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63" w:rsidRDefault="00B71901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-683896</wp:posOffset>
            </wp:positionH>
            <wp:positionV relativeFrom="paragraph">
              <wp:posOffset>-572135</wp:posOffset>
            </wp:positionV>
            <wp:extent cx="7152465" cy="93040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743" cy="931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/>
    <w:p w:rsidR="00B71901" w:rsidRDefault="00B71901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0A339F45" wp14:editId="7971C91E">
            <wp:simplePos x="0" y="0"/>
            <wp:positionH relativeFrom="column">
              <wp:posOffset>-752476</wp:posOffset>
            </wp:positionH>
            <wp:positionV relativeFrom="paragraph">
              <wp:posOffset>-556895</wp:posOffset>
            </wp:positionV>
            <wp:extent cx="7061241" cy="9326880"/>
            <wp:effectExtent l="0" t="0" r="635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675" cy="934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19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01"/>
    <w:rsid w:val="00B71901"/>
    <w:rsid w:val="00E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B67A"/>
  <w15:chartTrackingRefBased/>
  <w15:docId w15:val="{56D0181F-6112-44BD-9C04-1D6AD3F5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2022-10-11T14:35:00Z</dcterms:created>
  <dcterms:modified xsi:type="dcterms:W3CDTF">2022-10-11T14:39:00Z</dcterms:modified>
</cp:coreProperties>
</file>