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AF" w:rsidRPr="008A142F" w:rsidRDefault="00A205AF">
      <w:pPr>
        <w:widowControl w:val="0"/>
        <w:pBdr>
          <w:top w:val="nil"/>
          <w:left w:val="nil"/>
          <w:bottom w:val="nil"/>
          <w:right w:val="nil"/>
          <w:between w:val="nil"/>
        </w:pBdr>
        <w:spacing w:line="276" w:lineRule="auto"/>
        <w:rPr>
          <w:rFonts w:ascii="Arial" w:hAnsi="Arial" w:cs="Arial"/>
          <w:color w:val="000000" w:themeColor="text1"/>
          <w:sz w:val="14"/>
          <w:szCs w:val="14"/>
        </w:rPr>
      </w:pPr>
    </w:p>
    <w:p w:rsidR="00A205AF" w:rsidRPr="008A142F" w:rsidRDefault="00076CCB">
      <w:pPr>
        <w:ind w:left="4950"/>
        <w:jc w:val="both"/>
        <w:rPr>
          <w:rFonts w:ascii="Arial" w:hAnsi="Arial" w:cs="Arial"/>
          <w:color w:val="000000" w:themeColor="text1"/>
          <w:sz w:val="14"/>
          <w:szCs w:val="14"/>
        </w:rPr>
      </w:pPr>
      <w:r w:rsidRPr="008A142F">
        <w:rPr>
          <w:rFonts w:ascii="Arial" w:eastAsia="Arial" w:hAnsi="Arial" w:cs="Arial"/>
          <w:b/>
          <w:color w:val="000000" w:themeColor="text1"/>
          <w:sz w:val="14"/>
          <w:szCs w:val="14"/>
        </w:rPr>
        <w:t>ASUNTO:</w:t>
      </w:r>
      <w:r w:rsidRPr="008A142F">
        <w:rPr>
          <w:rFonts w:ascii="Arial" w:eastAsia="Arial" w:hAnsi="Arial" w:cs="Arial"/>
          <w:color w:val="000000" w:themeColor="text1"/>
          <w:sz w:val="14"/>
          <w:szCs w:val="14"/>
        </w:rPr>
        <w:t xml:space="preserve"> DICTAMEN QUE CONTIENE PROPUESTA PARA EMITIR VOTO A FAVOR RESPECTO A LA MINUTA DEL PROYECTO DE DECRETO NÚMERO 2</w:t>
      </w:r>
      <w:r w:rsidR="00D1652C" w:rsidRPr="008A142F">
        <w:rPr>
          <w:rFonts w:ascii="Arial" w:eastAsia="Arial" w:hAnsi="Arial" w:cs="Arial"/>
          <w:color w:val="000000" w:themeColor="text1"/>
          <w:sz w:val="14"/>
          <w:szCs w:val="14"/>
        </w:rPr>
        <w:t>9183</w:t>
      </w:r>
      <w:r w:rsidRPr="008A142F">
        <w:rPr>
          <w:rFonts w:ascii="Arial" w:eastAsia="Arial" w:hAnsi="Arial" w:cs="Arial"/>
          <w:color w:val="000000" w:themeColor="text1"/>
          <w:sz w:val="14"/>
          <w:szCs w:val="14"/>
        </w:rPr>
        <w:t>/LX</w:t>
      </w:r>
      <w:r w:rsidR="00D1652C" w:rsidRPr="008A142F">
        <w:rPr>
          <w:rFonts w:ascii="Arial" w:eastAsia="Arial" w:hAnsi="Arial" w:cs="Arial"/>
          <w:color w:val="000000" w:themeColor="text1"/>
          <w:sz w:val="14"/>
          <w:szCs w:val="14"/>
        </w:rPr>
        <w:t>I</w:t>
      </w:r>
      <w:r w:rsidRPr="008A142F">
        <w:rPr>
          <w:rFonts w:ascii="Arial" w:eastAsia="Arial" w:hAnsi="Arial" w:cs="Arial"/>
          <w:color w:val="000000" w:themeColor="text1"/>
          <w:sz w:val="14"/>
          <w:szCs w:val="14"/>
        </w:rPr>
        <w:t>II/2</w:t>
      </w:r>
      <w:r w:rsidR="00D1652C" w:rsidRPr="008A142F">
        <w:rPr>
          <w:rFonts w:ascii="Arial" w:eastAsia="Arial" w:hAnsi="Arial" w:cs="Arial"/>
          <w:color w:val="000000" w:themeColor="text1"/>
          <w:sz w:val="14"/>
          <w:szCs w:val="14"/>
        </w:rPr>
        <w:t>3</w:t>
      </w:r>
      <w:r w:rsidRPr="008A142F">
        <w:rPr>
          <w:rFonts w:ascii="Arial" w:eastAsia="Arial" w:hAnsi="Arial" w:cs="Arial"/>
          <w:color w:val="000000" w:themeColor="text1"/>
          <w:sz w:val="14"/>
          <w:szCs w:val="14"/>
        </w:rPr>
        <w:t xml:space="preserve">, POR EL QUE SE REFORMA EL ARTÍCULO </w:t>
      </w:r>
      <w:r w:rsidR="00EE0F91">
        <w:rPr>
          <w:rFonts w:ascii="Arial" w:eastAsia="Arial" w:hAnsi="Arial" w:cs="Arial"/>
          <w:color w:val="000000" w:themeColor="text1"/>
          <w:sz w:val="14"/>
          <w:szCs w:val="14"/>
        </w:rPr>
        <w:t>4</w:t>
      </w:r>
      <w:r w:rsidRPr="008A142F">
        <w:rPr>
          <w:rFonts w:ascii="Arial" w:eastAsia="Arial" w:hAnsi="Arial" w:cs="Arial"/>
          <w:color w:val="000000" w:themeColor="text1"/>
          <w:sz w:val="14"/>
          <w:szCs w:val="14"/>
        </w:rPr>
        <w:t xml:space="preserve"> DE LA CONSTITUCIÓN POLÍTICA DEL ESTADO DE JALISCO.</w:t>
      </w:r>
    </w:p>
    <w:p w:rsidR="008A142F" w:rsidRPr="008A142F" w:rsidRDefault="008A142F" w:rsidP="008A142F">
      <w:pPr>
        <w:rPr>
          <w:rFonts w:ascii="Arial" w:eastAsia="Arial" w:hAnsi="Arial" w:cs="Arial"/>
          <w:b/>
          <w:color w:val="000000" w:themeColor="text1"/>
        </w:rPr>
      </w:pPr>
    </w:p>
    <w:p w:rsidR="008A142F" w:rsidRPr="008A142F" w:rsidRDefault="008A142F" w:rsidP="008A142F">
      <w:pPr>
        <w:rPr>
          <w:rFonts w:ascii="Arial" w:eastAsia="Arial" w:hAnsi="Arial" w:cs="Arial"/>
          <w:b/>
          <w:color w:val="000000" w:themeColor="text1"/>
        </w:rPr>
      </w:pPr>
    </w:p>
    <w:p w:rsidR="00A205AF" w:rsidRPr="008A142F" w:rsidRDefault="00076CCB" w:rsidP="008A142F">
      <w:pPr>
        <w:rPr>
          <w:rFonts w:ascii="Arial" w:eastAsia="Arial" w:hAnsi="Arial" w:cs="Arial"/>
          <w:b/>
          <w:color w:val="000000" w:themeColor="text1"/>
        </w:rPr>
      </w:pPr>
      <w:r w:rsidRPr="008A142F">
        <w:rPr>
          <w:rFonts w:ascii="Arial" w:eastAsia="Arial" w:hAnsi="Arial" w:cs="Arial"/>
          <w:b/>
          <w:color w:val="000000" w:themeColor="text1"/>
        </w:rPr>
        <w:t xml:space="preserve">AYUNTAMIENTO CONSTITUCIONAL DE </w:t>
      </w:r>
    </w:p>
    <w:p w:rsidR="00A205AF" w:rsidRPr="008A142F" w:rsidRDefault="00076CCB" w:rsidP="008A142F">
      <w:pPr>
        <w:rPr>
          <w:rFonts w:ascii="Arial" w:eastAsia="Arial" w:hAnsi="Arial" w:cs="Arial"/>
          <w:b/>
          <w:color w:val="000000" w:themeColor="text1"/>
        </w:rPr>
      </w:pPr>
      <w:r w:rsidRPr="008A142F">
        <w:rPr>
          <w:rFonts w:ascii="Arial" w:eastAsia="Arial" w:hAnsi="Arial" w:cs="Arial"/>
          <w:b/>
          <w:color w:val="000000" w:themeColor="text1"/>
        </w:rPr>
        <w:t xml:space="preserve">ZAPOTLÁN EL GRANDE, JALISCO. </w:t>
      </w:r>
    </w:p>
    <w:p w:rsidR="00A205AF" w:rsidRPr="008A142F" w:rsidRDefault="00076CCB" w:rsidP="008A142F">
      <w:pPr>
        <w:rPr>
          <w:rFonts w:ascii="Arial" w:eastAsia="Arial" w:hAnsi="Arial" w:cs="Arial"/>
          <w:b/>
          <w:color w:val="000000" w:themeColor="text1"/>
        </w:rPr>
      </w:pPr>
      <w:r w:rsidRPr="008A142F">
        <w:rPr>
          <w:rFonts w:ascii="Arial" w:eastAsia="Arial" w:hAnsi="Arial" w:cs="Arial"/>
          <w:b/>
          <w:color w:val="000000" w:themeColor="text1"/>
        </w:rPr>
        <w:t>P R E S E N T E.-</w:t>
      </w:r>
    </w:p>
    <w:p w:rsidR="00A205AF" w:rsidRPr="008A142F" w:rsidRDefault="00A205AF">
      <w:pPr>
        <w:spacing w:before="240" w:after="240"/>
        <w:rPr>
          <w:rFonts w:ascii="Arial" w:eastAsia="Arial" w:hAnsi="Arial" w:cs="Arial"/>
          <w:color w:val="000000" w:themeColor="text1"/>
        </w:rPr>
      </w:pP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b/>
          <w:color w:val="000000" w:themeColor="text1"/>
        </w:rPr>
        <w:t>LIC. MAGALI CASILLAS CONTRERAS, C.</w:t>
      </w:r>
      <w:r w:rsidRPr="008A142F">
        <w:rPr>
          <w:rFonts w:ascii="Arial" w:eastAsia="Arial" w:hAnsi="Arial" w:cs="Arial"/>
          <w:color w:val="000000" w:themeColor="text1"/>
        </w:rPr>
        <w:t xml:space="preserve"> </w:t>
      </w:r>
      <w:r w:rsidRPr="008A142F">
        <w:rPr>
          <w:rFonts w:ascii="Arial" w:eastAsia="Arial" w:hAnsi="Arial" w:cs="Arial"/>
          <w:b/>
          <w:color w:val="000000" w:themeColor="text1"/>
        </w:rPr>
        <w:t>SARA MORENO RAMIREZ, C. BETSY MAGALY CAMPOS CORONA, C. JORGE DE JESUS JUAREZ PARRA, MTRA. TANIA MAGDALENA BERNARDINO JUÁREZ</w:t>
      </w:r>
      <w:r w:rsidRPr="008A142F">
        <w:rPr>
          <w:rFonts w:ascii="Arial" w:eastAsia="Arial" w:hAnsi="Arial" w:cs="Arial"/>
          <w:color w:val="000000" w:themeColor="text1"/>
        </w:rPr>
        <w:t>, 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Ayuntamiento en Pleno, “</w:t>
      </w:r>
      <w:r w:rsidRPr="008A142F">
        <w:rPr>
          <w:rFonts w:ascii="Arial" w:eastAsia="Arial" w:hAnsi="Arial" w:cs="Arial"/>
          <w:b/>
          <w:color w:val="000000" w:themeColor="text1"/>
        </w:rPr>
        <w:t>DICTAMEN QUE CONTIENE PROPUESTA PARA EMITIR VOTO A FAVOR RESPECTO A LA MINUTA DEL PROYECTO DE DECRETO NÚMERO 2</w:t>
      </w:r>
      <w:r w:rsidR="00D1652C" w:rsidRPr="008A142F">
        <w:rPr>
          <w:rFonts w:ascii="Arial" w:eastAsia="Arial" w:hAnsi="Arial" w:cs="Arial"/>
          <w:b/>
          <w:color w:val="000000" w:themeColor="text1"/>
        </w:rPr>
        <w:t>9183</w:t>
      </w:r>
      <w:r w:rsidRPr="008A142F">
        <w:rPr>
          <w:rFonts w:ascii="Arial" w:eastAsia="Arial" w:hAnsi="Arial" w:cs="Arial"/>
          <w:b/>
          <w:color w:val="000000" w:themeColor="text1"/>
        </w:rPr>
        <w:t>/LXI</w:t>
      </w:r>
      <w:r w:rsidR="00D1652C" w:rsidRPr="008A142F">
        <w:rPr>
          <w:rFonts w:ascii="Arial" w:eastAsia="Arial" w:hAnsi="Arial" w:cs="Arial"/>
          <w:b/>
          <w:color w:val="000000" w:themeColor="text1"/>
        </w:rPr>
        <w:t>I</w:t>
      </w:r>
      <w:r w:rsidRPr="008A142F">
        <w:rPr>
          <w:rFonts w:ascii="Arial" w:eastAsia="Arial" w:hAnsi="Arial" w:cs="Arial"/>
          <w:b/>
          <w:color w:val="000000" w:themeColor="text1"/>
        </w:rPr>
        <w:t>I/2</w:t>
      </w:r>
      <w:r w:rsidR="00D1652C" w:rsidRPr="008A142F">
        <w:rPr>
          <w:rFonts w:ascii="Arial" w:eastAsia="Arial" w:hAnsi="Arial" w:cs="Arial"/>
          <w:b/>
          <w:color w:val="000000" w:themeColor="text1"/>
        </w:rPr>
        <w:t>3</w:t>
      </w:r>
      <w:r w:rsidRPr="008A142F">
        <w:rPr>
          <w:rFonts w:ascii="Arial" w:eastAsia="Arial" w:hAnsi="Arial" w:cs="Arial"/>
          <w:b/>
          <w:color w:val="000000" w:themeColor="text1"/>
        </w:rPr>
        <w:t>, POR</w:t>
      </w:r>
      <w:r w:rsidR="00D1652C" w:rsidRPr="008A142F">
        <w:rPr>
          <w:rFonts w:ascii="Arial" w:eastAsia="Arial" w:hAnsi="Arial" w:cs="Arial"/>
          <w:b/>
          <w:color w:val="000000" w:themeColor="text1"/>
        </w:rPr>
        <w:t xml:space="preserve"> EL QUE SE REFORMA EL ARTÍCULO 4</w:t>
      </w:r>
      <w:r w:rsidRPr="008A142F">
        <w:rPr>
          <w:rFonts w:ascii="Arial" w:eastAsia="Arial" w:hAnsi="Arial" w:cs="Arial"/>
          <w:b/>
          <w:color w:val="000000" w:themeColor="text1"/>
        </w:rPr>
        <w:t xml:space="preserve"> </w:t>
      </w:r>
      <w:r w:rsidR="00D1652C" w:rsidRPr="008A142F">
        <w:rPr>
          <w:rFonts w:ascii="Arial" w:eastAsia="Arial" w:hAnsi="Arial" w:cs="Arial"/>
          <w:b/>
          <w:color w:val="000000" w:themeColor="text1"/>
        </w:rPr>
        <w:t xml:space="preserve">DE </w:t>
      </w:r>
      <w:r w:rsidRPr="008A142F">
        <w:rPr>
          <w:rFonts w:ascii="Arial" w:eastAsia="Arial" w:hAnsi="Arial" w:cs="Arial"/>
          <w:b/>
          <w:color w:val="000000" w:themeColor="text1"/>
        </w:rPr>
        <w:t xml:space="preserve">LA CONSTITUCIÓN POLÍTICA DEL ESTADO DE JALISCO”, </w:t>
      </w:r>
      <w:r w:rsidRPr="008A142F">
        <w:rPr>
          <w:rFonts w:ascii="Arial" w:eastAsia="Arial" w:hAnsi="Arial" w:cs="Arial"/>
          <w:color w:val="000000" w:themeColor="text1"/>
        </w:rPr>
        <w:t>mismo que se expone:</w:t>
      </w:r>
    </w:p>
    <w:p w:rsidR="00A205AF" w:rsidRPr="008A142F" w:rsidRDefault="00076CCB">
      <w:pPr>
        <w:spacing w:before="240" w:after="240"/>
        <w:jc w:val="center"/>
        <w:rPr>
          <w:rFonts w:ascii="Arial" w:eastAsia="Arial" w:hAnsi="Arial" w:cs="Arial"/>
          <w:b/>
          <w:color w:val="000000" w:themeColor="text1"/>
        </w:rPr>
      </w:pPr>
      <w:r w:rsidRPr="008A142F">
        <w:rPr>
          <w:rFonts w:ascii="Arial" w:eastAsia="Arial" w:hAnsi="Arial" w:cs="Arial"/>
          <w:b/>
          <w:color w:val="000000" w:themeColor="text1"/>
        </w:rPr>
        <w:t>A N T E C E D E N T E S:</w:t>
      </w:r>
    </w:p>
    <w:p w:rsidR="00285F01"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 xml:space="preserve">1.- El </w:t>
      </w:r>
      <w:r w:rsidR="00D1652C" w:rsidRPr="008A142F">
        <w:rPr>
          <w:rFonts w:ascii="Arial" w:eastAsia="Arial" w:hAnsi="Arial" w:cs="Arial"/>
          <w:color w:val="000000" w:themeColor="text1"/>
        </w:rPr>
        <w:t xml:space="preserve">el día 26 de mayo del 2023, </w:t>
      </w:r>
      <w:r w:rsidRPr="008A142F">
        <w:rPr>
          <w:rFonts w:ascii="Arial" w:eastAsia="Arial" w:hAnsi="Arial" w:cs="Arial"/>
          <w:color w:val="000000" w:themeColor="text1"/>
        </w:rPr>
        <w:t>fue</w:t>
      </w:r>
      <w:r w:rsidR="00D1652C" w:rsidRPr="008A142F">
        <w:rPr>
          <w:rFonts w:ascii="Arial" w:eastAsia="Arial" w:hAnsi="Arial" w:cs="Arial"/>
          <w:color w:val="000000" w:themeColor="text1"/>
        </w:rPr>
        <w:t xml:space="preserve"> </w:t>
      </w:r>
      <w:r w:rsidRPr="008A142F">
        <w:rPr>
          <w:rFonts w:ascii="Arial" w:eastAsia="Arial" w:hAnsi="Arial" w:cs="Arial"/>
          <w:color w:val="000000" w:themeColor="text1"/>
        </w:rPr>
        <w:t>recibid</w:t>
      </w:r>
      <w:r w:rsidR="00D1652C" w:rsidRPr="008A142F">
        <w:rPr>
          <w:rFonts w:ascii="Arial" w:eastAsia="Arial" w:hAnsi="Arial" w:cs="Arial"/>
          <w:color w:val="000000" w:themeColor="text1"/>
        </w:rPr>
        <w:t>o en la Sindicatura</w:t>
      </w:r>
      <w:r w:rsidRPr="008A142F">
        <w:rPr>
          <w:rFonts w:ascii="Arial" w:eastAsia="Arial" w:hAnsi="Arial" w:cs="Arial"/>
          <w:color w:val="000000" w:themeColor="text1"/>
        </w:rPr>
        <w:t xml:space="preserve">, </w:t>
      </w:r>
      <w:r w:rsidR="00D1652C" w:rsidRPr="008A142F">
        <w:rPr>
          <w:rFonts w:ascii="Arial" w:eastAsia="Arial" w:hAnsi="Arial" w:cs="Arial"/>
          <w:color w:val="000000" w:themeColor="text1"/>
        </w:rPr>
        <w:t xml:space="preserve">el oficio número </w:t>
      </w:r>
      <w:r w:rsidR="00D1652C" w:rsidRPr="008A142F">
        <w:rPr>
          <w:rFonts w:ascii="Arial" w:eastAsia="Arial" w:hAnsi="Arial" w:cs="Arial"/>
          <w:b/>
          <w:color w:val="000000" w:themeColor="text1"/>
        </w:rPr>
        <w:t>CPL/678/LXIII/2023</w:t>
      </w:r>
      <w:r w:rsidR="00D1652C" w:rsidRPr="008A142F">
        <w:rPr>
          <w:rFonts w:ascii="Arial" w:eastAsia="Arial" w:hAnsi="Arial" w:cs="Arial"/>
          <w:color w:val="000000" w:themeColor="text1"/>
        </w:rPr>
        <w:t xml:space="preserve">, signado por el </w:t>
      </w:r>
      <w:r w:rsidR="00D1652C" w:rsidRPr="008A142F">
        <w:rPr>
          <w:rFonts w:ascii="Arial" w:eastAsia="Arial" w:hAnsi="Arial" w:cs="Arial"/>
          <w:b/>
          <w:color w:val="000000" w:themeColor="text1"/>
        </w:rPr>
        <w:t>MTRO. JOSÉ TOMAS FIGUEROA PADILLA</w:t>
      </w:r>
      <w:r w:rsidR="00D1652C" w:rsidRPr="008A142F">
        <w:rPr>
          <w:rFonts w:ascii="Arial" w:eastAsia="Arial" w:hAnsi="Arial" w:cs="Arial"/>
          <w:color w:val="000000" w:themeColor="text1"/>
        </w:rPr>
        <w:t xml:space="preserve">, Secretario General del H. Congreso del Estado, mediante el cual </w:t>
      </w:r>
      <w:r w:rsidR="00E364C9" w:rsidRPr="008A142F">
        <w:rPr>
          <w:rFonts w:ascii="Arial" w:eastAsia="Arial" w:hAnsi="Arial" w:cs="Arial"/>
          <w:color w:val="000000" w:themeColor="text1"/>
        </w:rPr>
        <w:t xml:space="preserve">remite la minuta proyecto de decreto número 29183/LXIII/23, por el que se resuelve iniciativa de ley </w:t>
      </w:r>
      <w:r w:rsidR="00285F01" w:rsidRPr="008A142F">
        <w:rPr>
          <w:rFonts w:ascii="Arial" w:eastAsia="Arial" w:hAnsi="Arial" w:cs="Arial"/>
          <w:color w:val="000000" w:themeColor="text1"/>
        </w:rPr>
        <w:t xml:space="preserve">que reforma el artículo 4, de la Constitución Política del Estado de Jalisco, asi como de su expediente y a su vez </w:t>
      </w:r>
      <w:r w:rsidR="00D1652C" w:rsidRPr="008A142F">
        <w:rPr>
          <w:rFonts w:ascii="Arial" w:eastAsia="Arial" w:hAnsi="Arial" w:cs="Arial"/>
          <w:color w:val="000000" w:themeColor="text1"/>
        </w:rPr>
        <w:t>solicita a</w:t>
      </w:r>
      <w:r w:rsidR="00285F01" w:rsidRPr="008A142F">
        <w:rPr>
          <w:rFonts w:ascii="Arial" w:eastAsia="Arial" w:hAnsi="Arial" w:cs="Arial"/>
          <w:color w:val="000000" w:themeColor="text1"/>
        </w:rPr>
        <w:t>l</w:t>
      </w:r>
      <w:r w:rsidR="00D1652C" w:rsidRPr="008A142F">
        <w:rPr>
          <w:rFonts w:ascii="Arial" w:eastAsia="Arial" w:hAnsi="Arial" w:cs="Arial"/>
          <w:color w:val="000000" w:themeColor="text1"/>
        </w:rPr>
        <w:t xml:space="preserve"> Ayuntamiento</w:t>
      </w:r>
      <w:r w:rsidR="00285F01" w:rsidRPr="008A142F">
        <w:rPr>
          <w:rFonts w:ascii="Arial" w:eastAsia="Arial" w:hAnsi="Arial" w:cs="Arial"/>
          <w:color w:val="000000" w:themeColor="text1"/>
        </w:rPr>
        <w:t xml:space="preserve"> de Zapotlán el Grande, Jalisco,</w:t>
      </w:r>
      <w:r w:rsidR="00D1652C" w:rsidRPr="008A142F">
        <w:rPr>
          <w:rFonts w:ascii="Arial" w:eastAsia="Arial" w:hAnsi="Arial" w:cs="Arial"/>
          <w:color w:val="000000" w:themeColor="text1"/>
        </w:rPr>
        <w:t xml:space="preserve"> se sirva expresar su voto y enviar al H. Poder Legislativo, copia certificada del acuerdo sobre el particular, así como el </w:t>
      </w:r>
      <w:r w:rsidR="00285F01" w:rsidRPr="008A142F">
        <w:rPr>
          <w:rFonts w:ascii="Arial" w:eastAsia="Arial" w:hAnsi="Arial" w:cs="Arial"/>
          <w:color w:val="000000" w:themeColor="text1"/>
        </w:rPr>
        <w:t xml:space="preserve">acta </w:t>
      </w:r>
      <w:r w:rsidR="00D1652C" w:rsidRPr="008A142F">
        <w:rPr>
          <w:rFonts w:ascii="Arial" w:eastAsia="Arial" w:hAnsi="Arial" w:cs="Arial"/>
          <w:color w:val="000000" w:themeColor="text1"/>
        </w:rPr>
        <w:t xml:space="preserve">de la sesión en que fue aprobado para que en su oportunidad se realice el cómputo en que conste si se cuenta con la mayoría aprobatoria de los honorables Ayuntamientos, en que pueda fundarse la declaratoria a que se refiere </w:t>
      </w:r>
      <w:r w:rsidR="00285F01" w:rsidRPr="008A142F">
        <w:rPr>
          <w:rFonts w:ascii="Arial" w:eastAsia="Arial" w:hAnsi="Arial" w:cs="Arial"/>
          <w:color w:val="000000" w:themeColor="text1"/>
        </w:rPr>
        <w:t>el</w:t>
      </w:r>
      <w:r w:rsidR="00D1652C" w:rsidRPr="008A142F">
        <w:rPr>
          <w:rFonts w:ascii="Arial" w:eastAsia="Arial" w:hAnsi="Arial" w:cs="Arial"/>
          <w:color w:val="000000" w:themeColor="text1"/>
        </w:rPr>
        <w:t xml:space="preserve"> citados precepto</w:t>
      </w:r>
      <w:r w:rsidR="00285F01" w:rsidRPr="008A142F">
        <w:rPr>
          <w:rFonts w:ascii="Arial" w:eastAsia="Arial" w:hAnsi="Arial" w:cs="Arial"/>
          <w:color w:val="000000" w:themeColor="text1"/>
        </w:rPr>
        <w:t xml:space="preserve"> constitucional</w:t>
      </w:r>
      <w:r w:rsidRPr="008A142F">
        <w:rPr>
          <w:rFonts w:ascii="Arial" w:eastAsia="Arial" w:hAnsi="Arial" w:cs="Arial"/>
          <w:color w:val="000000" w:themeColor="text1"/>
        </w:rPr>
        <w:t xml:space="preserve"> </w:t>
      </w:r>
      <w:r w:rsidR="00285F01" w:rsidRPr="008A142F">
        <w:rPr>
          <w:rFonts w:ascii="Arial" w:eastAsia="Arial" w:hAnsi="Arial" w:cs="Arial"/>
          <w:color w:val="000000" w:themeColor="text1"/>
        </w:rPr>
        <w:t>y estar en condiciones de certificar lo condicente.</w:t>
      </w:r>
    </w:p>
    <w:p w:rsidR="00A205AF" w:rsidRPr="008A142F" w:rsidRDefault="00285F01">
      <w:pPr>
        <w:spacing w:before="240" w:after="240"/>
        <w:jc w:val="both"/>
        <w:rPr>
          <w:rFonts w:ascii="Arial" w:eastAsia="Arial" w:hAnsi="Arial" w:cs="Arial"/>
          <w:color w:val="000000" w:themeColor="text1"/>
        </w:rPr>
      </w:pPr>
      <w:r w:rsidRPr="008A142F">
        <w:rPr>
          <w:rFonts w:ascii="Arial" w:eastAsia="Arial" w:hAnsi="Arial" w:cs="Arial"/>
          <w:color w:val="000000" w:themeColor="text1"/>
        </w:rPr>
        <w:t>A</w:t>
      </w:r>
      <w:r w:rsidR="00076CCB" w:rsidRPr="008A142F">
        <w:rPr>
          <w:rFonts w:ascii="Arial" w:eastAsia="Arial" w:hAnsi="Arial" w:cs="Arial"/>
          <w:color w:val="000000" w:themeColor="text1"/>
        </w:rPr>
        <w:t xml:space="preserve"> efecto de realizar </w:t>
      </w:r>
      <w:r w:rsidRPr="008A142F">
        <w:rPr>
          <w:rFonts w:ascii="Arial" w:eastAsia="Arial" w:hAnsi="Arial" w:cs="Arial"/>
          <w:color w:val="000000" w:themeColor="text1"/>
        </w:rPr>
        <w:t>lo</w:t>
      </w:r>
      <w:r w:rsidR="00076CCB" w:rsidRPr="008A142F">
        <w:rPr>
          <w:rFonts w:ascii="Arial" w:eastAsia="Arial" w:hAnsi="Arial" w:cs="Arial"/>
          <w:color w:val="000000" w:themeColor="text1"/>
        </w:rPr>
        <w:t xml:space="preserve"> correspondiente conforme las atribuciones de </w:t>
      </w:r>
      <w:r w:rsidRPr="008A142F">
        <w:rPr>
          <w:rFonts w:ascii="Arial" w:eastAsia="Arial" w:hAnsi="Arial" w:cs="Arial"/>
          <w:color w:val="000000" w:themeColor="text1"/>
        </w:rPr>
        <w:t>la</w:t>
      </w:r>
      <w:r w:rsidR="00076CCB" w:rsidRPr="008A142F">
        <w:rPr>
          <w:rFonts w:ascii="Arial" w:eastAsia="Arial" w:hAnsi="Arial" w:cs="Arial"/>
          <w:color w:val="000000" w:themeColor="text1"/>
        </w:rPr>
        <w:t xml:space="preserve"> Comisión</w:t>
      </w:r>
      <w:r w:rsidRPr="008A142F">
        <w:rPr>
          <w:rFonts w:ascii="Arial" w:eastAsia="Arial" w:hAnsi="Arial" w:cs="Arial"/>
          <w:color w:val="000000" w:themeColor="text1"/>
        </w:rPr>
        <w:t xml:space="preserve"> de Reglamentos y Gobernación,</w:t>
      </w:r>
      <w:r w:rsidR="00076CCB" w:rsidRPr="008A142F">
        <w:rPr>
          <w:rFonts w:ascii="Arial" w:eastAsia="Arial" w:hAnsi="Arial" w:cs="Arial"/>
          <w:color w:val="000000" w:themeColor="text1"/>
        </w:rPr>
        <w:t xml:space="preserve"> conforme al artículo 69 fracción V del Reglamento Interior del Ayuntamiento de Zapotlán el Grande, Jalisco, los suscritos miembros de la citada comisión nos avocamos al estudio del presente asunto</w:t>
      </w:r>
      <w:r w:rsidRPr="008A142F">
        <w:rPr>
          <w:rFonts w:ascii="Arial" w:eastAsia="Arial" w:hAnsi="Arial" w:cs="Arial"/>
          <w:color w:val="000000" w:themeColor="text1"/>
        </w:rPr>
        <w:t xml:space="preserve">, por lo que presentamos el dictamen de la propuesta para emitir voto a favor en base a los </w:t>
      </w:r>
      <w:r w:rsidRPr="008A142F">
        <w:rPr>
          <w:rFonts w:ascii="Arial" w:eastAsia="Arial" w:hAnsi="Arial" w:cs="Arial"/>
          <w:color w:val="000000" w:themeColor="text1"/>
        </w:rPr>
        <w:lastRenderedPageBreak/>
        <w:t>siguientes; para que</w:t>
      </w:r>
      <w:r w:rsidR="00076CCB" w:rsidRPr="008A142F">
        <w:rPr>
          <w:rFonts w:ascii="Arial" w:eastAsia="Arial" w:hAnsi="Arial" w:cs="Arial"/>
          <w:color w:val="000000" w:themeColor="text1"/>
        </w:rPr>
        <w:t xml:space="preserve">, a la brevedad posible se someta a consideración del Pleno del Ayuntamiento, </w:t>
      </w:r>
      <w:r w:rsidRPr="008A142F">
        <w:rPr>
          <w:rFonts w:ascii="Arial" w:eastAsia="Arial" w:hAnsi="Arial" w:cs="Arial"/>
          <w:color w:val="000000" w:themeColor="text1"/>
        </w:rPr>
        <w:t>tomando en cuenta lo siguiente</w:t>
      </w:r>
      <w:r w:rsidR="00076CCB" w:rsidRPr="008A142F">
        <w:rPr>
          <w:rFonts w:ascii="Arial" w:eastAsia="Arial" w:hAnsi="Arial" w:cs="Arial"/>
          <w:color w:val="000000" w:themeColor="text1"/>
        </w:rPr>
        <w:t xml:space="preserve"> </w:t>
      </w:r>
    </w:p>
    <w:p w:rsidR="00A205AF" w:rsidRPr="008A142F" w:rsidRDefault="00076CCB">
      <w:pPr>
        <w:spacing w:before="240" w:after="240"/>
        <w:jc w:val="center"/>
        <w:rPr>
          <w:rFonts w:ascii="Arial" w:eastAsia="Arial" w:hAnsi="Arial" w:cs="Arial"/>
          <w:b/>
          <w:color w:val="000000" w:themeColor="text1"/>
        </w:rPr>
      </w:pPr>
      <w:r w:rsidRPr="008A142F">
        <w:rPr>
          <w:rFonts w:ascii="Arial" w:eastAsia="Arial" w:hAnsi="Arial" w:cs="Arial"/>
          <w:b/>
          <w:color w:val="000000" w:themeColor="text1"/>
        </w:rPr>
        <w:t>C O N S I D E R A N D O S:</w:t>
      </w:r>
    </w:p>
    <w:p w:rsidR="00C9155E" w:rsidRPr="008A142F" w:rsidRDefault="00C9155E" w:rsidP="00C9155E">
      <w:pPr>
        <w:spacing w:before="240" w:after="240"/>
        <w:jc w:val="both"/>
        <w:rPr>
          <w:rFonts w:ascii="Arial" w:eastAsia="Arial" w:hAnsi="Arial" w:cs="Arial"/>
          <w:color w:val="000000" w:themeColor="text1"/>
        </w:rPr>
      </w:pPr>
      <w:r w:rsidRPr="008A142F">
        <w:rPr>
          <w:rFonts w:ascii="Arial" w:eastAsia="Arial" w:hAnsi="Arial" w:cs="Arial"/>
          <w:color w:val="000000" w:themeColor="text1"/>
        </w:rPr>
        <w:t>I.- El Ayuntamiento, conforme a lo dispuesto por la fracción II del artículo 115 de la Constitución Política de los Estados Unidos Mexicanos, así como lo previsto en los numerales 77 fracciones II y IV y 79 fracción I de la Constitución Política del Estado de Jalisco, tiene la facultad, en cuanto a sus funciones y servicios públicos de su competencia, de reglamentar sus actividades procurando el mayor beneficio colectivo.</w:t>
      </w:r>
    </w:p>
    <w:p w:rsidR="00C9155E" w:rsidRPr="008A142F" w:rsidRDefault="00C9155E" w:rsidP="00C9155E">
      <w:pPr>
        <w:spacing w:before="240" w:after="240"/>
        <w:jc w:val="both"/>
        <w:rPr>
          <w:rFonts w:ascii="Arial" w:eastAsia="Arial" w:hAnsi="Arial" w:cs="Arial"/>
          <w:color w:val="000000" w:themeColor="text1"/>
        </w:rPr>
      </w:pPr>
      <w:r w:rsidRPr="008A142F">
        <w:rPr>
          <w:rFonts w:ascii="Arial" w:eastAsia="Arial" w:hAnsi="Arial" w:cs="Arial"/>
          <w:color w:val="000000" w:themeColor="text1"/>
        </w:rPr>
        <w:t>II.- Conforme con lo dispuesto por el artículo 117 de la Constitución Política del Estado de Jalisco, aprobadas las reformas a la misma, se enviarán a los Ayuntamientos del Estado con los debates que hubieren provocado; si del cómputo efectuado por el Congreso resultare que la mayoría de los Ayuntamientos aprueban la reforma, se declarará que forma parte de la Constitución.</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I</w:t>
      </w:r>
      <w:r w:rsidR="00C9155E" w:rsidRPr="008A142F">
        <w:rPr>
          <w:rFonts w:ascii="Arial" w:eastAsia="Arial" w:hAnsi="Arial" w:cs="Arial"/>
          <w:color w:val="000000" w:themeColor="text1"/>
        </w:rPr>
        <w:t>II</w:t>
      </w:r>
      <w:r w:rsidRPr="008A142F">
        <w:rPr>
          <w:rFonts w:ascii="Arial" w:eastAsia="Arial" w:hAnsi="Arial" w:cs="Arial"/>
          <w:color w:val="000000" w:themeColor="text1"/>
        </w:rPr>
        <w:t xml:space="preserve">.-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I</w:t>
      </w:r>
      <w:r w:rsidR="00C9155E" w:rsidRPr="008A142F">
        <w:rPr>
          <w:rFonts w:ascii="Arial" w:eastAsia="Arial" w:hAnsi="Arial" w:cs="Arial"/>
          <w:color w:val="000000" w:themeColor="text1"/>
        </w:rPr>
        <w:t>V</w:t>
      </w:r>
      <w:r w:rsidRPr="008A142F">
        <w:rPr>
          <w:rFonts w:ascii="Arial" w:eastAsia="Arial" w:hAnsi="Arial" w:cs="Arial"/>
          <w:color w:val="000000" w:themeColor="text1"/>
        </w:rPr>
        <w:t>.- Conforme a lo establecido en los artículos 37 fracciones II y XVII, 40 y 41 de la Ley del Gobierno y la Administración Pública Municipal del Estado de Jalisco, es obligación de los Ayuntamientos aprobar y aplicar su presupuesto de egresos, bando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V.- Atendiendo lo preceptuado en el numeral 3.2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 xml:space="preserve">VI.-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w:t>
      </w:r>
      <w:r w:rsidRPr="008A142F">
        <w:rPr>
          <w:rFonts w:ascii="Arial" w:eastAsia="Arial" w:hAnsi="Arial" w:cs="Arial"/>
          <w:color w:val="000000" w:themeColor="text1"/>
        </w:rPr>
        <w:lastRenderedPageBreak/>
        <w:t>que se sirva expresar este H. Pleno en su carácter de Constituyente Permanente, en virtud de tratarse de una disposición de carácter general.</w:t>
      </w:r>
    </w:p>
    <w:p w:rsidR="00CD164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 xml:space="preserve">VII.- Del estudio realizado a la minuta proyecto de decreto </w:t>
      </w:r>
      <w:r w:rsidR="00C9155E" w:rsidRPr="008A142F">
        <w:rPr>
          <w:rFonts w:ascii="Arial" w:eastAsia="Arial" w:hAnsi="Arial" w:cs="Arial"/>
          <w:color w:val="000000" w:themeColor="text1"/>
        </w:rPr>
        <w:t>29183/LXIII/23</w:t>
      </w:r>
      <w:r w:rsidRPr="008A142F">
        <w:rPr>
          <w:rFonts w:ascii="Arial" w:eastAsia="Arial" w:hAnsi="Arial" w:cs="Arial"/>
          <w:color w:val="000000" w:themeColor="text1"/>
        </w:rPr>
        <w:t xml:space="preserve"> esta H. Comisión Edilicia, de manera colegiada considera procedente la reforma realizada por el Legislativo Estatal, reproduciendo como propia, la parte expositiva del Di</w:t>
      </w:r>
      <w:r w:rsidR="00C9155E" w:rsidRPr="008A142F">
        <w:rPr>
          <w:rFonts w:ascii="Arial" w:eastAsia="Arial" w:hAnsi="Arial" w:cs="Arial"/>
          <w:color w:val="000000" w:themeColor="text1"/>
        </w:rPr>
        <w:t>ctamen de Decreto de las Comisió</w:t>
      </w:r>
      <w:r w:rsidRPr="008A142F">
        <w:rPr>
          <w:rFonts w:ascii="Arial" w:eastAsia="Arial" w:hAnsi="Arial" w:cs="Arial"/>
          <w:color w:val="000000" w:themeColor="text1"/>
        </w:rPr>
        <w:t>n de</w:t>
      </w:r>
      <w:r w:rsidR="00C9155E" w:rsidRPr="008A142F">
        <w:rPr>
          <w:rFonts w:ascii="Arial" w:eastAsia="Arial" w:hAnsi="Arial" w:cs="Arial"/>
          <w:color w:val="000000" w:themeColor="text1"/>
        </w:rPr>
        <w:t xml:space="preserve"> Puntos Constitucionales y Electorales</w:t>
      </w:r>
      <w:r w:rsidRPr="008A142F">
        <w:rPr>
          <w:rFonts w:ascii="Arial" w:eastAsia="Arial" w:hAnsi="Arial" w:cs="Arial"/>
          <w:color w:val="000000" w:themeColor="text1"/>
        </w:rPr>
        <w:t xml:space="preserve">, </w:t>
      </w:r>
      <w:r w:rsidR="00CD164F" w:rsidRPr="008A142F">
        <w:rPr>
          <w:rFonts w:ascii="Arial" w:eastAsia="Arial" w:hAnsi="Arial" w:cs="Arial"/>
          <w:color w:val="000000" w:themeColor="text1"/>
        </w:rPr>
        <w:t xml:space="preserve">la cual manifiesta lo siguiente: </w:t>
      </w:r>
    </w:p>
    <w:p w:rsidR="00CD164F" w:rsidRPr="008A142F" w:rsidRDefault="00CD164F" w:rsidP="00CD164F">
      <w:pPr>
        <w:spacing w:line="276" w:lineRule="auto"/>
        <w:jc w:val="both"/>
        <w:rPr>
          <w:rFonts w:ascii="Arial" w:eastAsia="Times New Roman" w:hAnsi="Arial" w:cs="Arial"/>
          <w:i/>
          <w:color w:val="000000" w:themeColor="text1"/>
        </w:rPr>
      </w:pPr>
      <w:r w:rsidRPr="008A142F">
        <w:rPr>
          <w:rFonts w:ascii="Arial" w:eastAsia="Times New Roman" w:hAnsi="Arial" w:cs="Arial"/>
          <w:i/>
          <w:color w:val="000000" w:themeColor="text1"/>
        </w:rPr>
        <w:t>“Diversos derechos relacionados con el derecho a la ciudad se han ido incorporando y reconociendo de tal manera que se refuerza la visión de que la persona humana no solo es parte de una colectividad radica físicamente en un espacio geográfico, sino que es la colectividad misma y vive plenamente en una ciudad.</w:t>
      </w:r>
    </w:p>
    <w:p w:rsidR="00CD164F" w:rsidRPr="008A142F" w:rsidRDefault="00CD164F" w:rsidP="00CD164F">
      <w:pPr>
        <w:spacing w:line="276" w:lineRule="auto"/>
        <w:jc w:val="both"/>
        <w:rPr>
          <w:rFonts w:ascii="Arial" w:eastAsia="Times New Roman" w:hAnsi="Arial" w:cs="Arial"/>
          <w:i/>
          <w:color w:val="000000" w:themeColor="text1"/>
        </w:rPr>
      </w:pPr>
    </w:p>
    <w:p w:rsidR="00CD164F" w:rsidRPr="008A142F" w:rsidRDefault="00CD164F" w:rsidP="00CD164F">
      <w:pPr>
        <w:spacing w:line="276" w:lineRule="auto"/>
        <w:jc w:val="both"/>
        <w:rPr>
          <w:rFonts w:ascii="Arial" w:eastAsia="Times New Roman" w:hAnsi="Arial" w:cs="Arial"/>
          <w:i/>
          <w:color w:val="000000" w:themeColor="text1"/>
        </w:rPr>
      </w:pPr>
      <w:r w:rsidRPr="008A142F">
        <w:rPr>
          <w:rFonts w:ascii="Arial" w:eastAsia="Times New Roman" w:hAnsi="Arial" w:cs="Arial"/>
          <w:i/>
          <w:color w:val="000000" w:themeColor="text1"/>
        </w:rPr>
        <w:t>A partir de este reconocimiento es necesario que el estado realice su función en torno de la persona y Procura el desarrollo de la sociedad y de la ciudad misma poniendo en el centro de tal actividad a la persona, sin distinguir o discriminar de forma alguna, al contrario, buscando que, el desarrollo de lo público, contribuye a disminuir las diferencias.</w:t>
      </w:r>
    </w:p>
    <w:p w:rsidR="00CD164F" w:rsidRPr="008A142F" w:rsidRDefault="00CD164F" w:rsidP="00CD164F">
      <w:pPr>
        <w:spacing w:before="240" w:after="240"/>
        <w:jc w:val="both"/>
        <w:rPr>
          <w:rFonts w:ascii="Arial" w:eastAsia="Arial" w:hAnsi="Arial" w:cs="Arial"/>
          <w:i/>
          <w:color w:val="000000" w:themeColor="text1"/>
        </w:rPr>
      </w:pPr>
      <w:r w:rsidRPr="008A142F">
        <w:rPr>
          <w:rFonts w:ascii="Arial" w:eastAsia="Times New Roman" w:hAnsi="Arial" w:cs="Arial"/>
          <w:i/>
          <w:color w:val="000000" w:themeColor="text1"/>
        </w:rPr>
        <w:t>Nuestro país, como miembro activo de la comunidad internacional, ha participado activamente en diversos organismos en donde se ha planteado este derecho y se han concretado compromisos relacionados, como lo es el llevar un reconocimiento de este derecho al orden jurídico interno y, partiendo de ahí, al trabajo de planeación e implementación de las medidas necesarias para hacerlo realidad”.</w:t>
      </w:r>
    </w:p>
    <w:p w:rsidR="00C9155E" w:rsidRPr="008A142F" w:rsidRDefault="004007F2">
      <w:pPr>
        <w:spacing w:before="240" w:after="240"/>
        <w:jc w:val="both"/>
        <w:rPr>
          <w:rFonts w:ascii="Arial" w:eastAsia="Arial" w:hAnsi="Arial" w:cs="Arial"/>
          <w:color w:val="000000" w:themeColor="text1"/>
          <w:highlight w:val="white"/>
        </w:rPr>
      </w:pPr>
      <w:r>
        <w:rPr>
          <w:rFonts w:ascii="Arial" w:eastAsia="Arial" w:hAnsi="Arial" w:cs="Arial"/>
          <w:color w:val="000000" w:themeColor="text1"/>
        </w:rPr>
        <w:t xml:space="preserve">Lo </w:t>
      </w:r>
      <w:r w:rsidR="00076CCB" w:rsidRPr="008A142F">
        <w:rPr>
          <w:rFonts w:ascii="Arial" w:eastAsia="Arial" w:hAnsi="Arial" w:cs="Arial"/>
          <w:color w:val="000000" w:themeColor="text1"/>
        </w:rPr>
        <w:t xml:space="preserve">que se desprende del archivo adjunto en impresión, los propósitos, consideraciones, y los resolutivos que constan en el extracto del acta de la sesión </w:t>
      </w:r>
      <w:r w:rsidR="00A01F37" w:rsidRPr="008A142F">
        <w:rPr>
          <w:rFonts w:ascii="Arial" w:eastAsia="Arial" w:hAnsi="Arial" w:cs="Arial"/>
          <w:color w:val="000000" w:themeColor="text1"/>
        </w:rPr>
        <w:t xml:space="preserve">ordinria </w:t>
      </w:r>
      <w:r w:rsidR="00076CCB" w:rsidRPr="008A142F">
        <w:rPr>
          <w:rFonts w:ascii="Arial" w:eastAsia="Arial" w:hAnsi="Arial" w:cs="Arial"/>
          <w:color w:val="000000" w:themeColor="text1"/>
        </w:rPr>
        <w:t xml:space="preserve">número </w:t>
      </w:r>
      <w:r w:rsidR="00A01F37" w:rsidRPr="008A142F">
        <w:rPr>
          <w:rFonts w:ascii="Arial" w:eastAsia="Arial" w:hAnsi="Arial" w:cs="Arial"/>
          <w:color w:val="000000" w:themeColor="text1"/>
        </w:rPr>
        <w:t>120</w:t>
      </w:r>
      <w:r w:rsidR="00076CCB" w:rsidRPr="008A142F">
        <w:rPr>
          <w:rFonts w:ascii="Arial" w:eastAsia="Arial" w:hAnsi="Arial" w:cs="Arial"/>
          <w:color w:val="000000" w:themeColor="text1"/>
        </w:rPr>
        <w:t xml:space="preserve"> de la LXI</w:t>
      </w:r>
      <w:r w:rsidR="00A01F37" w:rsidRPr="008A142F">
        <w:rPr>
          <w:rFonts w:ascii="Arial" w:eastAsia="Arial" w:hAnsi="Arial" w:cs="Arial"/>
          <w:color w:val="000000" w:themeColor="text1"/>
        </w:rPr>
        <w:t>I</w:t>
      </w:r>
      <w:r w:rsidR="00076CCB" w:rsidRPr="008A142F">
        <w:rPr>
          <w:rFonts w:ascii="Arial" w:eastAsia="Arial" w:hAnsi="Arial" w:cs="Arial"/>
          <w:color w:val="000000" w:themeColor="text1"/>
        </w:rPr>
        <w:t xml:space="preserve">I </w:t>
      </w:r>
      <w:r w:rsidR="00A01F37" w:rsidRPr="008A142F">
        <w:rPr>
          <w:rFonts w:ascii="Arial" w:eastAsia="Arial" w:hAnsi="Arial" w:cs="Arial"/>
          <w:color w:val="000000" w:themeColor="text1"/>
        </w:rPr>
        <w:t>Legislatura</w:t>
      </w:r>
      <w:r w:rsidR="00076CCB" w:rsidRPr="008A142F">
        <w:rPr>
          <w:rFonts w:ascii="Arial" w:eastAsia="Arial" w:hAnsi="Arial" w:cs="Arial"/>
          <w:color w:val="000000" w:themeColor="text1"/>
        </w:rPr>
        <w:t xml:space="preserve">, de fecha </w:t>
      </w:r>
      <w:r w:rsidR="00A01F37" w:rsidRPr="008A142F">
        <w:rPr>
          <w:rFonts w:ascii="Arial" w:eastAsia="Arial" w:hAnsi="Arial" w:cs="Arial"/>
          <w:color w:val="000000" w:themeColor="text1"/>
        </w:rPr>
        <w:t>11</w:t>
      </w:r>
      <w:r w:rsidR="00076CCB" w:rsidRPr="008A142F">
        <w:rPr>
          <w:rFonts w:ascii="Arial" w:eastAsia="Arial" w:hAnsi="Arial" w:cs="Arial"/>
          <w:color w:val="000000" w:themeColor="text1"/>
        </w:rPr>
        <w:t xml:space="preserve"> de </w:t>
      </w:r>
      <w:r w:rsidR="00A01F37" w:rsidRPr="008A142F">
        <w:rPr>
          <w:rFonts w:ascii="Arial" w:eastAsia="Arial" w:hAnsi="Arial" w:cs="Arial"/>
          <w:color w:val="000000" w:themeColor="text1"/>
        </w:rPr>
        <w:t>mayo</w:t>
      </w:r>
      <w:r w:rsidR="00076CCB" w:rsidRPr="008A142F">
        <w:rPr>
          <w:rFonts w:ascii="Arial" w:eastAsia="Arial" w:hAnsi="Arial" w:cs="Arial"/>
          <w:color w:val="000000" w:themeColor="text1"/>
        </w:rPr>
        <w:t xml:space="preserve"> del año 202</w:t>
      </w:r>
      <w:r w:rsidR="00A01F37" w:rsidRPr="008A142F">
        <w:rPr>
          <w:rFonts w:ascii="Arial" w:eastAsia="Arial" w:hAnsi="Arial" w:cs="Arial"/>
          <w:color w:val="000000" w:themeColor="text1"/>
        </w:rPr>
        <w:t>3</w:t>
      </w:r>
      <w:r w:rsidR="00076CCB" w:rsidRPr="008A142F">
        <w:rPr>
          <w:rFonts w:ascii="Arial" w:eastAsia="Arial" w:hAnsi="Arial" w:cs="Arial"/>
          <w:color w:val="000000" w:themeColor="text1"/>
        </w:rPr>
        <w:t xml:space="preserve">, </w:t>
      </w:r>
      <w:r w:rsidR="00A01F37" w:rsidRPr="008A142F">
        <w:rPr>
          <w:rFonts w:ascii="Arial" w:eastAsia="Arial" w:hAnsi="Arial" w:cs="Arial"/>
          <w:color w:val="000000" w:themeColor="text1"/>
        </w:rPr>
        <w:t>que se refiere a la</w:t>
      </w:r>
      <w:r w:rsidR="00076CCB" w:rsidRPr="008A142F">
        <w:rPr>
          <w:rFonts w:ascii="Arial" w:eastAsia="Arial" w:hAnsi="Arial" w:cs="Arial"/>
          <w:color w:val="000000" w:themeColor="text1"/>
        </w:rPr>
        <w:t xml:space="preserve"> reforma el artículo </w:t>
      </w:r>
      <w:r w:rsidR="00A01F37" w:rsidRPr="008A142F">
        <w:rPr>
          <w:rFonts w:ascii="Arial" w:eastAsia="Arial" w:hAnsi="Arial" w:cs="Arial"/>
          <w:color w:val="000000" w:themeColor="text1"/>
        </w:rPr>
        <w:t>4</w:t>
      </w:r>
      <w:r w:rsidR="00076CCB" w:rsidRPr="008A142F">
        <w:rPr>
          <w:rFonts w:ascii="Arial" w:eastAsia="Arial" w:hAnsi="Arial" w:cs="Arial"/>
          <w:color w:val="000000" w:themeColor="text1"/>
        </w:rPr>
        <w:t>, de la Constitución Política del Estado de Jalisco, con 3</w:t>
      </w:r>
      <w:r w:rsidR="00A01F37" w:rsidRPr="008A142F">
        <w:rPr>
          <w:rFonts w:ascii="Arial" w:eastAsia="Arial" w:hAnsi="Arial" w:cs="Arial"/>
          <w:color w:val="000000" w:themeColor="text1"/>
        </w:rPr>
        <w:t>5</w:t>
      </w:r>
      <w:r w:rsidR="00076CCB" w:rsidRPr="008A142F">
        <w:rPr>
          <w:rFonts w:ascii="Arial" w:eastAsia="Arial" w:hAnsi="Arial" w:cs="Arial"/>
          <w:color w:val="000000" w:themeColor="text1"/>
        </w:rPr>
        <w:t xml:space="preserve"> votos a favor, </w:t>
      </w:r>
      <w:r w:rsidR="00A01F37" w:rsidRPr="008A142F">
        <w:rPr>
          <w:rFonts w:ascii="Arial" w:eastAsia="Arial" w:hAnsi="Arial" w:cs="Arial"/>
          <w:color w:val="000000" w:themeColor="text1"/>
        </w:rPr>
        <w:t>0</w:t>
      </w:r>
      <w:r w:rsidR="00076CCB" w:rsidRPr="008A142F">
        <w:rPr>
          <w:rFonts w:ascii="Arial" w:eastAsia="Arial" w:hAnsi="Arial" w:cs="Arial"/>
          <w:color w:val="000000" w:themeColor="text1"/>
        </w:rPr>
        <w:t xml:space="preserve"> abstenciones, </w:t>
      </w:r>
      <w:r w:rsidR="00A01F37" w:rsidRPr="008A142F">
        <w:rPr>
          <w:rFonts w:ascii="Arial" w:eastAsia="Arial" w:hAnsi="Arial" w:cs="Arial"/>
          <w:color w:val="000000" w:themeColor="text1"/>
        </w:rPr>
        <w:t>0</w:t>
      </w:r>
      <w:r w:rsidR="00076CCB" w:rsidRPr="008A142F">
        <w:rPr>
          <w:rFonts w:ascii="Arial" w:eastAsia="Arial" w:hAnsi="Arial" w:cs="Arial"/>
          <w:color w:val="000000" w:themeColor="text1"/>
        </w:rPr>
        <w:t xml:space="preserve"> en contra, mismo que se anexa en impresión. Esta H. Comisión reitera la importancia de este proyecto de decreto, consideramos que</w:t>
      </w:r>
      <w:r w:rsidR="00A01F37" w:rsidRPr="008A142F">
        <w:rPr>
          <w:rFonts w:ascii="Arial" w:eastAsia="Arial" w:hAnsi="Arial" w:cs="Arial"/>
          <w:color w:val="000000" w:themeColor="text1"/>
        </w:rPr>
        <w:t>,</w:t>
      </w:r>
      <w:r w:rsidR="00076CCB" w:rsidRPr="008A142F">
        <w:rPr>
          <w:rFonts w:ascii="Arial" w:eastAsia="Arial" w:hAnsi="Arial" w:cs="Arial"/>
          <w:color w:val="000000" w:themeColor="text1"/>
        </w:rPr>
        <w:t xml:space="preserve"> la</w:t>
      </w:r>
      <w:r w:rsidR="00C9155E" w:rsidRPr="008A142F">
        <w:rPr>
          <w:rFonts w:ascii="Arial" w:eastAsia="Arial" w:hAnsi="Arial" w:cs="Arial"/>
          <w:b/>
          <w:color w:val="000000" w:themeColor="text1"/>
        </w:rPr>
        <w:t xml:space="preserve"> </w:t>
      </w:r>
      <w:r w:rsidR="00C9155E" w:rsidRPr="008A142F">
        <w:rPr>
          <w:rFonts w:ascii="Arial" w:eastAsia="Arial" w:hAnsi="Arial" w:cs="Arial"/>
          <w:color w:val="000000" w:themeColor="text1"/>
        </w:rPr>
        <w:t xml:space="preserve">reforma a la </w:t>
      </w:r>
      <w:r w:rsidR="008A142F" w:rsidRPr="008A142F">
        <w:rPr>
          <w:rFonts w:ascii="Arial" w:eastAsia="Arial" w:hAnsi="Arial" w:cs="Arial"/>
          <w:color w:val="000000" w:themeColor="text1"/>
        </w:rPr>
        <w:t>Artículo</w:t>
      </w:r>
      <w:r w:rsidR="00C9155E" w:rsidRPr="008A142F">
        <w:rPr>
          <w:rFonts w:ascii="Arial" w:eastAsia="Arial" w:hAnsi="Arial" w:cs="Arial"/>
          <w:color w:val="000000" w:themeColor="text1"/>
        </w:rPr>
        <w:t xml:space="preserve"> 4</w:t>
      </w:r>
      <w:r w:rsidR="00076CCB" w:rsidRPr="008A142F">
        <w:rPr>
          <w:rFonts w:ascii="Arial" w:eastAsia="Arial" w:hAnsi="Arial" w:cs="Arial"/>
          <w:color w:val="000000" w:themeColor="text1"/>
        </w:rPr>
        <w:t xml:space="preserve"> de la Constitución Política del Estado de Jalisco</w:t>
      </w:r>
      <w:r w:rsidR="00076CCB" w:rsidRPr="008A142F">
        <w:rPr>
          <w:rFonts w:ascii="Arial" w:eastAsia="Arial" w:hAnsi="Arial" w:cs="Arial"/>
          <w:b/>
          <w:color w:val="000000" w:themeColor="text1"/>
        </w:rPr>
        <w:t xml:space="preserve">, </w:t>
      </w:r>
      <w:r w:rsidR="00076CCB" w:rsidRPr="008A142F">
        <w:rPr>
          <w:rFonts w:ascii="Arial" w:eastAsia="Arial" w:hAnsi="Arial" w:cs="Arial"/>
          <w:color w:val="000000" w:themeColor="text1"/>
        </w:rPr>
        <w:t xml:space="preserve">implica </w:t>
      </w:r>
      <w:r w:rsidR="00C9155E" w:rsidRPr="008A142F">
        <w:rPr>
          <w:rFonts w:ascii="Arial" w:eastAsia="Arial" w:hAnsi="Arial" w:cs="Arial"/>
          <w:color w:val="000000" w:themeColor="text1"/>
        </w:rPr>
        <w:t>el reconocimiento del derecho a la ciudad, lo cual beneficia</w:t>
      </w:r>
      <w:r w:rsidR="00076CCB" w:rsidRPr="008A142F">
        <w:rPr>
          <w:rFonts w:ascii="Arial" w:eastAsia="Arial" w:hAnsi="Arial" w:cs="Arial"/>
          <w:color w:val="000000" w:themeColor="text1"/>
        </w:rPr>
        <w:t xml:space="preserve"> a todos los pobladores, de este y todos los mu</w:t>
      </w:r>
      <w:r w:rsidR="00A01F37" w:rsidRPr="008A142F">
        <w:rPr>
          <w:rFonts w:ascii="Arial" w:eastAsia="Arial" w:hAnsi="Arial" w:cs="Arial"/>
          <w:color w:val="000000" w:themeColor="text1"/>
        </w:rPr>
        <w:t>nicipios del Estado de Jalisco.</w:t>
      </w:r>
    </w:p>
    <w:p w:rsidR="00A205AF" w:rsidRPr="008A142F" w:rsidRDefault="008A142F">
      <w:pPr>
        <w:spacing w:before="240" w:after="240"/>
        <w:jc w:val="both"/>
        <w:rPr>
          <w:rFonts w:ascii="Arial" w:eastAsia="Arial" w:hAnsi="Arial" w:cs="Arial"/>
          <w:color w:val="000000" w:themeColor="text1"/>
          <w:highlight w:val="white"/>
        </w:rPr>
      </w:pPr>
      <w:r w:rsidRPr="008A142F">
        <w:rPr>
          <w:rFonts w:ascii="Arial" w:eastAsia="Arial" w:hAnsi="Arial" w:cs="Arial"/>
          <w:color w:val="000000" w:themeColor="text1"/>
          <w:highlight w:val="white"/>
        </w:rPr>
        <w:t>Ante lo anteriormente expuesto</w:t>
      </w:r>
      <w:r w:rsidR="00076CCB" w:rsidRPr="008A142F">
        <w:rPr>
          <w:rFonts w:ascii="Arial" w:eastAsia="Arial" w:hAnsi="Arial" w:cs="Arial"/>
          <w:color w:val="000000" w:themeColor="text1"/>
          <w:highlight w:val="white"/>
        </w:rPr>
        <w:t xml:space="preserve">, esta reforma sólo podrá llevarse a cabo con el proceso que marca el artículo 117 de la constitución política del Estado de Jalisco donde a la letra dice: </w:t>
      </w:r>
    </w:p>
    <w:p w:rsidR="00A205AF" w:rsidRPr="008A142F" w:rsidRDefault="00076CCB">
      <w:pPr>
        <w:spacing w:before="240" w:after="240"/>
        <w:jc w:val="both"/>
        <w:rPr>
          <w:rFonts w:ascii="Arial" w:eastAsia="Arial" w:hAnsi="Arial" w:cs="Arial"/>
          <w:i/>
          <w:color w:val="000000" w:themeColor="text1"/>
          <w:highlight w:val="white"/>
        </w:rPr>
      </w:pPr>
      <w:r w:rsidRPr="008A142F">
        <w:rPr>
          <w:rFonts w:ascii="Arial" w:eastAsia="Arial" w:hAnsi="Arial" w:cs="Arial"/>
          <w:i/>
          <w:color w:val="000000" w:themeColor="text1"/>
          <w:highlight w:val="white"/>
        </w:rPr>
        <w:t xml:space="preserve">“Esta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w:t>
      </w:r>
      <w:r w:rsidRPr="008A142F">
        <w:rPr>
          <w:rFonts w:ascii="Arial" w:eastAsia="Arial" w:hAnsi="Arial" w:cs="Arial"/>
          <w:i/>
          <w:color w:val="000000" w:themeColor="text1"/>
          <w:highlight w:val="white"/>
        </w:rPr>
        <w:lastRenderedPageBreak/>
        <w:t>resultare que la mayoría de los ayuntamientos aprueban la reforma, se declarará que forma parte de la Constitución”.</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Siendo así que, esta H. Comisión considera correcta la proposición de la presente reforma. Así mismo se inserta a continuación un cuadro comparativo de la reforma en mención</w:t>
      </w:r>
      <w:r w:rsidR="008A142F" w:rsidRPr="008A142F">
        <w:rPr>
          <w:rFonts w:ascii="Arial" w:eastAsia="Arial" w:hAnsi="Arial" w:cs="Arial"/>
          <w:color w:val="000000" w:themeColor="text1"/>
        </w:rPr>
        <w:t>:</w:t>
      </w:r>
    </w:p>
    <w:tbl>
      <w:tblPr>
        <w:tblStyle w:val="Tablaconcuadrcula"/>
        <w:tblW w:w="0" w:type="auto"/>
        <w:tblLook w:val="04A0" w:firstRow="1" w:lastRow="0" w:firstColumn="1" w:lastColumn="0" w:noHBand="0" w:noVBand="1"/>
      </w:tblPr>
      <w:tblGrid>
        <w:gridCol w:w="4414"/>
        <w:gridCol w:w="4414"/>
      </w:tblGrid>
      <w:tr w:rsidR="008A142F" w:rsidRPr="008A142F" w:rsidTr="00A37BE0">
        <w:tc>
          <w:tcPr>
            <w:tcW w:w="8828" w:type="dxa"/>
            <w:gridSpan w:val="2"/>
          </w:tcPr>
          <w:p w:rsidR="00C9155E" w:rsidRPr="008A142F" w:rsidRDefault="00C9155E" w:rsidP="00A37BE0">
            <w:pPr>
              <w:spacing w:line="276" w:lineRule="auto"/>
              <w:jc w:val="center"/>
              <w:rPr>
                <w:rFonts w:ascii="Arial" w:eastAsia="Times New Roman" w:hAnsi="Arial" w:cs="Arial"/>
                <w:b/>
                <w:color w:val="000000" w:themeColor="text1"/>
              </w:rPr>
            </w:pPr>
            <w:r w:rsidRPr="008A142F">
              <w:rPr>
                <w:rFonts w:ascii="Arial" w:eastAsia="Times New Roman" w:hAnsi="Arial" w:cs="Arial"/>
                <w:b/>
                <w:color w:val="000000" w:themeColor="text1"/>
              </w:rPr>
              <w:t>Constitución Política del Estado de Jalisco</w:t>
            </w:r>
          </w:p>
        </w:tc>
      </w:tr>
      <w:tr w:rsidR="008A142F" w:rsidRPr="008A142F" w:rsidTr="00A37BE0">
        <w:tc>
          <w:tcPr>
            <w:tcW w:w="4414" w:type="dxa"/>
          </w:tcPr>
          <w:p w:rsidR="00C9155E" w:rsidRPr="008A142F" w:rsidRDefault="00C9155E" w:rsidP="00A37BE0">
            <w:pPr>
              <w:spacing w:line="276" w:lineRule="auto"/>
              <w:jc w:val="both"/>
              <w:rPr>
                <w:rFonts w:ascii="Arial" w:eastAsia="Times New Roman" w:hAnsi="Arial" w:cs="Arial"/>
                <w:b/>
                <w:color w:val="000000" w:themeColor="text1"/>
              </w:rPr>
            </w:pPr>
            <w:r w:rsidRPr="008A142F">
              <w:rPr>
                <w:rFonts w:ascii="Arial" w:eastAsia="Times New Roman" w:hAnsi="Arial" w:cs="Arial"/>
                <w:b/>
                <w:color w:val="000000" w:themeColor="text1"/>
              </w:rPr>
              <w:t>Texto Vigente</w:t>
            </w:r>
          </w:p>
        </w:tc>
        <w:tc>
          <w:tcPr>
            <w:tcW w:w="4414" w:type="dxa"/>
          </w:tcPr>
          <w:p w:rsidR="00C9155E" w:rsidRPr="008A142F" w:rsidRDefault="00C9155E" w:rsidP="00A37BE0">
            <w:pPr>
              <w:spacing w:line="276" w:lineRule="auto"/>
              <w:jc w:val="both"/>
              <w:rPr>
                <w:rFonts w:ascii="Arial" w:eastAsia="Times New Roman" w:hAnsi="Arial" w:cs="Arial"/>
                <w:b/>
                <w:color w:val="000000" w:themeColor="text1"/>
              </w:rPr>
            </w:pPr>
            <w:r w:rsidRPr="008A142F">
              <w:rPr>
                <w:rFonts w:ascii="Arial" w:eastAsia="Times New Roman" w:hAnsi="Arial" w:cs="Arial"/>
                <w:b/>
                <w:color w:val="000000" w:themeColor="text1"/>
              </w:rPr>
              <w:t>Propuesta de Reforma</w:t>
            </w:r>
          </w:p>
        </w:tc>
      </w:tr>
      <w:tr w:rsidR="008A142F" w:rsidRPr="008A142F" w:rsidTr="00A37BE0">
        <w:tc>
          <w:tcPr>
            <w:tcW w:w="4414" w:type="dxa"/>
          </w:tcPr>
          <w:p w:rsidR="00C9155E" w:rsidRPr="008A142F" w:rsidRDefault="00C9155E" w:rsidP="00A37BE0">
            <w:pPr>
              <w:spacing w:line="276" w:lineRule="auto"/>
              <w:jc w:val="both"/>
              <w:rPr>
                <w:rFonts w:ascii="Arial" w:eastAsia="Times New Roman" w:hAnsi="Arial" w:cs="Arial"/>
                <w:b/>
                <w:color w:val="000000" w:themeColor="text1"/>
              </w:rPr>
            </w:pPr>
            <w:r w:rsidRPr="008A142F">
              <w:rPr>
                <w:rFonts w:ascii="Arial" w:eastAsia="Times New Roman" w:hAnsi="Arial" w:cs="Arial"/>
                <w:b/>
                <w:color w:val="000000" w:themeColor="text1"/>
              </w:rPr>
              <w:t xml:space="preserve">Artículo 4. </w:t>
            </w: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Sin correlativo</w:t>
            </w: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Sin correlativo</w:t>
            </w:r>
          </w:p>
          <w:p w:rsidR="00C9155E" w:rsidRPr="008A142F" w:rsidRDefault="00C9155E" w:rsidP="00A37BE0">
            <w:pPr>
              <w:spacing w:line="276" w:lineRule="auto"/>
              <w:jc w:val="both"/>
              <w:rPr>
                <w:rFonts w:ascii="Arial" w:eastAsia="Times New Roman" w:hAnsi="Arial" w:cs="Arial"/>
                <w:b/>
                <w:color w:val="000000" w:themeColor="text1"/>
              </w:rPr>
            </w:pPr>
          </w:p>
        </w:tc>
        <w:tc>
          <w:tcPr>
            <w:tcW w:w="4414" w:type="dxa"/>
          </w:tcPr>
          <w:p w:rsidR="00C9155E" w:rsidRPr="008A142F" w:rsidRDefault="00C9155E" w:rsidP="00A37BE0">
            <w:pPr>
              <w:spacing w:line="276" w:lineRule="auto"/>
              <w:jc w:val="both"/>
              <w:rPr>
                <w:rFonts w:ascii="Arial" w:hAnsi="Arial" w:cs="Arial"/>
                <w:color w:val="000000" w:themeColor="text1"/>
              </w:rPr>
            </w:pPr>
            <w:r w:rsidRPr="008A142F">
              <w:rPr>
                <w:rFonts w:ascii="Arial" w:eastAsia="Times New Roman" w:hAnsi="Arial" w:cs="Arial"/>
                <w:b/>
                <w:color w:val="000000" w:themeColor="text1"/>
              </w:rPr>
              <w:t>Artículo 4.</w:t>
            </w:r>
            <w:r w:rsidRPr="008A142F">
              <w:rPr>
                <w:rFonts w:ascii="Arial" w:hAnsi="Arial" w:cs="Arial"/>
                <w:color w:val="000000" w:themeColor="text1"/>
              </w:rPr>
              <w:t xml:space="preserve"> [...]</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hAnsi="Arial" w:cs="Arial"/>
                <w:color w:val="000000" w:themeColor="text1"/>
              </w:rPr>
            </w:pPr>
            <w:r w:rsidRPr="008A142F">
              <w:rPr>
                <w:rFonts w:ascii="Arial" w:hAnsi="Arial" w:cs="Arial"/>
                <w:color w:val="000000" w:themeColor="text1"/>
              </w:rPr>
              <w:t>[...]</w:t>
            </w:r>
          </w:p>
          <w:p w:rsidR="00C9155E" w:rsidRPr="008A142F" w:rsidRDefault="00C9155E" w:rsidP="00A37BE0">
            <w:pPr>
              <w:spacing w:line="276" w:lineRule="auto"/>
              <w:jc w:val="both"/>
              <w:rPr>
                <w:rFonts w:ascii="Arial" w:eastAsia="Times New Roman" w:hAnsi="Arial" w:cs="Arial"/>
                <w:b/>
                <w:color w:val="000000" w:themeColor="text1"/>
              </w:rPr>
            </w:pPr>
            <w:r w:rsidRPr="008A142F">
              <w:rPr>
                <w:rFonts w:ascii="Arial" w:hAnsi="Arial" w:cs="Arial"/>
                <w:color w:val="000000" w:themeColor="text1"/>
              </w:rPr>
              <w:t>[...]</w:t>
            </w:r>
          </w:p>
          <w:p w:rsidR="00C9155E" w:rsidRPr="004007F2" w:rsidRDefault="004007F2" w:rsidP="00A37BE0">
            <w:pPr>
              <w:spacing w:line="276" w:lineRule="auto"/>
              <w:jc w:val="both"/>
              <w:rPr>
                <w:rFonts w:ascii="Times New Roman" w:eastAsia="Times New Roman" w:hAnsi="Times New Roman" w:cs="Times New Roman"/>
                <w:b/>
              </w:rPr>
            </w:pPr>
            <w:r w:rsidRPr="00A05C90">
              <w:rPr>
                <w:rFonts w:ascii="Arial" w:eastAsia="Times New Roman" w:hAnsi="Arial" w:cs="Arial"/>
                <w:b/>
                <w:color w:val="000000"/>
              </w:rPr>
              <w:t>Toda persona tiene el derecho a la ciudad, que consiste en el uso y el goce pleno y equitativo de los espacios y bienes públicos, fundado en principios de democracia, de respeto a la diversidad cultural, a la naturaleza y al medio ambiente, igualdad sustantiva, inclusión social, justicia social, participación y paz.  El derecho a la ciudad es un derecho colectivo e intergeneracional.  el estado establecerá mecanismos para asegurar la justicia territorial</w:t>
            </w:r>
            <w:r>
              <w:rPr>
                <w:rFonts w:ascii="Arial" w:eastAsia="Times New Roman" w:hAnsi="Arial" w:cs="Arial"/>
                <w:b/>
                <w:color w:val="000000"/>
              </w:rPr>
              <w:t xml:space="preserve"> con la participación ciudadana</w:t>
            </w:r>
            <w:r w:rsidR="00C9155E" w:rsidRPr="008A142F">
              <w:rPr>
                <w:rFonts w:ascii="Arial" w:eastAsia="Times New Roman" w:hAnsi="Arial" w:cs="Arial"/>
                <w:b/>
                <w:color w:val="000000" w:themeColor="text1"/>
              </w:rPr>
              <w:t>. </w:t>
            </w:r>
          </w:p>
          <w:p w:rsidR="00C9155E" w:rsidRPr="008A142F" w:rsidRDefault="00C9155E" w:rsidP="00A37BE0">
            <w:pPr>
              <w:spacing w:line="276" w:lineRule="auto"/>
              <w:jc w:val="both"/>
              <w:rPr>
                <w:rFonts w:ascii="Arial" w:eastAsia="Times New Roman" w:hAnsi="Arial" w:cs="Arial"/>
                <w:b/>
                <w:color w:val="000000" w:themeColor="text1"/>
              </w:rPr>
            </w:pPr>
          </w:p>
          <w:p w:rsidR="00C9155E" w:rsidRPr="008A142F" w:rsidRDefault="00C9155E" w:rsidP="00A37BE0">
            <w:pPr>
              <w:jc w:val="both"/>
              <w:rPr>
                <w:rFonts w:ascii="Arial" w:hAnsi="Arial" w:cs="Arial"/>
                <w:color w:val="000000" w:themeColor="text1"/>
              </w:rPr>
            </w:pPr>
            <w:r w:rsidRPr="008A142F">
              <w:rPr>
                <w:rFonts w:ascii="Arial" w:hAnsi="Arial" w:cs="Arial"/>
                <w:color w:val="000000" w:themeColor="text1"/>
              </w:rPr>
              <w:lastRenderedPageBreak/>
              <w:t xml:space="preserve">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C9155E" w:rsidRPr="008A142F" w:rsidRDefault="00C9155E" w:rsidP="00A37BE0">
            <w:pPr>
              <w:jc w:val="both"/>
              <w:rPr>
                <w:rFonts w:ascii="Arial" w:hAnsi="Arial" w:cs="Arial"/>
                <w:color w:val="000000" w:themeColor="text1"/>
              </w:rPr>
            </w:pPr>
          </w:p>
          <w:p w:rsidR="00C9155E" w:rsidRPr="008A142F" w:rsidRDefault="00C9155E" w:rsidP="00A37BE0">
            <w:pPr>
              <w:jc w:val="both"/>
              <w:rPr>
                <w:rFonts w:ascii="Arial" w:hAnsi="Arial" w:cs="Arial"/>
                <w:color w:val="000000" w:themeColor="text1"/>
              </w:rPr>
            </w:pPr>
            <w:r w:rsidRPr="008A142F">
              <w:rPr>
                <w:rFonts w:ascii="Arial" w:hAnsi="Arial" w:cs="Arial"/>
                <w:color w:val="000000" w:themeColor="text1"/>
              </w:rPr>
              <w:t>La conciencia de su identidad indígena deberá ser criterio fundamental para determinar a quiénes se aplican las disposiciones sobre pueblos indígenas.</w:t>
            </w:r>
          </w:p>
          <w:p w:rsidR="00C9155E" w:rsidRPr="008A142F" w:rsidRDefault="00C9155E" w:rsidP="00A37BE0">
            <w:pPr>
              <w:jc w:val="both"/>
              <w:rPr>
                <w:rFonts w:ascii="Arial" w:hAnsi="Arial" w:cs="Arial"/>
                <w:color w:val="000000" w:themeColor="text1"/>
              </w:rPr>
            </w:pPr>
          </w:p>
          <w:p w:rsidR="00C9155E" w:rsidRPr="008A142F" w:rsidRDefault="00C9155E" w:rsidP="00A37BE0">
            <w:pPr>
              <w:jc w:val="both"/>
              <w:rPr>
                <w:rFonts w:ascii="Arial" w:hAnsi="Arial" w:cs="Arial"/>
                <w:color w:val="000000" w:themeColor="text1"/>
              </w:rPr>
            </w:pPr>
            <w:r w:rsidRPr="008A142F">
              <w:rPr>
                <w:rFonts w:ascii="Arial" w:hAnsi="Arial" w:cs="Arial"/>
                <w:color w:val="000000" w:themeColor="text1"/>
              </w:rPr>
              <w:t>Son comunidades integrantes de un pueblo indígena, aquellas que formen una unidad social, económica y cultural, asentadas en un territorio y que reconocen autoridades propias de acuerdo con sus usos y costumbres.</w:t>
            </w:r>
          </w:p>
          <w:p w:rsidR="00C9155E" w:rsidRPr="008A142F" w:rsidRDefault="00C9155E" w:rsidP="00A37BE0">
            <w:pPr>
              <w:jc w:val="both"/>
              <w:rPr>
                <w:rFonts w:ascii="Arial" w:hAnsi="Arial" w:cs="Arial"/>
                <w:color w:val="000000" w:themeColor="text1"/>
              </w:rPr>
            </w:pPr>
          </w:p>
          <w:p w:rsidR="00C9155E" w:rsidRPr="008A142F" w:rsidRDefault="00C9155E" w:rsidP="00A37BE0">
            <w:pPr>
              <w:jc w:val="both"/>
              <w:rPr>
                <w:rFonts w:ascii="Arial" w:hAnsi="Arial" w:cs="Arial"/>
                <w:color w:val="000000" w:themeColor="text1"/>
              </w:rPr>
            </w:pPr>
            <w:r w:rsidRPr="008A142F">
              <w:rPr>
                <w:rFonts w:ascii="Arial" w:hAnsi="Arial" w:cs="Arial"/>
                <w:color w:val="000000" w:themeColor="text1"/>
              </w:rPr>
              <w:t>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principios generales establecidos en los párrafos anteriores de este artículo, criterios etnolingüísticos y de asentamiento físico.</w:t>
            </w:r>
          </w:p>
          <w:p w:rsidR="00C9155E" w:rsidRPr="008A142F" w:rsidRDefault="00C9155E" w:rsidP="00A37BE0">
            <w:pPr>
              <w:spacing w:line="276" w:lineRule="auto"/>
              <w:jc w:val="both"/>
              <w:rPr>
                <w:rFonts w:ascii="Arial" w:eastAsia="Times New Roman" w:hAnsi="Arial" w:cs="Arial"/>
                <w:b/>
                <w:color w:val="000000" w:themeColor="text1"/>
              </w:rPr>
            </w:pPr>
          </w:p>
        </w:tc>
      </w:tr>
    </w:tbl>
    <w:p w:rsidR="005A6716"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lastRenderedPageBreak/>
        <w:t xml:space="preserve">VIII.- </w:t>
      </w:r>
      <w:r w:rsidR="00011957" w:rsidRPr="008A142F">
        <w:rPr>
          <w:rFonts w:ascii="Arial" w:eastAsia="Arial" w:hAnsi="Arial" w:cs="Arial"/>
          <w:color w:val="000000" w:themeColor="text1"/>
        </w:rPr>
        <w:t xml:space="preserve">En virtu de lo anterior </w:t>
      </w:r>
      <w:r w:rsidRPr="008A142F">
        <w:rPr>
          <w:rFonts w:ascii="Arial" w:eastAsia="Arial" w:hAnsi="Arial" w:cs="Arial"/>
          <w:color w:val="000000" w:themeColor="text1"/>
        </w:rPr>
        <w:t xml:space="preserve">esta Comisión Edilicia de Reglamentos y Gobernación, propone que se emita voto a favor respecto a la minuta proyecto de decreto que nos ocupa, pues </w:t>
      </w:r>
      <w:r w:rsidR="00011957" w:rsidRPr="008A142F">
        <w:rPr>
          <w:rFonts w:ascii="Arial" w:eastAsia="Times New Roman" w:hAnsi="Arial" w:cs="Arial"/>
          <w:color w:val="000000" w:themeColor="text1"/>
        </w:rPr>
        <w:t>si de manera directa el derecho a la ciudad no es descrito como un derecho humano</w:t>
      </w:r>
      <w:r w:rsidR="00673D57">
        <w:rPr>
          <w:rFonts w:ascii="Arial" w:eastAsia="Times New Roman" w:hAnsi="Arial" w:cs="Arial"/>
          <w:color w:val="000000" w:themeColor="text1"/>
        </w:rPr>
        <w:t>,</w:t>
      </w:r>
      <w:bookmarkStart w:id="0" w:name="_GoBack"/>
      <w:bookmarkEnd w:id="0"/>
      <w:r w:rsidR="00011957" w:rsidRPr="008A142F">
        <w:rPr>
          <w:rFonts w:ascii="Arial" w:eastAsia="Times New Roman" w:hAnsi="Arial" w:cs="Arial"/>
          <w:color w:val="000000" w:themeColor="text1"/>
        </w:rPr>
        <w:t xml:space="preserve"> si </w:t>
      </w:r>
      <w:r w:rsidR="005A6716" w:rsidRPr="008A142F">
        <w:rPr>
          <w:rFonts w:ascii="Arial" w:eastAsia="Times New Roman" w:hAnsi="Arial" w:cs="Arial"/>
          <w:color w:val="000000" w:themeColor="text1"/>
        </w:rPr>
        <w:t xml:space="preserve">permea en </w:t>
      </w:r>
      <w:r w:rsidR="00011957" w:rsidRPr="008A142F">
        <w:rPr>
          <w:rFonts w:ascii="Arial" w:eastAsia="Times New Roman" w:hAnsi="Arial" w:cs="Arial"/>
          <w:color w:val="000000" w:themeColor="text1"/>
        </w:rPr>
        <w:t xml:space="preserve">la materialización o el ejercicio transversal de </w:t>
      </w:r>
      <w:r w:rsidR="005A6716" w:rsidRPr="008A142F">
        <w:rPr>
          <w:rFonts w:ascii="Arial" w:eastAsia="Times New Roman" w:hAnsi="Arial" w:cs="Arial"/>
          <w:color w:val="000000" w:themeColor="text1"/>
        </w:rPr>
        <w:t>otros derechos</w:t>
      </w:r>
      <w:r w:rsidR="00011957" w:rsidRPr="008A142F">
        <w:rPr>
          <w:rFonts w:ascii="Arial" w:eastAsia="Times New Roman" w:hAnsi="Arial" w:cs="Arial"/>
          <w:color w:val="000000" w:themeColor="text1"/>
        </w:rPr>
        <w:t>, incluidos el derecho a la movilidad, a la vivienda, a la salud y al medio ambiente, todos estos derechos humanos reconocidos</w:t>
      </w:r>
      <w:r w:rsidR="005A6716" w:rsidRPr="008A142F">
        <w:rPr>
          <w:rFonts w:ascii="Arial" w:eastAsia="Times New Roman" w:hAnsi="Arial" w:cs="Arial"/>
          <w:color w:val="000000" w:themeColor="text1"/>
        </w:rPr>
        <w:t>,</w:t>
      </w:r>
      <w:r w:rsidR="00011957" w:rsidRPr="008A142F">
        <w:rPr>
          <w:rFonts w:ascii="Arial" w:eastAsia="Times New Roman" w:hAnsi="Arial" w:cs="Arial"/>
          <w:color w:val="000000" w:themeColor="text1"/>
        </w:rPr>
        <w:t xml:space="preserve"> </w:t>
      </w:r>
      <w:r w:rsidR="005A6716" w:rsidRPr="008A142F">
        <w:rPr>
          <w:rFonts w:ascii="Arial" w:eastAsia="Times New Roman" w:hAnsi="Arial" w:cs="Arial"/>
          <w:color w:val="000000" w:themeColor="text1"/>
        </w:rPr>
        <w:t xml:space="preserve">por lo cual en esta </w:t>
      </w:r>
      <w:r w:rsidR="005A6716" w:rsidRPr="008A142F">
        <w:rPr>
          <w:rFonts w:ascii="Arial" w:eastAsia="Arial" w:hAnsi="Arial" w:cs="Arial"/>
          <w:color w:val="000000" w:themeColor="text1"/>
        </w:rPr>
        <w:lastRenderedPageBreak/>
        <w:t>Administración Municipal</w:t>
      </w:r>
      <w:r w:rsidR="005A6716" w:rsidRPr="008A142F">
        <w:rPr>
          <w:rFonts w:ascii="Arial" w:eastAsia="Times New Roman" w:hAnsi="Arial" w:cs="Arial"/>
          <w:color w:val="000000" w:themeColor="text1"/>
        </w:rPr>
        <w:t xml:space="preserve"> estamos a favor de que se establezca y garantice éste</w:t>
      </w:r>
      <w:r w:rsidRPr="008A142F">
        <w:rPr>
          <w:rFonts w:ascii="Arial" w:eastAsia="Arial" w:hAnsi="Arial" w:cs="Arial"/>
          <w:color w:val="000000" w:themeColor="text1"/>
        </w:rPr>
        <w:t xml:space="preserve"> derecho a los gobernados</w:t>
      </w:r>
      <w:r w:rsidR="005A6716" w:rsidRPr="008A142F">
        <w:rPr>
          <w:rFonts w:ascii="Arial" w:eastAsia="Arial" w:hAnsi="Arial" w:cs="Arial"/>
          <w:color w:val="000000" w:themeColor="text1"/>
        </w:rPr>
        <w:t>.</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color w:val="000000" w:themeColor="text1"/>
        </w:rPr>
        <w:t xml:space="preserve">Por lo anteriormente expuesto de conformidad a lo dispuesto por los artículos 69, 71 y demás relativos y aplicables del Reglamento Interior del Ayuntamiento; los integrantes de la Comisión Edilicia de Reglamentos y Gobernación, aprobamos por </w:t>
      </w:r>
      <w:r w:rsidR="00011957" w:rsidRPr="008A142F">
        <w:rPr>
          <w:rFonts w:ascii="Arial" w:eastAsia="Arial" w:hAnsi="Arial" w:cs="Arial"/>
          <w:color w:val="000000" w:themeColor="text1"/>
        </w:rPr>
        <w:t>mayoria</w:t>
      </w:r>
      <w:r w:rsidRPr="008A142F">
        <w:rPr>
          <w:rFonts w:ascii="Arial" w:eastAsia="Arial" w:hAnsi="Arial" w:cs="Arial"/>
          <w:color w:val="000000" w:themeColor="text1"/>
        </w:rPr>
        <w:t xml:space="preserve"> y proponiendo para su discusión y en su caso aprobación dictamen que contiene los siguientes:</w:t>
      </w:r>
    </w:p>
    <w:p w:rsidR="00A205AF" w:rsidRPr="008A142F" w:rsidRDefault="00076CCB">
      <w:pPr>
        <w:spacing w:before="240" w:after="240"/>
        <w:jc w:val="center"/>
        <w:rPr>
          <w:rFonts w:ascii="Arial" w:eastAsia="Arial" w:hAnsi="Arial" w:cs="Arial"/>
          <w:b/>
          <w:color w:val="000000" w:themeColor="text1"/>
        </w:rPr>
      </w:pPr>
      <w:r w:rsidRPr="008A142F">
        <w:rPr>
          <w:rFonts w:ascii="Arial" w:eastAsia="Arial" w:hAnsi="Arial" w:cs="Arial"/>
          <w:b/>
          <w:color w:val="000000" w:themeColor="text1"/>
        </w:rPr>
        <w:t>R E S O L U T I V O S:</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b/>
          <w:color w:val="000000" w:themeColor="text1"/>
        </w:rPr>
        <w:t>PRIMERO</w:t>
      </w:r>
      <w:r w:rsidRPr="008A142F">
        <w:rPr>
          <w:rFonts w:ascii="Arial" w:eastAsia="Arial" w:hAnsi="Arial" w:cs="Arial"/>
          <w:color w:val="000000" w:themeColor="text1"/>
        </w:rPr>
        <w:t xml:space="preserve">.- Los integrantes de la Comisión Edilicia de Reglamentos y Gobernación, emite voto a favor respecto a la </w:t>
      </w:r>
      <w:r w:rsidRPr="008A142F">
        <w:rPr>
          <w:rFonts w:ascii="Arial" w:eastAsia="Arial" w:hAnsi="Arial" w:cs="Arial"/>
          <w:b/>
          <w:color w:val="000000" w:themeColor="text1"/>
        </w:rPr>
        <w:t>minuta del</w:t>
      </w:r>
      <w:r w:rsidRPr="008A142F">
        <w:rPr>
          <w:rFonts w:ascii="Arial" w:eastAsia="Arial" w:hAnsi="Arial" w:cs="Arial"/>
          <w:color w:val="000000" w:themeColor="text1"/>
        </w:rPr>
        <w:t xml:space="preserve"> </w:t>
      </w:r>
      <w:r w:rsidRPr="008A142F">
        <w:rPr>
          <w:rFonts w:ascii="Arial" w:eastAsia="Arial" w:hAnsi="Arial" w:cs="Arial"/>
          <w:b/>
          <w:color w:val="000000" w:themeColor="text1"/>
        </w:rPr>
        <w:t xml:space="preserve">proyecto de decreto número </w:t>
      </w:r>
      <w:r w:rsidR="00011957" w:rsidRPr="008A142F">
        <w:rPr>
          <w:rFonts w:ascii="Arial" w:eastAsia="Arial" w:hAnsi="Arial" w:cs="Arial"/>
          <w:b/>
          <w:color w:val="000000" w:themeColor="text1"/>
        </w:rPr>
        <w:t>29183</w:t>
      </w:r>
      <w:r w:rsidRPr="008A142F">
        <w:rPr>
          <w:rFonts w:ascii="Arial" w:eastAsia="Arial" w:hAnsi="Arial" w:cs="Arial"/>
          <w:b/>
          <w:color w:val="000000" w:themeColor="text1"/>
        </w:rPr>
        <w:t>/LXI</w:t>
      </w:r>
      <w:r w:rsidR="00011957" w:rsidRPr="008A142F">
        <w:rPr>
          <w:rFonts w:ascii="Arial" w:eastAsia="Arial" w:hAnsi="Arial" w:cs="Arial"/>
          <w:b/>
          <w:color w:val="000000" w:themeColor="text1"/>
        </w:rPr>
        <w:t>I</w:t>
      </w:r>
      <w:r w:rsidRPr="008A142F">
        <w:rPr>
          <w:rFonts w:ascii="Arial" w:eastAsia="Arial" w:hAnsi="Arial" w:cs="Arial"/>
          <w:b/>
          <w:color w:val="000000" w:themeColor="text1"/>
        </w:rPr>
        <w:t>I/2</w:t>
      </w:r>
      <w:r w:rsidR="00011957" w:rsidRPr="008A142F">
        <w:rPr>
          <w:rFonts w:ascii="Arial" w:eastAsia="Arial" w:hAnsi="Arial" w:cs="Arial"/>
          <w:b/>
          <w:color w:val="000000" w:themeColor="text1"/>
        </w:rPr>
        <w:t>3</w:t>
      </w:r>
      <w:r w:rsidRPr="008A142F">
        <w:rPr>
          <w:rFonts w:ascii="Arial" w:eastAsia="Arial" w:hAnsi="Arial" w:cs="Arial"/>
          <w:b/>
          <w:color w:val="000000" w:themeColor="text1"/>
        </w:rPr>
        <w:t xml:space="preserve">, que se reforma el artículo </w:t>
      </w:r>
      <w:r w:rsidR="00011957" w:rsidRPr="008A142F">
        <w:rPr>
          <w:rFonts w:ascii="Arial" w:eastAsia="Arial" w:hAnsi="Arial" w:cs="Arial"/>
          <w:b/>
          <w:color w:val="000000" w:themeColor="text1"/>
        </w:rPr>
        <w:t>4</w:t>
      </w:r>
      <w:r w:rsidRPr="008A142F">
        <w:rPr>
          <w:rFonts w:ascii="Arial" w:eastAsia="Arial" w:hAnsi="Arial" w:cs="Arial"/>
          <w:b/>
          <w:color w:val="000000" w:themeColor="text1"/>
        </w:rPr>
        <w:t xml:space="preserve"> de la Constitución Política del Estado de Jalisco</w:t>
      </w:r>
      <w:r w:rsidR="00011957" w:rsidRPr="008A142F">
        <w:rPr>
          <w:rFonts w:ascii="Arial" w:eastAsia="Arial" w:hAnsi="Arial" w:cs="Arial"/>
          <w:b/>
          <w:color w:val="000000" w:themeColor="text1"/>
        </w:rPr>
        <w:t xml:space="preserve">, </w:t>
      </w:r>
      <w:r w:rsidR="00011957" w:rsidRPr="008A142F">
        <w:rPr>
          <w:rFonts w:ascii="Arial" w:eastAsia="Arial" w:hAnsi="Arial" w:cs="Arial"/>
          <w:color w:val="000000" w:themeColor="text1"/>
        </w:rPr>
        <w:t>para reconocer el derecho a la ciudad</w:t>
      </w:r>
      <w:r w:rsidRPr="008A142F">
        <w:rPr>
          <w:rFonts w:ascii="Arial" w:eastAsia="Arial" w:hAnsi="Arial" w:cs="Arial"/>
          <w:color w:val="000000" w:themeColor="text1"/>
        </w:rPr>
        <w:t>, conforme a lo dispuesto por el cuerpo del presente Dictamen.</w:t>
      </w:r>
    </w:p>
    <w:p w:rsidR="00A205AF" w:rsidRPr="008A142F" w:rsidRDefault="00076CCB">
      <w:pPr>
        <w:spacing w:before="240" w:after="240"/>
        <w:jc w:val="both"/>
        <w:rPr>
          <w:rFonts w:ascii="Arial" w:eastAsia="Arial" w:hAnsi="Arial" w:cs="Arial"/>
          <w:color w:val="000000" w:themeColor="text1"/>
        </w:rPr>
      </w:pPr>
      <w:bookmarkStart w:id="1" w:name="_heading=h.gjdgxs" w:colFirst="0" w:colLast="0"/>
      <w:bookmarkEnd w:id="1"/>
      <w:r w:rsidRPr="008A142F">
        <w:rPr>
          <w:rFonts w:ascii="Arial" w:eastAsia="Arial" w:hAnsi="Arial" w:cs="Arial"/>
          <w:b/>
          <w:color w:val="000000" w:themeColor="text1"/>
        </w:rPr>
        <w:t>SEGUNDO</w:t>
      </w:r>
      <w:r w:rsidRPr="008A142F">
        <w:rPr>
          <w:rFonts w:ascii="Arial" w:eastAsia="Arial" w:hAnsi="Arial" w:cs="Arial"/>
          <w:color w:val="000000" w:themeColor="text1"/>
        </w:rPr>
        <w:t>.- Se instruye a la Secretaria General, girar atento oficio al H. Congreso del Estado de Jalisco, mediante el cual se le haga saber el sentido del voto que se emite, remitiendo conjuntamente la copia certificada del acuerdo sobre el particular, así como el punto de sesión en que fue aprobado el mismo, notificación que deberá realizarse en la brevedad de lo posible.</w:t>
      </w:r>
    </w:p>
    <w:p w:rsidR="00A205AF" w:rsidRPr="008A142F" w:rsidRDefault="00076CCB">
      <w:pPr>
        <w:spacing w:before="240" w:after="240"/>
        <w:jc w:val="both"/>
        <w:rPr>
          <w:rFonts w:ascii="Arial" w:eastAsia="Arial" w:hAnsi="Arial" w:cs="Arial"/>
          <w:color w:val="000000" w:themeColor="text1"/>
        </w:rPr>
      </w:pPr>
      <w:r w:rsidRPr="008A142F">
        <w:rPr>
          <w:rFonts w:ascii="Arial" w:eastAsia="Arial" w:hAnsi="Arial" w:cs="Arial"/>
          <w:b/>
          <w:color w:val="000000" w:themeColor="text1"/>
        </w:rPr>
        <w:t>TERCERO</w:t>
      </w:r>
      <w:r w:rsidRPr="008A142F">
        <w:rPr>
          <w:rFonts w:ascii="Arial" w:eastAsia="Arial" w:hAnsi="Arial" w:cs="Arial"/>
          <w:color w:val="000000" w:themeColor="text1"/>
        </w:rPr>
        <w:t xml:space="preserve">.- Se autoriza a los </w:t>
      </w:r>
      <w:r w:rsidR="00011957" w:rsidRPr="008A142F">
        <w:rPr>
          <w:rFonts w:ascii="Arial" w:eastAsia="Arial" w:hAnsi="Arial" w:cs="Arial"/>
          <w:color w:val="000000" w:themeColor="text1"/>
        </w:rPr>
        <w:t>Mtro</w:t>
      </w:r>
      <w:r w:rsidRPr="008A142F">
        <w:rPr>
          <w:rFonts w:ascii="Arial" w:eastAsia="Arial" w:hAnsi="Arial" w:cs="Arial"/>
          <w:color w:val="000000" w:themeColor="text1"/>
        </w:rPr>
        <w:t>.</w:t>
      </w:r>
      <w:r w:rsidR="00011957" w:rsidRPr="008A142F">
        <w:rPr>
          <w:rFonts w:ascii="Arial" w:eastAsia="Arial" w:hAnsi="Arial" w:cs="Arial"/>
          <w:color w:val="000000" w:themeColor="text1"/>
        </w:rPr>
        <w:t xml:space="preserve"> </w:t>
      </w:r>
      <w:r w:rsidRPr="008A142F">
        <w:rPr>
          <w:rFonts w:ascii="Arial" w:eastAsia="Arial" w:hAnsi="Arial" w:cs="Arial"/>
          <w:color w:val="000000" w:themeColor="text1"/>
        </w:rPr>
        <w:t>Alejandro Barragan S</w:t>
      </w:r>
      <w:r w:rsidR="00011957" w:rsidRPr="008A142F">
        <w:rPr>
          <w:rFonts w:ascii="Arial" w:eastAsia="Arial" w:hAnsi="Arial" w:cs="Arial"/>
          <w:color w:val="000000" w:themeColor="text1"/>
        </w:rPr>
        <w:t>anchez, Presidente Municipal y Mtra</w:t>
      </w:r>
      <w:r w:rsidRPr="008A142F">
        <w:rPr>
          <w:rFonts w:ascii="Arial" w:eastAsia="Arial" w:hAnsi="Arial" w:cs="Arial"/>
          <w:color w:val="000000" w:themeColor="text1"/>
        </w:rPr>
        <w:t>. Claudia Margarita Robles Gomez, Secretaria General de este Ayuntamiento, para que signen los documentos necesarios a fin de cumplimentar el presente dictamen.</w:t>
      </w:r>
    </w:p>
    <w:p w:rsidR="00011957" w:rsidRPr="008A142F" w:rsidRDefault="00011957" w:rsidP="00011957">
      <w:pPr>
        <w:jc w:val="center"/>
        <w:rPr>
          <w:rFonts w:ascii="Arial" w:eastAsia="Arial" w:hAnsi="Arial" w:cs="Arial"/>
          <w:b/>
          <w:color w:val="000000" w:themeColor="text1"/>
        </w:rPr>
      </w:pPr>
      <w:r w:rsidRPr="008A142F">
        <w:rPr>
          <w:rFonts w:ascii="Arial" w:eastAsia="Arial" w:hAnsi="Arial" w:cs="Arial"/>
          <w:b/>
          <w:color w:val="000000" w:themeColor="text1"/>
        </w:rPr>
        <w:t>A T E N T A M E N T E</w:t>
      </w:r>
    </w:p>
    <w:p w:rsidR="00011957" w:rsidRPr="008A142F" w:rsidRDefault="00011957" w:rsidP="00011957">
      <w:pPr>
        <w:jc w:val="center"/>
        <w:rPr>
          <w:rFonts w:ascii="Arial" w:eastAsia="Arial" w:hAnsi="Arial" w:cs="Arial"/>
          <w:color w:val="000000" w:themeColor="text1"/>
        </w:rPr>
      </w:pPr>
      <w:r w:rsidRPr="008A142F">
        <w:rPr>
          <w:rFonts w:ascii="Arial" w:hAnsi="Arial" w:cs="Arial"/>
          <w:i/>
          <w:color w:val="000000" w:themeColor="text1"/>
        </w:rPr>
        <w:t xml:space="preserve">“2023, Año del Bicentenario del Nacimiento del Estado Libre y Soberano de Jalisco” </w:t>
      </w:r>
    </w:p>
    <w:p w:rsidR="00011957" w:rsidRPr="008A142F" w:rsidRDefault="00011957" w:rsidP="00011957">
      <w:pPr>
        <w:jc w:val="center"/>
        <w:rPr>
          <w:rFonts w:ascii="Arial" w:hAnsi="Arial" w:cs="Arial"/>
          <w:i/>
          <w:color w:val="000000" w:themeColor="text1"/>
        </w:rPr>
      </w:pPr>
      <w:r w:rsidRPr="008A142F">
        <w:rPr>
          <w:rFonts w:ascii="Arial" w:hAnsi="Arial" w:cs="Arial"/>
          <w:i/>
          <w:color w:val="000000" w:themeColor="text1"/>
        </w:rPr>
        <w:t xml:space="preserve">“2023, Año del 140 Aniversario del natalicio de José Clemente Orozco”  </w:t>
      </w:r>
    </w:p>
    <w:p w:rsidR="00011957" w:rsidRPr="008A142F" w:rsidRDefault="00011957" w:rsidP="00011957">
      <w:pPr>
        <w:jc w:val="center"/>
        <w:rPr>
          <w:rFonts w:ascii="Arial" w:hAnsi="Arial" w:cs="Arial"/>
          <w:i/>
          <w:color w:val="000000" w:themeColor="text1"/>
        </w:rPr>
      </w:pPr>
      <w:r w:rsidRPr="008A142F">
        <w:rPr>
          <w:rFonts w:ascii="Arial" w:hAnsi="Arial" w:cs="Arial"/>
          <w:color w:val="000000" w:themeColor="text1"/>
        </w:rPr>
        <w:t xml:space="preserve">Cd. Guzmán, Municipio de Zapotlán El Grande, Jalisco. </w:t>
      </w:r>
      <w:r w:rsidRPr="008A142F">
        <w:rPr>
          <w:rFonts w:ascii="Arial" w:hAnsi="Arial" w:cs="Arial"/>
          <w:i/>
          <w:color w:val="000000" w:themeColor="text1"/>
        </w:rPr>
        <w:t>Junio del 2023</w:t>
      </w:r>
    </w:p>
    <w:p w:rsidR="00A205AF" w:rsidRPr="008A142F" w:rsidRDefault="00A205AF">
      <w:pPr>
        <w:jc w:val="center"/>
        <w:rPr>
          <w:rFonts w:ascii="Arial" w:eastAsia="Arial" w:hAnsi="Arial" w:cs="Arial"/>
          <w:b/>
          <w:color w:val="000000" w:themeColor="text1"/>
        </w:rPr>
      </w:pPr>
    </w:p>
    <w:p w:rsidR="00A205AF" w:rsidRPr="008A142F" w:rsidRDefault="00A205AF">
      <w:pPr>
        <w:jc w:val="center"/>
        <w:rPr>
          <w:rFonts w:ascii="Arial" w:eastAsia="Arial" w:hAnsi="Arial" w:cs="Arial"/>
          <w:b/>
          <w:color w:val="000000" w:themeColor="text1"/>
        </w:rPr>
      </w:pPr>
    </w:p>
    <w:p w:rsidR="00A205AF" w:rsidRPr="008A142F" w:rsidRDefault="00A205AF">
      <w:pPr>
        <w:jc w:val="center"/>
        <w:rPr>
          <w:rFonts w:ascii="Arial" w:eastAsia="Arial" w:hAnsi="Arial" w:cs="Arial"/>
          <w:b/>
          <w:color w:val="000000" w:themeColor="text1"/>
        </w:rPr>
      </w:pPr>
    </w:p>
    <w:p w:rsidR="00A205AF" w:rsidRPr="008A142F" w:rsidRDefault="00076CCB">
      <w:pPr>
        <w:jc w:val="center"/>
        <w:rPr>
          <w:rFonts w:ascii="Arial" w:eastAsia="Arial" w:hAnsi="Arial" w:cs="Arial"/>
          <w:color w:val="000000" w:themeColor="text1"/>
        </w:rPr>
      </w:pPr>
      <w:r w:rsidRPr="008A142F">
        <w:rPr>
          <w:rFonts w:ascii="Arial" w:eastAsia="Arial" w:hAnsi="Arial" w:cs="Arial"/>
          <w:b/>
          <w:color w:val="000000" w:themeColor="text1"/>
        </w:rPr>
        <w:t>LIC. MAGALI CASILLAS CONTRERAS</w:t>
      </w:r>
    </w:p>
    <w:p w:rsidR="00A205AF" w:rsidRPr="008A142F" w:rsidRDefault="00076CCB">
      <w:pPr>
        <w:jc w:val="center"/>
        <w:rPr>
          <w:rFonts w:ascii="Arial" w:eastAsia="Arial" w:hAnsi="Arial" w:cs="Arial"/>
          <w:color w:val="000000" w:themeColor="text1"/>
        </w:rPr>
      </w:pPr>
      <w:r w:rsidRPr="008A142F">
        <w:rPr>
          <w:rFonts w:ascii="Arial" w:eastAsia="Arial" w:hAnsi="Arial" w:cs="Arial"/>
          <w:color w:val="000000" w:themeColor="text1"/>
        </w:rPr>
        <w:t>Regidora Presidenta de la Comisión Edilicia Permanente de Reglamentos y Gobernación.</w:t>
      </w:r>
    </w:p>
    <w:p w:rsidR="00A205AF" w:rsidRPr="008A142F" w:rsidRDefault="00A205AF">
      <w:pPr>
        <w:jc w:val="center"/>
        <w:rPr>
          <w:rFonts w:ascii="Arial" w:eastAsia="Arial" w:hAnsi="Arial" w:cs="Arial"/>
          <w:color w:val="000000" w:themeColor="text1"/>
        </w:rPr>
      </w:pPr>
    </w:p>
    <w:p w:rsidR="00A205AF" w:rsidRPr="008A142F" w:rsidRDefault="00A205AF">
      <w:pPr>
        <w:jc w:val="center"/>
        <w:rPr>
          <w:rFonts w:ascii="Arial" w:eastAsia="Arial" w:hAnsi="Arial" w:cs="Arial"/>
          <w:color w:val="000000" w:themeColor="text1"/>
        </w:rPr>
      </w:pPr>
    </w:p>
    <w:p w:rsidR="00A205AF" w:rsidRPr="008A142F" w:rsidRDefault="00A205AF">
      <w:pPr>
        <w:jc w:val="center"/>
        <w:rPr>
          <w:rFonts w:ascii="Arial" w:eastAsia="Arial" w:hAnsi="Arial" w:cs="Arial"/>
          <w:color w:val="000000" w:themeColor="text1"/>
        </w:rPr>
      </w:pPr>
    </w:p>
    <w:p w:rsidR="00A205AF" w:rsidRPr="008A142F" w:rsidRDefault="00011957">
      <w:pPr>
        <w:jc w:val="center"/>
        <w:rPr>
          <w:rFonts w:ascii="Arial" w:eastAsia="Times New Roman" w:hAnsi="Arial" w:cs="Arial"/>
          <w:color w:val="000000" w:themeColor="text1"/>
        </w:rPr>
      </w:pPr>
      <w:r w:rsidRPr="008A142F">
        <w:rPr>
          <w:rFonts w:ascii="Arial" w:eastAsia="Arial" w:hAnsi="Arial" w:cs="Arial"/>
          <w:b/>
          <w:color w:val="000000" w:themeColor="text1"/>
        </w:rPr>
        <w:t>LIC. JORGE DE JESÚS JUÁREZ PARRA</w:t>
      </w:r>
    </w:p>
    <w:p w:rsidR="00A205AF" w:rsidRPr="008A142F" w:rsidRDefault="00076CCB">
      <w:pPr>
        <w:jc w:val="center"/>
        <w:rPr>
          <w:rFonts w:ascii="Arial" w:eastAsia="Arial" w:hAnsi="Arial" w:cs="Arial"/>
          <w:b/>
          <w:color w:val="000000" w:themeColor="text1"/>
        </w:rPr>
      </w:pPr>
      <w:r w:rsidRPr="008A142F">
        <w:rPr>
          <w:rFonts w:ascii="Arial" w:eastAsia="Arial" w:hAnsi="Arial" w:cs="Arial"/>
          <w:color w:val="000000" w:themeColor="text1"/>
        </w:rPr>
        <w:t xml:space="preserve">  Regidor Vocal  </w:t>
      </w:r>
    </w:p>
    <w:p w:rsidR="00A205AF" w:rsidRPr="008A142F" w:rsidRDefault="00A205AF">
      <w:pPr>
        <w:jc w:val="center"/>
        <w:rPr>
          <w:rFonts w:ascii="Arial" w:eastAsia="Arial" w:hAnsi="Arial" w:cs="Arial"/>
          <w:b/>
          <w:color w:val="000000" w:themeColor="text1"/>
        </w:rPr>
      </w:pPr>
    </w:p>
    <w:p w:rsidR="00A205AF" w:rsidRDefault="00A205AF">
      <w:pPr>
        <w:jc w:val="center"/>
        <w:rPr>
          <w:rFonts w:ascii="Arial" w:eastAsia="Arial" w:hAnsi="Arial" w:cs="Arial"/>
          <w:b/>
          <w:color w:val="000000" w:themeColor="text1"/>
        </w:rPr>
      </w:pPr>
    </w:p>
    <w:p w:rsidR="004007F2" w:rsidRPr="008A142F" w:rsidRDefault="004007F2">
      <w:pPr>
        <w:jc w:val="center"/>
        <w:rPr>
          <w:rFonts w:ascii="Arial" w:eastAsia="Arial" w:hAnsi="Arial" w:cs="Arial"/>
          <w:b/>
          <w:color w:val="000000" w:themeColor="text1"/>
        </w:rPr>
      </w:pPr>
    </w:p>
    <w:p w:rsidR="00A205AF" w:rsidRDefault="00A205AF">
      <w:pPr>
        <w:jc w:val="center"/>
        <w:rPr>
          <w:rFonts w:ascii="Arial" w:eastAsia="Arial" w:hAnsi="Arial" w:cs="Arial"/>
          <w:b/>
          <w:color w:val="000000" w:themeColor="text1"/>
        </w:rPr>
      </w:pPr>
    </w:p>
    <w:p w:rsidR="00EE0F91" w:rsidRPr="008A142F" w:rsidRDefault="00EE0F91">
      <w:pPr>
        <w:jc w:val="center"/>
        <w:rPr>
          <w:rFonts w:ascii="Arial" w:eastAsia="Arial" w:hAnsi="Arial" w:cs="Arial"/>
          <w:b/>
          <w:color w:val="000000" w:themeColor="text1"/>
        </w:rPr>
      </w:pPr>
    </w:p>
    <w:p w:rsidR="00A205AF" w:rsidRPr="008A142F" w:rsidRDefault="00011957">
      <w:pPr>
        <w:jc w:val="center"/>
        <w:rPr>
          <w:rFonts w:ascii="Arial" w:eastAsia="Times New Roman" w:hAnsi="Arial" w:cs="Arial"/>
          <w:color w:val="000000" w:themeColor="text1"/>
        </w:rPr>
      </w:pPr>
      <w:r w:rsidRPr="008A142F">
        <w:rPr>
          <w:rFonts w:ascii="Arial" w:eastAsia="Arial" w:hAnsi="Arial" w:cs="Arial"/>
          <w:b/>
          <w:color w:val="000000" w:themeColor="text1"/>
        </w:rPr>
        <w:t>ING. JESÚS RAMÍREZ SÁNCHEZ</w:t>
      </w:r>
    </w:p>
    <w:p w:rsidR="00A205AF" w:rsidRPr="008A142F" w:rsidRDefault="00076CCB">
      <w:pPr>
        <w:jc w:val="center"/>
        <w:rPr>
          <w:rFonts w:ascii="Arial" w:eastAsia="Arial" w:hAnsi="Arial" w:cs="Arial"/>
          <w:color w:val="000000" w:themeColor="text1"/>
        </w:rPr>
      </w:pPr>
      <w:r w:rsidRPr="008A142F">
        <w:rPr>
          <w:rFonts w:ascii="Arial" w:eastAsia="Arial" w:hAnsi="Arial" w:cs="Arial"/>
          <w:color w:val="000000" w:themeColor="text1"/>
        </w:rPr>
        <w:t>Regidor Vocal</w:t>
      </w:r>
    </w:p>
    <w:p w:rsidR="00A205AF" w:rsidRPr="008A142F" w:rsidRDefault="00A205AF">
      <w:pPr>
        <w:jc w:val="center"/>
        <w:rPr>
          <w:rFonts w:ascii="Arial" w:eastAsia="Arial" w:hAnsi="Arial" w:cs="Arial"/>
          <w:color w:val="000000" w:themeColor="text1"/>
        </w:rPr>
      </w:pPr>
    </w:p>
    <w:p w:rsidR="00A205AF" w:rsidRDefault="00A205AF">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EE0F91" w:rsidRDefault="00EE0F91">
      <w:pPr>
        <w:jc w:val="center"/>
        <w:rPr>
          <w:rFonts w:ascii="Arial" w:eastAsia="Arial" w:hAnsi="Arial" w:cs="Arial"/>
          <w:color w:val="000000" w:themeColor="text1"/>
        </w:rPr>
      </w:pPr>
    </w:p>
    <w:p w:rsidR="004007F2" w:rsidRDefault="004007F2">
      <w:pPr>
        <w:jc w:val="center"/>
        <w:rPr>
          <w:rFonts w:ascii="Arial" w:eastAsia="Arial" w:hAnsi="Arial" w:cs="Arial"/>
          <w:color w:val="000000" w:themeColor="text1"/>
        </w:rPr>
      </w:pPr>
    </w:p>
    <w:p w:rsidR="004007F2" w:rsidRPr="00EE0F91" w:rsidRDefault="004007F2" w:rsidP="00EE0F91">
      <w:pPr>
        <w:jc w:val="both"/>
        <w:rPr>
          <w:rFonts w:ascii="Arial" w:eastAsia="Arial" w:hAnsi="Arial" w:cs="Arial"/>
          <w:color w:val="000000" w:themeColor="text1"/>
          <w:sz w:val="13"/>
          <w:szCs w:val="13"/>
        </w:rPr>
      </w:pPr>
      <w:r w:rsidRPr="00EE0F91">
        <w:rPr>
          <w:rFonts w:ascii="Arial" w:eastAsia="Arial" w:hAnsi="Arial" w:cs="Arial"/>
          <w:color w:val="000000" w:themeColor="text1"/>
          <w:sz w:val="13"/>
          <w:szCs w:val="13"/>
        </w:rPr>
        <w:t xml:space="preserve">LA PRESENTE HOJA DE FIRMAS CORRESPONDE AL DICTAMEN QUE CONTIENE PROPUESTA PARA EMITIR VOTO A FAVOR RESPECTO A LA MINUTA DEL PROYECTO DE DECRETO NÚMERO 29183/LXIII/23, POR EL QUE SE REFORMA EL ARTÍCULO </w:t>
      </w:r>
      <w:r w:rsidR="00EE0F91" w:rsidRPr="00EE0F91">
        <w:rPr>
          <w:rFonts w:ascii="Arial" w:eastAsia="Arial" w:hAnsi="Arial" w:cs="Arial"/>
          <w:color w:val="000000" w:themeColor="text1"/>
          <w:sz w:val="13"/>
          <w:szCs w:val="13"/>
        </w:rPr>
        <w:t>4</w:t>
      </w:r>
      <w:r w:rsidRPr="00EE0F91">
        <w:rPr>
          <w:rFonts w:ascii="Arial" w:eastAsia="Arial" w:hAnsi="Arial" w:cs="Arial"/>
          <w:color w:val="000000" w:themeColor="text1"/>
          <w:sz w:val="13"/>
          <w:szCs w:val="13"/>
        </w:rPr>
        <w:t xml:space="preserve"> DE LA CONSTITUCIÓN POLÍTICA DEL ESTADO DE JALISCO</w:t>
      </w:r>
    </w:p>
    <w:sectPr w:rsidR="004007F2" w:rsidRPr="00EE0F91" w:rsidSect="008A142F">
      <w:headerReference w:type="even" r:id="rId7"/>
      <w:headerReference w:type="default" r:id="rId8"/>
      <w:footerReference w:type="even" r:id="rId9"/>
      <w:footerReference w:type="default" r:id="rId10"/>
      <w:headerReference w:type="first" r:id="rId11"/>
      <w:footerReference w:type="first" r:id="rId12"/>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6D" w:rsidRDefault="0074286D">
      <w:r>
        <w:separator/>
      </w:r>
    </w:p>
  </w:endnote>
  <w:endnote w:type="continuationSeparator" w:id="0">
    <w:p w:rsidR="0074286D" w:rsidRDefault="0074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642"/>
      <w:docPartObj>
        <w:docPartGallery w:val="Page Numbers (Bottom of Page)"/>
        <w:docPartUnique/>
      </w:docPartObj>
    </w:sdtPr>
    <w:sdtEndPr/>
    <w:sdtContent>
      <w:p w:rsidR="004007F2" w:rsidRDefault="004007F2">
        <w:pPr>
          <w:pStyle w:val="Piedepgina"/>
          <w:jc w:val="right"/>
        </w:pPr>
        <w:r>
          <w:fldChar w:fldCharType="begin"/>
        </w:r>
        <w:r>
          <w:instrText>PAGE   \* MERGEFORMAT</w:instrText>
        </w:r>
        <w:r>
          <w:fldChar w:fldCharType="separate"/>
        </w:r>
        <w:r w:rsidR="00673D57" w:rsidRPr="00673D57">
          <w:rPr>
            <w:lang w:val="es-ES"/>
          </w:rPr>
          <w:t>7</w:t>
        </w:r>
        <w:r>
          <w:fldChar w:fldCharType="end"/>
        </w:r>
      </w:p>
    </w:sdtContent>
  </w:sdt>
  <w:p w:rsidR="00A205AF" w:rsidRDefault="00A205AF">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6D" w:rsidRDefault="0074286D">
      <w:r>
        <w:separator/>
      </w:r>
    </w:p>
  </w:footnote>
  <w:footnote w:type="continuationSeparator" w:id="0">
    <w:p w:rsidR="0074286D" w:rsidRDefault="00742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74286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74286D">
    <w:pPr>
      <w:pBdr>
        <w:top w:val="nil"/>
        <w:left w:val="nil"/>
        <w:bottom w:val="nil"/>
        <w:right w:val="nil"/>
        <w:between w:val="nil"/>
      </w:pBdr>
      <w:tabs>
        <w:tab w:val="center" w:pos="4252"/>
        <w:tab w:val="right" w:pos="8504"/>
      </w:tabs>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6pt;margin-top:-98.95pt;width:612pt;height:11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74286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11957"/>
    <w:rsid w:val="00076CCB"/>
    <w:rsid w:val="00285F01"/>
    <w:rsid w:val="00397AB8"/>
    <w:rsid w:val="004007F2"/>
    <w:rsid w:val="004669B7"/>
    <w:rsid w:val="004B1058"/>
    <w:rsid w:val="005A6716"/>
    <w:rsid w:val="005E1283"/>
    <w:rsid w:val="00673D57"/>
    <w:rsid w:val="006B022A"/>
    <w:rsid w:val="0074286D"/>
    <w:rsid w:val="00747F2F"/>
    <w:rsid w:val="008A142F"/>
    <w:rsid w:val="00934FC2"/>
    <w:rsid w:val="00A01F37"/>
    <w:rsid w:val="00A205AF"/>
    <w:rsid w:val="00AE0606"/>
    <w:rsid w:val="00C45C5F"/>
    <w:rsid w:val="00C9155E"/>
    <w:rsid w:val="00CD164F"/>
    <w:rsid w:val="00D1652C"/>
    <w:rsid w:val="00E364C9"/>
    <w:rsid w:val="00EE0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DD769"/>
  <w15:docId w15:val="{0E7EA16D-E7B4-4BC7-822F-50AED03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3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D50"/>
    <w:pPr>
      <w:ind w:left="720"/>
      <w:contextualSpacing/>
    </w:p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zl0xHqbfRh7anWRlW8vzYgsBQ==">AMUW2mUvUaD2Y9HXcgdjs6Nbaxt/wzUrmoH/R0Cv4arFnI+PNnhsgRtO/7xj1N93ECjkhWqnG27zV3Ct/n3f/7vpWWLXfGHAMi6hNR8SsGeBi3phQ6I/c6SytYoS9ME2cMS/lmwj9DGp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1997</Words>
  <Characters>10987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Amaranta Patino Mendez</cp:lastModifiedBy>
  <cp:revision>8</cp:revision>
  <cp:lastPrinted>2023-06-23T16:20:00Z</cp:lastPrinted>
  <dcterms:created xsi:type="dcterms:W3CDTF">2023-06-13T19:10:00Z</dcterms:created>
  <dcterms:modified xsi:type="dcterms:W3CDTF">2023-06-23T17:07:00Z</dcterms:modified>
</cp:coreProperties>
</file>