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4CE" w:rsidRPr="00746567" w:rsidRDefault="005F64CE">
      <w:pPr>
        <w:rPr>
          <w:rFonts w:ascii="Arial" w:hAnsi="Arial" w:cs="Arial"/>
          <w:b/>
          <w:color w:val="000000" w:themeColor="text1"/>
        </w:rPr>
      </w:pPr>
    </w:p>
    <w:p w:rsidR="00C62A8A" w:rsidRPr="00746567" w:rsidRDefault="00D17459" w:rsidP="00C62A8A">
      <w:pPr>
        <w:jc w:val="right"/>
        <w:rPr>
          <w:rFonts w:ascii="Arial" w:hAnsi="Arial" w:cs="Arial"/>
          <w:b/>
          <w:bCs/>
          <w:color w:val="000000" w:themeColor="text1"/>
          <w:sz w:val="12"/>
          <w:szCs w:val="12"/>
        </w:rPr>
      </w:pPr>
      <w:r w:rsidRPr="00746567">
        <w:rPr>
          <w:rFonts w:ascii="Arial" w:eastAsia="Arial" w:hAnsi="Arial" w:cs="Arial"/>
          <w:b/>
          <w:color w:val="000000" w:themeColor="text1"/>
          <w:sz w:val="12"/>
          <w:szCs w:val="12"/>
        </w:rPr>
        <w:t xml:space="preserve">ASUNTO: </w:t>
      </w:r>
      <w:r w:rsidR="000860EA" w:rsidRPr="00746567">
        <w:rPr>
          <w:rFonts w:ascii="Arial" w:hAnsi="Arial" w:cs="Arial"/>
          <w:b/>
          <w:bCs/>
          <w:color w:val="000000" w:themeColor="text1"/>
          <w:sz w:val="12"/>
          <w:szCs w:val="12"/>
        </w:rPr>
        <w:t>“</w:t>
      </w:r>
      <w:r w:rsidR="00C62A8A" w:rsidRPr="00746567">
        <w:rPr>
          <w:rFonts w:ascii="Arial" w:hAnsi="Arial" w:cs="Arial"/>
          <w:b/>
          <w:bCs/>
          <w:color w:val="000000" w:themeColor="text1"/>
          <w:sz w:val="12"/>
          <w:szCs w:val="12"/>
        </w:rPr>
        <w:t xml:space="preserve">INICIATIVA DE ORDENAMIENTO MUNICIPAL QUE </w:t>
      </w:r>
    </w:p>
    <w:p w:rsidR="00C62A8A" w:rsidRPr="00746567" w:rsidRDefault="00C62A8A" w:rsidP="00C62A8A">
      <w:pPr>
        <w:jc w:val="right"/>
        <w:rPr>
          <w:rFonts w:ascii="Arial" w:hAnsi="Arial" w:cs="Arial"/>
          <w:b/>
          <w:bCs/>
          <w:color w:val="000000" w:themeColor="text1"/>
          <w:sz w:val="12"/>
          <w:szCs w:val="12"/>
        </w:rPr>
      </w:pPr>
      <w:r w:rsidRPr="00746567">
        <w:rPr>
          <w:rFonts w:ascii="Arial" w:hAnsi="Arial" w:cs="Arial"/>
          <w:b/>
          <w:bCs/>
          <w:color w:val="000000" w:themeColor="text1"/>
          <w:sz w:val="12"/>
          <w:szCs w:val="12"/>
        </w:rPr>
        <w:t xml:space="preserve">TURNA A COMISIONES EL ANALISIS DEL PROYECTO DE </w:t>
      </w:r>
    </w:p>
    <w:p w:rsidR="00C62A8A" w:rsidRPr="00746567" w:rsidRDefault="00C62A8A" w:rsidP="00C62A8A">
      <w:pPr>
        <w:jc w:val="right"/>
        <w:rPr>
          <w:rFonts w:ascii="Arial" w:hAnsi="Arial" w:cs="Arial"/>
          <w:b/>
          <w:bCs/>
          <w:color w:val="000000" w:themeColor="text1"/>
          <w:sz w:val="12"/>
          <w:szCs w:val="12"/>
        </w:rPr>
      </w:pPr>
      <w:r w:rsidRPr="00746567">
        <w:rPr>
          <w:rFonts w:ascii="Arial" w:hAnsi="Arial" w:cs="Arial"/>
          <w:b/>
          <w:bCs/>
          <w:color w:val="000000" w:themeColor="text1"/>
          <w:sz w:val="12"/>
          <w:szCs w:val="12"/>
        </w:rPr>
        <w:t xml:space="preserve">REGLAMENTO DE JUSTICIA CÍVICA DEL MUNICIPIO DE </w:t>
      </w:r>
    </w:p>
    <w:p w:rsidR="00C62A8A" w:rsidRPr="00746567" w:rsidRDefault="00C62A8A" w:rsidP="00C62A8A">
      <w:pPr>
        <w:jc w:val="right"/>
        <w:rPr>
          <w:rFonts w:ascii="Arial" w:hAnsi="Arial" w:cs="Arial"/>
          <w:b/>
          <w:bCs/>
          <w:color w:val="000000" w:themeColor="text1"/>
          <w:sz w:val="12"/>
          <w:szCs w:val="12"/>
        </w:rPr>
      </w:pPr>
      <w:r w:rsidRPr="00746567">
        <w:rPr>
          <w:rFonts w:ascii="Arial" w:hAnsi="Arial" w:cs="Arial"/>
          <w:b/>
          <w:bCs/>
          <w:color w:val="000000" w:themeColor="text1"/>
          <w:sz w:val="12"/>
          <w:szCs w:val="12"/>
        </w:rPr>
        <w:t xml:space="preserve">ZAPOTLÀN EL GRANDE, JALISCO, PARA SU RESPECTIVA </w:t>
      </w:r>
    </w:p>
    <w:p w:rsidR="005F64CE" w:rsidRPr="00746567" w:rsidRDefault="00C62A8A" w:rsidP="00C62A8A">
      <w:pPr>
        <w:jc w:val="right"/>
        <w:rPr>
          <w:rFonts w:ascii="Arial" w:eastAsia="Arial" w:hAnsi="Arial" w:cs="Arial"/>
          <w:b/>
          <w:color w:val="000000" w:themeColor="text1"/>
          <w:sz w:val="12"/>
          <w:szCs w:val="12"/>
        </w:rPr>
      </w:pPr>
      <w:r w:rsidRPr="00746567">
        <w:rPr>
          <w:rFonts w:ascii="Arial" w:hAnsi="Arial" w:cs="Arial"/>
          <w:b/>
          <w:bCs/>
          <w:color w:val="000000" w:themeColor="text1"/>
          <w:sz w:val="12"/>
          <w:szCs w:val="12"/>
        </w:rPr>
        <w:t>EMISION DE DICTAMEN.</w:t>
      </w:r>
      <w:r w:rsidR="00D17459" w:rsidRPr="00746567">
        <w:rPr>
          <w:rFonts w:ascii="Arial" w:eastAsia="Arial" w:hAnsi="Arial" w:cs="Arial"/>
          <w:b/>
          <w:color w:val="000000" w:themeColor="text1"/>
          <w:sz w:val="12"/>
          <w:szCs w:val="12"/>
        </w:rPr>
        <w:t>”</w:t>
      </w:r>
    </w:p>
    <w:p w:rsidR="005F64CE" w:rsidRPr="00746567" w:rsidRDefault="005F64CE">
      <w:pPr>
        <w:ind w:left="4950"/>
        <w:jc w:val="right"/>
        <w:rPr>
          <w:rFonts w:ascii="Arial" w:eastAsia="Arial" w:hAnsi="Arial" w:cs="Arial"/>
          <w:b/>
          <w:color w:val="000000" w:themeColor="text1"/>
        </w:rPr>
      </w:pPr>
    </w:p>
    <w:p w:rsidR="005F64CE" w:rsidRPr="00746567" w:rsidRDefault="005F64CE">
      <w:pPr>
        <w:ind w:left="4950"/>
        <w:jc w:val="right"/>
        <w:rPr>
          <w:rFonts w:ascii="Arial" w:eastAsia="Arial" w:hAnsi="Arial" w:cs="Arial"/>
          <w:b/>
          <w:color w:val="000000" w:themeColor="text1"/>
        </w:rPr>
      </w:pPr>
    </w:p>
    <w:p w:rsidR="005F64CE" w:rsidRPr="00746567" w:rsidRDefault="005F64CE">
      <w:pPr>
        <w:jc w:val="both"/>
        <w:rPr>
          <w:rFonts w:ascii="Arial" w:eastAsia="Arial" w:hAnsi="Arial" w:cs="Arial"/>
          <w:color w:val="000000" w:themeColor="text1"/>
        </w:rPr>
      </w:pPr>
    </w:p>
    <w:p w:rsidR="005F64CE" w:rsidRPr="00746567" w:rsidRDefault="00D17459">
      <w:pPr>
        <w:jc w:val="both"/>
        <w:rPr>
          <w:rFonts w:ascii="Arial" w:eastAsia="Arial" w:hAnsi="Arial" w:cs="Arial"/>
          <w:b/>
          <w:color w:val="000000" w:themeColor="text1"/>
        </w:rPr>
      </w:pPr>
      <w:r w:rsidRPr="00746567">
        <w:rPr>
          <w:rFonts w:ascii="Arial" w:eastAsia="Arial" w:hAnsi="Arial" w:cs="Arial"/>
          <w:b/>
          <w:color w:val="000000" w:themeColor="text1"/>
        </w:rPr>
        <w:t>H. AYUNTAMIENTO CONSTITUCIONAL DE</w:t>
      </w:r>
    </w:p>
    <w:p w:rsidR="005F64CE" w:rsidRPr="00746567" w:rsidRDefault="00D17459">
      <w:pPr>
        <w:jc w:val="both"/>
        <w:rPr>
          <w:rFonts w:ascii="Arial" w:eastAsia="Arial" w:hAnsi="Arial" w:cs="Arial"/>
          <w:b/>
          <w:color w:val="000000" w:themeColor="text1"/>
        </w:rPr>
      </w:pPr>
      <w:r w:rsidRPr="00746567">
        <w:rPr>
          <w:rFonts w:ascii="Arial" w:eastAsia="Arial" w:hAnsi="Arial" w:cs="Arial"/>
          <w:b/>
          <w:color w:val="000000" w:themeColor="text1"/>
        </w:rPr>
        <w:t>ZAPOTLÁN EL GRANDE, JALISCO.</w:t>
      </w:r>
    </w:p>
    <w:p w:rsidR="005F64CE" w:rsidRPr="00746567" w:rsidRDefault="00D17459">
      <w:pPr>
        <w:jc w:val="both"/>
        <w:rPr>
          <w:rFonts w:ascii="Arial" w:eastAsia="Arial" w:hAnsi="Arial" w:cs="Arial"/>
          <w:b/>
          <w:color w:val="000000" w:themeColor="text1"/>
        </w:rPr>
      </w:pPr>
      <w:r w:rsidRPr="00746567">
        <w:rPr>
          <w:rFonts w:ascii="Arial" w:eastAsia="Arial" w:hAnsi="Arial" w:cs="Arial"/>
          <w:b/>
          <w:color w:val="000000" w:themeColor="text1"/>
        </w:rPr>
        <w:t xml:space="preserve">P R E S E N T E </w:t>
      </w:r>
    </w:p>
    <w:p w:rsidR="005F64CE" w:rsidRPr="00746567" w:rsidRDefault="005F64CE">
      <w:pPr>
        <w:jc w:val="both"/>
        <w:rPr>
          <w:rFonts w:ascii="Arial" w:eastAsia="Times New Roman" w:hAnsi="Arial" w:cs="Arial"/>
          <w:color w:val="000000" w:themeColor="text1"/>
        </w:rPr>
      </w:pPr>
    </w:p>
    <w:p w:rsidR="005F64CE" w:rsidRPr="00746567" w:rsidRDefault="005F64CE">
      <w:pPr>
        <w:rPr>
          <w:rFonts w:ascii="Arial" w:eastAsia="Times New Roman" w:hAnsi="Arial" w:cs="Arial"/>
          <w:color w:val="000000" w:themeColor="text1"/>
        </w:rPr>
      </w:pPr>
    </w:p>
    <w:p w:rsidR="005F64CE" w:rsidRPr="00746567" w:rsidRDefault="005F64CE">
      <w:pPr>
        <w:rPr>
          <w:rFonts w:ascii="Arial" w:eastAsia="Times New Roman" w:hAnsi="Arial" w:cs="Arial"/>
          <w:color w:val="000000" w:themeColor="text1"/>
        </w:rPr>
      </w:pPr>
    </w:p>
    <w:p w:rsidR="005F64CE" w:rsidRPr="00746567" w:rsidRDefault="00D17459" w:rsidP="00F0352D">
      <w:pPr>
        <w:ind w:firstLine="1276"/>
        <w:jc w:val="both"/>
        <w:rPr>
          <w:rFonts w:ascii="Arial" w:eastAsia="Arial" w:hAnsi="Arial" w:cs="Arial"/>
          <w:color w:val="000000" w:themeColor="text1"/>
        </w:rPr>
      </w:pPr>
      <w:r w:rsidRPr="00746567">
        <w:rPr>
          <w:rFonts w:ascii="Arial" w:eastAsia="Arial" w:hAnsi="Arial" w:cs="Arial"/>
          <w:color w:val="000000" w:themeColor="text1"/>
        </w:rPr>
        <w:t xml:space="preserve">Quien motiva y suscribe la presente </w:t>
      </w:r>
      <w:r w:rsidR="009E092E" w:rsidRPr="00746567">
        <w:rPr>
          <w:rFonts w:ascii="Arial" w:eastAsia="Arial" w:hAnsi="Arial" w:cs="Arial"/>
          <w:b/>
          <w:color w:val="000000" w:themeColor="text1"/>
        </w:rPr>
        <w:t>LIC. MAGALI CASILLAS CONTRERAS</w:t>
      </w:r>
      <w:r w:rsidRPr="00746567">
        <w:rPr>
          <w:rFonts w:ascii="Arial" w:eastAsia="Arial" w:hAnsi="Arial" w:cs="Arial"/>
          <w:b/>
          <w:color w:val="000000" w:themeColor="text1"/>
        </w:rPr>
        <w:t xml:space="preserve">, </w:t>
      </w:r>
      <w:r w:rsidRPr="00746567">
        <w:rPr>
          <w:rFonts w:ascii="Arial" w:eastAsia="Arial" w:hAnsi="Arial" w:cs="Arial"/>
          <w:color w:val="000000" w:themeColor="text1"/>
        </w:rPr>
        <w:t xml:space="preserve">en mi carácter de </w:t>
      </w:r>
      <w:r w:rsidR="00237EC1" w:rsidRPr="00746567">
        <w:rPr>
          <w:rFonts w:ascii="Arial" w:eastAsia="Arial" w:hAnsi="Arial" w:cs="Arial"/>
          <w:color w:val="000000" w:themeColor="text1"/>
        </w:rPr>
        <w:t>Sindico</w:t>
      </w:r>
      <w:r w:rsidRPr="00746567">
        <w:rPr>
          <w:rFonts w:ascii="Arial" w:eastAsia="Arial" w:hAnsi="Arial" w:cs="Arial"/>
          <w:color w:val="000000" w:themeColor="text1"/>
        </w:rPr>
        <w:t xml:space="preserve"> del H</w:t>
      </w:r>
      <w:r w:rsidR="00237EC1" w:rsidRPr="00746567">
        <w:rPr>
          <w:rFonts w:ascii="Arial" w:eastAsia="Arial" w:hAnsi="Arial" w:cs="Arial"/>
          <w:color w:val="000000" w:themeColor="text1"/>
        </w:rPr>
        <w:t>onorable</w:t>
      </w:r>
      <w:r w:rsidRPr="00746567">
        <w:rPr>
          <w:rFonts w:ascii="Arial" w:eastAsia="Arial" w:hAnsi="Arial" w:cs="Arial"/>
          <w:color w:val="000000" w:themeColor="text1"/>
        </w:rPr>
        <w:t xml:space="preserve"> Ayuntamiento de Zapotlán el Grande, Jalisco; con fundamento en los</w:t>
      </w:r>
      <w:r w:rsidR="009E092E" w:rsidRPr="00746567">
        <w:rPr>
          <w:rFonts w:ascii="Arial" w:eastAsia="Arial" w:hAnsi="Arial" w:cs="Arial"/>
          <w:color w:val="000000" w:themeColor="text1"/>
        </w:rPr>
        <w:t xml:space="preserve"> artículos 115 fracciones I, II, III, IV y V</w:t>
      </w:r>
      <w:r w:rsidRPr="00746567">
        <w:rPr>
          <w:rFonts w:ascii="Arial" w:eastAsia="Arial" w:hAnsi="Arial" w:cs="Arial"/>
          <w:color w:val="000000" w:themeColor="text1"/>
        </w:rPr>
        <w:t xml:space="preserve"> de nuestra Co</w:t>
      </w:r>
      <w:r w:rsidR="009E092E" w:rsidRPr="00746567">
        <w:rPr>
          <w:rFonts w:ascii="Arial" w:eastAsia="Arial" w:hAnsi="Arial" w:cs="Arial"/>
          <w:color w:val="000000" w:themeColor="text1"/>
        </w:rPr>
        <w:t xml:space="preserve">nstitución Federal,  artículos 3,73,77,86 </w:t>
      </w:r>
      <w:r w:rsidRPr="00746567">
        <w:rPr>
          <w:rFonts w:ascii="Arial" w:eastAsia="Arial" w:hAnsi="Arial" w:cs="Arial"/>
          <w:color w:val="000000" w:themeColor="text1"/>
        </w:rPr>
        <w:t xml:space="preserve">y demás relativos de la Constitución Política del Estado de Jalisco, </w:t>
      </w:r>
      <w:r w:rsidR="009E092E" w:rsidRPr="00746567">
        <w:rPr>
          <w:rFonts w:ascii="Arial" w:eastAsia="Times New Roman" w:hAnsi="Arial" w:cs="Arial"/>
          <w:color w:val="000000" w:themeColor="text1"/>
        </w:rPr>
        <w:t>,2,3,4 punto número 124, 5, 10, 27, 29, 34, 38, 41 fracción II y IV, 49 y 50  de la</w:t>
      </w:r>
      <w:r w:rsidR="009E092E" w:rsidRPr="00746567">
        <w:rPr>
          <w:rFonts w:ascii="Arial" w:eastAsia="Times New Roman" w:hAnsi="Arial" w:cs="Arial"/>
          <w:b/>
          <w:color w:val="000000" w:themeColor="text1"/>
        </w:rPr>
        <w:t xml:space="preserve"> </w:t>
      </w:r>
      <w:r w:rsidR="009E092E" w:rsidRPr="00746567">
        <w:rPr>
          <w:rFonts w:ascii="Arial" w:eastAsia="Times New Roman" w:hAnsi="Arial" w:cs="Arial"/>
          <w:color w:val="000000" w:themeColor="text1"/>
        </w:rPr>
        <w:t xml:space="preserve">Ley del Gobierno y la Administración Pública Municipal para el Estado de Jalisco, así como lo normado en los artículos 38 fracción XV y XX, 40, 47, 87, 90, 92, 99, 104 al 109 y demás relativos y aplicables del Reglamento Interior del Ayuntamiento de Zapotlán el Grande Jalisco, </w:t>
      </w:r>
      <w:r w:rsidR="009E092E" w:rsidRPr="00746567">
        <w:rPr>
          <w:rFonts w:ascii="Arial" w:hAnsi="Arial" w:cs="Arial"/>
          <w:color w:val="000000" w:themeColor="text1"/>
        </w:rPr>
        <w:t xml:space="preserve">por lo que </w:t>
      </w:r>
      <w:r w:rsidR="005E4917" w:rsidRPr="00746567">
        <w:rPr>
          <w:rFonts w:ascii="Arial" w:hAnsi="Arial" w:cs="Arial"/>
          <w:color w:val="000000" w:themeColor="text1"/>
        </w:rPr>
        <w:t>presento</w:t>
      </w:r>
      <w:r w:rsidR="009E092E" w:rsidRPr="00746567">
        <w:rPr>
          <w:rFonts w:ascii="Arial" w:hAnsi="Arial" w:cs="Arial"/>
          <w:color w:val="000000" w:themeColor="text1"/>
        </w:rPr>
        <w:t xml:space="preserve"> a la distinguida consideración de este Honorable Ayuntamiento en Pleno, </w:t>
      </w:r>
      <w:r w:rsidR="009E092E" w:rsidRPr="00746567">
        <w:rPr>
          <w:rFonts w:ascii="Arial" w:hAnsi="Arial" w:cs="Arial"/>
          <w:b/>
          <w:bCs/>
          <w:color w:val="000000" w:themeColor="text1"/>
        </w:rPr>
        <w:t xml:space="preserve">“INICIATIVA DE ORDENAMIENTO MUNICIPAL QUE TURNA A COMISIONES EL ANALISIS DEL PROYECTO DE </w:t>
      </w:r>
      <w:r w:rsidR="00791E48" w:rsidRPr="00746567">
        <w:rPr>
          <w:rFonts w:ascii="Arial" w:hAnsi="Arial" w:cs="Arial"/>
          <w:b/>
          <w:bCs/>
          <w:color w:val="000000" w:themeColor="text1"/>
        </w:rPr>
        <w:t>REGLAMENTO DE JUSTICIA CÍVICA DEL MUNICIPIO DE ZAPOTLÀN EL GRANDE, JALISCO</w:t>
      </w:r>
      <w:r w:rsidR="009E092E" w:rsidRPr="00746567">
        <w:rPr>
          <w:rFonts w:ascii="Arial" w:hAnsi="Arial" w:cs="Arial"/>
          <w:b/>
          <w:bCs/>
          <w:color w:val="000000" w:themeColor="text1"/>
        </w:rPr>
        <w:t xml:space="preserve">, PARA SU </w:t>
      </w:r>
      <w:r w:rsidR="000860EA" w:rsidRPr="00746567">
        <w:rPr>
          <w:rFonts w:ascii="Arial" w:hAnsi="Arial" w:cs="Arial"/>
          <w:b/>
          <w:bCs/>
          <w:color w:val="000000" w:themeColor="text1"/>
        </w:rPr>
        <w:t>RESPECTIVA</w:t>
      </w:r>
      <w:r w:rsidR="009E092E" w:rsidRPr="00746567">
        <w:rPr>
          <w:rFonts w:ascii="Arial" w:hAnsi="Arial" w:cs="Arial"/>
          <w:b/>
          <w:bCs/>
          <w:color w:val="000000" w:themeColor="text1"/>
        </w:rPr>
        <w:t xml:space="preserve"> EMISION DE DICTAMEN.</w:t>
      </w:r>
      <w:r w:rsidRPr="00746567">
        <w:rPr>
          <w:rFonts w:ascii="Arial" w:hAnsi="Arial" w:cs="Arial"/>
          <w:b/>
          <w:bCs/>
          <w:color w:val="000000" w:themeColor="text1"/>
        </w:rPr>
        <w:t xml:space="preserve">” </w:t>
      </w:r>
      <w:r w:rsidRPr="00746567">
        <w:rPr>
          <w:rFonts w:ascii="Arial" w:hAnsi="Arial" w:cs="Arial"/>
          <w:bCs/>
          <w:color w:val="000000" w:themeColor="text1"/>
        </w:rPr>
        <w:t xml:space="preserve">Para la cual </w:t>
      </w:r>
      <w:r w:rsidR="00041AB5" w:rsidRPr="00746567">
        <w:rPr>
          <w:rFonts w:ascii="Arial" w:hAnsi="Arial" w:cs="Arial"/>
          <w:bCs/>
          <w:color w:val="000000" w:themeColor="text1"/>
        </w:rPr>
        <w:t>tengo a bien</w:t>
      </w:r>
      <w:r w:rsidRPr="00746567">
        <w:rPr>
          <w:rFonts w:ascii="Arial" w:eastAsia="Arial" w:hAnsi="Arial" w:cs="Arial"/>
          <w:color w:val="000000" w:themeColor="text1"/>
        </w:rPr>
        <w:t xml:space="preserve"> presentar l</w:t>
      </w:r>
      <w:r w:rsidR="0014444B" w:rsidRPr="00746567">
        <w:rPr>
          <w:rFonts w:ascii="Arial" w:eastAsia="Arial" w:hAnsi="Arial" w:cs="Arial"/>
          <w:color w:val="000000" w:themeColor="text1"/>
        </w:rPr>
        <w:t>a</w:t>
      </w:r>
      <w:r w:rsidRPr="00746567">
        <w:rPr>
          <w:rFonts w:ascii="Arial" w:eastAsia="Arial" w:hAnsi="Arial" w:cs="Arial"/>
          <w:color w:val="000000" w:themeColor="text1"/>
        </w:rPr>
        <w:t xml:space="preserve"> siguiente</w:t>
      </w:r>
    </w:p>
    <w:p w:rsidR="005F64CE" w:rsidRPr="00746567" w:rsidRDefault="005F64CE">
      <w:pPr>
        <w:jc w:val="both"/>
        <w:rPr>
          <w:rFonts w:ascii="Arial" w:eastAsia="Arial" w:hAnsi="Arial" w:cs="Arial"/>
          <w:b/>
          <w:color w:val="000000" w:themeColor="text1"/>
        </w:rPr>
      </w:pPr>
    </w:p>
    <w:p w:rsidR="005F64CE" w:rsidRPr="00746567" w:rsidRDefault="005F64CE">
      <w:pPr>
        <w:jc w:val="both"/>
        <w:rPr>
          <w:rFonts w:ascii="Arial" w:eastAsia="Arial" w:hAnsi="Arial" w:cs="Arial"/>
          <w:b/>
          <w:color w:val="000000" w:themeColor="text1"/>
        </w:rPr>
      </w:pPr>
    </w:p>
    <w:p w:rsidR="005F64CE" w:rsidRPr="00746567" w:rsidRDefault="00D17459">
      <w:pPr>
        <w:jc w:val="center"/>
        <w:rPr>
          <w:rFonts w:ascii="Arial" w:eastAsia="Arial" w:hAnsi="Arial" w:cs="Arial"/>
          <w:b/>
          <w:color w:val="000000" w:themeColor="text1"/>
        </w:rPr>
      </w:pPr>
      <w:r w:rsidRPr="00746567">
        <w:rPr>
          <w:rFonts w:ascii="Arial" w:eastAsia="Arial" w:hAnsi="Arial" w:cs="Arial"/>
          <w:b/>
          <w:color w:val="000000" w:themeColor="text1"/>
        </w:rPr>
        <w:t>E X P O S I C I Ó N  D E  M O T I V O S:</w:t>
      </w:r>
    </w:p>
    <w:p w:rsidR="005F64CE" w:rsidRPr="00746567" w:rsidRDefault="005F64CE">
      <w:pPr>
        <w:jc w:val="both"/>
        <w:rPr>
          <w:rFonts w:ascii="Arial" w:eastAsia="Arial" w:hAnsi="Arial" w:cs="Arial"/>
          <w:b/>
          <w:color w:val="000000" w:themeColor="text1"/>
        </w:rPr>
      </w:pPr>
    </w:p>
    <w:p w:rsidR="005F64CE" w:rsidRPr="00746567" w:rsidRDefault="005F64CE">
      <w:pPr>
        <w:jc w:val="both"/>
        <w:rPr>
          <w:rFonts w:ascii="Arial" w:eastAsia="Arial" w:hAnsi="Arial" w:cs="Arial"/>
          <w:b/>
          <w:color w:val="000000" w:themeColor="text1"/>
        </w:rPr>
      </w:pPr>
    </w:p>
    <w:p w:rsidR="005F64CE" w:rsidRPr="00746567" w:rsidRDefault="00D17459" w:rsidP="00092ABE">
      <w:pPr>
        <w:pStyle w:val="Prrafodelista"/>
        <w:numPr>
          <w:ilvl w:val="0"/>
          <w:numId w:val="43"/>
        </w:numPr>
        <w:pBdr>
          <w:top w:val="nil"/>
          <w:left w:val="nil"/>
          <w:bottom w:val="nil"/>
          <w:right w:val="nil"/>
          <w:between w:val="nil"/>
        </w:pBdr>
        <w:jc w:val="both"/>
        <w:rPr>
          <w:rFonts w:ascii="Arial" w:eastAsia="Times New Roman" w:hAnsi="Arial" w:cs="Arial"/>
          <w:color w:val="000000" w:themeColor="text1"/>
        </w:rPr>
      </w:pPr>
      <w:r w:rsidRPr="00746567">
        <w:rPr>
          <w:rFonts w:ascii="Arial" w:eastAsia="Arial" w:hAnsi="Arial" w:cs="Arial"/>
          <w:color w:val="000000" w:themeColor="text1"/>
        </w:rPr>
        <w:t>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sentando las bases, personalidad jurídica, y manejo de su patrimonio en las fracciones I y II</w:t>
      </w:r>
      <w:r w:rsidR="0078666D">
        <w:rPr>
          <w:rFonts w:ascii="Arial" w:eastAsia="Arial" w:hAnsi="Arial" w:cs="Arial"/>
          <w:color w:val="000000" w:themeColor="text1"/>
        </w:rPr>
        <w:t>.</w:t>
      </w:r>
      <w:r w:rsidRPr="00746567">
        <w:rPr>
          <w:rFonts w:ascii="Arial" w:eastAsia="Arial" w:hAnsi="Arial" w:cs="Arial"/>
          <w:color w:val="000000" w:themeColor="text1"/>
        </w:rPr>
        <w:t> </w:t>
      </w:r>
    </w:p>
    <w:p w:rsidR="005F64CE" w:rsidRPr="00746567" w:rsidRDefault="005F64CE">
      <w:pPr>
        <w:jc w:val="both"/>
        <w:rPr>
          <w:rFonts w:ascii="Arial" w:eastAsia="Times New Roman" w:hAnsi="Arial" w:cs="Arial"/>
          <w:color w:val="000000" w:themeColor="text1"/>
        </w:rPr>
      </w:pPr>
    </w:p>
    <w:p w:rsidR="005F64CE" w:rsidRPr="00746567" w:rsidRDefault="00D17459" w:rsidP="00092ABE">
      <w:pPr>
        <w:pStyle w:val="Prrafodelista"/>
        <w:numPr>
          <w:ilvl w:val="0"/>
          <w:numId w:val="43"/>
        </w:numPr>
        <w:pBdr>
          <w:top w:val="nil"/>
          <w:left w:val="nil"/>
          <w:bottom w:val="nil"/>
          <w:right w:val="nil"/>
          <w:between w:val="nil"/>
        </w:pBdr>
        <w:jc w:val="both"/>
        <w:rPr>
          <w:rFonts w:ascii="Arial" w:eastAsia="Times New Roman" w:hAnsi="Arial" w:cs="Arial"/>
          <w:color w:val="000000" w:themeColor="text1"/>
        </w:rPr>
      </w:pPr>
      <w:r w:rsidRPr="00746567">
        <w:rPr>
          <w:rFonts w:ascii="Arial" w:eastAsia="Arial" w:hAnsi="Arial" w:cs="Arial"/>
          <w:color w:val="000000" w:themeColor="text1"/>
        </w:rPr>
        <w:t>La Constitución Política del Estado de Jalisco en sus artículos 2,</w:t>
      </w:r>
      <w:r w:rsidR="006C4630" w:rsidRPr="00746567">
        <w:rPr>
          <w:rFonts w:ascii="Arial" w:eastAsia="Arial" w:hAnsi="Arial" w:cs="Arial"/>
          <w:color w:val="000000" w:themeColor="text1"/>
        </w:rPr>
        <w:t xml:space="preserve"> </w:t>
      </w:r>
      <w:r w:rsidRPr="00746567">
        <w:rPr>
          <w:rFonts w:ascii="Arial" w:eastAsia="Arial" w:hAnsi="Arial" w:cs="Arial"/>
          <w:color w:val="000000" w:themeColor="text1"/>
        </w:rPr>
        <w:t>3, 73, 77, 85 fracción IV y relativos establece las bases de la organización política y administrativa del Estado de Jalisco que reconoce al Municipio Personalidad Jurídica y Patrimonio propio; estableciendo los mecanismos para organizar la Adm</w:t>
      </w:r>
      <w:r w:rsidR="0078666D">
        <w:rPr>
          <w:rFonts w:ascii="Arial" w:eastAsia="Arial" w:hAnsi="Arial" w:cs="Arial"/>
          <w:color w:val="000000" w:themeColor="text1"/>
        </w:rPr>
        <w:t>inistración Pública Municipal.</w:t>
      </w:r>
      <w:r w:rsidRPr="00746567">
        <w:rPr>
          <w:rFonts w:ascii="Arial" w:eastAsia="Arial" w:hAnsi="Arial" w:cs="Arial"/>
          <w:color w:val="000000" w:themeColor="text1"/>
        </w:rPr>
        <w:t> </w:t>
      </w:r>
    </w:p>
    <w:p w:rsidR="005F64CE" w:rsidRDefault="005F64CE">
      <w:pPr>
        <w:jc w:val="both"/>
        <w:rPr>
          <w:rFonts w:ascii="Arial" w:eastAsia="Times New Roman" w:hAnsi="Arial" w:cs="Arial"/>
          <w:color w:val="000000" w:themeColor="text1"/>
        </w:rPr>
      </w:pPr>
    </w:p>
    <w:p w:rsidR="0078666D" w:rsidRDefault="0078666D">
      <w:pPr>
        <w:jc w:val="both"/>
        <w:rPr>
          <w:rFonts w:ascii="Arial" w:eastAsia="Times New Roman" w:hAnsi="Arial" w:cs="Arial"/>
          <w:color w:val="000000" w:themeColor="text1"/>
        </w:rPr>
      </w:pPr>
    </w:p>
    <w:p w:rsidR="0078666D" w:rsidRPr="00746567" w:rsidRDefault="0078666D">
      <w:pPr>
        <w:jc w:val="both"/>
        <w:rPr>
          <w:rFonts w:ascii="Arial" w:eastAsia="Times New Roman" w:hAnsi="Arial" w:cs="Arial"/>
          <w:color w:val="000000" w:themeColor="text1"/>
        </w:rPr>
      </w:pPr>
    </w:p>
    <w:p w:rsidR="005F64CE" w:rsidRPr="00746567" w:rsidRDefault="005F64CE">
      <w:pPr>
        <w:jc w:val="both"/>
        <w:rPr>
          <w:rFonts w:ascii="Arial" w:eastAsia="Times New Roman" w:hAnsi="Arial" w:cs="Arial"/>
          <w:color w:val="000000" w:themeColor="text1"/>
        </w:rPr>
      </w:pPr>
    </w:p>
    <w:p w:rsidR="0059390D" w:rsidRPr="00746567" w:rsidRDefault="00D17459" w:rsidP="00C529DA">
      <w:pPr>
        <w:pStyle w:val="Prrafodelista"/>
        <w:numPr>
          <w:ilvl w:val="0"/>
          <w:numId w:val="43"/>
        </w:numPr>
        <w:pBdr>
          <w:top w:val="nil"/>
          <w:left w:val="nil"/>
          <w:bottom w:val="nil"/>
          <w:right w:val="nil"/>
          <w:between w:val="nil"/>
        </w:pBdr>
        <w:jc w:val="both"/>
        <w:rPr>
          <w:rFonts w:ascii="Arial" w:eastAsia="Arial" w:hAnsi="Arial" w:cs="Arial"/>
          <w:color w:val="000000" w:themeColor="text1"/>
        </w:rPr>
      </w:pPr>
      <w:r w:rsidRPr="00746567">
        <w:rPr>
          <w:rFonts w:ascii="Arial" w:eastAsia="Arial" w:hAnsi="Arial" w:cs="Arial"/>
          <w:color w:val="000000" w:themeColor="text1"/>
        </w:rPr>
        <w:t>La Ley del Gobierno y la Administración Pública del Estado de Jalisco en sus artículos 1, 2, 3, 10, 30, 34, 35, 38, 41, 49, 50, y demás relativos y aplicables reconoce al Municipio como nivel de Gobierno, base de la organización política, administrativa y de la división territorial del Estado de Jalisco, y enumera las facultades y obligaciones de los regidores; </w:t>
      </w:r>
      <w:r w:rsidR="00092ABE" w:rsidRPr="00746567">
        <w:rPr>
          <w:rFonts w:ascii="Arial" w:eastAsia="Arial" w:hAnsi="Arial" w:cs="Arial"/>
          <w:color w:val="000000" w:themeColor="text1"/>
        </w:rPr>
        <w:t xml:space="preserve">asi mismo </w:t>
      </w:r>
      <w:r w:rsidRPr="00746567">
        <w:rPr>
          <w:rFonts w:ascii="Arial" w:eastAsia="Arial" w:hAnsi="Arial" w:cs="Arial"/>
          <w:color w:val="000000" w:themeColor="text1"/>
        </w:rPr>
        <w:t>en su artículo 4</w:t>
      </w:r>
      <w:r w:rsidR="00E86211" w:rsidRPr="00746567">
        <w:rPr>
          <w:rFonts w:ascii="Arial" w:eastAsia="Arial" w:hAnsi="Arial" w:cs="Arial"/>
          <w:color w:val="000000" w:themeColor="text1"/>
        </w:rPr>
        <w:t>0 fracción I</w:t>
      </w:r>
      <w:r w:rsidRPr="00746567">
        <w:rPr>
          <w:rFonts w:ascii="Arial" w:eastAsia="Arial" w:hAnsi="Arial" w:cs="Arial"/>
          <w:color w:val="000000" w:themeColor="text1"/>
        </w:rPr>
        <w:t xml:space="preserve">I </w:t>
      </w:r>
      <w:r w:rsidR="0059390D" w:rsidRPr="00746567">
        <w:rPr>
          <w:rFonts w:ascii="Arial" w:eastAsia="Arial" w:hAnsi="Arial" w:cs="Arial"/>
          <w:color w:val="000000" w:themeColor="text1"/>
        </w:rPr>
        <w:t xml:space="preserve">establece que </w:t>
      </w:r>
      <w:r w:rsidR="00E86211" w:rsidRPr="00746567">
        <w:rPr>
          <w:rFonts w:ascii="Arial" w:eastAsia="Arial" w:hAnsi="Arial" w:cs="Arial"/>
          <w:color w:val="000000" w:themeColor="text1"/>
        </w:rPr>
        <w:t>los Ayuntamientos pueden expedir, de acuerdo con las leyes estatales, sus reglamentos y disposiciones administrativas de observancia general, dentro de sus respectivas jurisdicciones, que regulen asuntos de su competencia.</w:t>
      </w:r>
    </w:p>
    <w:p w:rsidR="005F64CE" w:rsidRPr="00746567" w:rsidRDefault="005F64CE">
      <w:pPr>
        <w:pBdr>
          <w:top w:val="nil"/>
          <w:left w:val="nil"/>
          <w:bottom w:val="nil"/>
          <w:right w:val="nil"/>
          <w:between w:val="nil"/>
        </w:pBdr>
        <w:ind w:left="720"/>
        <w:jc w:val="both"/>
        <w:rPr>
          <w:rFonts w:ascii="Arial" w:eastAsia="Arial" w:hAnsi="Arial" w:cs="Arial"/>
          <w:color w:val="000000" w:themeColor="text1"/>
        </w:rPr>
      </w:pPr>
    </w:p>
    <w:p w:rsidR="005F64CE" w:rsidRPr="00746567" w:rsidRDefault="00D17459" w:rsidP="00092ABE">
      <w:pPr>
        <w:pStyle w:val="Prrafodelista"/>
        <w:numPr>
          <w:ilvl w:val="0"/>
          <w:numId w:val="43"/>
        </w:numPr>
        <w:pBdr>
          <w:top w:val="nil"/>
          <w:left w:val="nil"/>
          <w:bottom w:val="nil"/>
          <w:right w:val="nil"/>
          <w:between w:val="nil"/>
        </w:pBdr>
        <w:jc w:val="both"/>
        <w:rPr>
          <w:rFonts w:ascii="Arial" w:eastAsia="Arial" w:hAnsi="Arial" w:cs="Arial"/>
          <w:color w:val="000000" w:themeColor="text1"/>
        </w:rPr>
      </w:pPr>
      <w:r w:rsidRPr="00746567">
        <w:rPr>
          <w:rFonts w:ascii="Arial" w:eastAsia="Arial" w:hAnsi="Arial" w:cs="Arial"/>
          <w:color w:val="000000" w:themeColor="text1"/>
        </w:rPr>
        <w:t xml:space="preserve">El H. Ayuntamiento Constitucional de Zapotlán el Grande, Jalisco, ejerce las atribuciones materialmente legislativas que le conceden las leyes mediante la expedición de ordenamientos municipales, por lo que es el órgano de Gobierno del Municipio que resulta competente para </w:t>
      </w:r>
      <w:r w:rsidR="001D7499" w:rsidRPr="00746567">
        <w:rPr>
          <w:rFonts w:ascii="Arial" w:eastAsia="Arial" w:hAnsi="Arial" w:cs="Arial"/>
          <w:color w:val="000000" w:themeColor="text1"/>
        </w:rPr>
        <w:t>determinar</w:t>
      </w:r>
      <w:r w:rsidRPr="00746567">
        <w:rPr>
          <w:rFonts w:ascii="Arial" w:eastAsia="Arial" w:hAnsi="Arial" w:cs="Arial"/>
          <w:color w:val="000000" w:themeColor="text1"/>
        </w:rPr>
        <w:t xml:space="preserve"> sobre el presente asunto con la finalidad de </w:t>
      </w:r>
      <w:r w:rsidR="0014444B" w:rsidRPr="00746567">
        <w:rPr>
          <w:rFonts w:ascii="Arial" w:eastAsia="Arial" w:hAnsi="Arial" w:cs="Arial"/>
          <w:color w:val="000000" w:themeColor="text1"/>
        </w:rPr>
        <w:t>la generación de normas claras, cuya aplicación incida</w:t>
      </w:r>
      <w:r w:rsidR="001D7499" w:rsidRPr="00746567">
        <w:rPr>
          <w:rFonts w:ascii="Arial" w:eastAsia="Arial" w:hAnsi="Arial" w:cs="Arial"/>
          <w:color w:val="000000" w:themeColor="text1"/>
        </w:rPr>
        <w:t xml:space="preserve"> en</w:t>
      </w:r>
      <w:r w:rsidR="00E86211" w:rsidRPr="00746567">
        <w:rPr>
          <w:rFonts w:ascii="Arial" w:eastAsia="Arial" w:hAnsi="Arial" w:cs="Arial"/>
          <w:color w:val="000000" w:themeColor="text1"/>
        </w:rPr>
        <w:t xml:space="preserve"> un </w:t>
      </w:r>
      <w:r w:rsidR="0014444B" w:rsidRPr="00746567">
        <w:rPr>
          <w:rFonts w:ascii="Arial" w:eastAsia="Arial" w:hAnsi="Arial" w:cs="Arial"/>
          <w:color w:val="000000" w:themeColor="text1"/>
        </w:rPr>
        <w:t xml:space="preserve">mayor nivel de desarrollo social y una </w:t>
      </w:r>
      <w:r w:rsidR="00E86211" w:rsidRPr="00746567">
        <w:rPr>
          <w:rFonts w:ascii="Arial" w:eastAsia="Arial" w:hAnsi="Arial" w:cs="Arial"/>
          <w:color w:val="000000" w:themeColor="text1"/>
        </w:rPr>
        <w:t xml:space="preserve">mejor prestación de </w:t>
      </w:r>
      <w:r w:rsidRPr="00746567">
        <w:rPr>
          <w:rFonts w:ascii="Arial" w:eastAsia="Arial" w:hAnsi="Arial" w:cs="Arial"/>
          <w:color w:val="000000" w:themeColor="text1"/>
        </w:rPr>
        <w:t>servicios en el Municipio de Zapotlán el Grande, Jalisco.</w:t>
      </w:r>
    </w:p>
    <w:p w:rsidR="003D4451" w:rsidRPr="00746567" w:rsidRDefault="003D4451" w:rsidP="003D4451">
      <w:pPr>
        <w:pStyle w:val="Prrafodelista"/>
        <w:rPr>
          <w:rFonts w:ascii="Arial" w:eastAsia="Arial" w:hAnsi="Arial" w:cs="Arial"/>
          <w:color w:val="000000" w:themeColor="text1"/>
        </w:rPr>
      </w:pPr>
    </w:p>
    <w:p w:rsidR="003D4451" w:rsidRPr="00746567" w:rsidRDefault="003D4451" w:rsidP="00092ABE">
      <w:pPr>
        <w:pStyle w:val="Prrafodelista"/>
        <w:numPr>
          <w:ilvl w:val="0"/>
          <w:numId w:val="43"/>
        </w:numPr>
        <w:pBdr>
          <w:top w:val="nil"/>
          <w:left w:val="nil"/>
          <w:bottom w:val="nil"/>
          <w:right w:val="nil"/>
          <w:between w:val="nil"/>
        </w:pBdr>
        <w:jc w:val="both"/>
        <w:rPr>
          <w:rFonts w:ascii="Arial" w:eastAsia="Arial" w:hAnsi="Arial" w:cs="Arial"/>
          <w:color w:val="000000" w:themeColor="text1"/>
        </w:rPr>
      </w:pPr>
      <w:r w:rsidRPr="00746567">
        <w:rPr>
          <w:rFonts w:ascii="Arial" w:eastAsia="Arial" w:hAnsi="Arial" w:cs="Arial"/>
          <w:color w:val="000000" w:themeColor="text1"/>
        </w:rPr>
        <w:t xml:space="preserve">En el </w:t>
      </w:r>
      <w:r w:rsidRPr="00746567">
        <w:rPr>
          <w:rFonts w:ascii="Arial" w:hAnsi="Arial" w:cs="Arial"/>
          <w:color w:val="000000" w:themeColor="text1"/>
          <w:shd w:val="clear" w:color="auto" w:fill="FFFFFF"/>
        </w:rPr>
        <w:t>ámbito del desarrollo y preservación de un entorno de seguridad ciudadana que sea propicio para el desarrollo humano sostenible, l</w:t>
      </w:r>
      <w:r w:rsidRPr="00746567">
        <w:rPr>
          <w:rFonts w:ascii="Arial" w:hAnsi="Arial" w:cs="Arial"/>
          <w:color w:val="000000" w:themeColor="text1"/>
        </w:rPr>
        <w:t>a Justicia Cívica ofrece a todas las personas mecanismos para resolver sus conflictos privilegiando la participación de todas las partes en la búsqueda de la mejor solución a situaciones que devienen en un problema, pues tiene como objetivo facilitar y mejorar la convivencia en la comunidad y evitar que los conflictos escalen a conductas delictivas o a actos de violencia</w:t>
      </w:r>
      <w:r w:rsidRPr="00746567">
        <w:rPr>
          <w:rFonts w:ascii="Arial" w:eastAsia="Arial" w:hAnsi="Arial" w:cs="Arial"/>
          <w:color w:val="000000" w:themeColor="text1"/>
        </w:rPr>
        <w:t xml:space="preserve">. </w:t>
      </w:r>
    </w:p>
    <w:p w:rsidR="00092ABE" w:rsidRPr="00746567" w:rsidRDefault="00092ABE" w:rsidP="00092ABE">
      <w:pPr>
        <w:pBdr>
          <w:top w:val="nil"/>
          <w:left w:val="nil"/>
          <w:bottom w:val="nil"/>
          <w:right w:val="nil"/>
          <w:between w:val="nil"/>
        </w:pBdr>
        <w:jc w:val="both"/>
        <w:rPr>
          <w:rFonts w:ascii="Arial" w:eastAsia="Arial" w:hAnsi="Arial" w:cs="Arial"/>
          <w:noProof/>
          <w:color w:val="000000" w:themeColor="text1"/>
          <w:lang w:val="es-ES_tradnl" w:eastAsia="es-ES"/>
        </w:rPr>
      </w:pPr>
    </w:p>
    <w:p w:rsidR="00A20B7A" w:rsidRPr="00746567" w:rsidRDefault="00746567" w:rsidP="00746567">
      <w:pPr>
        <w:pStyle w:val="Prrafodelista"/>
        <w:numPr>
          <w:ilvl w:val="0"/>
          <w:numId w:val="43"/>
        </w:numPr>
        <w:pBdr>
          <w:top w:val="nil"/>
          <w:left w:val="nil"/>
          <w:bottom w:val="nil"/>
          <w:right w:val="nil"/>
          <w:between w:val="nil"/>
        </w:pBdr>
        <w:jc w:val="both"/>
        <w:rPr>
          <w:rFonts w:ascii="Arial" w:eastAsia="Arial" w:hAnsi="Arial" w:cs="Arial"/>
          <w:color w:val="000000" w:themeColor="text1"/>
        </w:rPr>
      </w:pPr>
      <w:r w:rsidRPr="00746567">
        <w:rPr>
          <w:rFonts w:ascii="Arial" w:hAnsi="Arial" w:cs="Arial"/>
          <w:color w:val="000000" w:themeColor="text1"/>
        </w:rPr>
        <w:t>En este tenor, e</w:t>
      </w:r>
      <w:r w:rsidR="00A20B7A" w:rsidRPr="00746567">
        <w:rPr>
          <w:rFonts w:ascii="Arial" w:hAnsi="Arial" w:cs="Arial"/>
          <w:color w:val="000000" w:themeColor="text1"/>
        </w:rPr>
        <w:t>l 27 de noviembre del 2014</w:t>
      </w:r>
      <w:r w:rsidR="00654A1E" w:rsidRPr="00746567">
        <w:rPr>
          <w:rFonts w:ascii="Arial" w:hAnsi="Arial" w:cs="Arial"/>
          <w:color w:val="000000" w:themeColor="text1"/>
        </w:rPr>
        <w:t>,</w:t>
      </w:r>
      <w:r w:rsidR="00A20B7A" w:rsidRPr="00746567">
        <w:rPr>
          <w:rFonts w:ascii="Arial" w:hAnsi="Arial" w:cs="Arial"/>
          <w:color w:val="000000" w:themeColor="text1"/>
        </w:rPr>
        <w:t xml:space="preserve"> </w:t>
      </w:r>
      <w:r w:rsidR="00654A1E" w:rsidRPr="00746567">
        <w:rPr>
          <w:rFonts w:ascii="Arial" w:hAnsi="Arial" w:cs="Arial"/>
          <w:color w:val="000000" w:themeColor="text1"/>
        </w:rPr>
        <w:t>e</w:t>
      </w:r>
      <w:r w:rsidR="00A20B7A" w:rsidRPr="00746567">
        <w:rPr>
          <w:rFonts w:ascii="Arial" w:hAnsi="Arial" w:cs="Arial"/>
          <w:color w:val="000000" w:themeColor="text1"/>
        </w:rPr>
        <w:t>l Ejecutivo Federal presentó un plan para el fortalecimiento del Estado de Derecho el cual incluyó el Decálogo de medidas para mejorar la seguridad, la justicia y el Estado de Derecho. En el Decálogo, la séptima medida se refirió específicamente al nivel de rezago en el que se encuentra la Justicia Cotidiana en el país.</w:t>
      </w:r>
    </w:p>
    <w:p w:rsidR="00A20B7A" w:rsidRPr="00746567" w:rsidRDefault="00A20B7A" w:rsidP="00092ABE">
      <w:pPr>
        <w:ind w:left="1080"/>
        <w:jc w:val="both"/>
        <w:rPr>
          <w:rFonts w:ascii="Arial" w:hAnsi="Arial" w:cs="Arial"/>
          <w:color w:val="000000" w:themeColor="text1"/>
        </w:rPr>
      </w:pPr>
    </w:p>
    <w:p w:rsidR="00746567" w:rsidRPr="00746567" w:rsidRDefault="00654A1E" w:rsidP="00746567">
      <w:pPr>
        <w:pBdr>
          <w:top w:val="nil"/>
          <w:left w:val="nil"/>
          <w:bottom w:val="nil"/>
          <w:right w:val="nil"/>
          <w:between w:val="nil"/>
        </w:pBdr>
        <w:ind w:left="1080"/>
        <w:jc w:val="both"/>
        <w:rPr>
          <w:rFonts w:ascii="Arial" w:eastAsia="Arial" w:hAnsi="Arial" w:cs="Arial"/>
          <w:color w:val="000000" w:themeColor="text1"/>
        </w:rPr>
      </w:pPr>
      <w:r w:rsidRPr="00746567">
        <w:rPr>
          <w:rFonts w:ascii="Arial" w:hAnsi="Arial" w:cs="Arial"/>
          <w:color w:val="000000" w:themeColor="text1"/>
        </w:rPr>
        <w:t xml:space="preserve">El </w:t>
      </w:r>
      <w:r w:rsidR="00A20B7A" w:rsidRPr="00746567">
        <w:rPr>
          <w:rFonts w:ascii="Arial" w:hAnsi="Arial" w:cs="Arial"/>
          <w:color w:val="000000" w:themeColor="text1"/>
        </w:rPr>
        <w:t>30 de agosto del 2016</w:t>
      </w:r>
      <w:r w:rsidRPr="00746567">
        <w:rPr>
          <w:rFonts w:ascii="Arial" w:hAnsi="Arial" w:cs="Arial"/>
          <w:color w:val="000000" w:themeColor="text1"/>
        </w:rPr>
        <w:t>, e</w:t>
      </w:r>
      <w:r w:rsidR="00A20B7A" w:rsidRPr="00746567">
        <w:rPr>
          <w:rFonts w:ascii="Arial" w:hAnsi="Arial" w:cs="Arial"/>
          <w:color w:val="000000" w:themeColor="text1"/>
        </w:rPr>
        <w:t>n la cuadragésima sesión del Consejo Nacional de Seguridad Pública (CNSP), se aprobó el acuerdo 06/XL/16 para la elaboración del Modelo Homologado de Justicia Cívica, Buen Gobierno y Cultura de la Legalidad para los municipios de México.</w:t>
      </w:r>
    </w:p>
    <w:p w:rsidR="00746567" w:rsidRPr="00746567" w:rsidRDefault="00746567" w:rsidP="00746567">
      <w:pPr>
        <w:pBdr>
          <w:top w:val="nil"/>
          <w:left w:val="nil"/>
          <w:bottom w:val="nil"/>
          <w:right w:val="nil"/>
          <w:between w:val="nil"/>
        </w:pBdr>
        <w:ind w:left="1080"/>
        <w:jc w:val="both"/>
        <w:rPr>
          <w:rFonts w:ascii="Arial" w:eastAsia="Arial" w:hAnsi="Arial" w:cs="Arial"/>
          <w:color w:val="000000" w:themeColor="text1"/>
        </w:rPr>
      </w:pPr>
    </w:p>
    <w:p w:rsidR="00654A1E" w:rsidRPr="00746567" w:rsidRDefault="00654A1E" w:rsidP="00746567">
      <w:pPr>
        <w:pBdr>
          <w:top w:val="nil"/>
          <w:left w:val="nil"/>
          <w:bottom w:val="nil"/>
          <w:right w:val="nil"/>
          <w:between w:val="nil"/>
        </w:pBdr>
        <w:ind w:left="1080"/>
        <w:jc w:val="both"/>
        <w:rPr>
          <w:rFonts w:ascii="Arial" w:eastAsia="Arial" w:hAnsi="Arial" w:cs="Arial"/>
          <w:color w:val="000000" w:themeColor="text1"/>
        </w:rPr>
      </w:pPr>
      <w:r w:rsidRPr="00746567">
        <w:rPr>
          <w:rFonts w:ascii="Arial" w:hAnsi="Arial" w:cs="Arial"/>
          <w:color w:val="000000" w:themeColor="text1"/>
        </w:rPr>
        <w:t>En Julio de 2017 en la cuadragésima sesión del Consejo Nacional de Seguridad Pública (CNSP), se aprobó el acuerdo 06/XL/16 para la elaboración del Modelo Homologado de Justicia Cívica, Buen Gobierno y Cultura de la Legalidad para los municipios de México.</w:t>
      </w:r>
    </w:p>
    <w:p w:rsidR="00654A1E" w:rsidRPr="00746567" w:rsidRDefault="00654A1E" w:rsidP="00C529DA">
      <w:pPr>
        <w:pStyle w:val="Prrafodelista"/>
        <w:jc w:val="both"/>
        <w:rPr>
          <w:rFonts w:ascii="Arial" w:hAnsi="Arial" w:cs="Arial"/>
          <w:color w:val="000000" w:themeColor="text1"/>
          <w:shd w:val="clear" w:color="auto" w:fill="FFFFFF"/>
        </w:rPr>
      </w:pPr>
    </w:p>
    <w:p w:rsidR="0014444B" w:rsidRPr="00746567" w:rsidRDefault="0014444B" w:rsidP="0014444B">
      <w:pPr>
        <w:ind w:left="360"/>
        <w:rPr>
          <w:rFonts w:ascii="Arial" w:eastAsia="Arial" w:hAnsi="Arial" w:cs="Arial"/>
          <w:color w:val="000000" w:themeColor="text1"/>
        </w:rPr>
      </w:pPr>
    </w:p>
    <w:p w:rsidR="00097B83" w:rsidRDefault="00097B83" w:rsidP="0014444B">
      <w:pPr>
        <w:jc w:val="both"/>
        <w:rPr>
          <w:rFonts w:ascii="Arial" w:eastAsia="Arial" w:hAnsi="Arial" w:cs="Arial"/>
          <w:color w:val="000000" w:themeColor="text1"/>
        </w:rPr>
      </w:pPr>
    </w:p>
    <w:p w:rsidR="00097B83" w:rsidRDefault="00097B83" w:rsidP="0014444B">
      <w:pPr>
        <w:jc w:val="both"/>
        <w:rPr>
          <w:rFonts w:ascii="Arial" w:eastAsia="Arial" w:hAnsi="Arial" w:cs="Arial"/>
          <w:color w:val="000000" w:themeColor="text1"/>
        </w:rPr>
      </w:pPr>
    </w:p>
    <w:p w:rsidR="00097B83" w:rsidRDefault="00097B83" w:rsidP="0014444B">
      <w:pPr>
        <w:jc w:val="both"/>
        <w:rPr>
          <w:rFonts w:ascii="Arial" w:eastAsia="Arial" w:hAnsi="Arial" w:cs="Arial"/>
          <w:color w:val="000000" w:themeColor="text1"/>
        </w:rPr>
      </w:pPr>
    </w:p>
    <w:p w:rsidR="0014444B" w:rsidRPr="00746567" w:rsidRDefault="00C529DA" w:rsidP="0014444B">
      <w:pPr>
        <w:jc w:val="both"/>
        <w:rPr>
          <w:rFonts w:ascii="Arial" w:eastAsia="Arial" w:hAnsi="Arial" w:cs="Arial"/>
          <w:color w:val="000000" w:themeColor="text1"/>
        </w:rPr>
      </w:pPr>
      <w:r w:rsidRPr="00746567">
        <w:rPr>
          <w:rFonts w:ascii="Arial" w:eastAsia="Arial" w:hAnsi="Arial" w:cs="Arial"/>
          <w:color w:val="000000" w:themeColor="text1"/>
        </w:rPr>
        <w:t>Habiendo establecido</w:t>
      </w:r>
      <w:r w:rsidR="0014444B" w:rsidRPr="00746567">
        <w:rPr>
          <w:rFonts w:ascii="Arial" w:eastAsia="Arial" w:hAnsi="Arial" w:cs="Arial"/>
          <w:color w:val="000000" w:themeColor="text1"/>
        </w:rPr>
        <w:t xml:space="preserve"> el fundamento jurídico</w:t>
      </w:r>
      <w:r w:rsidRPr="00746567">
        <w:rPr>
          <w:rFonts w:ascii="Arial" w:eastAsia="Arial" w:hAnsi="Arial" w:cs="Arial"/>
          <w:color w:val="000000" w:themeColor="text1"/>
        </w:rPr>
        <w:t>, señalo</w:t>
      </w:r>
      <w:r w:rsidR="0014444B" w:rsidRPr="00746567">
        <w:rPr>
          <w:rFonts w:ascii="Arial" w:eastAsia="Arial" w:hAnsi="Arial" w:cs="Arial"/>
          <w:color w:val="000000" w:themeColor="text1"/>
        </w:rPr>
        <w:t xml:space="preserve"> la importancia de que los ordenamientos municipales sean acordes a las necesidades sociales, culturales y políticas actuales del municipio, </w:t>
      </w:r>
      <w:r w:rsidRPr="00746567">
        <w:rPr>
          <w:rFonts w:ascii="Arial" w:eastAsia="Arial" w:hAnsi="Arial" w:cs="Arial"/>
          <w:color w:val="000000" w:themeColor="text1"/>
        </w:rPr>
        <w:t xml:space="preserve">por lo cual </w:t>
      </w:r>
      <w:r w:rsidR="0014444B" w:rsidRPr="00746567">
        <w:rPr>
          <w:rFonts w:ascii="Arial" w:eastAsia="Arial" w:hAnsi="Arial" w:cs="Arial"/>
          <w:color w:val="000000" w:themeColor="text1"/>
        </w:rPr>
        <w:t xml:space="preserve">me permito manifestar </w:t>
      </w:r>
      <w:r w:rsidR="00092ABE" w:rsidRPr="00746567">
        <w:rPr>
          <w:rFonts w:ascii="Arial" w:eastAsia="Arial" w:hAnsi="Arial" w:cs="Arial"/>
          <w:color w:val="000000" w:themeColor="text1"/>
        </w:rPr>
        <w:t>las</w:t>
      </w:r>
      <w:r w:rsidR="0014444B" w:rsidRPr="00746567">
        <w:rPr>
          <w:rFonts w:ascii="Arial" w:eastAsia="Arial" w:hAnsi="Arial" w:cs="Arial"/>
          <w:color w:val="000000" w:themeColor="text1"/>
        </w:rPr>
        <w:t xml:space="preserve"> siguientes</w:t>
      </w:r>
      <w:r w:rsidR="00B6573E" w:rsidRPr="00746567">
        <w:rPr>
          <w:rFonts w:ascii="Arial" w:eastAsia="Arial" w:hAnsi="Arial" w:cs="Arial"/>
          <w:color w:val="000000" w:themeColor="text1"/>
        </w:rPr>
        <w:t xml:space="preserve"> consideraciones</w:t>
      </w:r>
      <w:r w:rsidR="0014444B" w:rsidRPr="00746567">
        <w:rPr>
          <w:rFonts w:ascii="Arial" w:eastAsia="Arial" w:hAnsi="Arial" w:cs="Arial"/>
          <w:color w:val="000000" w:themeColor="text1"/>
        </w:rPr>
        <w:t xml:space="preserve">: </w:t>
      </w:r>
    </w:p>
    <w:p w:rsidR="0014444B" w:rsidRPr="00746567" w:rsidRDefault="0014444B" w:rsidP="0014444B">
      <w:pPr>
        <w:ind w:left="360"/>
        <w:rPr>
          <w:rFonts w:ascii="Arial" w:eastAsia="Arial" w:hAnsi="Arial" w:cs="Arial"/>
          <w:b/>
          <w:color w:val="000000" w:themeColor="text1"/>
        </w:rPr>
      </w:pPr>
    </w:p>
    <w:p w:rsidR="00746567" w:rsidRPr="00746567" w:rsidRDefault="00746567" w:rsidP="00746567">
      <w:pPr>
        <w:pStyle w:val="Prrafodelista"/>
        <w:numPr>
          <w:ilvl w:val="0"/>
          <w:numId w:val="45"/>
        </w:numPr>
        <w:pBdr>
          <w:top w:val="nil"/>
          <w:left w:val="nil"/>
          <w:bottom w:val="nil"/>
          <w:right w:val="nil"/>
          <w:between w:val="nil"/>
        </w:pBdr>
        <w:jc w:val="both"/>
        <w:rPr>
          <w:rFonts w:ascii="Arial" w:hAnsi="Arial" w:cs="Arial"/>
          <w:color w:val="000000" w:themeColor="text1"/>
          <w:shd w:val="clear" w:color="auto" w:fill="FFFFFF"/>
        </w:rPr>
      </w:pPr>
      <w:r w:rsidRPr="00746567">
        <w:rPr>
          <w:rFonts w:ascii="Arial" w:hAnsi="Arial" w:cs="Arial"/>
          <w:color w:val="000000" w:themeColor="text1"/>
          <w:shd w:val="clear" w:color="auto" w:fill="FFFFFF"/>
        </w:rPr>
        <w:t xml:space="preserve">De acuerdo al </w:t>
      </w:r>
      <w:r w:rsidRPr="00746567">
        <w:rPr>
          <w:rFonts w:ascii="Arial" w:hAnsi="Arial" w:cs="Arial"/>
          <w:color w:val="000000" w:themeColor="text1"/>
        </w:rPr>
        <w:t xml:space="preserve">Censo Nacional de Gobiernos Municipales y Delegacionales durante el año 2017 se atendieron  en el Estado de Jalisco 78,254 procedimientos administrativos iniciados por Jueces cívicos u Oficiales calificadores, </w:t>
      </w:r>
      <w:r w:rsidRPr="00746567">
        <w:rPr>
          <w:rFonts w:ascii="Arial" w:hAnsi="Arial" w:cs="Arial"/>
          <w:color w:val="000000" w:themeColor="text1"/>
          <w:shd w:val="clear" w:color="auto" w:fill="FFFFFF"/>
        </w:rPr>
        <w:t>de los cuales la mayoría tuvieron su origen desde las policías municipales.</w:t>
      </w:r>
    </w:p>
    <w:p w:rsidR="00746567" w:rsidRPr="00746567" w:rsidRDefault="00746567" w:rsidP="00746567">
      <w:pPr>
        <w:pStyle w:val="Prrafodelista"/>
        <w:pBdr>
          <w:top w:val="nil"/>
          <w:left w:val="nil"/>
          <w:bottom w:val="nil"/>
          <w:right w:val="nil"/>
          <w:between w:val="nil"/>
        </w:pBdr>
        <w:jc w:val="both"/>
        <w:rPr>
          <w:rFonts w:ascii="Arial" w:hAnsi="Arial" w:cs="Arial"/>
          <w:color w:val="000000" w:themeColor="text1"/>
          <w:shd w:val="clear" w:color="auto" w:fill="FFFFFF"/>
        </w:rPr>
      </w:pPr>
    </w:p>
    <w:p w:rsidR="00746567" w:rsidRPr="00746567" w:rsidRDefault="00746567" w:rsidP="004C72A9">
      <w:pPr>
        <w:pStyle w:val="Prrafodelista"/>
        <w:numPr>
          <w:ilvl w:val="0"/>
          <w:numId w:val="45"/>
        </w:numPr>
        <w:pBdr>
          <w:top w:val="nil"/>
          <w:left w:val="nil"/>
          <w:bottom w:val="nil"/>
          <w:right w:val="nil"/>
          <w:between w:val="nil"/>
        </w:pBdr>
        <w:jc w:val="both"/>
        <w:rPr>
          <w:rFonts w:ascii="Arial" w:hAnsi="Arial" w:cs="Arial"/>
          <w:color w:val="000000" w:themeColor="text1"/>
        </w:rPr>
      </w:pPr>
      <w:r w:rsidRPr="00746567">
        <w:rPr>
          <w:rFonts w:ascii="Arial" w:eastAsia="Arial" w:hAnsi="Arial" w:cs="Arial"/>
          <w:color w:val="000000" w:themeColor="text1"/>
        </w:rPr>
        <w:t>En nuestro país hoy en dia l</w:t>
      </w:r>
      <w:r w:rsidR="000F1019" w:rsidRPr="00746567">
        <w:rPr>
          <w:rFonts w:ascii="Arial" w:hAnsi="Arial" w:cs="Arial"/>
          <w:color w:val="000000" w:themeColor="text1"/>
        </w:rPr>
        <w:t>a Justicia Cívica forma parte</w:t>
      </w:r>
      <w:r w:rsidRPr="00746567">
        <w:rPr>
          <w:rFonts w:ascii="Arial" w:hAnsi="Arial" w:cs="Arial"/>
          <w:color w:val="000000" w:themeColor="text1"/>
        </w:rPr>
        <w:t xml:space="preserve"> del Modelo Nacional de Policía y</w:t>
      </w:r>
      <w:r w:rsidR="000F1019" w:rsidRPr="00746567">
        <w:rPr>
          <w:rFonts w:ascii="Arial" w:hAnsi="Arial" w:cs="Arial"/>
          <w:color w:val="000000" w:themeColor="text1"/>
        </w:rPr>
        <w:t xml:space="preserve"> es considerada como una política pública de prevención de conductas violentas o delictivas, permite atender de manera oportuna los conflictos entre ciudadanos derivados de la convivencia cotidiana, evita que éstos escalen y lleguen a una instancia judicial y facilita su resolución pacífica utilizando los Medios Alternos de Solución de Controversias </w:t>
      </w:r>
      <w:r w:rsidR="00092ABE" w:rsidRPr="00746567">
        <w:rPr>
          <w:rFonts w:ascii="Arial" w:hAnsi="Arial" w:cs="Arial"/>
          <w:color w:val="000000" w:themeColor="text1"/>
        </w:rPr>
        <w:t>fomentando la cultura de la paz,</w:t>
      </w:r>
      <w:r w:rsidR="000F1019" w:rsidRPr="00746567">
        <w:rPr>
          <w:rFonts w:ascii="Arial" w:hAnsi="Arial" w:cs="Arial"/>
          <w:color w:val="000000" w:themeColor="text1"/>
        </w:rPr>
        <w:t xml:space="preserve"> </w:t>
      </w:r>
      <w:r w:rsidR="00092ABE" w:rsidRPr="00746567">
        <w:rPr>
          <w:rFonts w:ascii="Arial" w:hAnsi="Arial" w:cs="Arial"/>
          <w:color w:val="000000" w:themeColor="text1"/>
        </w:rPr>
        <w:t>p</w:t>
      </w:r>
      <w:r w:rsidR="000F1019" w:rsidRPr="00746567">
        <w:rPr>
          <w:rFonts w:ascii="Arial" w:hAnsi="Arial" w:cs="Arial"/>
          <w:color w:val="000000" w:themeColor="text1"/>
        </w:rPr>
        <w:t>romueve también la concientización al ciudadano priorizando la imposición de sanciones en favor de la comunidad para que se reconozca el impacto y la magnitud del deterioro que se causa al tejido social cuando se realizan ciertas conductas, permite atender e identificar a la población en riesgo y procura la restitución de los derechos y/o bienes transgredidos.</w:t>
      </w:r>
    </w:p>
    <w:p w:rsidR="00746567" w:rsidRPr="00746567" w:rsidRDefault="00746567" w:rsidP="00746567">
      <w:pPr>
        <w:pStyle w:val="Prrafodelista"/>
        <w:rPr>
          <w:rFonts w:ascii="Arial" w:hAnsi="Arial" w:cs="Arial"/>
          <w:color w:val="000000" w:themeColor="text1"/>
        </w:rPr>
      </w:pPr>
    </w:p>
    <w:p w:rsidR="005F64CE" w:rsidRPr="00746567" w:rsidRDefault="007B58A1" w:rsidP="004C72A9">
      <w:pPr>
        <w:pStyle w:val="Prrafodelista"/>
        <w:numPr>
          <w:ilvl w:val="0"/>
          <w:numId w:val="45"/>
        </w:numPr>
        <w:pBdr>
          <w:top w:val="nil"/>
          <w:left w:val="nil"/>
          <w:bottom w:val="nil"/>
          <w:right w:val="nil"/>
          <w:between w:val="nil"/>
        </w:pBdr>
        <w:jc w:val="both"/>
        <w:rPr>
          <w:rFonts w:ascii="Arial" w:hAnsi="Arial" w:cs="Arial"/>
          <w:color w:val="000000" w:themeColor="text1"/>
        </w:rPr>
      </w:pPr>
      <w:r w:rsidRPr="00746567">
        <w:rPr>
          <w:rFonts w:ascii="Arial" w:hAnsi="Arial" w:cs="Arial"/>
          <w:color w:val="000000" w:themeColor="text1"/>
        </w:rPr>
        <w:t xml:space="preserve">En la actualidad </w:t>
      </w:r>
      <w:r w:rsidR="00FA5FEA" w:rsidRPr="00746567">
        <w:rPr>
          <w:rFonts w:ascii="Arial" w:hAnsi="Arial" w:cs="Arial"/>
          <w:color w:val="000000" w:themeColor="text1"/>
        </w:rPr>
        <w:t>Zapotlán el Grande cuenta con el Reglamento de Policía y Orden Público</w:t>
      </w:r>
      <w:r w:rsidRPr="00746567">
        <w:rPr>
          <w:rFonts w:ascii="Arial" w:hAnsi="Arial" w:cs="Arial"/>
          <w:color w:val="000000" w:themeColor="text1"/>
        </w:rPr>
        <w:t xml:space="preserve"> expedido en el año 2002, </w:t>
      </w:r>
      <w:r w:rsidR="00FA5FEA" w:rsidRPr="00746567">
        <w:rPr>
          <w:rFonts w:ascii="Arial" w:hAnsi="Arial" w:cs="Arial"/>
          <w:color w:val="000000" w:themeColor="text1"/>
        </w:rPr>
        <w:t>que continúa aplicándose para sancionar las faltas administrativas y conductas antisociales</w:t>
      </w:r>
      <w:r w:rsidR="004C72A9" w:rsidRPr="00746567">
        <w:rPr>
          <w:rFonts w:ascii="Arial" w:hAnsi="Arial" w:cs="Arial"/>
          <w:color w:val="000000" w:themeColor="text1"/>
        </w:rPr>
        <w:t xml:space="preserve">, sin embargo el crecimiento de la población del Municipio, el choque cultural que implica la llegada de personas de otras regiones del país al mismo, el impacto de la industria agroalimentaria y de una pandemia que obligó a todos a establecer nuevas formas de interacción y convivencia de manera inmediata y drástica; así como las </w:t>
      </w:r>
      <w:r w:rsidR="00FA5FEA" w:rsidRPr="00746567">
        <w:rPr>
          <w:rFonts w:ascii="Arial" w:hAnsi="Arial" w:cs="Arial"/>
          <w:color w:val="000000" w:themeColor="text1"/>
        </w:rPr>
        <w:t>tendencias nacionales e internacionales para el abordaje de problemas sociales</w:t>
      </w:r>
      <w:r w:rsidR="004C72A9" w:rsidRPr="00746567">
        <w:rPr>
          <w:rFonts w:ascii="Arial" w:hAnsi="Arial" w:cs="Arial"/>
          <w:color w:val="000000" w:themeColor="text1"/>
        </w:rPr>
        <w:t>,</w:t>
      </w:r>
      <w:r w:rsidR="00FA5FEA" w:rsidRPr="00746567">
        <w:rPr>
          <w:rFonts w:ascii="Arial" w:hAnsi="Arial" w:cs="Arial"/>
          <w:color w:val="000000" w:themeColor="text1"/>
        </w:rPr>
        <w:t xml:space="preserve"> demandan una reestructura para la atención integral desde el origen de las violencias, es decir, se busca cambiar el paradigma de la implementación de acciones reactivas y correctivas a los conflictos sociales para enfocarse principalmente en las prev</w:t>
      </w:r>
      <w:r w:rsidR="004C72A9" w:rsidRPr="00746567">
        <w:rPr>
          <w:rFonts w:ascii="Arial" w:hAnsi="Arial" w:cs="Arial"/>
          <w:color w:val="000000" w:themeColor="text1"/>
        </w:rPr>
        <w:t xml:space="preserve">enciones y soluciones de fondo, por ello se presenta el </w:t>
      </w:r>
      <w:r w:rsidR="005E1E16" w:rsidRPr="00746567">
        <w:rPr>
          <w:rFonts w:ascii="Arial" w:hAnsi="Arial" w:cs="Arial"/>
          <w:b/>
          <w:bCs/>
          <w:color w:val="000000" w:themeColor="text1"/>
        </w:rPr>
        <w:t>PROYECTO DE REGLAMENTO DE JUSTICIA CÍVICA DEL MUNICIPIO DE ZAPOTLÀN EL GRANDE, JALISCO</w:t>
      </w:r>
      <w:r w:rsidR="004C72A9" w:rsidRPr="00746567">
        <w:rPr>
          <w:rFonts w:ascii="Arial" w:hAnsi="Arial" w:cs="Arial"/>
          <w:bCs/>
          <w:color w:val="000000" w:themeColor="text1"/>
        </w:rPr>
        <w:t>,</w:t>
      </w:r>
      <w:r w:rsidR="004C72A9" w:rsidRPr="00746567">
        <w:rPr>
          <w:rFonts w:ascii="Arial" w:hAnsi="Arial" w:cs="Arial"/>
          <w:b/>
          <w:bCs/>
          <w:color w:val="000000" w:themeColor="text1"/>
        </w:rPr>
        <w:t xml:space="preserve"> </w:t>
      </w:r>
      <w:r w:rsidR="004C72A9" w:rsidRPr="00746567">
        <w:rPr>
          <w:rFonts w:ascii="Arial" w:hAnsi="Arial" w:cs="Arial"/>
          <w:bCs/>
          <w:color w:val="000000" w:themeColor="text1"/>
        </w:rPr>
        <w:t xml:space="preserve">mismo que se </w:t>
      </w:r>
      <w:r w:rsidR="004C72A9" w:rsidRPr="00746567">
        <w:rPr>
          <w:rFonts w:ascii="Arial" w:eastAsia="Arial" w:hAnsi="Arial" w:cs="Arial"/>
          <w:color w:val="000000" w:themeColor="text1"/>
        </w:rPr>
        <w:t>anexa a la presente</w:t>
      </w:r>
      <w:r w:rsidR="00B6573E" w:rsidRPr="00746567">
        <w:rPr>
          <w:rFonts w:ascii="Arial" w:eastAsia="Arial" w:hAnsi="Arial" w:cs="Arial"/>
          <w:color w:val="000000" w:themeColor="text1"/>
        </w:rPr>
        <w:t xml:space="preserve"> y someto a consideración de este honorable cabildo </w:t>
      </w:r>
      <w:r w:rsidR="00E83303" w:rsidRPr="00746567">
        <w:rPr>
          <w:rFonts w:ascii="Arial" w:eastAsia="Arial" w:hAnsi="Arial" w:cs="Arial"/>
          <w:color w:val="000000" w:themeColor="text1"/>
        </w:rPr>
        <w:t>el siguiente:</w:t>
      </w:r>
    </w:p>
    <w:p w:rsidR="000571AD" w:rsidRPr="00746567" w:rsidRDefault="000571AD" w:rsidP="005E1E16">
      <w:pPr>
        <w:rPr>
          <w:rFonts w:ascii="Arial" w:hAnsi="Arial" w:cs="Arial"/>
          <w:bCs/>
          <w:color w:val="000000" w:themeColor="text1"/>
        </w:rPr>
      </w:pPr>
    </w:p>
    <w:p w:rsidR="000571AD" w:rsidRPr="00746567" w:rsidRDefault="000571AD" w:rsidP="000571AD">
      <w:pPr>
        <w:jc w:val="both"/>
        <w:rPr>
          <w:rFonts w:ascii="Arial" w:hAnsi="Arial" w:cs="Arial"/>
          <w:b/>
          <w:color w:val="000000" w:themeColor="text1"/>
        </w:rPr>
      </w:pPr>
    </w:p>
    <w:p w:rsidR="000571AD" w:rsidRPr="00746567" w:rsidRDefault="000571AD" w:rsidP="000571AD">
      <w:pPr>
        <w:jc w:val="both"/>
        <w:rPr>
          <w:rFonts w:ascii="Arial" w:hAnsi="Arial" w:cs="Arial"/>
          <w:b/>
          <w:color w:val="000000" w:themeColor="text1"/>
        </w:rPr>
      </w:pPr>
    </w:p>
    <w:p w:rsidR="000571AD" w:rsidRPr="00746567" w:rsidRDefault="000571AD" w:rsidP="000571AD">
      <w:pPr>
        <w:jc w:val="center"/>
        <w:rPr>
          <w:rFonts w:ascii="Arial" w:hAnsi="Arial" w:cs="Arial"/>
          <w:color w:val="000000" w:themeColor="text1"/>
        </w:rPr>
      </w:pPr>
      <w:r w:rsidRPr="00746567">
        <w:rPr>
          <w:rFonts w:ascii="Arial" w:hAnsi="Arial" w:cs="Arial"/>
          <w:color w:val="000000" w:themeColor="text1"/>
        </w:rPr>
        <w:fldChar w:fldCharType="begin"/>
      </w:r>
      <w:r w:rsidRPr="00746567">
        <w:rPr>
          <w:rFonts w:ascii="Arial" w:hAnsi="Arial" w:cs="Arial"/>
          <w:color w:val="000000" w:themeColor="text1"/>
        </w:rPr>
        <w:instrText xml:space="preserve"> LINK Excel.Sheet.12 "D:\\TRABAJO\\DIRECCIÓN DE ORDENDAMIENTO TERRITORIAL\\OFICIOS\\ELABORADOS\\2022\\CARACTERÍSTICAS GEOMETRICAS SISTEMA VIAL.xlsx" Hoja1!F5C2:F16C5 \a \f 4 \h </w:instrText>
      </w:r>
      <w:r w:rsidR="00746567" w:rsidRPr="00746567">
        <w:rPr>
          <w:rFonts w:ascii="Arial" w:hAnsi="Arial" w:cs="Arial"/>
          <w:color w:val="000000" w:themeColor="text1"/>
        </w:rPr>
        <w:instrText xml:space="preserve"> \* MERGEFORMAT </w:instrText>
      </w:r>
      <w:r w:rsidRPr="00746567">
        <w:rPr>
          <w:rFonts w:ascii="Arial" w:hAnsi="Arial" w:cs="Arial"/>
          <w:color w:val="000000" w:themeColor="text1"/>
        </w:rPr>
        <w:fldChar w:fldCharType="separate"/>
      </w:r>
    </w:p>
    <w:p w:rsidR="000571AD" w:rsidRPr="00746567" w:rsidRDefault="000571AD" w:rsidP="000571AD">
      <w:pPr>
        <w:ind w:firstLine="1276"/>
        <w:jc w:val="both"/>
        <w:rPr>
          <w:rFonts w:ascii="Arial" w:hAnsi="Arial" w:cs="Arial"/>
          <w:color w:val="000000" w:themeColor="text1"/>
        </w:rPr>
      </w:pPr>
      <w:r w:rsidRPr="00746567">
        <w:rPr>
          <w:rFonts w:ascii="Arial" w:hAnsi="Arial" w:cs="Arial"/>
          <w:color w:val="000000" w:themeColor="text1"/>
        </w:rPr>
        <w:fldChar w:fldCharType="end"/>
      </w:r>
      <w:r w:rsidRPr="00746567">
        <w:rPr>
          <w:rFonts w:ascii="Arial" w:hAnsi="Arial" w:cs="Arial"/>
          <w:color w:val="000000" w:themeColor="text1"/>
        </w:rPr>
        <w:t xml:space="preserve"> </w:t>
      </w:r>
    </w:p>
    <w:p w:rsidR="005F64CE" w:rsidRPr="00746567" w:rsidRDefault="005F64CE">
      <w:pPr>
        <w:jc w:val="center"/>
        <w:rPr>
          <w:rFonts w:ascii="Arial" w:eastAsia="Arial" w:hAnsi="Arial" w:cs="Arial"/>
          <w:b/>
          <w:color w:val="000000" w:themeColor="text1"/>
        </w:rPr>
      </w:pPr>
    </w:p>
    <w:p w:rsidR="005F64CE" w:rsidRPr="00746567" w:rsidRDefault="005F64CE">
      <w:pPr>
        <w:jc w:val="center"/>
        <w:rPr>
          <w:rFonts w:ascii="Arial" w:eastAsia="Arial" w:hAnsi="Arial" w:cs="Arial"/>
          <w:b/>
          <w:color w:val="000000" w:themeColor="text1"/>
        </w:rPr>
      </w:pPr>
    </w:p>
    <w:p w:rsidR="005F64CE" w:rsidRPr="00746567" w:rsidRDefault="00D17459">
      <w:pPr>
        <w:jc w:val="center"/>
        <w:rPr>
          <w:rFonts w:ascii="Arial" w:eastAsia="Arial" w:hAnsi="Arial" w:cs="Arial"/>
          <w:b/>
          <w:color w:val="000000" w:themeColor="text1"/>
        </w:rPr>
      </w:pPr>
      <w:r w:rsidRPr="00746567">
        <w:rPr>
          <w:rFonts w:ascii="Arial" w:eastAsia="Arial" w:hAnsi="Arial" w:cs="Arial"/>
          <w:b/>
          <w:color w:val="000000" w:themeColor="text1"/>
        </w:rPr>
        <w:t>PUNTO DE ACUERDO</w:t>
      </w:r>
    </w:p>
    <w:p w:rsidR="005F64CE" w:rsidRPr="00746567" w:rsidRDefault="005F64CE">
      <w:pPr>
        <w:jc w:val="center"/>
        <w:rPr>
          <w:rFonts w:ascii="Arial" w:eastAsia="Arial" w:hAnsi="Arial" w:cs="Arial"/>
          <w:b/>
          <w:color w:val="000000" w:themeColor="text1"/>
        </w:rPr>
      </w:pPr>
    </w:p>
    <w:p w:rsidR="005F64CE" w:rsidRPr="00746567" w:rsidRDefault="005F64CE">
      <w:pPr>
        <w:jc w:val="both"/>
        <w:rPr>
          <w:rFonts w:ascii="Arial" w:eastAsia="Arial" w:hAnsi="Arial" w:cs="Arial"/>
          <w:color w:val="000000" w:themeColor="text1"/>
        </w:rPr>
      </w:pPr>
    </w:p>
    <w:p w:rsidR="005F64CE" w:rsidRPr="00746567" w:rsidRDefault="00C24390">
      <w:pPr>
        <w:pBdr>
          <w:top w:val="nil"/>
          <w:left w:val="nil"/>
          <w:bottom w:val="nil"/>
          <w:right w:val="nil"/>
          <w:between w:val="nil"/>
        </w:pBdr>
        <w:ind w:left="720"/>
        <w:jc w:val="both"/>
        <w:rPr>
          <w:rFonts w:ascii="Arial" w:eastAsia="Arial" w:hAnsi="Arial" w:cs="Arial"/>
          <w:color w:val="000000" w:themeColor="text1"/>
        </w:rPr>
      </w:pPr>
      <w:r w:rsidRPr="00746567">
        <w:rPr>
          <w:rFonts w:ascii="Arial" w:eastAsia="Arial" w:hAnsi="Arial" w:cs="Arial"/>
          <w:b/>
          <w:color w:val="000000" w:themeColor="text1"/>
        </w:rPr>
        <w:t>UNICO. -</w:t>
      </w:r>
      <w:r w:rsidR="00A65A2C" w:rsidRPr="00746567">
        <w:rPr>
          <w:rFonts w:ascii="Arial" w:eastAsia="Arial" w:hAnsi="Arial" w:cs="Arial"/>
          <w:color w:val="000000" w:themeColor="text1"/>
        </w:rPr>
        <w:t xml:space="preserve"> S</w:t>
      </w:r>
      <w:r w:rsidR="00D17459" w:rsidRPr="00746567">
        <w:rPr>
          <w:rFonts w:ascii="Arial" w:eastAsia="Arial" w:hAnsi="Arial" w:cs="Arial"/>
          <w:color w:val="000000" w:themeColor="text1"/>
        </w:rPr>
        <w:t xml:space="preserve">e </w:t>
      </w:r>
      <w:r w:rsidR="004E47BF" w:rsidRPr="00746567">
        <w:rPr>
          <w:rFonts w:ascii="Arial" w:eastAsia="Arial" w:hAnsi="Arial" w:cs="Arial"/>
          <w:color w:val="000000" w:themeColor="text1"/>
        </w:rPr>
        <w:t xml:space="preserve">propone que </w:t>
      </w:r>
      <w:r w:rsidR="00D17459" w:rsidRPr="00746567">
        <w:rPr>
          <w:rFonts w:ascii="Arial" w:eastAsia="Arial" w:hAnsi="Arial" w:cs="Arial"/>
          <w:color w:val="000000" w:themeColor="text1"/>
        </w:rPr>
        <w:t>la prese</w:t>
      </w:r>
      <w:r w:rsidR="00FA1274" w:rsidRPr="00746567">
        <w:rPr>
          <w:rFonts w:ascii="Arial" w:eastAsia="Arial" w:hAnsi="Arial" w:cs="Arial"/>
          <w:color w:val="000000" w:themeColor="text1"/>
        </w:rPr>
        <w:t xml:space="preserve">nte Iniciativa de Ordenamiento Municipal </w:t>
      </w:r>
      <w:r w:rsidR="004E47BF" w:rsidRPr="00746567">
        <w:rPr>
          <w:rFonts w:ascii="Arial" w:eastAsia="Arial" w:hAnsi="Arial" w:cs="Arial"/>
          <w:color w:val="000000" w:themeColor="text1"/>
        </w:rPr>
        <w:t>se turne a la</w:t>
      </w:r>
      <w:r w:rsidR="00D17459" w:rsidRPr="00746567">
        <w:rPr>
          <w:rFonts w:ascii="Arial" w:eastAsia="Arial" w:hAnsi="Arial" w:cs="Arial"/>
          <w:color w:val="000000" w:themeColor="text1"/>
        </w:rPr>
        <w:t xml:space="preserve"> Comisión de </w:t>
      </w:r>
      <w:r w:rsidR="004E47BF" w:rsidRPr="00746567">
        <w:rPr>
          <w:rFonts w:ascii="Arial" w:eastAsia="Arial" w:hAnsi="Arial" w:cs="Arial"/>
          <w:color w:val="000000" w:themeColor="text1"/>
        </w:rPr>
        <w:t xml:space="preserve">Honor y Justicia como </w:t>
      </w:r>
      <w:r w:rsidR="00D17459" w:rsidRPr="00746567">
        <w:rPr>
          <w:rFonts w:ascii="Arial" w:eastAsia="Arial" w:hAnsi="Arial" w:cs="Arial"/>
          <w:color w:val="000000" w:themeColor="text1"/>
        </w:rPr>
        <w:t>convo</w:t>
      </w:r>
      <w:r w:rsidR="00A65A2C" w:rsidRPr="00746567">
        <w:rPr>
          <w:rFonts w:ascii="Arial" w:eastAsia="Arial" w:hAnsi="Arial" w:cs="Arial"/>
          <w:color w:val="000000" w:themeColor="text1"/>
        </w:rPr>
        <w:t xml:space="preserve">cante, y </w:t>
      </w:r>
      <w:r w:rsidR="004E47BF" w:rsidRPr="00746567">
        <w:rPr>
          <w:rFonts w:ascii="Arial" w:eastAsia="Arial" w:hAnsi="Arial" w:cs="Arial"/>
          <w:color w:val="000000" w:themeColor="text1"/>
        </w:rPr>
        <w:t xml:space="preserve">a la Comisión de Reglamentos y Gobernación </w:t>
      </w:r>
      <w:r w:rsidR="00A65A2C" w:rsidRPr="00746567">
        <w:rPr>
          <w:rFonts w:ascii="Arial" w:eastAsia="Arial" w:hAnsi="Arial" w:cs="Arial"/>
          <w:color w:val="000000" w:themeColor="text1"/>
        </w:rPr>
        <w:t>como coadyuvante</w:t>
      </w:r>
      <w:r w:rsidR="00D17459" w:rsidRPr="00746567">
        <w:rPr>
          <w:rFonts w:ascii="Arial" w:eastAsia="Arial" w:hAnsi="Arial" w:cs="Arial"/>
          <w:color w:val="000000" w:themeColor="text1"/>
        </w:rPr>
        <w:t xml:space="preserve">, para que </w:t>
      </w:r>
      <w:r w:rsidR="00A65A2C" w:rsidRPr="00746567">
        <w:rPr>
          <w:rFonts w:ascii="Arial" w:eastAsia="Arial" w:hAnsi="Arial" w:cs="Arial"/>
          <w:color w:val="000000" w:themeColor="text1"/>
        </w:rPr>
        <w:t>lleven a cabo el</w:t>
      </w:r>
      <w:r w:rsidR="00D17459" w:rsidRPr="00746567">
        <w:rPr>
          <w:rFonts w:ascii="Arial" w:eastAsia="Arial" w:hAnsi="Arial" w:cs="Arial"/>
          <w:color w:val="000000" w:themeColor="text1"/>
        </w:rPr>
        <w:t xml:space="preserve"> estudio y análisis de</w:t>
      </w:r>
      <w:r w:rsidR="004E47BF" w:rsidRPr="00746567">
        <w:rPr>
          <w:rFonts w:ascii="Arial" w:eastAsia="Arial" w:hAnsi="Arial" w:cs="Arial"/>
          <w:color w:val="000000" w:themeColor="text1"/>
        </w:rPr>
        <w:t>l Proyecto de Reglamento de Justicia Cívica del Municipios de Zapotlán el Grande, Jalisco</w:t>
      </w:r>
      <w:r w:rsidR="00E92941" w:rsidRPr="00746567">
        <w:rPr>
          <w:rFonts w:ascii="Arial" w:eastAsia="Arial" w:hAnsi="Arial" w:cs="Arial"/>
          <w:color w:val="000000" w:themeColor="text1"/>
        </w:rPr>
        <w:t>;</w:t>
      </w:r>
      <w:r w:rsidR="00D17459" w:rsidRPr="00746567">
        <w:rPr>
          <w:rFonts w:ascii="Arial" w:eastAsia="Arial" w:hAnsi="Arial" w:cs="Arial"/>
          <w:color w:val="000000" w:themeColor="text1"/>
        </w:rPr>
        <w:t xml:space="preserve"> </w:t>
      </w:r>
      <w:r w:rsidR="00A65A2C" w:rsidRPr="00746567">
        <w:rPr>
          <w:rFonts w:ascii="Arial" w:eastAsia="Arial" w:hAnsi="Arial" w:cs="Arial"/>
          <w:color w:val="000000" w:themeColor="text1"/>
        </w:rPr>
        <w:t xml:space="preserve">para su </w:t>
      </w:r>
      <w:r w:rsidR="008C6BB3" w:rsidRPr="00746567">
        <w:rPr>
          <w:rFonts w:ascii="Arial" w:eastAsia="Arial" w:hAnsi="Arial" w:cs="Arial"/>
          <w:color w:val="000000" w:themeColor="text1"/>
        </w:rPr>
        <w:t>respectiva</w:t>
      </w:r>
      <w:r w:rsidR="00A65A2C" w:rsidRPr="00746567">
        <w:rPr>
          <w:rFonts w:ascii="Arial" w:eastAsia="Arial" w:hAnsi="Arial" w:cs="Arial"/>
          <w:color w:val="000000" w:themeColor="text1"/>
        </w:rPr>
        <w:t xml:space="preserve"> emisión de dictamen</w:t>
      </w:r>
      <w:r w:rsidR="00D17459" w:rsidRPr="00746567">
        <w:rPr>
          <w:rFonts w:ascii="Arial" w:eastAsia="Arial" w:hAnsi="Arial" w:cs="Arial"/>
          <w:color w:val="000000" w:themeColor="text1"/>
        </w:rPr>
        <w:t>.</w:t>
      </w:r>
    </w:p>
    <w:p w:rsidR="005F64CE" w:rsidRPr="00746567" w:rsidRDefault="005F64CE">
      <w:pPr>
        <w:pBdr>
          <w:top w:val="nil"/>
          <w:left w:val="nil"/>
          <w:bottom w:val="nil"/>
          <w:right w:val="nil"/>
          <w:between w:val="nil"/>
        </w:pBdr>
        <w:ind w:left="720"/>
        <w:jc w:val="both"/>
        <w:rPr>
          <w:rFonts w:ascii="Arial" w:eastAsia="Arial" w:hAnsi="Arial" w:cs="Arial"/>
          <w:color w:val="000000" w:themeColor="text1"/>
        </w:rPr>
      </w:pPr>
    </w:p>
    <w:p w:rsidR="005F64CE" w:rsidRPr="00746567" w:rsidRDefault="005F64CE">
      <w:pPr>
        <w:jc w:val="center"/>
        <w:rPr>
          <w:rFonts w:ascii="Arial" w:eastAsia="Arial" w:hAnsi="Arial" w:cs="Arial"/>
          <w:b/>
          <w:color w:val="000000" w:themeColor="text1"/>
          <w:u w:val="single"/>
        </w:rPr>
      </w:pPr>
    </w:p>
    <w:p w:rsidR="005F64CE" w:rsidRPr="00746567" w:rsidRDefault="005F64CE">
      <w:pPr>
        <w:jc w:val="center"/>
        <w:rPr>
          <w:rFonts w:ascii="Arial" w:eastAsia="Arial" w:hAnsi="Arial" w:cs="Arial"/>
          <w:b/>
          <w:color w:val="000000" w:themeColor="text1"/>
          <w:u w:val="single"/>
        </w:rPr>
      </w:pPr>
    </w:p>
    <w:p w:rsidR="005F64CE" w:rsidRPr="00746567" w:rsidRDefault="005F64CE">
      <w:pPr>
        <w:rPr>
          <w:rFonts w:ascii="Arial" w:eastAsia="Arial" w:hAnsi="Arial" w:cs="Arial"/>
          <w:b/>
          <w:color w:val="000000" w:themeColor="text1"/>
        </w:rPr>
      </w:pPr>
    </w:p>
    <w:p w:rsidR="0078666D" w:rsidRPr="0058600E" w:rsidRDefault="0078666D" w:rsidP="0078666D">
      <w:pPr>
        <w:jc w:val="both"/>
        <w:rPr>
          <w:rFonts w:ascii="Arial" w:hAnsi="Arial" w:cs="Arial"/>
          <w:color w:val="000000" w:themeColor="text1"/>
          <w:sz w:val="12"/>
          <w:szCs w:val="12"/>
        </w:rPr>
      </w:pPr>
    </w:p>
    <w:p w:rsidR="0078666D" w:rsidRDefault="0078666D" w:rsidP="0078666D">
      <w:pPr>
        <w:jc w:val="center"/>
        <w:rPr>
          <w:rFonts w:ascii="Arial" w:eastAsia="Arial" w:hAnsi="Arial" w:cs="Arial"/>
        </w:rPr>
      </w:pPr>
      <w:r>
        <w:rPr>
          <w:rFonts w:ascii="Arial" w:eastAsia="Arial" w:hAnsi="Arial" w:cs="Arial"/>
          <w:b/>
        </w:rPr>
        <w:t>A T E N T A M E N T E</w:t>
      </w:r>
    </w:p>
    <w:p w:rsidR="0078666D" w:rsidRPr="00051679" w:rsidRDefault="0078666D" w:rsidP="0078666D">
      <w:pPr>
        <w:tabs>
          <w:tab w:val="center" w:pos="5380"/>
        </w:tabs>
        <w:spacing w:line="276" w:lineRule="auto"/>
        <w:contextualSpacing/>
        <w:jc w:val="center"/>
        <w:rPr>
          <w:rFonts w:ascii="Arial" w:hAnsi="Arial" w:cs="Arial"/>
          <w:b/>
          <w:i/>
          <w:sz w:val="16"/>
          <w:szCs w:val="18"/>
        </w:rPr>
      </w:pPr>
      <w:r w:rsidRPr="007B2AC1">
        <w:rPr>
          <w:rFonts w:ascii="Arial" w:eastAsia="Arial Unicode MS" w:hAnsi="Arial" w:cs="Arial"/>
          <w:b/>
          <w:i/>
          <w:sz w:val="18"/>
          <w:szCs w:val="18"/>
        </w:rPr>
        <w:t xml:space="preserve"> </w:t>
      </w:r>
      <w:r w:rsidRPr="00051679">
        <w:rPr>
          <w:rFonts w:ascii="Arial" w:hAnsi="Arial" w:cs="Arial"/>
          <w:b/>
          <w:i/>
          <w:sz w:val="16"/>
          <w:szCs w:val="18"/>
        </w:rPr>
        <w:t>“</w:t>
      </w:r>
      <w:bookmarkStart w:id="0" w:name="_GoBack"/>
      <w:bookmarkEnd w:id="0"/>
      <w:r w:rsidR="00BD502A" w:rsidRPr="00051679">
        <w:rPr>
          <w:rFonts w:ascii="Arial" w:hAnsi="Arial" w:cs="Arial"/>
          <w:b/>
          <w:i/>
          <w:sz w:val="16"/>
          <w:szCs w:val="18"/>
        </w:rPr>
        <w:t>2022, AÑO</w:t>
      </w:r>
      <w:r w:rsidRPr="00051679">
        <w:rPr>
          <w:rFonts w:ascii="Arial" w:hAnsi="Arial" w:cs="Arial"/>
          <w:b/>
          <w:i/>
          <w:sz w:val="16"/>
          <w:szCs w:val="18"/>
        </w:rPr>
        <w:t xml:space="preserve"> DE LA ATENCION INTEGRAL A NIÑAS, NIÑOS Y ADOLESCENTES CON CANCER EN JALISCO”</w:t>
      </w:r>
    </w:p>
    <w:p w:rsidR="0078666D" w:rsidRPr="00051679" w:rsidRDefault="0078666D" w:rsidP="0078666D">
      <w:pPr>
        <w:tabs>
          <w:tab w:val="center" w:pos="5380"/>
        </w:tabs>
        <w:spacing w:line="276" w:lineRule="auto"/>
        <w:contextualSpacing/>
        <w:jc w:val="center"/>
        <w:rPr>
          <w:rFonts w:ascii="Arial" w:hAnsi="Arial" w:cs="Arial"/>
          <w:b/>
          <w:i/>
          <w:sz w:val="16"/>
          <w:szCs w:val="18"/>
        </w:rPr>
      </w:pPr>
      <w:r w:rsidRPr="00051679">
        <w:rPr>
          <w:rFonts w:ascii="Arial" w:hAnsi="Arial" w:cs="Arial"/>
          <w:b/>
          <w:i/>
          <w:sz w:val="16"/>
          <w:szCs w:val="18"/>
        </w:rPr>
        <w:t>“2022 AÑO DEL CINCUENTA ANIVERSARIO DEL INSTITUTO TECNOLOGICO DE CIUDAD GUZMAN”</w:t>
      </w:r>
    </w:p>
    <w:p w:rsidR="0078666D" w:rsidRPr="002C0DA7" w:rsidRDefault="0078666D" w:rsidP="0078666D">
      <w:pPr>
        <w:keepNext/>
        <w:jc w:val="center"/>
        <w:outlineLvl w:val="1"/>
        <w:rPr>
          <w:rFonts w:ascii="Arial" w:eastAsia="Times New Roman" w:hAnsi="Arial" w:cs="Arial"/>
          <w:b/>
          <w:szCs w:val="16"/>
        </w:rPr>
      </w:pPr>
      <w:r>
        <w:rPr>
          <w:rFonts w:ascii="Calibri" w:eastAsia="Times New Roman" w:hAnsi="Calibri" w:cs="Times New Roman"/>
          <w:b/>
          <w:szCs w:val="16"/>
        </w:rPr>
        <w:t>Cd. Guzmán, Mpio. d</w:t>
      </w:r>
      <w:r w:rsidRPr="00330A33">
        <w:rPr>
          <w:rFonts w:ascii="Calibri" w:eastAsia="Times New Roman" w:hAnsi="Calibri" w:cs="Times New Roman"/>
          <w:b/>
          <w:szCs w:val="16"/>
        </w:rPr>
        <w:t xml:space="preserve">e Zapotlán El Grande, Jalisco, </w:t>
      </w:r>
      <w:r>
        <w:rPr>
          <w:rFonts w:ascii="Calibri" w:eastAsia="Times New Roman" w:hAnsi="Calibri" w:cs="Times New Roman"/>
          <w:b/>
          <w:szCs w:val="16"/>
        </w:rPr>
        <w:t>07 de octubre</w:t>
      </w:r>
      <w:r w:rsidRPr="00330A33">
        <w:rPr>
          <w:rFonts w:ascii="Calibri" w:eastAsia="Times New Roman" w:hAnsi="Calibri" w:cs="Times New Roman"/>
          <w:b/>
          <w:szCs w:val="16"/>
        </w:rPr>
        <w:t xml:space="preserve"> de</w:t>
      </w:r>
      <w:r>
        <w:rPr>
          <w:rFonts w:ascii="Calibri" w:eastAsia="Times New Roman" w:hAnsi="Calibri" w:cs="Times New Roman"/>
          <w:b/>
          <w:szCs w:val="16"/>
        </w:rPr>
        <w:t>l</w:t>
      </w:r>
      <w:r w:rsidRPr="00330A33">
        <w:rPr>
          <w:rFonts w:ascii="Calibri" w:eastAsia="Times New Roman" w:hAnsi="Calibri" w:cs="Times New Roman"/>
          <w:b/>
          <w:szCs w:val="16"/>
        </w:rPr>
        <w:t xml:space="preserve"> 202</w:t>
      </w:r>
      <w:r>
        <w:rPr>
          <w:rFonts w:ascii="Calibri" w:eastAsia="Times New Roman" w:hAnsi="Calibri" w:cs="Times New Roman"/>
          <w:b/>
          <w:szCs w:val="16"/>
        </w:rPr>
        <w:t>2</w:t>
      </w:r>
    </w:p>
    <w:p w:rsidR="0078666D" w:rsidRDefault="0078666D" w:rsidP="0078666D">
      <w:pPr>
        <w:keepNext/>
        <w:keepLines/>
        <w:spacing w:before="40"/>
        <w:jc w:val="center"/>
        <w:outlineLvl w:val="1"/>
        <w:rPr>
          <w:rFonts w:ascii="Arial" w:eastAsia="Times New Roman" w:hAnsi="Arial" w:cs="Arial"/>
          <w:b/>
          <w:sz w:val="28"/>
          <w:szCs w:val="26"/>
          <w:lang w:val="pt-BR"/>
        </w:rPr>
      </w:pPr>
    </w:p>
    <w:p w:rsidR="0078666D" w:rsidRPr="00330A33" w:rsidRDefault="0078666D" w:rsidP="0078666D">
      <w:pPr>
        <w:keepNext/>
        <w:keepLines/>
        <w:spacing w:before="40"/>
        <w:jc w:val="center"/>
        <w:outlineLvl w:val="1"/>
        <w:rPr>
          <w:rFonts w:ascii="Calibri" w:eastAsia="Times New Roman" w:hAnsi="Calibri" w:cs="Times New Roman"/>
        </w:rPr>
      </w:pPr>
    </w:p>
    <w:p w:rsidR="0078666D" w:rsidRDefault="0078666D" w:rsidP="0078666D">
      <w:pPr>
        <w:keepNext/>
        <w:jc w:val="center"/>
        <w:outlineLvl w:val="1"/>
        <w:rPr>
          <w:rFonts w:ascii="Arial" w:hAnsi="Arial" w:cs="Arial"/>
          <w:b/>
        </w:rPr>
      </w:pPr>
      <w:r>
        <w:rPr>
          <w:rFonts w:ascii="Arial" w:hAnsi="Arial" w:cs="Arial"/>
          <w:b/>
        </w:rPr>
        <w:t xml:space="preserve">LIC. </w:t>
      </w:r>
      <w:r w:rsidRPr="00E54AE4">
        <w:rPr>
          <w:rFonts w:ascii="Arial" w:hAnsi="Arial" w:cs="Arial"/>
          <w:b/>
        </w:rPr>
        <w:t>MAGAL</w:t>
      </w:r>
      <w:r>
        <w:rPr>
          <w:rFonts w:ascii="Arial" w:hAnsi="Arial" w:cs="Arial"/>
          <w:b/>
        </w:rPr>
        <w:t>I CASILLAS CONTRERAS</w:t>
      </w:r>
    </w:p>
    <w:p w:rsidR="0078666D" w:rsidRDefault="0078666D" w:rsidP="0078666D">
      <w:pPr>
        <w:keepNext/>
        <w:jc w:val="center"/>
        <w:outlineLvl w:val="1"/>
        <w:rPr>
          <w:rFonts w:ascii="Arial" w:hAnsi="Arial" w:cs="Arial"/>
          <w:b/>
        </w:rPr>
      </w:pPr>
      <w:r>
        <w:rPr>
          <w:rFonts w:ascii="Arial" w:hAnsi="Arial" w:cs="Arial"/>
          <w:b/>
        </w:rPr>
        <w:t>SINDICO MUNICIPAL</w:t>
      </w:r>
      <w:r w:rsidRPr="00E54AE4">
        <w:rPr>
          <w:rFonts w:ascii="Arial" w:hAnsi="Arial" w:cs="Arial"/>
          <w:b/>
        </w:rPr>
        <w:t xml:space="preserve"> </w:t>
      </w:r>
    </w:p>
    <w:p w:rsidR="005F64CE" w:rsidRPr="00746567" w:rsidRDefault="005F64CE">
      <w:pPr>
        <w:rPr>
          <w:rFonts w:ascii="Arial" w:eastAsia="Arial" w:hAnsi="Arial" w:cs="Arial"/>
          <w:color w:val="000000" w:themeColor="text1"/>
        </w:rPr>
      </w:pPr>
    </w:p>
    <w:p w:rsidR="005F64CE" w:rsidRPr="00746567" w:rsidRDefault="005F64CE">
      <w:pPr>
        <w:rPr>
          <w:rFonts w:ascii="Arial" w:eastAsia="Arial" w:hAnsi="Arial" w:cs="Arial"/>
          <w:color w:val="000000" w:themeColor="text1"/>
        </w:rPr>
      </w:pPr>
    </w:p>
    <w:p w:rsidR="005F64CE" w:rsidRPr="00746567" w:rsidRDefault="005F64CE">
      <w:pPr>
        <w:rPr>
          <w:rFonts w:ascii="Arial" w:eastAsia="Arial" w:hAnsi="Arial" w:cs="Arial"/>
          <w:color w:val="000000" w:themeColor="text1"/>
        </w:rPr>
      </w:pPr>
    </w:p>
    <w:p w:rsidR="00EC0E89" w:rsidRDefault="00EC0E89">
      <w:pPr>
        <w:jc w:val="center"/>
        <w:rPr>
          <w:rFonts w:ascii="Arial" w:eastAsia="Arial" w:hAnsi="Arial" w:cs="Arial"/>
          <w:i/>
          <w:color w:val="000000" w:themeColor="text1"/>
        </w:rPr>
      </w:pPr>
    </w:p>
    <w:p w:rsidR="00EC0E89" w:rsidRPr="00746567" w:rsidRDefault="00EC0E89">
      <w:pPr>
        <w:jc w:val="center"/>
        <w:rPr>
          <w:rFonts w:ascii="Arial" w:eastAsia="Arial" w:hAnsi="Arial" w:cs="Arial"/>
          <w:i/>
          <w:color w:val="000000" w:themeColor="text1"/>
        </w:rPr>
      </w:pPr>
    </w:p>
    <w:p w:rsidR="004C72A9" w:rsidRDefault="004C72A9">
      <w:pPr>
        <w:jc w:val="center"/>
        <w:rPr>
          <w:rFonts w:ascii="Arial" w:eastAsia="Arial" w:hAnsi="Arial" w:cs="Arial"/>
          <w:i/>
          <w:color w:val="000000" w:themeColor="text1"/>
        </w:rPr>
      </w:pPr>
    </w:p>
    <w:p w:rsidR="0078666D" w:rsidRDefault="0078666D">
      <w:pPr>
        <w:jc w:val="center"/>
        <w:rPr>
          <w:rFonts w:ascii="Arial" w:eastAsia="Arial" w:hAnsi="Arial" w:cs="Arial"/>
          <w:i/>
          <w:color w:val="000000" w:themeColor="text1"/>
        </w:rPr>
      </w:pPr>
    </w:p>
    <w:p w:rsidR="0078666D" w:rsidRDefault="0078666D">
      <w:pPr>
        <w:jc w:val="center"/>
        <w:rPr>
          <w:rFonts w:ascii="Arial" w:eastAsia="Arial" w:hAnsi="Arial" w:cs="Arial"/>
          <w:i/>
          <w:color w:val="000000" w:themeColor="text1"/>
        </w:rPr>
      </w:pPr>
    </w:p>
    <w:p w:rsidR="0078666D" w:rsidRDefault="0078666D">
      <w:pPr>
        <w:jc w:val="center"/>
        <w:rPr>
          <w:rFonts w:ascii="Arial" w:eastAsia="Arial" w:hAnsi="Arial" w:cs="Arial"/>
          <w:i/>
          <w:color w:val="000000" w:themeColor="text1"/>
        </w:rPr>
      </w:pPr>
    </w:p>
    <w:p w:rsidR="0078666D" w:rsidRDefault="0078666D">
      <w:pPr>
        <w:jc w:val="center"/>
        <w:rPr>
          <w:rFonts w:ascii="Arial" w:eastAsia="Arial" w:hAnsi="Arial" w:cs="Arial"/>
          <w:i/>
          <w:color w:val="000000" w:themeColor="text1"/>
        </w:rPr>
      </w:pPr>
    </w:p>
    <w:p w:rsidR="0078666D" w:rsidRDefault="0078666D">
      <w:pPr>
        <w:jc w:val="center"/>
        <w:rPr>
          <w:rFonts w:ascii="Arial" w:eastAsia="Arial" w:hAnsi="Arial" w:cs="Arial"/>
          <w:i/>
          <w:color w:val="000000" w:themeColor="text1"/>
        </w:rPr>
      </w:pPr>
    </w:p>
    <w:p w:rsidR="0078666D" w:rsidRDefault="0078666D">
      <w:pPr>
        <w:jc w:val="center"/>
        <w:rPr>
          <w:rFonts w:ascii="Arial" w:eastAsia="Arial" w:hAnsi="Arial" w:cs="Arial"/>
          <w:i/>
          <w:color w:val="000000" w:themeColor="text1"/>
        </w:rPr>
      </w:pPr>
    </w:p>
    <w:p w:rsidR="0078666D" w:rsidRDefault="0078666D">
      <w:pPr>
        <w:jc w:val="center"/>
        <w:rPr>
          <w:rFonts w:ascii="Arial" w:eastAsia="Arial" w:hAnsi="Arial" w:cs="Arial"/>
          <w:i/>
          <w:color w:val="000000" w:themeColor="text1"/>
        </w:rPr>
      </w:pPr>
    </w:p>
    <w:p w:rsidR="0078666D" w:rsidRDefault="0078666D">
      <w:pPr>
        <w:jc w:val="center"/>
        <w:rPr>
          <w:rFonts w:ascii="Arial" w:eastAsia="Arial" w:hAnsi="Arial" w:cs="Arial"/>
          <w:i/>
          <w:color w:val="000000" w:themeColor="text1"/>
        </w:rPr>
      </w:pPr>
    </w:p>
    <w:p w:rsidR="0078666D" w:rsidRDefault="0078666D">
      <w:pPr>
        <w:jc w:val="center"/>
        <w:rPr>
          <w:rFonts w:ascii="Arial" w:eastAsia="Arial" w:hAnsi="Arial" w:cs="Arial"/>
          <w:i/>
          <w:color w:val="000000" w:themeColor="text1"/>
        </w:rPr>
      </w:pPr>
    </w:p>
    <w:p w:rsidR="0078666D" w:rsidRPr="00746567" w:rsidRDefault="0078666D">
      <w:pPr>
        <w:jc w:val="center"/>
        <w:rPr>
          <w:rFonts w:ascii="Arial" w:eastAsia="Arial" w:hAnsi="Arial" w:cs="Arial"/>
          <w:i/>
          <w:color w:val="000000" w:themeColor="text1"/>
        </w:rPr>
      </w:pPr>
    </w:p>
    <w:p w:rsidR="004C72A9" w:rsidRPr="00746567" w:rsidRDefault="004C72A9">
      <w:pPr>
        <w:jc w:val="center"/>
        <w:rPr>
          <w:rFonts w:ascii="Arial" w:eastAsia="Arial" w:hAnsi="Arial" w:cs="Arial"/>
          <w:i/>
          <w:color w:val="000000" w:themeColor="text1"/>
        </w:rPr>
      </w:pPr>
    </w:p>
    <w:p w:rsidR="004C72A9" w:rsidRPr="00746567" w:rsidRDefault="004C72A9">
      <w:pPr>
        <w:jc w:val="center"/>
        <w:rPr>
          <w:rFonts w:ascii="Arial" w:eastAsia="Arial" w:hAnsi="Arial" w:cs="Arial"/>
          <w:i/>
          <w:color w:val="000000" w:themeColor="text1"/>
        </w:rPr>
      </w:pPr>
    </w:p>
    <w:p w:rsidR="005F64CE" w:rsidRPr="00EC0E89" w:rsidRDefault="00490927">
      <w:pPr>
        <w:tabs>
          <w:tab w:val="left" w:pos="948"/>
        </w:tabs>
        <w:rPr>
          <w:rFonts w:ascii="Arial" w:eastAsia="Arial" w:hAnsi="Arial" w:cs="Arial"/>
          <w:color w:val="000000" w:themeColor="text1"/>
          <w:sz w:val="12"/>
          <w:szCs w:val="12"/>
        </w:rPr>
      </w:pPr>
      <w:r w:rsidRPr="00EC0E89">
        <w:rPr>
          <w:rFonts w:ascii="Arial" w:eastAsia="Arial" w:hAnsi="Arial" w:cs="Arial"/>
          <w:color w:val="000000" w:themeColor="text1"/>
          <w:sz w:val="12"/>
          <w:szCs w:val="12"/>
        </w:rPr>
        <w:t>MCC</w:t>
      </w:r>
      <w:r w:rsidR="00D17459" w:rsidRPr="00EC0E89">
        <w:rPr>
          <w:rFonts w:ascii="Arial" w:eastAsia="Arial" w:hAnsi="Arial" w:cs="Arial"/>
          <w:color w:val="000000" w:themeColor="text1"/>
          <w:sz w:val="12"/>
          <w:szCs w:val="12"/>
        </w:rPr>
        <w:t>/</w:t>
      </w:r>
      <w:proofErr w:type="spellStart"/>
      <w:r w:rsidRPr="00EC0E89">
        <w:rPr>
          <w:rFonts w:ascii="Arial" w:eastAsia="Arial" w:hAnsi="Arial" w:cs="Arial"/>
          <w:color w:val="000000" w:themeColor="text1"/>
          <w:sz w:val="12"/>
          <w:szCs w:val="12"/>
        </w:rPr>
        <w:t>apm</w:t>
      </w:r>
      <w:proofErr w:type="spellEnd"/>
      <w:r w:rsidRPr="00EC0E89">
        <w:rPr>
          <w:rFonts w:ascii="Arial" w:eastAsia="Arial" w:hAnsi="Arial" w:cs="Arial"/>
          <w:color w:val="000000" w:themeColor="text1"/>
          <w:sz w:val="12"/>
          <w:szCs w:val="12"/>
        </w:rPr>
        <w:t xml:space="preserve"> </w:t>
      </w:r>
      <w:r w:rsidRPr="00EC0E89">
        <w:rPr>
          <w:rFonts w:ascii="Arial" w:eastAsia="Arial" w:hAnsi="Arial" w:cs="Arial"/>
          <w:color w:val="000000" w:themeColor="text1"/>
          <w:sz w:val="12"/>
          <w:szCs w:val="12"/>
        </w:rPr>
        <w:br/>
      </w:r>
      <w:proofErr w:type="spellStart"/>
      <w:r w:rsidR="009661F8" w:rsidRPr="00EC0E89">
        <w:rPr>
          <w:rFonts w:ascii="Arial" w:eastAsia="Arial" w:hAnsi="Arial" w:cs="Arial"/>
          <w:color w:val="000000" w:themeColor="text1"/>
          <w:sz w:val="12"/>
          <w:szCs w:val="12"/>
        </w:rPr>
        <w:t>c.c.p</w:t>
      </w:r>
      <w:proofErr w:type="spellEnd"/>
      <w:r w:rsidR="009661F8" w:rsidRPr="00EC0E89">
        <w:rPr>
          <w:rFonts w:ascii="Arial" w:eastAsia="Arial" w:hAnsi="Arial" w:cs="Arial"/>
          <w:color w:val="000000" w:themeColor="text1"/>
          <w:sz w:val="12"/>
          <w:szCs w:val="12"/>
        </w:rPr>
        <w:t>. Archivo</w:t>
      </w:r>
    </w:p>
    <w:sectPr w:rsidR="005F64CE" w:rsidRPr="00EC0E89" w:rsidSect="00B662DD">
      <w:headerReference w:type="even" r:id="rId7"/>
      <w:headerReference w:type="default" r:id="rId8"/>
      <w:footerReference w:type="even" r:id="rId9"/>
      <w:footerReference w:type="default" r:id="rId10"/>
      <w:headerReference w:type="first" r:id="rId11"/>
      <w:footerReference w:type="first" r:id="rId12"/>
      <w:pgSz w:w="12240" w:h="15840"/>
      <w:pgMar w:top="1701"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38C" w:rsidRDefault="00B0638C">
      <w:r>
        <w:separator/>
      </w:r>
    </w:p>
  </w:endnote>
  <w:endnote w:type="continuationSeparator" w:id="0">
    <w:p w:rsidR="00B0638C" w:rsidRDefault="00B0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E48" w:rsidRDefault="00791E4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523123"/>
      <w:docPartObj>
        <w:docPartGallery w:val="Page Numbers (Bottom of Page)"/>
        <w:docPartUnique/>
      </w:docPartObj>
    </w:sdtPr>
    <w:sdtEndPr/>
    <w:sdtContent>
      <w:p w:rsidR="00791E48" w:rsidRDefault="00791E48">
        <w:pPr>
          <w:pStyle w:val="Piedepgina"/>
          <w:jc w:val="right"/>
        </w:pPr>
        <w:r>
          <w:fldChar w:fldCharType="begin"/>
        </w:r>
        <w:r>
          <w:instrText>PAGE   \* MERGEFORMAT</w:instrText>
        </w:r>
        <w:r>
          <w:fldChar w:fldCharType="separate"/>
        </w:r>
        <w:r w:rsidR="00BD502A" w:rsidRPr="00BD502A">
          <w:rPr>
            <w:lang w:val="es-ES"/>
          </w:rPr>
          <w:t>3</w:t>
        </w:r>
        <w:r>
          <w:fldChar w:fldCharType="end"/>
        </w:r>
      </w:p>
    </w:sdtContent>
  </w:sdt>
  <w:p w:rsidR="00791E48" w:rsidRDefault="00791E4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E48" w:rsidRDefault="00791E4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38C" w:rsidRDefault="00B0638C">
      <w:r>
        <w:separator/>
      </w:r>
    </w:p>
  </w:footnote>
  <w:footnote w:type="continuationSeparator" w:id="0">
    <w:p w:rsidR="00B0638C" w:rsidRDefault="00B063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E48" w:rsidRDefault="00B0638C">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E48" w:rsidRDefault="00B0638C">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612pt;height:11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E48" w:rsidRDefault="00B0638C">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AD2"/>
    <w:multiLevelType w:val="multilevel"/>
    <w:tmpl w:val="27EAA99E"/>
    <w:lvl w:ilvl="0">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46E1A2B"/>
    <w:multiLevelType w:val="hybridMultilevel"/>
    <w:tmpl w:val="10748CCA"/>
    <w:lvl w:ilvl="0" w:tplc="4E92CF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DE5F9C"/>
    <w:multiLevelType w:val="multilevel"/>
    <w:tmpl w:val="E62E120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7B4888"/>
    <w:multiLevelType w:val="hybridMultilevel"/>
    <w:tmpl w:val="1116F4D0"/>
    <w:lvl w:ilvl="0" w:tplc="A3687416">
      <w:start w:val="1"/>
      <w:numFmt w:val="decimal"/>
      <w:lvlText w:val="%1."/>
      <w:lvlJc w:val="left"/>
      <w:pPr>
        <w:tabs>
          <w:tab w:val="num" w:pos="2550"/>
        </w:tabs>
        <w:ind w:left="2550" w:hanging="855"/>
      </w:pPr>
      <w:rPr>
        <w:rFonts w:hint="default"/>
      </w:rPr>
    </w:lvl>
    <w:lvl w:ilvl="1" w:tplc="0C0A0019" w:tentative="1">
      <w:start w:val="1"/>
      <w:numFmt w:val="lowerLetter"/>
      <w:lvlText w:val="%2."/>
      <w:lvlJc w:val="left"/>
      <w:pPr>
        <w:tabs>
          <w:tab w:val="num" w:pos="2775"/>
        </w:tabs>
        <w:ind w:left="2775" w:hanging="360"/>
      </w:pPr>
    </w:lvl>
    <w:lvl w:ilvl="2" w:tplc="0C0A001B" w:tentative="1">
      <w:start w:val="1"/>
      <w:numFmt w:val="lowerRoman"/>
      <w:lvlText w:val="%3."/>
      <w:lvlJc w:val="right"/>
      <w:pPr>
        <w:tabs>
          <w:tab w:val="num" w:pos="3495"/>
        </w:tabs>
        <w:ind w:left="3495" w:hanging="180"/>
      </w:pPr>
    </w:lvl>
    <w:lvl w:ilvl="3" w:tplc="0C0A000F" w:tentative="1">
      <w:start w:val="1"/>
      <w:numFmt w:val="decimal"/>
      <w:lvlText w:val="%4."/>
      <w:lvlJc w:val="left"/>
      <w:pPr>
        <w:tabs>
          <w:tab w:val="num" w:pos="4215"/>
        </w:tabs>
        <w:ind w:left="4215" w:hanging="360"/>
      </w:pPr>
    </w:lvl>
    <w:lvl w:ilvl="4" w:tplc="0C0A0019" w:tentative="1">
      <w:start w:val="1"/>
      <w:numFmt w:val="lowerLetter"/>
      <w:lvlText w:val="%5."/>
      <w:lvlJc w:val="left"/>
      <w:pPr>
        <w:tabs>
          <w:tab w:val="num" w:pos="4935"/>
        </w:tabs>
        <w:ind w:left="4935" w:hanging="360"/>
      </w:pPr>
    </w:lvl>
    <w:lvl w:ilvl="5" w:tplc="0C0A001B" w:tentative="1">
      <w:start w:val="1"/>
      <w:numFmt w:val="lowerRoman"/>
      <w:lvlText w:val="%6."/>
      <w:lvlJc w:val="right"/>
      <w:pPr>
        <w:tabs>
          <w:tab w:val="num" w:pos="5655"/>
        </w:tabs>
        <w:ind w:left="5655" w:hanging="180"/>
      </w:pPr>
    </w:lvl>
    <w:lvl w:ilvl="6" w:tplc="0C0A000F" w:tentative="1">
      <w:start w:val="1"/>
      <w:numFmt w:val="decimal"/>
      <w:lvlText w:val="%7."/>
      <w:lvlJc w:val="left"/>
      <w:pPr>
        <w:tabs>
          <w:tab w:val="num" w:pos="6375"/>
        </w:tabs>
        <w:ind w:left="6375" w:hanging="360"/>
      </w:pPr>
    </w:lvl>
    <w:lvl w:ilvl="7" w:tplc="0C0A0019" w:tentative="1">
      <w:start w:val="1"/>
      <w:numFmt w:val="lowerLetter"/>
      <w:lvlText w:val="%8."/>
      <w:lvlJc w:val="left"/>
      <w:pPr>
        <w:tabs>
          <w:tab w:val="num" w:pos="7095"/>
        </w:tabs>
        <w:ind w:left="7095" w:hanging="360"/>
      </w:pPr>
    </w:lvl>
    <w:lvl w:ilvl="8" w:tplc="0C0A001B" w:tentative="1">
      <w:start w:val="1"/>
      <w:numFmt w:val="lowerRoman"/>
      <w:lvlText w:val="%9."/>
      <w:lvlJc w:val="right"/>
      <w:pPr>
        <w:tabs>
          <w:tab w:val="num" w:pos="7815"/>
        </w:tabs>
        <w:ind w:left="7815" w:hanging="180"/>
      </w:pPr>
    </w:lvl>
  </w:abstractNum>
  <w:abstractNum w:abstractNumId="4" w15:restartNumberingAfterBreak="0">
    <w:nsid w:val="0DBF0BC2"/>
    <w:multiLevelType w:val="hybridMultilevel"/>
    <w:tmpl w:val="6846A974"/>
    <w:lvl w:ilvl="0" w:tplc="080A0013">
      <w:start w:val="1"/>
      <w:numFmt w:val="upperRoman"/>
      <w:lvlText w:val="%1."/>
      <w:lvlJc w:val="right"/>
      <w:pPr>
        <w:ind w:left="720"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B10C6"/>
    <w:multiLevelType w:val="hybridMultilevel"/>
    <w:tmpl w:val="83F4B904"/>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A630BC1"/>
    <w:multiLevelType w:val="hybridMultilevel"/>
    <w:tmpl w:val="21B2045C"/>
    <w:lvl w:ilvl="0" w:tplc="080A0013">
      <w:start w:val="1"/>
      <w:numFmt w:val="upperRoman"/>
      <w:lvlText w:val="%1."/>
      <w:lvlJc w:val="right"/>
      <w:pPr>
        <w:ind w:left="1102" w:hanging="360"/>
      </w:pPr>
    </w:lvl>
    <w:lvl w:ilvl="1" w:tplc="080A0019" w:tentative="1">
      <w:start w:val="1"/>
      <w:numFmt w:val="lowerLetter"/>
      <w:lvlText w:val="%2."/>
      <w:lvlJc w:val="left"/>
      <w:pPr>
        <w:ind w:left="1822" w:hanging="360"/>
      </w:pPr>
    </w:lvl>
    <w:lvl w:ilvl="2" w:tplc="080A001B" w:tentative="1">
      <w:start w:val="1"/>
      <w:numFmt w:val="lowerRoman"/>
      <w:lvlText w:val="%3."/>
      <w:lvlJc w:val="right"/>
      <w:pPr>
        <w:ind w:left="2542" w:hanging="180"/>
      </w:pPr>
    </w:lvl>
    <w:lvl w:ilvl="3" w:tplc="080A000F" w:tentative="1">
      <w:start w:val="1"/>
      <w:numFmt w:val="decimal"/>
      <w:lvlText w:val="%4."/>
      <w:lvlJc w:val="left"/>
      <w:pPr>
        <w:ind w:left="3262" w:hanging="360"/>
      </w:pPr>
    </w:lvl>
    <w:lvl w:ilvl="4" w:tplc="080A0019" w:tentative="1">
      <w:start w:val="1"/>
      <w:numFmt w:val="lowerLetter"/>
      <w:lvlText w:val="%5."/>
      <w:lvlJc w:val="left"/>
      <w:pPr>
        <w:ind w:left="3982" w:hanging="360"/>
      </w:pPr>
    </w:lvl>
    <w:lvl w:ilvl="5" w:tplc="080A001B" w:tentative="1">
      <w:start w:val="1"/>
      <w:numFmt w:val="lowerRoman"/>
      <w:lvlText w:val="%6."/>
      <w:lvlJc w:val="right"/>
      <w:pPr>
        <w:ind w:left="4702" w:hanging="180"/>
      </w:pPr>
    </w:lvl>
    <w:lvl w:ilvl="6" w:tplc="080A000F" w:tentative="1">
      <w:start w:val="1"/>
      <w:numFmt w:val="decimal"/>
      <w:lvlText w:val="%7."/>
      <w:lvlJc w:val="left"/>
      <w:pPr>
        <w:ind w:left="5422" w:hanging="360"/>
      </w:pPr>
    </w:lvl>
    <w:lvl w:ilvl="7" w:tplc="080A0019" w:tentative="1">
      <w:start w:val="1"/>
      <w:numFmt w:val="lowerLetter"/>
      <w:lvlText w:val="%8."/>
      <w:lvlJc w:val="left"/>
      <w:pPr>
        <w:ind w:left="6142" w:hanging="360"/>
      </w:pPr>
    </w:lvl>
    <w:lvl w:ilvl="8" w:tplc="080A001B" w:tentative="1">
      <w:start w:val="1"/>
      <w:numFmt w:val="lowerRoman"/>
      <w:lvlText w:val="%9."/>
      <w:lvlJc w:val="right"/>
      <w:pPr>
        <w:ind w:left="6862" w:hanging="180"/>
      </w:pPr>
    </w:lvl>
  </w:abstractNum>
  <w:abstractNum w:abstractNumId="7" w15:restartNumberingAfterBreak="0">
    <w:nsid w:val="1C674BE2"/>
    <w:multiLevelType w:val="hybridMultilevel"/>
    <w:tmpl w:val="DE644062"/>
    <w:lvl w:ilvl="0" w:tplc="4E92CF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C83B89"/>
    <w:multiLevelType w:val="hybridMultilevel"/>
    <w:tmpl w:val="38AC9EAA"/>
    <w:lvl w:ilvl="0" w:tplc="6DFA8D68">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1E0015C4"/>
    <w:multiLevelType w:val="hybridMultilevel"/>
    <w:tmpl w:val="E38E39F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FE6D23"/>
    <w:multiLevelType w:val="hybridMultilevel"/>
    <w:tmpl w:val="D32A6DAE"/>
    <w:lvl w:ilvl="0" w:tplc="4E92CF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CD30FE"/>
    <w:multiLevelType w:val="multilevel"/>
    <w:tmpl w:val="69A08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4D614C"/>
    <w:multiLevelType w:val="multilevel"/>
    <w:tmpl w:val="BE8A2F6A"/>
    <w:lvl w:ilvl="0">
      <w:start w:val="1"/>
      <w:numFmt w:val="upperRoman"/>
      <w:lvlText w:val="%1."/>
      <w:lvlJc w:val="righ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C8D4A9C"/>
    <w:multiLevelType w:val="multilevel"/>
    <w:tmpl w:val="1884EB88"/>
    <w:lvl w:ilvl="0">
      <w:start w:val="1"/>
      <w:numFmt w:val="upperRoman"/>
      <w:lvlText w:val="%1."/>
      <w:lvlJc w:val="right"/>
      <w:pPr>
        <w:ind w:left="720" w:hanging="360"/>
      </w:pPr>
    </w:lvl>
    <w:lvl w:ilvl="1">
      <w:start w:val="1"/>
      <w:numFmt w:val="lowerLetter"/>
      <w:lvlText w:val="%2)"/>
      <w:lvlJc w:val="left"/>
      <w:pPr>
        <w:ind w:left="1440" w:hanging="360"/>
      </w:pPr>
      <w:rPr>
        <w:rFonts w:ascii="Arial" w:eastAsia="Arial" w:hAnsi="Arial" w:cs="Arial"/>
        <w:color w:val="00000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1D5D1F"/>
    <w:multiLevelType w:val="hybridMultilevel"/>
    <w:tmpl w:val="216449AC"/>
    <w:lvl w:ilvl="0" w:tplc="03D43EF8">
      <w:start w:val="1"/>
      <w:numFmt w:val="upperRoman"/>
      <w:lvlText w:val="%1."/>
      <w:lvlJc w:val="left"/>
      <w:pPr>
        <w:ind w:left="1080" w:hanging="720"/>
      </w:pPr>
      <w:rPr>
        <w:rFonts w:ascii="Arial" w:eastAsia="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3D2A54"/>
    <w:multiLevelType w:val="hybridMultilevel"/>
    <w:tmpl w:val="22C8A3F8"/>
    <w:lvl w:ilvl="0" w:tplc="4E92CF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DF17DB"/>
    <w:multiLevelType w:val="hybridMultilevel"/>
    <w:tmpl w:val="A57E3A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71796C"/>
    <w:multiLevelType w:val="hybridMultilevel"/>
    <w:tmpl w:val="E28483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F40E9D"/>
    <w:multiLevelType w:val="hybridMultilevel"/>
    <w:tmpl w:val="A2A66800"/>
    <w:lvl w:ilvl="0" w:tplc="080A0001">
      <w:start w:val="1"/>
      <w:numFmt w:val="bullet"/>
      <w:lvlText w:val=""/>
      <w:lvlJc w:val="left"/>
      <w:pPr>
        <w:ind w:left="1286" w:hanging="360"/>
      </w:pPr>
      <w:rPr>
        <w:rFonts w:ascii="Symbol" w:hAnsi="Symbol" w:hint="default"/>
      </w:rPr>
    </w:lvl>
    <w:lvl w:ilvl="1" w:tplc="080A0003" w:tentative="1">
      <w:start w:val="1"/>
      <w:numFmt w:val="bullet"/>
      <w:lvlText w:val="o"/>
      <w:lvlJc w:val="left"/>
      <w:pPr>
        <w:ind w:left="2006" w:hanging="360"/>
      </w:pPr>
      <w:rPr>
        <w:rFonts w:ascii="Courier New" w:hAnsi="Courier New" w:cs="Courier New" w:hint="default"/>
      </w:rPr>
    </w:lvl>
    <w:lvl w:ilvl="2" w:tplc="080A0005" w:tentative="1">
      <w:start w:val="1"/>
      <w:numFmt w:val="bullet"/>
      <w:lvlText w:val=""/>
      <w:lvlJc w:val="left"/>
      <w:pPr>
        <w:ind w:left="2726" w:hanging="360"/>
      </w:pPr>
      <w:rPr>
        <w:rFonts w:ascii="Wingdings" w:hAnsi="Wingdings" w:hint="default"/>
      </w:rPr>
    </w:lvl>
    <w:lvl w:ilvl="3" w:tplc="080A0001" w:tentative="1">
      <w:start w:val="1"/>
      <w:numFmt w:val="bullet"/>
      <w:lvlText w:val=""/>
      <w:lvlJc w:val="left"/>
      <w:pPr>
        <w:ind w:left="3446" w:hanging="360"/>
      </w:pPr>
      <w:rPr>
        <w:rFonts w:ascii="Symbol" w:hAnsi="Symbol" w:hint="default"/>
      </w:rPr>
    </w:lvl>
    <w:lvl w:ilvl="4" w:tplc="080A0003" w:tentative="1">
      <w:start w:val="1"/>
      <w:numFmt w:val="bullet"/>
      <w:lvlText w:val="o"/>
      <w:lvlJc w:val="left"/>
      <w:pPr>
        <w:ind w:left="4166" w:hanging="360"/>
      </w:pPr>
      <w:rPr>
        <w:rFonts w:ascii="Courier New" w:hAnsi="Courier New" w:cs="Courier New" w:hint="default"/>
      </w:rPr>
    </w:lvl>
    <w:lvl w:ilvl="5" w:tplc="080A0005" w:tentative="1">
      <w:start w:val="1"/>
      <w:numFmt w:val="bullet"/>
      <w:lvlText w:val=""/>
      <w:lvlJc w:val="left"/>
      <w:pPr>
        <w:ind w:left="4886" w:hanging="360"/>
      </w:pPr>
      <w:rPr>
        <w:rFonts w:ascii="Wingdings" w:hAnsi="Wingdings" w:hint="default"/>
      </w:rPr>
    </w:lvl>
    <w:lvl w:ilvl="6" w:tplc="080A0001" w:tentative="1">
      <w:start w:val="1"/>
      <w:numFmt w:val="bullet"/>
      <w:lvlText w:val=""/>
      <w:lvlJc w:val="left"/>
      <w:pPr>
        <w:ind w:left="5606" w:hanging="360"/>
      </w:pPr>
      <w:rPr>
        <w:rFonts w:ascii="Symbol" w:hAnsi="Symbol" w:hint="default"/>
      </w:rPr>
    </w:lvl>
    <w:lvl w:ilvl="7" w:tplc="080A0003" w:tentative="1">
      <w:start w:val="1"/>
      <w:numFmt w:val="bullet"/>
      <w:lvlText w:val="o"/>
      <w:lvlJc w:val="left"/>
      <w:pPr>
        <w:ind w:left="6326" w:hanging="360"/>
      </w:pPr>
      <w:rPr>
        <w:rFonts w:ascii="Courier New" w:hAnsi="Courier New" w:cs="Courier New" w:hint="default"/>
      </w:rPr>
    </w:lvl>
    <w:lvl w:ilvl="8" w:tplc="080A0005" w:tentative="1">
      <w:start w:val="1"/>
      <w:numFmt w:val="bullet"/>
      <w:lvlText w:val=""/>
      <w:lvlJc w:val="left"/>
      <w:pPr>
        <w:ind w:left="7046" w:hanging="360"/>
      </w:pPr>
      <w:rPr>
        <w:rFonts w:ascii="Wingdings" w:hAnsi="Wingdings" w:hint="default"/>
      </w:rPr>
    </w:lvl>
  </w:abstractNum>
  <w:abstractNum w:abstractNumId="19" w15:restartNumberingAfterBreak="0">
    <w:nsid w:val="3AFF0206"/>
    <w:multiLevelType w:val="multilevel"/>
    <w:tmpl w:val="E62E120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7A6663"/>
    <w:multiLevelType w:val="multilevel"/>
    <w:tmpl w:val="7D4C428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ED70904"/>
    <w:multiLevelType w:val="hybridMultilevel"/>
    <w:tmpl w:val="9C084BEA"/>
    <w:lvl w:ilvl="0" w:tplc="DAEE6B86">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3FC951E7"/>
    <w:multiLevelType w:val="multilevel"/>
    <w:tmpl w:val="856CEB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5773474"/>
    <w:multiLevelType w:val="hybridMultilevel"/>
    <w:tmpl w:val="A1248E70"/>
    <w:lvl w:ilvl="0" w:tplc="6B58A53C">
      <w:start w:val="1"/>
      <w:numFmt w:val="upperRoman"/>
      <w:lvlText w:val="%1."/>
      <w:lvlJc w:val="left"/>
      <w:pPr>
        <w:ind w:left="1428" w:hanging="72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24" w15:restartNumberingAfterBreak="0">
    <w:nsid w:val="4682386E"/>
    <w:multiLevelType w:val="hybridMultilevel"/>
    <w:tmpl w:val="C172BE7C"/>
    <w:lvl w:ilvl="0" w:tplc="6EF894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7A4BFD"/>
    <w:multiLevelType w:val="hybridMultilevel"/>
    <w:tmpl w:val="C76C1E06"/>
    <w:lvl w:ilvl="0" w:tplc="22242F02">
      <w:start w:val="1"/>
      <w:numFmt w:val="decimal"/>
      <w:lvlText w:val="%1."/>
      <w:lvlJc w:val="left"/>
      <w:pPr>
        <w:ind w:left="720" w:hanging="360"/>
      </w:pPr>
      <w:rPr>
        <w:rFonts w:ascii="Cambria" w:hAnsi="Cambria" w:cs="Cambr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C1748B8"/>
    <w:multiLevelType w:val="hybridMultilevel"/>
    <w:tmpl w:val="CE54F04C"/>
    <w:lvl w:ilvl="0" w:tplc="080A0013">
      <w:start w:val="1"/>
      <w:numFmt w:val="upperRoman"/>
      <w:lvlText w:val="%1."/>
      <w:lvlJc w:val="righ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D492465"/>
    <w:multiLevelType w:val="hybridMultilevel"/>
    <w:tmpl w:val="DB4C6F8C"/>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Arial"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Arial"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Arial" w:hint="default"/>
      </w:rPr>
    </w:lvl>
    <w:lvl w:ilvl="8" w:tplc="0C0A0005">
      <w:start w:val="1"/>
      <w:numFmt w:val="bullet"/>
      <w:lvlText w:val=""/>
      <w:lvlJc w:val="left"/>
      <w:pPr>
        <w:ind w:left="7188" w:hanging="360"/>
      </w:pPr>
      <w:rPr>
        <w:rFonts w:ascii="Wingdings" w:hAnsi="Wingdings" w:hint="default"/>
      </w:rPr>
    </w:lvl>
  </w:abstractNum>
  <w:abstractNum w:abstractNumId="28" w15:restartNumberingAfterBreak="0">
    <w:nsid w:val="4D7A76C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6A0B65"/>
    <w:multiLevelType w:val="multilevel"/>
    <w:tmpl w:val="CB564352"/>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0" w15:restartNumberingAfterBreak="0">
    <w:nsid w:val="50DC5F49"/>
    <w:multiLevelType w:val="hybridMultilevel"/>
    <w:tmpl w:val="B96A2D78"/>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1" w15:restartNumberingAfterBreak="0">
    <w:nsid w:val="519C2245"/>
    <w:multiLevelType w:val="multilevel"/>
    <w:tmpl w:val="E62E120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346491"/>
    <w:multiLevelType w:val="multilevel"/>
    <w:tmpl w:val="9CD405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52C934FE"/>
    <w:multiLevelType w:val="multilevel"/>
    <w:tmpl w:val="69A08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BC536C"/>
    <w:multiLevelType w:val="multilevel"/>
    <w:tmpl w:val="5AD0557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503590"/>
    <w:multiLevelType w:val="hybridMultilevel"/>
    <w:tmpl w:val="1BA63598"/>
    <w:lvl w:ilvl="0" w:tplc="4E92CF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C271C80"/>
    <w:multiLevelType w:val="hybridMultilevel"/>
    <w:tmpl w:val="0D04BD22"/>
    <w:lvl w:ilvl="0" w:tplc="080A000F">
      <w:start w:val="1"/>
      <w:numFmt w:val="decimal"/>
      <w:lvlText w:val="%1."/>
      <w:lvlJc w:val="left"/>
      <w:pPr>
        <w:ind w:left="1915" w:hanging="360"/>
      </w:pPr>
    </w:lvl>
    <w:lvl w:ilvl="1" w:tplc="080A0019" w:tentative="1">
      <w:start w:val="1"/>
      <w:numFmt w:val="lowerLetter"/>
      <w:lvlText w:val="%2."/>
      <w:lvlJc w:val="left"/>
      <w:pPr>
        <w:ind w:left="2635" w:hanging="360"/>
      </w:pPr>
    </w:lvl>
    <w:lvl w:ilvl="2" w:tplc="080A001B" w:tentative="1">
      <w:start w:val="1"/>
      <w:numFmt w:val="lowerRoman"/>
      <w:lvlText w:val="%3."/>
      <w:lvlJc w:val="right"/>
      <w:pPr>
        <w:ind w:left="3355" w:hanging="180"/>
      </w:pPr>
    </w:lvl>
    <w:lvl w:ilvl="3" w:tplc="080A000F" w:tentative="1">
      <w:start w:val="1"/>
      <w:numFmt w:val="decimal"/>
      <w:lvlText w:val="%4."/>
      <w:lvlJc w:val="left"/>
      <w:pPr>
        <w:ind w:left="4075" w:hanging="360"/>
      </w:pPr>
    </w:lvl>
    <w:lvl w:ilvl="4" w:tplc="080A0019" w:tentative="1">
      <w:start w:val="1"/>
      <w:numFmt w:val="lowerLetter"/>
      <w:lvlText w:val="%5."/>
      <w:lvlJc w:val="left"/>
      <w:pPr>
        <w:ind w:left="4795" w:hanging="360"/>
      </w:pPr>
    </w:lvl>
    <w:lvl w:ilvl="5" w:tplc="080A001B" w:tentative="1">
      <w:start w:val="1"/>
      <w:numFmt w:val="lowerRoman"/>
      <w:lvlText w:val="%6."/>
      <w:lvlJc w:val="right"/>
      <w:pPr>
        <w:ind w:left="5515" w:hanging="180"/>
      </w:pPr>
    </w:lvl>
    <w:lvl w:ilvl="6" w:tplc="080A000F" w:tentative="1">
      <w:start w:val="1"/>
      <w:numFmt w:val="decimal"/>
      <w:lvlText w:val="%7."/>
      <w:lvlJc w:val="left"/>
      <w:pPr>
        <w:ind w:left="6235" w:hanging="360"/>
      </w:pPr>
    </w:lvl>
    <w:lvl w:ilvl="7" w:tplc="080A0019" w:tentative="1">
      <w:start w:val="1"/>
      <w:numFmt w:val="lowerLetter"/>
      <w:lvlText w:val="%8."/>
      <w:lvlJc w:val="left"/>
      <w:pPr>
        <w:ind w:left="6955" w:hanging="360"/>
      </w:pPr>
    </w:lvl>
    <w:lvl w:ilvl="8" w:tplc="080A001B" w:tentative="1">
      <w:start w:val="1"/>
      <w:numFmt w:val="lowerRoman"/>
      <w:lvlText w:val="%9."/>
      <w:lvlJc w:val="right"/>
      <w:pPr>
        <w:ind w:left="7675" w:hanging="180"/>
      </w:pPr>
    </w:lvl>
  </w:abstractNum>
  <w:abstractNum w:abstractNumId="37" w15:restartNumberingAfterBreak="0">
    <w:nsid w:val="5E675DDF"/>
    <w:multiLevelType w:val="hybridMultilevel"/>
    <w:tmpl w:val="216449AC"/>
    <w:lvl w:ilvl="0" w:tplc="03D43EF8">
      <w:start w:val="1"/>
      <w:numFmt w:val="upperRoman"/>
      <w:lvlText w:val="%1."/>
      <w:lvlJc w:val="left"/>
      <w:pPr>
        <w:ind w:left="1080" w:hanging="720"/>
      </w:pPr>
      <w:rPr>
        <w:rFonts w:ascii="Arial" w:eastAsia="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F5501B0"/>
    <w:multiLevelType w:val="hybridMultilevel"/>
    <w:tmpl w:val="B46C3E4A"/>
    <w:lvl w:ilvl="0" w:tplc="4E92CFC2">
      <w:start w:val="1"/>
      <w:numFmt w:val="upperRoman"/>
      <w:lvlText w:val="%1."/>
      <w:lvlJc w:val="left"/>
      <w:pPr>
        <w:ind w:left="1080" w:hanging="720"/>
      </w:pPr>
      <w:rPr>
        <w:rFonts w:hint="default"/>
      </w:rPr>
    </w:lvl>
    <w:lvl w:ilvl="1" w:tplc="2ADECEDA">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F20F3B"/>
    <w:multiLevelType w:val="hybridMultilevel"/>
    <w:tmpl w:val="92E4A4FE"/>
    <w:lvl w:ilvl="0" w:tplc="60F4012E">
      <w:start w:val="1"/>
      <w:numFmt w:val="upperLetter"/>
      <w:lvlText w:val="%1)"/>
      <w:lvlJc w:val="left"/>
      <w:pPr>
        <w:ind w:left="1065" w:hanging="360"/>
      </w:pPr>
      <w:rPr>
        <w:b/>
      </w:rPr>
    </w:lvl>
    <w:lvl w:ilvl="1" w:tplc="0C0A0019">
      <w:start w:val="1"/>
      <w:numFmt w:val="lowerLetter"/>
      <w:lvlText w:val="%2."/>
      <w:lvlJc w:val="left"/>
      <w:pPr>
        <w:ind w:left="1785" w:hanging="360"/>
      </w:pPr>
    </w:lvl>
    <w:lvl w:ilvl="2" w:tplc="0C0A001B">
      <w:start w:val="1"/>
      <w:numFmt w:val="lowerRoman"/>
      <w:lvlText w:val="%3."/>
      <w:lvlJc w:val="right"/>
      <w:pPr>
        <w:ind w:left="2505" w:hanging="180"/>
      </w:pPr>
    </w:lvl>
    <w:lvl w:ilvl="3" w:tplc="0C0A000F">
      <w:start w:val="1"/>
      <w:numFmt w:val="decimal"/>
      <w:lvlText w:val="%4."/>
      <w:lvlJc w:val="left"/>
      <w:pPr>
        <w:ind w:left="3225" w:hanging="360"/>
      </w:pPr>
    </w:lvl>
    <w:lvl w:ilvl="4" w:tplc="0C0A0019">
      <w:start w:val="1"/>
      <w:numFmt w:val="lowerLetter"/>
      <w:lvlText w:val="%5."/>
      <w:lvlJc w:val="left"/>
      <w:pPr>
        <w:ind w:left="3945" w:hanging="360"/>
      </w:pPr>
    </w:lvl>
    <w:lvl w:ilvl="5" w:tplc="0C0A001B">
      <w:start w:val="1"/>
      <w:numFmt w:val="lowerRoman"/>
      <w:lvlText w:val="%6."/>
      <w:lvlJc w:val="right"/>
      <w:pPr>
        <w:ind w:left="4665" w:hanging="180"/>
      </w:pPr>
    </w:lvl>
    <w:lvl w:ilvl="6" w:tplc="0C0A000F">
      <w:start w:val="1"/>
      <w:numFmt w:val="decimal"/>
      <w:lvlText w:val="%7."/>
      <w:lvlJc w:val="left"/>
      <w:pPr>
        <w:ind w:left="5385" w:hanging="360"/>
      </w:pPr>
    </w:lvl>
    <w:lvl w:ilvl="7" w:tplc="0C0A0019">
      <w:start w:val="1"/>
      <w:numFmt w:val="lowerLetter"/>
      <w:lvlText w:val="%8."/>
      <w:lvlJc w:val="left"/>
      <w:pPr>
        <w:ind w:left="6105" w:hanging="360"/>
      </w:pPr>
    </w:lvl>
    <w:lvl w:ilvl="8" w:tplc="0C0A001B">
      <w:start w:val="1"/>
      <w:numFmt w:val="lowerRoman"/>
      <w:lvlText w:val="%9."/>
      <w:lvlJc w:val="right"/>
      <w:pPr>
        <w:ind w:left="6825" w:hanging="180"/>
      </w:pPr>
    </w:lvl>
  </w:abstractNum>
  <w:abstractNum w:abstractNumId="40" w15:restartNumberingAfterBreak="0">
    <w:nsid w:val="70280B84"/>
    <w:multiLevelType w:val="hybridMultilevel"/>
    <w:tmpl w:val="E38E39F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4AF2502"/>
    <w:multiLevelType w:val="hybridMultilevel"/>
    <w:tmpl w:val="B46C3E4A"/>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F57EB0"/>
    <w:multiLevelType w:val="hybridMultilevel"/>
    <w:tmpl w:val="CE54F04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694635"/>
    <w:multiLevelType w:val="hybridMultilevel"/>
    <w:tmpl w:val="9C084BEA"/>
    <w:lvl w:ilvl="0" w:tplc="DAEE6B86">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4" w15:restartNumberingAfterBreak="0">
    <w:nsid w:val="7F8B50A3"/>
    <w:multiLevelType w:val="hybridMultilevel"/>
    <w:tmpl w:val="5FF224F4"/>
    <w:lvl w:ilvl="0" w:tplc="4E92CF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22"/>
  </w:num>
  <w:num w:numId="3">
    <w:abstractNumId w:val="13"/>
  </w:num>
  <w:num w:numId="4">
    <w:abstractNumId w:val="12"/>
  </w:num>
  <w:num w:numId="5">
    <w:abstractNumId w:val="20"/>
  </w:num>
  <w:num w:numId="6">
    <w:abstractNumId w:val="34"/>
  </w:num>
  <w:num w:numId="7">
    <w:abstractNumId w:val="29"/>
  </w:num>
  <w:num w:numId="8">
    <w:abstractNumId w:val="0"/>
  </w:num>
  <w:num w:numId="9">
    <w:abstractNumId w:val="31"/>
  </w:num>
  <w:num w:numId="10">
    <w:abstractNumId w:val="33"/>
  </w:num>
  <w:num w:numId="11">
    <w:abstractNumId w:val="28"/>
  </w:num>
  <w:num w:numId="12">
    <w:abstractNumId w:val="18"/>
  </w:num>
  <w:num w:numId="13">
    <w:abstractNumId w:val="36"/>
  </w:num>
  <w:num w:numId="14">
    <w:abstractNumId w:val="42"/>
  </w:num>
  <w:num w:numId="15">
    <w:abstractNumId w:val="4"/>
  </w:num>
  <w:num w:numId="16">
    <w:abstractNumId w:val="9"/>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lvlOverride w:ilvl="2"/>
    <w:lvlOverride w:ilvl="3"/>
    <w:lvlOverride w:ilvl="4"/>
    <w:lvlOverride w:ilvl="5"/>
    <w:lvlOverride w:ilvl="6"/>
    <w:lvlOverride w:ilvl="7"/>
    <w:lvlOverride w:ilvl="8"/>
  </w:num>
  <w:num w:numId="21">
    <w:abstractNumId w:val="27"/>
  </w:num>
  <w:num w:numId="22">
    <w:abstractNumId w:val="43"/>
  </w:num>
  <w:num w:numId="23">
    <w:abstractNumId w:val="26"/>
  </w:num>
  <w:num w:numId="24">
    <w:abstractNumId w:val="5"/>
  </w:num>
  <w:num w:numId="25">
    <w:abstractNumId w:val="6"/>
  </w:num>
  <w:num w:numId="26">
    <w:abstractNumId w:val="40"/>
  </w:num>
  <w:num w:numId="27">
    <w:abstractNumId w:val="17"/>
  </w:num>
  <w:num w:numId="28">
    <w:abstractNumId w:val="10"/>
  </w:num>
  <w:num w:numId="29">
    <w:abstractNumId w:val="7"/>
  </w:num>
  <w:num w:numId="30">
    <w:abstractNumId w:val="44"/>
  </w:num>
  <w:num w:numId="31">
    <w:abstractNumId w:val="15"/>
  </w:num>
  <w:num w:numId="32">
    <w:abstractNumId w:val="38"/>
  </w:num>
  <w:num w:numId="33">
    <w:abstractNumId w:val="35"/>
  </w:num>
  <w:num w:numId="34">
    <w:abstractNumId w:val="1"/>
  </w:num>
  <w:num w:numId="35">
    <w:abstractNumId w:val="41"/>
  </w:num>
  <w:num w:numId="36">
    <w:abstractNumId w:val="16"/>
  </w:num>
  <w:num w:numId="37">
    <w:abstractNumId w:val="8"/>
  </w:num>
  <w:num w:numId="38">
    <w:abstractNumId w:val="3"/>
  </w:num>
  <w:num w:numId="39">
    <w:abstractNumId w:val="11"/>
  </w:num>
  <w:num w:numId="40">
    <w:abstractNumId w:val="24"/>
  </w:num>
  <w:num w:numId="41">
    <w:abstractNumId w:val="2"/>
  </w:num>
  <w:num w:numId="42">
    <w:abstractNumId w:val="19"/>
  </w:num>
  <w:num w:numId="43">
    <w:abstractNumId w:val="14"/>
  </w:num>
  <w:num w:numId="44">
    <w:abstractNumId w:val="37"/>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4CE"/>
    <w:rsid w:val="00041AB5"/>
    <w:rsid w:val="000571AD"/>
    <w:rsid w:val="00067912"/>
    <w:rsid w:val="000860EA"/>
    <w:rsid w:val="00092ABE"/>
    <w:rsid w:val="00097B83"/>
    <w:rsid w:val="000F1019"/>
    <w:rsid w:val="001113AE"/>
    <w:rsid w:val="0014444B"/>
    <w:rsid w:val="0017494C"/>
    <w:rsid w:val="001D7499"/>
    <w:rsid w:val="00237EC1"/>
    <w:rsid w:val="002542D6"/>
    <w:rsid w:val="00256911"/>
    <w:rsid w:val="00333171"/>
    <w:rsid w:val="0034478B"/>
    <w:rsid w:val="003B1265"/>
    <w:rsid w:val="003D4451"/>
    <w:rsid w:val="00490927"/>
    <w:rsid w:val="004C72A9"/>
    <w:rsid w:val="004E47BF"/>
    <w:rsid w:val="0055224C"/>
    <w:rsid w:val="00555EDE"/>
    <w:rsid w:val="00571073"/>
    <w:rsid w:val="005937B0"/>
    <w:rsid w:val="0059390D"/>
    <w:rsid w:val="005E1E16"/>
    <w:rsid w:val="005E4917"/>
    <w:rsid w:val="005F64CE"/>
    <w:rsid w:val="00654A1E"/>
    <w:rsid w:val="006B04AB"/>
    <w:rsid w:val="006C4630"/>
    <w:rsid w:val="006F4469"/>
    <w:rsid w:val="006F5716"/>
    <w:rsid w:val="00746567"/>
    <w:rsid w:val="0078666D"/>
    <w:rsid w:val="00791E48"/>
    <w:rsid w:val="007B58A1"/>
    <w:rsid w:val="007B7838"/>
    <w:rsid w:val="008C6BB3"/>
    <w:rsid w:val="008D1B78"/>
    <w:rsid w:val="00921E92"/>
    <w:rsid w:val="009661F8"/>
    <w:rsid w:val="009C6FAF"/>
    <w:rsid w:val="009E092E"/>
    <w:rsid w:val="00A20B7A"/>
    <w:rsid w:val="00A53959"/>
    <w:rsid w:val="00A65A2C"/>
    <w:rsid w:val="00A71092"/>
    <w:rsid w:val="00AB63CA"/>
    <w:rsid w:val="00AB7CED"/>
    <w:rsid w:val="00B0638C"/>
    <w:rsid w:val="00B6573E"/>
    <w:rsid w:val="00B662DD"/>
    <w:rsid w:val="00BD502A"/>
    <w:rsid w:val="00C24390"/>
    <w:rsid w:val="00C529DA"/>
    <w:rsid w:val="00C62A8A"/>
    <w:rsid w:val="00D02D87"/>
    <w:rsid w:val="00D17459"/>
    <w:rsid w:val="00D9042A"/>
    <w:rsid w:val="00DB4472"/>
    <w:rsid w:val="00E076DA"/>
    <w:rsid w:val="00E83303"/>
    <w:rsid w:val="00E86211"/>
    <w:rsid w:val="00E92941"/>
    <w:rsid w:val="00EC0E89"/>
    <w:rsid w:val="00F0352D"/>
    <w:rsid w:val="00F24F4C"/>
    <w:rsid w:val="00FA1274"/>
    <w:rsid w:val="00FA3BF2"/>
    <w:rsid w:val="00FA4BA8"/>
    <w:rsid w:val="00FA5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88B0D1F-25DE-4F15-8182-AC941B7E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paragraph" w:styleId="Subttulo">
    <w:name w:val="Subtitle"/>
    <w:basedOn w:val="Normal"/>
    <w:next w:val="Normal"/>
    <w:link w:val="SubttuloCar"/>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08" w:type="dxa"/>
        <w:right w:w="108" w:type="dxa"/>
      </w:tblCellMar>
    </w:tblPr>
  </w:style>
  <w:style w:type="character" w:styleId="Hipervnculo">
    <w:name w:val="Hyperlink"/>
    <w:basedOn w:val="Fuentedeprrafopredeter"/>
    <w:uiPriority w:val="99"/>
    <w:semiHidden/>
    <w:unhideWhenUsed/>
    <w:rsid w:val="00041AB5"/>
    <w:rPr>
      <w:color w:val="0000FF"/>
      <w:u w:val="single"/>
    </w:rPr>
  </w:style>
  <w:style w:type="paragraph" w:styleId="Encabezado">
    <w:name w:val="header"/>
    <w:basedOn w:val="Normal"/>
    <w:link w:val="EncabezadoCar"/>
    <w:uiPriority w:val="99"/>
    <w:unhideWhenUsed/>
    <w:rsid w:val="000571AD"/>
    <w:pPr>
      <w:tabs>
        <w:tab w:val="center" w:pos="4252"/>
        <w:tab w:val="right" w:pos="8504"/>
      </w:tabs>
    </w:pPr>
    <w:rPr>
      <w:rFonts w:asciiTheme="minorHAnsi" w:eastAsiaTheme="minorEastAsia" w:hAnsiTheme="minorHAnsi" w:cstheme="minorBidi"/>
      <w:noProof/>
      <w:lang w:val="es-ES_tradnl" w:eastAsia="es-ES"/>
    </w:rPr>
  </w:style>
  <w:style w:type="character" w:customStyle="1" w:styleId="EncabezadoCar">
    <w:name w:val="Encabezado Car"/>
    <w:basedOn w:val="Fuentedeprrafopredeter"/>
    <w:link w:val="Encabezado"/>
    <w:uiPriority w:val="99"/>
    <w:rsid w:val="000571AD"/>
    <w:rPr>
      <w:rFonts w:asciiTheme="minorHAnsi" w:eastAsiaTheme="minorEastAsia" w:hAnsiTheme="minorHAnsi" w:cstheme="minorBidi"/>
      <w:noProof/>
      <w:lang w:val="es-ES_tradnl" w:eastAsia="es-ES"/>
    </w:rPr>
  </w:style>
  <w:style w:type="paragraph" w:styleId="Piedepgina">
    <w:name w:val="footer"/>
    <w:basedOn w:val="Normal"/>
    <w:link w:val="PiedepginaCar"/>
    <w:uiPriority w:val="99"/>
    <w:unhideWhenUsed/>
    <w:rsid w:val="000571AD"/>
    <w:pPr>
      <w:tabs>
        <w:tab w:val="center" w:pos="4252"/>
        <w:tab w:val="right" w:pos="8504"/>
      </w:tabs>
    </w:pPr>
    <w:rPr>
      <w:rFonts w:asciiTheme="minorHAnsi" w:eastAsiaTheme="minorEastAsia" w:hAnsiTheme="minorHAnsi" w:cstheme="minorBidi"/>
      <w:noProof/>
      <w:lang w:val="es-ES_tradnl" w:eastAsia="es-ES"/>
    </w:rPr>
  </w:style>
  <w:style w:type="character" w:customStyle="1" w:styleId="PiedepginaCar">
    <w:name w:val="Pie de página Car"/>
    <w:basedOn w:val="Fuentedeprrafopredeter"/>
    <w:link w:val="Piedepgina"/>
    <w:uiPriority w:val="99"/>
    <w:rsid w:val="000571AD"/>
    <w:rPr>
      <w:rFonts w:asciiTheme="minorHAnsi" w:eastAsiaTheme="minorEastAsia" w:hAnsiTheme="minorHAnsi" w:cstheme="minorBidi"/>
      <w:noProof/>
      <w:lang w:val="es-ES_tradnl" w:eastAsia="es-ES"/>
    </w:rPr>
  </w:style>
  <w:style w:type="paragraph" w:styleId="Prrafodelista">
    <w:name w:val="List Paragraph"/>
    <w:basedOn w:val="Normal"/>
    <w:uiPriority w:val="34"/>
    <w:qFormat/>
    <w:rsid w:val="000571AD"/>
    <w:pPr>
      <w:ind w:left="720"/>
      <w:contextualSpacing/>
    </w:pPr>
    <w:rPr>
      <w:rFonts w:asciiTheme="minorHAnsi" w:eastAsiaTheme="minorEastAsia" w:hAnsiTheme="minorHAnsi" w:cstheme="minorBidi"/>
      <w:noProof/>
      <w:lang w:val="es-ES_tradnl" w:eastAsia="es-ES"/>
    </w:rPr>
  </w:style>
  <w:style w:type="table" w:styleId="Tablaconcuadrcula">
    <w:name w:val="Table Grid"/>
    <w:basedOn w:val="Tablanormal"/>
    <w:uiPriority w:val="59"/>
    <w:rsid w:val="000571AD"/>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0571AD"/>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locked/>
    <w:rsid w:val="000571AD"/>
    <w:rPr>
      <w:rFonts w:ascii="Arial" w:eastAsia="Times New Roman" w:hAnsi="Arial" w:cs="Arial"/>
      <w:sz w:val="18"/>
      <w:szCs w:val="20"/>
    </w:rPr>
  </w:style>
  <w:style w:type="paragraph" w:customStyle="1" w:styleId="Estilo">
    <w:name w:val="Estilo"/>
    <w:basedOn w:val="Normal"/>
    <w:link w:val="EstiloCar"/>
    <w:uiPriority w:val="99"/>
    <w:qFormat/>
    <w:rsid w:val="000571AD"/>
    <w:pPr>
      <w:jc w:val="both"/>
    </w:pPr>
    <w:rPr>
      <w:rFonts w:ascii="Arial" w:eastAsia="Calibri" w:hAnsi="Arial" w:cs="Arial"/>
    </w:rPr>
  </w:style>
  <w:style w:type="character" w:customStyle="1" w:styleId="EstiloCar">
    <w:name w:val="Estilo Car"/>
    <w:link w:val="Estilo"/>
    <w:uiPriority w:val="99"/>
    <w:locked/>
    <w:rsid w:val="000571AD"/>
    <w:rPr>
      <w:rFonts w:ascii="Arial" w:eastAsia="Calibri" w:hAnsi="Arial" w:cs="Arial"/>
    </w:rPr>
  </w:style>
  <w:style w:type="character" w:customStyle="1" w:styleId="TtuloCar">
    <w:name w:val="Título Car"/>
    <w:link w:val="Ttulo"/>
    <w:rsid w:val="000571AD"/>
    <w:rPr>
      <w:b/>
      <w:sz w:val="72"/>
      <w:szCs w:val="72"/>
    </w:rPr>
  </w:style>
  <w:style w:type="character" w:customStyle="1" w:styleId="SubttuloCar">
    <w:name w:val="Subtítulo Car"/>
    <w:basedOn w:val="Fuentedeprrafopredeter"/>
    <w:link w:val="Subttulo"/>
    <w:rsid w:val="000571AD"/>
    <w:rPr>
      <w:rFonts w:ascii="Georgia" w:eastAsia="Georgia" w:hAnsi="Georgia" w:cs="Georgia"/>
      <w:i/>
      <w:color w:val="666666"/>
      <w:sz w:val="48"/>
      <w:szCs w:val="48"/>
    </w:rPr>
  </w:style>
  <w:style w:type="character" w:customStyle="1" w:styleId="TtuloCar1">
    <w:name w:val="Título Car1"/>
    <w:basedOn w:val="Fuentedeprrafopredeter"/>
    <w:uiPriority w:val="10"/>
    <w:rsid w:val="000571AD"/>
    <w:rPr>
      <w:rFonts w:asciiTheme="majorHAnsi" w:eastAsiaTheme="majorEastAsia" w:hAnsiTheme="majorHAnsi" w:cstheme="majorBidi"/>
      <w:noProof/>
      <w:spacing w:val="-10"/>
      <w:kern w:val="28"/>
      <w:sz w:val="56"/>
      <w:szCs w:val="56"/>
    </w:rPr>
  </w:style>
  <w:style w:type="character" w:customStyle="1" w:styleId="PuestoCar">
    <w:name w:val="Puesto Car"/>
    <w:basedOn w:val="Fuentedeprrafopredeter"/>
    <w:rsid w:val="000571AD"/>
    <w:rPr>
      <w:rFonts w:asciiTheme="majorHAnsi" w:eastAsiaTheme="majorEastAsia" w:hAnsiTheme="majorHAnsi" w:cstheme="majorBidi"/>
      <w:spacing w:val="-10"/>
      <w:kern w:val="28"/>
      <w:sz w:val="56"/>
      <w:szCs w:val="56"/>
      <w:lang w:eastAsia="es-MX"/>
    </w:rPr>
  </w:style>
  <w:style w:type="paragraph" w:styleId="NormalWeb">
    <w:name w:val="Normal (Web)"/>
    <w:basedOn w:val="Normal"/>
    <w:uiPriority w:val="99"/>
    <w:unhideWhenUsed/>
    <w:rsid w:val="000571AD"/>
    <w:pPr>
      <w:spacing w:before="100" w:beforeAutospacing="1" w:after="100" w:afterAutospacing="1"/>
    </w:pPr>
    <w:rPr>
      <w:rFonts w:ascii="Times New Roman" w:eastAsia="Times New Roman" w:hAnsi="Times New Roman" w:cs="Times New Roman"/>
      <w:lang w:eastAsia="es-ES_tradnl"/>
    </w:rPr>
  </w:style>
  <w:style w:type="paragraph" w:styleId="Sinespaciado">
    <w:name w:val="No Spacing"/>
    <w:link w:val="SinespaciadoCar"/>
    <w:uiPriority w:val="1"/>
    <w:qFormat/>
    <w:rsid w:val="000571AD"/>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0571AD"/>
    <w:rPr>
      <w:rFonts w:asciiTheme="minorHAnsi" w:eastAsiaTheme="minorEastAsia" w:hAnsiTheme="minorHAnsi" w:cstheme="minorBidi"/>
      <w:sz w:val="22"/>
      <w:szCs w:val="22"/>
    </w:rPr>
  </w:style>
  <w:style w:type="paragraph" w:customStyle="1" w:styleId="Default">
    <w:name w:val="Default"/>
    <w:rsid w:val="000571AD"/>
    <w:pPr>
      <w:autoSpaceDE w:val="0"/>
      <w:autoSpaceDN w:val="0"/>
      <w:adjustRightInd w:val="0"/>
    </w:pPr>
    <w:rPr>
      <w:rFonts w:ascii="Arial" w:eastAsia="Times New Roman" w:hAnsi="Arial" w:cs="Arial"/>
      <w:color w:val="000000"/>
      <w:lang w:val="es-ES" w:eastAsia="es-ES"/>
    </w:rPr>
  </w:style>
  <w:style w:type="paragraph" w:customStyle="1" w:styleId="Titulo1">
    <w:name w:val="Titulo 1"/>
    <w:basedOn w:val="Texto"/>
    <w:rsid w:val="000571AD"/>
    <w:pPr>
      <w:pBdr>
        <w:bottom w:val="single" w:sz="12" w:space="1" w:color="auto"/>
      </w:pBdr>
      <w:spacing w:before="120" w:after="0" w:line="240" w:lineRule="auto"/>
      <w:ind w:firstLine="0"/>
      <w:outlineLvl w:val="0"/>
    </w:pPr>
    <w:rPr>
      <w:rFonts w:ascii="Times New Roman" w:hAnsi="Times New Roman"/>
      <w:b/>
      <w:szCs w:val="18"/>
    </w:rPr>
  </w:style>
  <w:style w:type="paragraph" w:styleId="Textodeglobo">
    <w:name w:val="Balloon Text"/>
    <w:basedOn w:val="Normal"/>
    <w:link w:val="TextodegloboCar"/>
    <w:uiPriority w:val="99"/>
    <w:semiHidden/>
    <w:unhideWhenUsed/>
    <w:rsid w:val="0025691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69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128871">
      <w:bodyDiv w:val="1"/>
      <w:marLeft w:val="0"/>
      <w:marRight w:val="0"/>
      <w:marTop w:val="0"/>
      <w:marBottom w:val="0"/>
      <w:divBdr>
        <w:top w:val="none" w:sz="0" w:space="0" w:color="auto"/>
        <w:left w:val="none" w:sz="0" w:space="0" w:color="auto"/>
        <w:bottom w:val="none" w:sz="0" w:space="0" w:color="auto"/>
        <w:right w:val="none" w:sz="0" w:space="0" w:color="auto"/>
      </w:divBdr>
    </w:div>
    <w:div w:id="1852914855">
      <w:bodyDiv w:val="1"/>
      <w:marLeft w:val="0"/>
      <w:marRight w:val="0"/>
      <w:marTop w:val="0"/>
      <w:marBottom w:val="0"/>
      <w:divBdr>
        <w:top w:val="none" w:sz="0" w:space="0" w:color="auto"/>
        <w:left w:val="none" w:sz="0" w:space="0" w:color="auto"/>
        <w:bottom w:val="none" w:sz="0" w:space="0" w:color="auto"/>
        <w:right w:val="none" w:sz="0" w:space="0" w:color="auto"/>
      </w:divBdr>
    </w:div>
    <w:div w:id="1871187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1259</Words>
  <Characters>6929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Stephania Peña Garcia</dc:creator>
  <cp:lastModifiedBy>Amaranta Patino Mendez</cp:lastModifiedBy>
  <cp:revision>3</cp:revision>
  <cp:lastPrinted>2022-10-10T13:34:00Z</cp:lastPrinted>
  <dcterms:created xsi:type="dcterms:W3CDTF">2022-10-10T19:14:00Z</dcterms:created>
  <dcterms:modified xsi:type="dcterms:W3CDTF">2022-10-10T19:15:00Z</dcterms:modified>
</cp:coreProperties>
</file>