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38" w:rsidRDefault="00672538" w:rsidP="00672538">
      <w:pPr>
        <w:spacing w:line="276" w:lineRule="auto"/>
        <w:jc w:val="center"/>
        <w:rPr>
          <w:rFonts w:ascii="Verdana" w:hAnsi="Verdana"/>
          <w:b/>
          <w:lang w:val="es-ES"/>
        </w:rPr>
      </w:pPr>
      <w:r w:rsidRPr="003F685A">
        <w:rPr>
          <w:rFonts w:ascii="Verdana" w:hAnsi="Verdana"/>
          <w:b/>
          <w:lang w:val="es-ES"/>
        </w:rPr>
        <w:t>ACTA DE SESIÓN</w:t>
      </w:r>
      <w:r w:rsidR="00863E35">
        <w:rPr>
          <w:rFonts w:ascii="Verdana" w:hAnsi="Verdana"/>
          <w:b/>
          <w:lang w:val="es-ES"/>
        </w:rPr>
        <w:t xml:space="preserve"> DE LA CONTINUACIÓN DE LA SESIÓN</w:t>
      </w:r>
      <w:r w:rsidRPr="003F685A">
        <w:rPr>
          <w:rFonts w:ascii="Verdana" w:hAnsi="Verdana"/>
          <w:b/>
          <w:lang w:val="es-ES"/>
        </w:rPr>
        <w:t xml:space="preserve"> ORDINARIA NÚMERO </w:t>
      </w:r>
      <w:r w:rsidRPr="00863E35">
        <w:rPr>
          <w:rFonts w:ascii="Verdana" w:hAnsi="Verdana"/>
          <w:b/>
          <w:lang w:val="es-ES"/>
        </w:rPr>
        <w:t>06</w:t>
      </w:r>
      <w:r>
        <w:rPr>
          <w:rFonts w:ascii="Verdana" w:hAnsi="Verdana"/>
          <w:b/>
          <w:lang w:val="es-ES"/>
        </w:rPr>
        <w:t xml:space="preserve"> CONTINUACIÓN DE FECHA 04 CUATRO DE NOVIEMBRE DEL 2019 DOS MIL DIECINUEVE </w:t>
      </w:r>
      <w:r w:rsidRPr="003F685A">
        <w:rPr>
          <w:rFonts w:ascii="Verdana" w:hAnsi="Verdana"/>
          <w:b/>
          <w:lang w:val="es-ES"/>
        </w:rPr>
        <w:t>DE LA COMISIÓN EDILICIA PERMANENTE DE ADMINISTRACIÓN PÚBLICA 2018-2021.</w:t>
      </w:r>
    </w:p>
    <w:p w:rsidR="00672538" w:rsidRPr="003F685A" w:rsidRDefault="00672538" w:rsidP="00672538">
      <w:pPr>
        <w:spacing w:line="276" w:lineRule="auto"/>
        <w:jc w:val="center"/>
        <w:rPr>
          <w:rFonts w:ascii="Verdana" w:hAnsi="Verdana"/>
          <w:b/>
          <w:lang w:val="es-ES"/>
        </w:rPr>
      </w:pPr>
    </w:p>
    <w:p w:rsidR="00672538" w:rsidRPr="003F685A" w:rsidRDefault="00672538" w:rsidP="00672538">
      <w:pPr>
        <w:spacing w:line="276" w:lineRule="auto"/>
        <w:jc w:val="both"/>
        <w:rPr>
          <w:rFonts w:ascii="Verdana" w:hAnsi="Verdana"/>
          <w:lang w:val="es-ES"/>
        </w:rPr>
      </w:pPr>
    </w:p>
    <w:p w:rsidR="00C47C74" w:rsidRDefault="00672538" w:rsidP="00672538">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Pr="00813449">
        <w:rPr>
          <w:rFonts w:ascii="Verdana" w:hAnsi="Verdana"/>
          <w:lang w:val="es-ES"/>
        </w:rPr>
        <w:t>1</w:t>
      </w:r>
      <w:r w:rsidR="00863E35">
        <w:rPr>
          <w:rFonts w:ascii="Verdana" w:hAnsi="Verdana"/>
          <w:lang w:val="es-ES"/>
        </w:rPr>
        <w:t>2</w:t>
      </w:r>
      <w:r w:rsidRPr="00813449">
        <w:rPr>
          <w:rFonts w:ascii="Verdana" w:hAnsi="Verdana"/>
          <w:lang w:val="es-ES"/>
        </w:rPr>
        <w:t>:</w:t>
      </w:r>
      <w:r w:rsidR="00863E35">
        <w:rPr>
          <w:rFonts w:ascii="Verdana" w:hAnsi="Verdana"/>
          <w:lang w:val="es-ES"/>
        </w:rPr>
        <w:t>45</w:t>
      </w:r>
      <w:r w:rsidRPr="00813449">
        <w:rPr>
          <w:rFonts w:ascii="Verdana" w:hAnsi="Verdana"/>
          <w:lang w:val="es-ES"/>
        </w:rPr>
        <w:t xml:space="preserve"> </w:t>
      </w:r>
      <w:r w:rsidR="00863E35">
        <w:rPr>
          <w:rFonts w:ascii="Verdana" w:hAnsi="Verdana"/>
          <w:lang w:val="es-ES"/>
        </w:rPr>
        <w:t>doce</w:t>
      </w:r>
      <w:r w:rsidRPr="00813449">
        <w:rPr>
          <w:rFonts w:ascii="Verdana" w:hAnsi="Verdana"/>
          <w:lang w:val="es-ES"/>
        </w:rPr>
        <w:t xml:space="preserve"> horas</w:t>
      </w:r>
      <w:r w:rsidR="00863E35">
        <w:rPr>
          <w:rFonts w:ascii="Verdana" w:hAnsi="Verdana"/>
          <w:lang w:val="es-ES"/>
        </w:rPr>
        <w:t xml:space="preserve"> con</w:t>
      </w:r>
      <w:r w:rsidRPr="00EC3C16">
        <w:rPr>
          <w:rFonts w:ascii="Verdana" w:hAnsi="Verdana"/>
          <w:lang w:val="es-ES"/>
        </w:rPr>
        <w:t xml:space="preserve"> </w:t>
      </w:r>
      <w:r w:rsidR="00863E35">
        <w:rPr>
          <w:rFonts w:ascii="Verdana" w:hAnsi="Verdana"/>
          <w:lang w:val="es-ES"/>
        </w:rPr>
        <w:t xml:space="preserve">cuarenta y cinco minutos </w:t>
      </w:r>
      <w:r w:rsidRPr="00EC3C16">
        <w:rPr>
          <w:rFonts w:ascii="Verdana" w:hAnsi="Verdana"/>
          <w:lang w:val="es-ES"/>
        </w:rPr>
        <w:t>del</w:t>
      </w:r>
      <w:r w:rsidRPr="003F685A">
        <w:rPr>
          <w:rFonts w:ascii="Verdana" w:hAnsi="Verdana"/>
          <w:lang w:val="es-ES"/>
        </w:rPr>
        <w:t xml:space="preserve"> día </w:t>
      </w:r>
      <w:r>
        <w:rPr>
          <w:rFonts w:ascii="Verdana" w:hAnsi="Verdana"/>
          <w:lang w:val="es-ES"/>
        </w:rPr>
        <w:t>04 cuatro de noviembre</w:t>
      </w:r>
      <w:r w:rsidRPr="003F685A">
        <w:rPr>
          <w:rFonts w:ascii="Verdana" w:hAnsi="Verdana"/>
          <w:lang w:val="es-ES"/>
        </w:rPr>
        <w:t xml:space="preserve"> del año 201</w:t>
      </w:r>
      <w:r>
        <w:rPr>
          <w:rFonts w:ascii="Verdana" w:hAnsi="Verdana"/>
          <w:lang w:val="es-ES"/>
        </w:rPr>
        <w:t>9</w:t>
      </w:r>
      <w:r w:rsidRPr="003F685A">
        <w:rPr>
          <w:rFonts w:ascii="Verdana" w:hAnsi="Verdana"/>
          <w:lang w:val="es-ES"/>
        </w:rPr>
        <w:t xml:space="preserve"> dos mil dieci</w:t>
      </w:r>
      <w:r>
        <w:rPr>
          <w:rFonts w:ascii="Verdana" w:hAnsi="Verdana"/>
          <w:lang w:val="es-ES"/>
        </w:rPr>
        <w:t>nueve</w:t>
      </w:r>
      <w:r w:rsidRPr="003F685A">
        <w:rPr>
          <w:rFonts w:ascii="Verdana" w:hAnsi="Verdana"/>
          <w:lang w:val="es-ES"/>
        </w:rPr>
        <w:t xml:space="preserve">, estando presentes </w:t>
      </w:r>
      <w:r w:rsidRPr="003F685A">
        <w:rPr>
          <w:rFonts w:ascii="Verdana" w:eastAsia="Arial Unicode MS" w:hAnsi="Verdana" w:cs="Arial Unicode MS"/>
        </w:rPr>
        <w:t xml:space="preserve">en las </w:t>
      </w:r>
      <w:r>
        <w:rPr>
          <w:rFonts w:ascii="Verdana" w:eastAsia="Arial Unicode MS" w:hAnsi="Verdana" w:cs="Arial Unicode MS"/>
        </w:rPr>
        <w:t>i</w:t>
      </w:r>
      <w:r w:rsidRPr="003F685A">
        <w:rPr>
          <w:rFonts w:ascii="Verdana" w:eastAsia="Arial Unicode MS" w:hAnsi="Verdana" w:cs="Arial Unicode MS"/>
        </w:rPr>
        <w:t xml:space="preserve">nstalaciones que ocupa la Sala </w:t>
      </w:r>
      <w:r w:rsidR="00863E35">
        <w:rPr>
          <w:rFonts w:ascii="Verdana" w:eastAsia="Arial Unicode MS" w:hAnsi="Verdana" w:cs="Arial Unicode MS"/>
        </w:rPr>
        <w:t>Alberto Esquer Gutiérrez</w:t>
      </w:r>
      <w:r>
        <w:rPr>
          <w:rFonts w:ascii="Verdana" w:eastAsia="Arial Unicode MS" w:hAnsi="Verdana" w:cs="Arial Unicode MS"/>
        </w:rPr>
        <w:t xml:space="preserve"> ubicada </w:t>
      </w:r>
      <w:r w:rsidR="00863E35">
        <w:rPr>
          <w:rFonts w:ascii="Verdana" w:eastAsia="Arial Unicode MS" w:hAnsi="Verdana" w:cs="Arial Unicode MS"/>
        </w:rPr>
        <w:t xml:space="preserve">al </w:t>
      </w:r>
      <w:r>
        <w:rPr>
          <w:rFonts w:ascii="Verdana" w:eastAsia="Arial Unicode MS" w:hAnsi="Verdana" w:cs="Arial Unicode MS"/>
        </w:rPr>
        <w:t>interior</w:t>
      </w:r>
      <w:r w:rsidRPr="003F685A">
        <w:rPr>
          <w:rFonts w:ascii="Verdana" w:eastAsia="Arial Unicode MS" w:hAnsi="Verdana" w:cs="Arial Unicode MS"/>
        </w:rPr>
        <w:t xml:space="preserve"> de la Presidencia Municipal de est</w:t>
      </w:r>
      <w:r>
        <w:rPr>
          <w:rFonts w:ascii="Verdana" w:eastAsia="Arial Unicode MS" w:hAnsi="Verdana" w:cs="Arial Unicode MS"/>
        </w:rPr>
        <w:t xml:space="preserve">a Ciudad, los integrantes de la </w:t>
      </w:r>
      <w:r w:rsidRPr="00A617F4">
        <w:rPr>
          <w:rFonts w:ascii="Verdana" w:eastAsia="Arial Unicode MS" w:hAnsi="Verdana" w:cs="Arial Unicode MS"/>
          <w:b/>
        </w:rPr>
        <w:t xml:space="preserve">Comisión Edilicia Permanente de Administración Pública </w:t>
      </w:r>
      <w:r>
        <w:rPr>
          <w:rFonts w:ascii="Verdana" w:eastAsia="Arial Unicode MS" w:hAnsi="Verdana" w:cs="Arial Unicode MS"/>
        </w:rPr>
        <w:t xml:space="preserve">como convocante, </w:t>
      </w:r>
      <w:r w:rsidRPr="003F685A">
        <w:rPr>
          <w:rFonts w:ascii="Verdana" w:eastAsia="Arial Unicode MS" w:hAnsi="Verdana" w:cs="Arial Unicode MS"/>
        </w:rPr>
        <w:t>integrad</w:t>
      </w:r>
      <w:r>
        <w:rPr>
          <w:rFonts w:ascii="Verdana" w:eastAsia="Arial Unicode MS" w:hAnsi="Verdana" w:cs="Arial Unicode MS"/>
        </w:rPr>
        <w:t xml:space="preserve">a </w:t>
      </w:r>
      <w:r w:rsidRPr="003F685A">
        <w:rPr>
          <w:rFonts w:ascii="Verdana" w:eastAsia="Arial Unicode MS" w:hAnsi="Verdana" w:cs="Arial Unicode MS"/>
        </w:rPr>
        <w:t>en sus calidades de presidente y vocale</w:t>
      </w:r>
      <w:r>
        <w:rPr>
          <w:rFonts w:ascii="Verdana" w:eastAsia="Arial Unicode MS" w:hAnsi="Verdana" w:cs="Arial Unicode MS"/>
        </w:rPr>
        <w:t>s de la comisión respectivamente</w:t>
      </w:r>
      <w:r w:rsidRPr="003F685A">
        <w:rPr>
          <w:rFonts w:ascii="Verdana" w:eastAsia="Arial Unicode MS" w:hAnsi="Verdana" w:cs="Arial Unicode MS"/>
        </w:rPr>
        <w:t xml:space="preserve"> po</w:t>
      </w:r>
      <w:r>
        <w:rPr>
          <w:rFonts w:ascii="Verdana" w:eastAsia="Arial Unicode MS" w:hAnsi="Verdana" w:cs="Arial Unicode MS"/>
        </w:rPr>
        <w:t>r el</w:t>
      </w:r>
      <w:r w:rsidRPr="003F685A">
        <w:rPr>
          <w:rFonts w:ascii="Verdana" w:eastAsia="Arial Unicode MS" w:hAnsi="Verdana" w:cs="Arial Unicode MS"/>
        </w:rPr>
        <w:t xml:space="preserve"> M</w:t>
      </w:r>
      <w:r>
        <w:rPr>
          <w:rFonts w:ascii="Verdana" w:eastAsia="Arial Unicode MS" w:hAnsi="Verdana" w:cs="Arial Unicode MS"/>
        </w:rPr>
        <w:t>AESTRO</w:t>
      </w:r>
      <w:r w:rsidRPr="003F685A">
        <w:rPr>
          <w:rFonts w:ascii="Verdana" w:eastAsia="Arial Unicode MS" w:hAnsi="Verdana" w:cs="Arial Unicode MS"/>
        </w:rPr>
        <w:t xml:space="preserve"> </w:t>
      </w:r>
      <w:r w:rsidRPr="00672538">
        <w:rPr>
          <w:rFonts w:ascii="Verdana" w:eastAsia="Arial Unicode MS" w:hAnsi="Verdana" w:cs="Arial Unicode MS"/>
        </w:rPr>
        <w:t>NOÉ SAÚL RAMOS GARCÍA</w:t>
      </w:r>
      <w:r w:rsidRPr="003F685A">
        <w:rPr>
          <w:rFonts w:ascii="Verdana" w:eastAsia="Arial Unicode MS" w:hAnsi="Verdana" w:cs="Arial Unicode MS"/>
        </w:rPr>
        <w:t>, LIC</w:t>
      </w:r>
      <w:r>
        <w:rPr>
          <w:rFonts w:ascii="Verdana" w:eastAsia="Arial Unicode MS" w:hAnsi="Verdana" w:cs="Arial Unicode MS"/>
        </w:rPr>
        <w:t>ENCIADA</w:t>
      </w:r>
      <w:r w:rsidRPr="003F685A">
        <w:rPr>
          <w:rFonts w:ascii="Verdana" w:eastAsia="Arial Unicode MS" w:hAnsi="Verdana" w:cs="Arial Unicode MS"/>
        </w:rPr>
        <w:t xml:space="preserve"> MARÍA LUIS JUAN MORALES y </w:t>
      </w:r>
      <w:r w:rsidR="00863E35">
        <w:rPr>
          <w:rFonts w:ascii="Verdana" w:eastAsia="Arial Unicode MS" w:hAnsi="Verdana" w:cs="Arial Unicode MS"/>
        </w:rPr>
        <w:t xml:space="preserve">C. </w:t>
      </w:r>
      <w:r w:rsidRPr="003F685A">
        <w:rPr>
          <w:rFonts w:ascii="Verdana" w:eastAsia="Arial Unicode MS" w:hAnsi="Verdana" w:cs="Arial Unicode MS"/>
        </w:rPr>
        <w:t>MA</w:t>
      </w:r>
      <w:r>
        <w:rPr>
          <w:rFonts w:ascii="Verdana" w:eastAsia="Arial Unicode MS" w:hAnsi="Verdana" w:cs="Arial Unicode MS"/>
        </w:rPr>
        <w:t>RTHA GRACIELA VILLANUEVA ZALAPA;</w:t>
      </w:r>
      <w:r w:rsidR="00863E35">
        <w:rPr>
          <w:rFonts w:ascii="Verdana" w:eastAsia="Arial Unicode MS" w:hAnsi="Verdana" w:cs="Arial Unicode MS"/>
        </w:rPr>
        <w:t xml:space="preserve"> </w:t>
      </w:r>
      <w:r>
        <w:rPr>
          <w:rFonts w:ascii="Verdana" w:eastAsia="Arial Unicode MS" w:hAnsi="Verdana" w:cs="Arial Unicode MS"/>
        </w:rPr>
        <w:t xml:space="preserve">los integrantes de la </w:t>
      </w:r>
      <w:r w:rsidRPr="00A617F4">
        <w:rPr>
          <w:rFonts w:ascii="Verdana" w:eastAsia="Arial Unicode MS" w:hAnsi="Verdana" w:cs="Arial Unicode MS"/>
          <w:b/>
        </w:rPr>
        <w:t xml:space="preserve">Comisión </w:t>
      </w:r>
      <w:r>
        <w:rPr>
          <w:rFonts w:ascii="Verdana" w:eastAsia="Arial Unicode MS" w:hAnsi="Verdana" w:cs="Arial Unicode MS"/>
          <w:b/>
        </w:rPr>
        <w:t>Edilicia Permanente de Reglamentos y Gobernación</w:t>
      </w:r>
      <w:r>
        <w:rPr>
          <w:rFonts w:ascii="Verdana" w:eastAsia="Arial Unicode MS" w:hAnsi="Verdana" w:cs="Arial Unicode MS"/>
        </w:rPr>
        <w:t xml:space="preserve"> cuya integración en sus calidades de presidenta y vocales de la comisión respectivamente se encuentra la MAESTRA CINDY ESTEFANIA GARCÍA OROZCO, LICENCIADA LAURA ELENA MARTÍNEZ RUVALCABA, LICENCIADA </w:t>
      </w:r>
      <w:r w:rsidR="00863E35">
        <w:rPr>
          <w:rFonts w:ascii="Verdana" w:eastAsia="Arial Unicode MS" w:hAnsi="Verdana" w:cs="Arial Unicode MS"/>
        </w:rPr>
        <w:t>CLAUDIA LÓPEZ DEL TORO, MAESTRA</w:t>
      </w:r>
      <w:r>
        <w:rPr>
          <w:rFonts w:ascii="Verdana" w:eastAsia="Arial Unicode MS" w:hAnsi="Verdana" w:cs="Arial Unicode MS"/>
        </w:rPr>
        <w:t xml:space="preserve"> TANIA MAGDALENA BERNARDINO JUÁREZ; la </w:t>
      </w:r>
      <w:r w:rsidRPr="00A617F4">
        <w:rPr>
          <w:rFonts w:ascii="Verdana" w:eastAsia="Arial Unicode MS" w:hAnsi="Verdana" w:cs="Arial Unicode MS"/>
          <w:b/>
        </w:rPr>
        <w:t>Comisión Edilicia</w:t>
      </w:r>
      <w:r>
        <w:rPr>
          <w:rFonts w:ascii="Verdana" w:eastAsia="Arial Unicode MS" w:hAnsi="Verdana" w:cs="Arial Unicode MS"/>
          <w:b/>
        </w:rPr>
        <w:t xml:space="preserve"> Permanente</w:t>
      </w:r>
      <w:r w:rsidRPr="00A617F4">
        <w:rPr>
          <w:rFonts w:ascii="Verdana" w:eastAsia="Arial Unicode MS" w:hAnsi="Verdana" w:cs="Arial Unicode MS"/>
          <w:b/>
        </w:rPr>
        <w:t xml:space="preserve"> de</w:t>
      </w:r>
      <w:r>
        <w:rPr>
          <w:rFonts w:ascii="Verdana" w:eastAsia="Arial Unicode MS" w:hAnsi="Verdana" w:cs="Arial Unicode MS"/>
          <w:b/>
        </w:rPr>
        <w:t xml:space="preserve"> Derechos Humanos, de Equidad de Género y Asuntos Indígenas</w:t>
      </w:r>
      <w:r w:rsidRPr="00490C85">
        <w:rPr>
          <w:rFonts w:ascii="Verdana" w:eastAsia="Arial Unicode MS" w:hAnsi="Verdana" w:cs="Arial Unicode MS"/>
        </w:rPr>
        <w:t xml:space="preserve"> </w:t>
      </w:r>
      <w:r>
        <w:rPr>
          <w:rFonts w:ascii="Verdana" w:eastAsia="Arial Unicode MS" w:hAnsi="Verdana" w:cs="Arial Unicode MS"/>
        </w:rPr>
        <w:t>cuya integración en sus calidades de presidente y vocales de la comisión respectivamente C. MARTHA GRACIELA VILLANUEVA ZALAPA, LCP. LIZBETH GUADALUPE GÓMEZ SÁNCHEZ, MAESTRA TANIA MAGDALENA BERNARDINO JUÁREZ y</w:t>
      </w:r>
      <w:r w:rsidR="00863E35">
        <w:rPr>
          <w:rFonts w:ascii="Verdana" w:eastAsia="Arial Unicode MS" w:hAnsi="Verdana" w:cs="Arial Unicode MS"/>
        </w:rPr>
        <w:t xml:space="preserve"> </w:t>
      </w:r>
      <w:r>
        <w:rPr>
          <w:rFonts w:ascii="Verdana" w:eastAsia="Arial Unicode MS" w:hAnsi="Verdana" w:cs="Arial Unicode MS"/>
        </w:rPr>
        <w:t>LICENCIADA MARIA LUIS JUAN MORALES</w:t>
      </w:r>
      <w:r w:rsidRPr="00490C85">
        <w:rPr>
          <w:rFonts w:ascii="Verdana" w:eastAsia="Arial Unicode MS" w:hAnsi="Verdana" w:cs="Arial Unicode MS"/>
        </w:rPr>
        <w:t>.</w:t>
      </w:r>
      <w:r w:rsidR="00FF5EFA">
        <w:rPr>
          <w:rFonts w:ascii="Verdana" w:eastAsia="Arial Unicode MS" w:hAnsi="Verdana" w:cs="Arial Unicode MS"/>
        </w:rPr>
        <w:t xml:space="preserve"> </w:t>
      </w:r>
      <w:r>
        <w:rPr>
          <w:rFonts w:ascii="Verdana" w:eastAsia="Arial Unicode MS" w:hAnsi="Verdana" w:cs="Arial Unicode MS"/>
        </w:rPr>
        <w:t>E</w:t>
      </w:r>
      <w:r w:rsidRPr="003F685A">
        <w:rPr>
          <w:rFonts w:ascii="Verdana" w:eastAsia="Arial Unicode MS" w:hAnsi="Verdana" w:cs="Arial Unicode MS"/>
        </w:rPr>
        <w:t xml:space="preserve">n virtud de que previamente </w:t>
      </w:r>
      <w:r>
        <w:rPr>
          <w:rFonts w:ascii="Verdana" w:eastAsia="Arial Unicode MS" w:hAnsi="Verdana" w:cs="Arial Unicode MS"/>
        </w:rPr>
        <w:t>se realizó la convocatoria</w:t>
      </w:r>
      <w:r w:rsidRPr="003F685A">
        <w:rPr>
          <w:rFonts w:ascii="Verdana" w:eastAsia="Arial Unicode MS" w:hAnsi="Verdana" w:cs="Arial Unicode MS"/>
        </w:rPr>
        <w:t xml:space="preserve"> el día </w:t>
      </w:r>
      <w:r w:rsidR="00FF5EFA" w:rsidRPr="00FF5EFA">
        <w:rPr>
          <w:rFonts w:ascii="Verdana" w:eastAsia="Arial Unicode MS" w:hAnsi="Verdana" w:cs="Arial Unicode MS"/>
        </w:rPr>
        <w:t>31 treinta y uno de octubre</w:t>
      </w:r>
      <w:r w:rsidRPr="00FF5EFA">
        <w:rPr>
          <w:rFonts w:ascii="Verdana" w:eastAsia="Arial Unicode MS" w:hAnsi="Verdana" w:cs="Arial Unicode MS"/>
        </w:rPr>
        <w:t xml:space="preserve"> del 2019 dos mil diecinueve, para sesionar en cumplimiento del requisito estipulado en el artículo 48.1 del Reglamento</w:t>
      </w:r>
      <w:r w:rsidRPr="003F685A">
        <w:rPr>
          <w:rFonts w:ascii="Verdana" w:eastAsia="Arial Unicode MS" w:hAnsi="Verdana" w:cs="Arial Unicode MS"/>
        </w:rPr>
        <w:t xml:space="preserve"> Interior del Ayuntamiento de Zapotlán el Grande, para analizar temas correspondientes a esta comisión</w:t>
      </w:r>
      <w:r w:rsidRPr="003F685A">
        <w:rPr>
          <w:rFonts w:ascii="Verdana" w:hAnsi="Verdana"/>
          <w:lang w:val="es-ES"/>
        </w:rPr>
        <w:t xml:space="preserve"> de conformidad a lo </w:t>
      </w:r>
      <w:r>
        <w:rPr>
          <w:rFonts w:ascii="Verdana" w:hAnsi="Verdana"/>
          <w:lang w:val="es-ES"/>
        </w:rPr>
        <w:t>establecido</w:t>
      </w:r>
      <w:r w:rsidRPr="003F685A">
        <w:rPr>
          <w:rFonts w:ascii="Verdana" w:hAnsi="Verdana"/>
          <w:lang w:val="es-ES"/>
        </w:rPr>
        <w:t xml:space="preserve"> en los artículos 115 Constitucional, 27 de la Ley de Gobierno y la Administración Pública Municipal, </w:t>
      </w:r>
      <w:r>
        <w:rPr>
          <w:rFonts w:ascii="Verdana" w:hAnsi="Verdana"/>
          <w:lang w:val="es-ES"/>
        </w:rPr>
        <w:t xml:space="preserve">37, 38 fracciones XX, XXI, </w:t>
      </w:r>
      <w:r w:rsidRPr="003F685A">
        <w:rPr>
          <w:rFonts w:ascii="Verdana" w:hAnsi="Verdana"/>
          <w:lang w:val="es-ES"/>
        </w:rPr>
        <w:t>así como de los numerales 40 al</w:t>
      </w:r>
      <w:r>
        <w:rPr>
          <w:rFonts w:ascii="Verdana" w:hAnsi="Verdana"/>
          <w:lang w:val="es-ES"/>
        </w:rPr>
        <w:t xml:space="preserve"> 48</w:t>
      </w:r>
      <w:r w:rsidRPr="003F685A">
        <w:rPr>
          <w:rFonts w:ascii="Verdana" w:hAnsi="Verdana"/>
          <w:lang w:val="es-ES"/>
        </w:rPr>
        <w:t xml:space="preserve">, </w:t>
      </w:r>
      <w:r>
        <w:rPr>
          <w:rFonts w:ascii="Verdana" w:hAnsi="Verdana"/>
          <w:lang w:val="es-ES"/>
        </w:rPr>
        <w:t>69, 7</w:t>
      </w:r>
      <w:r w:rsidRPr="0050482E">
        <w:rPr>
          <w:rFonts w:ascii="Verdana" w:hAnsi="Verdana"/>
          <w:lang w:val="es-ES"/>
        </w:rPr>
        <w:t>0</w:t>
      </w:r>
      <w:r>
        <w:rPr>
          <w:rFonts w:ascii="Verdana" w:hAnsi="Verdana"/>
          <w:lang w:val="es-ES"/>
        </w:rPr>
        <w:t xml:space="preserve"> y demás relativos y aplicables</w:t>
      </w:r>
      <w:r w:rsidRPr="003F685A">
        <w:rPr>
          <w:rFonts w:ascii="Verdana" w:hAnsi="Verdana"/>
          <w:lang w:val="es-ES"/>
        </w:rPr>
        <w:t xml:space="preserve"> del Reglamento Interior del Ayuntamiento de Zapotlán el Grande, </w:t>
      </w:r>
      <w:r w:rsidRPr="003F685A">
        <w:rPr>
          <w:rFonts w:ascii="Verdana" w:eastAsia="Arial Unicode MS" w:hAnsi="Verdana" w:cs="Arial Unicode MS"/>
        </w:rPr>
        <w:t xml:space="preserve">por lo que una vez corroborado que existe </w:t>
      </w:r>
      <w:r>
        <w:rPr>
          <w:rFonts w:ascii="Verdana" w:eastAsia="Arial Unicode MS" w:hAnsi="Verdana" w:cs="Arial Unicode MS"/>
        </w:rPr>
        <w:t>q</w:t>
      </w:r>
      <w:r w:rsidRPr="003F685A">
        <w:rPr>
          <w:rFonts w:ascii="Verdana" w:eastAsia="Arial Unicode MS" w:hAnsi="Verdana" w:cs="Arial Unicode MS"/>
        </w:rPr>
        <w:t xml:space="preserve">uórum Legal, se </w:t>
      </w:r>
      <w:r w:rsidR="00C47C74">
        <w:rPr>
          <w:rFonts w:ascii="Verdana" w:eastAsia="Arial Unicode MS" w:hAnsi="Verdana" w:cs="Arial Unicode MS"/>
        </w:rPr>
        <w:t>----</w:t>
      </w:r>
    </w:p>
    <w:p w:rsidR="00C47C74" w:rsidRDefault="00C47C74" w:rsidP="00672538">
      <w:pPr>
        <w:spacing w:line="276" w:lineRule="auto"/>
        <w:jc w:val="both"/>
        <w:rPr>
          <w:rFonts w:ascii="Verdana" w:eastAsia="Arial Unicode MS" w:hAnsi="Verdana" w:cs="Arial Unicode MS"/>
        </w:rPr>
      </w:pPr>
    </w:p>
    <w:p w:rsidR="00C47C74" w:rsidRDefault="00C47C74" w:rsidP="00672538">
      <w:pPr>
        <w:spacing w:line="276" w:lineRule="auto"/>
        <w:jc w:val="both"/>
        <w:rPr>
          <w:rFonts w:ascii="Verdana" w:eastAsia="Arial Unicode MS" w:hAnsi="Verdana" w:cs="Arial Unicode MS"/>
        </w:rPr>
      </w:pPr>
    </w:p>
    <w:p w:rsidR="00C47C74" w:rsidRDefault="00C47C74" w:rsidP="00672538">
      <w:pPr>
        <w:spacing w:line="276" w:lineRule="auto"/>
        <w:jc w:val="both"/>
        <w:rPr>
          <w:rFonts w:ascii="Verdana" w:eastAsia="Arial Unicode MS" w:hAnsi="Verdana" w:cs="Arial Unicode MS"/>
        </w:rPr>
      </w:pPr>
    </w:p>
    <w:p w:rsidR="00C47C74" w:rsidRDefault="00C47C74" w:rsidP="00672538">
      <w:pPr>
        <w:spacing w:line="276" w:lineRule="auto"/>
        <w:jc w:val="both"/>
        <w:rPr>
          <w:rFonts w:ascii="Verdana" w:eastAsia="Arial Unicode MS" w:hAnsi="Verdana" w:cs="Arial Unicode MS"/>
        </w:rPr>
      </w:pPr>
    </w:p>
    <w:p w:rsidR="00672538" w:rsidRDefault="00672538" w:rsidP="00672538">
      <w:pPr>
        <w:spacing w:line="276" w:lineRule="auto"/>
        <w:jc w:val="both"/>
        <w:rPr>
          <w:rFonts w:ascii="Verdana" w:eastAsia="Arial Unicode MS" w:hAnsi="Verdana" w:cs="Arial Unicode MS"/>
        </w:rPr>
      </w:pPr>
      <w:proofErr w:type="gramStart"/>
      <w:r w:rsidRPr="003F685A">
        <w:rPr>
          <w:rFonts w:ascii="Verdana" w:eastAsia="Arial Unicode MS" w:hAnsi="Verdana" w:cs="Arial Unicode MS"/>
        </w:rPr>
        <w:t>procedió</w:t>
      </w:r>
      <w:proofErr w:type="gramEnd"/>
      <w:r w:rsidRPr="003F685A">
        <w:rPr>
          <w:rFonts w:ascii="Verdana" w:eastAsia="Arial Unicode MS" w:hAnsi="Verdana" w:cs="Arial Unicode MS"/>
        </w:rPr>
        <w:t xml:space="preserve"> al desahogo de la misma bajo los siguientes puntos del orden del día: </w:t>
      </w:r>
      <w:r>
        <w:rPr>
          <w:rFonts w:ascii="Verdana" w:eastAsia="Arial Unicode MS" w:hAnsi="Verdana" w:cs="Arial Unicode MS"/>
        </w:rPr>
        <w:t>-----------------</w:t>
      </w:r>
      <w:r w:rsidR="00FF5EFA">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Lista de Asistencia y declaración del </w:t>
      </w:r>
      <w:r>
        <w:rPr>
          <w:rFonts w:ascii="Verdana" w:eastAsia="Arial Unicode MS" w:hAnsi="Verdana" w:cs="Arial Unicode MS"/>
        </w:rPr>
        <w:t>quó</w:t>
      </w:r>
      <w:r w:rsidRPr="003F685A">
        <w:rPr>
          <w:rFonts w:ascii="Verdana" w:eastAsia="Arial Unicode MS" w:hAnsi="Verdana" w:cs="Arial Unicode MS"/>
        </w:rPr>
        <w:t xml:space="preserve">rum </w:t>
      </w:r>
      <w:r>
        <w:rPr>
          <w:rFonts w:ascii="Verdana" w:eastAsia="Arial Unicode MS" w:hAnsi="Verdana" w:cs="Arial Unicode MS"/>
        </w:rPr>
        <w:t>l</w:t>
      </w:r>
      <w:r w:rsidRPr="003F685A">
        <w:rPr>
          <w:rFonts w:ascii="Verdana" w:eastAsia="Arial Unicode MS" w:hAnsi="Verdana" w:cs="Arial Unicode MS"/>
        </w:rPr>
        <w:t>egal</w:t>
      </w:r>
      <w:r>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Pr="003F685A">
        <w:rPr>
          <w:rFonts w:ascii="Verdana" w:eastAsia="Arial Unicode MS" w:hAnsi="Verdana" w:cs="Arial Unicode MS"/>
        </w:rPr>
        <w:t xml:space="preserve"> </w:t>
      </w:r>
      <w:r>
        <w:rPr>
          <w:rFonts w:ascii="Verdana" w:eastAsia="Arial Unicode MS" w:hAnsi="Verdana" w:cs="Arial Unicode MS"/>
        </w:rPr>
        <w:t xml:space="preserve">Aprobación del dictamen del Código de ética y conducta de los </w:t>
      </w:r>
      <w:r w:rsidR="00FF5EFA">
        <w:rPr>
          <w:rFonts w:ascii="Verdana" w:eastAsia="Arial Unicode MS" w:hAnsi="Verdana" w:cs="Arial Unicode MS"/>
        </w:rPr>
        <w:t xml:space="preserve">Servidores Públicos </w:t>
      </w:r>
      <w:r>
        <w:rPr>
          <w:rFonts w:ascii="Verdana" w:eastAsia="Arial Unicode MS" w:hAnsi="Verdana" w:cs="Arial Unicode MS"/>
        </w:rPr>
        <w:t xml:space="preserve">de la Administración Pública </w:t>
      </w:r>
      <w:r w:rsidR="00FF5EFA">
        <w:rPr>
          <w:rFonts w:ascii="Verdana" w:eastAsia="Arial Unicode MS" w:hAnsi="Verdana" w:cs="Arial Unicode MS"/>
        </w:rPr>
        <w:t>M</w:t>
      </w:r>
      <w:r>
        <w:rPr>
          <w:rFonts w:ascii="Verdana" w:eastAsia="Arial Unicode MS" w:hAnsi="Verdana" w:cs="Arial Unicode MS"/>
        </w:rPr>
        <w:t>unicipal de Zapotlán el Grande, Jalisco.-</w:t>
      </w:r>
      <w:r w:rsidR="00FF5EFA">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Pr="003F685A">
        <w:rPr>
          <w:rFonts w:ascii="Verdana" w:eastAsia="Arial Unicode MS" w:hAnsi="Verdana" w:cs="Arial Unicode MS"/>
        </w:rPr>
        <w:t xml:space="preserve">Asuntos </w:t>
      </w:r>
      <w:r>
        <w:rPr>
          <w:rFonts w:ascii="Verdana" w:eastAsia="Arial Unicode MS" w:hAnsi="Verdana" w:cs="Arial Unicode MS"/>
        </w:rPr>
        <w:t>v</w:t>
      </w:r>
      <w:r w:rsidRPr="003F685A">
        <w:rPr>
          <w:rFonts w:ascii="Verdana" w:eastAsia="Arial Unicode MS" w:hAnsi="Verdana" w:cs="Arial Unicode MS"/>
        </w:rPr>
        <w:t>arios</w:t>
      </w:r>
      <w:r>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4.- Clausura. -------------</w:t>
      </w:r>
      <w:r>
        <w:rPr>
          <w:rFonts w:ascii="Verdana" w:eastAsia="Arial Unicode MS" w:hAnsi="Verdana" w:cs="Arial Unicode MS"/>
        </w:rPr>
        <w:t>----------------------------------------------------</w:t>
      </w:r>
    </w:p>
    <w:p w:rsidR="00C47C74"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b/>
        </w:rPr>
        <w:t xml:space="preserve">PRIMER PUNTO.- Lista de Asistencia y declaración del </w:t>
      </w:r>
      <w:r>
        <w:rPr>
          <w:rFonts w:ascii="Verdana" w:eastAsia="Arial Unicode MS" w:hAnsi="Verdana" w:cs="Arial Unicode MS"/>
          <w:b/>
        </w:rPr>
        <w:t>quó</w:t>
      </w:r>
      <w:r w:rsidRPr="003F685A">
        <w:rPr>
          <w:rFonts w:ascii="Verdana" w:eastAsia="Arial Unicode MS" w:hAnsi="Verdana" w:cs="Arial Unicode MS"/>
          <w:b/>
        </w:rPr>
        <w:t xml:space="preserve">rum </w:t>
      </w:r>
      <w:r>
        <w:rPr>
          <w:rFonts w:ascii="Verdana" w:eastAsia="Arial Unicode MS" w:hAnsi="Verdana" w:cs="Arial Unicode MS"/>
          <w:b/>
        </w:rPr>
        <w:t>l</w:t>
      </w:r>
      <w:r w:rsidRPr="003F685A">
        <w:rPr>
          <w:rFonts w:ascii="Verdana" w:eastAsia="Arial Unicode MS" w:hAnsi="Verdana" w:cs="Arial Unicode MS"/>
          <w:b/>
        </w:rPr>
        <w:t>egal</w:t>
      </w:r>
      <w:r w:rsidR="00FF5EFA">
        <w:rPr>
          <w:rFonts w:ascii="Verdana" w:eastAsia="Arial Unicode MS" w:hAnsi="Verdana" w:cs="Arial Unicode MS"/>
        </w:rPr>
        <w:t xml:space="preserve">. El regidor </w:t>
      </w:r>
      <w:r w:rsidRPr="00FB4C2A">
        <w:rPr>
          <w:rFonts w:ascii="Verdana" w:eastAsia="Arial Unicode MS" w:hAnsi="Verdana" w:cs="Arial Unicode MS"/>
        </w:rPr>
        <w:t>NOÉ SAÚL RAMOS GARCÍA</w:t>
      </w:r>
      <w:r>
        <w:rPr>
          <w:rFonts w:ascii="Verdana" w:eastAsia="Arial Unicode MS" w:hAnsi="Verdana" w:cs="Arial Unicode MS"/>
        </w:rPr>
        <w:t>,</w:t>
      </w:r>
      <w:r w:rsidRPr="003F685A">
        <w:rPr>
          <w:rFonts w:ascii="Verdana" w:eastAsia="Arial Unicode MS" w:hAnsi="Verdana" w:cs="Arial Unicode MS"/>
        </w:rPr>
        <w:t xml:space="preserve"> </w:t>
      </w:r>
      <w:r w:rsidR="00FF5EFA">
        <w:rPr>
          <w:rFonts w:ascii="Verdana" w:eastAsia="Arial Unicode MS" w:hAnsi="Verdana" w:cs="Arial Unicode MS"/>
        </w:rPr>
        <w:t xml:space="preserve">presidente de la Comisión convocante </w:t>
      </w:r>
      <w:r>
        <w:rPr>
          <w:rFonts w:ascii="Verdana" w:eastAsia="Arial Unicode MS" w:hAnsi="Verdana" w:cs="Arial Unicode MS"/>
        </w:rPr>
        <w:t>d</w:t>
      </w:r>
      <w:r w:rsidRPr="003F685A">
        <w:rPr>
          <w:rFonts w:ascii="Verdana" w:eastAsia="Arial Unicode MS" w:hAnsi="Verdana" w:cs="Arial Unicode MS"/>
        </w:rPr>
        <w:t xml:space="preserve">a la bienvenida y </w:t>
      </w:r>
      <w:r>
        <w:rPr>
          <w:rFonts w:ascii="Verdana" w:eastAsia="Arial Unicode MS" w:hAnsi="Verdana" w:cs="Arial Unicode MS"/>
        </w:rPr>
        <w:t>procediendo a la lectura d</w:t>
      </w:r>
      <w:r w:rsidRPr="003F685A">
        <w:rPr>
          <w:rFonts w:ascii="Verdana" w:eastAsia="Arial Unicode MS" w:hAnsi="Verdana" w:cs="Arial Unicode MS"/>
        </w:rPr>
        <w:t xml:space="preserve">el orden del día previsto en la convocatoria, </w:t>
      </w:r>
      <w:r w:rsidR="00FF5EFA">
        <w:rPr>
          <w:rFonts w:ascii="Verdana" w:eastAsia="Arial Unicode MS" w:hAnsi="Verdana" w:cs="Arial Unicode MS"/>
        </w:rPr>
        <w:t xml:space="preserve">sometiendo a consideración la aprobación y se </w:t>
      </w:r>
      <w:r w:rsidRPr="003F685A">
        <w:rPr>
          <w:rFonts w:ascii="Verdana" w:eastAsia="Arial Unicode MS" w:hAnsi="Verdana" w:cs="Arial Unicode MS"/>
        </w:rPr>
        <w:t xml:space="preserve">procede al desahogo del primer punto, realizando el pase de lista de asistencia, </w:t>
      </w:r>
      <w:r w:rsidR="003C2276">
        <w:rPr>
          <w:rFonts w:ascii="Verdana" w:eastAsia="Arial Unicode MS" w:hAnsi="Verdana" w:cs="Arial Unicode MS"/>
        </w:rPr>
        <w:t xml:space="preserve">por lo que se tiene por presentes por la Comisión Edilicia Permanente de Administración Pública a la Regidora MARÍA LUIS JUAN MORALES, a la Regidora MARTHA GRACIELA VILLANUEVA ZALAPA y el Regidor NOÉ SAÚL RAMOS GARCÍA; por la Comisión Edilicia Permanente de Reglamentos y Gobernación </w:t>
      </w:r>
      <w:r w:rsidR="00B736F2">
        <w:rPr>
          <w:rFonts w:ascii="Verdana" w:eastAsia="Arial Unicode MS" w:hAnsi="Verdana" w:cs="Arial Unicode MS"/>
        </w:rPr>
        <w:t xml:space="preserve">la Licenciada </w:t>
      </w:r>
      <w:r w:rsidR="00B736F2" w:rsidRPr="00B736F2">
        <w:rPr>
          <w:rFonts w:ascii="Verdana" w:eastAsia="Arial Unicode MS" w:hAnsi="Verdana" w:cs="Arial Unicode MS"/>
        </w:rPr>
        <w:t xml:space="preserve">GLORIA STEPHANIA PEÑA GARCÍA en representación de la </w:t>
      </w:r>
      <w:r w:rsidR="00B736F2">
        <w:rPr>
          <w:rFonts w:ascii="Verdana" w:eastAsia="Arial Unicode MS" w:hAnsi="Verdana" w:cs="Arial Unicode MS"/>
        </w:rPr>
        <w:t>Sindico</w:t>
      </w:r>
      <w:r w:rsidR="00B736F2" w:rsidRPr="00B736F2">
        <w:rPr>
          <w:rFonts w:ascii="Verdana" w:eastAsia="Arial Unicode MS" w:hAnsi="Verdana" w:cs="Arial Unicode MS"/>
        </w:rPr>
        <w:t xml:space="preserve"> CINDY ESTEFANIA GARCÍA OROZCO mediante oficio 552/2019, </w:t>
      </w:r>
      <w:bookmarkStart w:id="1" w:name="_GoBack"/>
      <w:r w:rsidR="00B736F2">
        <w:rPr>
          <w:rFonts w:ascii="Verdana" w:eastAsia="Arial Unicode MS" w:hAnsi="Verdana" w:cs="Arial Unicode MS"/>
        </w:rPr>
        <w:t>la r</w:t>
      </w:r>
      <w:r w:rsidR="003C2276">
        <w:rPr>
          <w:rFonts w:ascii="Verdana" w:eastAsia="Arial Unicode MS" w:hAnsi="Verdana" w:cs="Arial Unicode MS"/>
        </w:rPr>
        <w:t>egidora LAURA ELENA MARTÍNEZ RUVALCABA, la regidora CLAUDIA LÓPEZ DEL TORO</w:t>
      </w:r>
      <w:bookmarkEnd w:id="1"/>
      <w:r w:rsidR="003C2276">
        <w:rPr>
          <w:rFonts w:ascii="Verdana" w:eastAsia="Arial Unicode MS" w:hAnsi="Verdana" w:cs="Arial Unicode MS"/>
        </w:rPr>
        <w:t>,</w:t>
      </w:r>
      <w:r w:rsidR="00B736F2">
        <w:rPr>
          <w:rFonts w:ascii="Verdana" w:eastAsia="Arial Unicode MS" w:hAnsi="Verdana" w:cs="Arial Unicode MS"/>
        </w:rPr>
        <w:t xml:space="preserve"> el regidor ALEJANDRO BARRAGÁN SÁNCHEZ en representación de la regidora </w:t>
      </w:r>
      <w:r w:rsidR="003C2276">
        <w:rPr>
          <w:rFonts w:ascii="Verdana" w:eastAsia="Arial Unicode MS" w:hAnsi="Verdana" w:cs="Arial Unicode MS"/>
        </w:rPr>
        <w:t>TANIA MAGDALENA BERNARDINO JUÁREZ</w:t>
      </w:r>
      <w:r w:rsidR="00B736F2">
        <w:rPr>
          <w:rFonts w:ascii="Verdana" w:eastAsia="Arial Unicode MS" w:hAnsi="Verdana" w:cs="Arial Unicode MS"/>
        </w:rPr>
        <w:t xml:space="preserve"> mediante oficio 669/2019 y el Regidor NOÉ SAÚL RAMOS GARCÍA y por </w:t>
      </w:r>
      <w:r w:rsidR="003C2276">
        <w:rPr>
          <w:rFonts w:ascii="Verdana" w:eastAsia="Arial Unicode MS" w:hAnsi="Verdana" w:cs="Arial Unicode MS"/>
        </w:rPr>
        <w:t xml:space="preserve">la Comisión Edilicia Permanente de Derechos Humanos, de Equidad de Género y Asuntos Indígenas, la regidora MARTHA GRACIELA VILLANUERVA ZALAPA, la regidora LIZBETH GUADALUPE GÓMEZ SÁNCHEZ, </w:t>
      </w:r>
      <w:r w:rsidR="00B736F2">
        <w:rPr>
          <w:rFonts w:ascii="Verdana" w:eastAsia="Arial Unicode MS" w:hAnsi="Verdana" w:cs="Arial Unicode MS"/>
        </w:rPr>
        <w:t xml:space="preserve">el regidor ALEJANDRO BARRAGÁN SÁNCHEZ en representación de la regidora TANIA MAGDALENA BERNARDINO JUÁREZ mediante oficio 669/2019 </w:t>
      </w:r>
      <w:r w:rsidR="003C2276">
        <w:rPr>
          <w:rFonts w:ascii="Verdana" w:eastAsia="Arial Unicode MS" w:hAnsi="Verdana" w:cs="Arial Unicode MS"/>
        </w:rPr>
        <w:t>y la r</w:t>
      </w:r>
      <w:r w:rsidR="00B736F2">
        <w:rPr>
          <w:rFonts w:ascii="Verdana" w:eastAsia="Arial Unicode MS" w:hAnsi="Verdana" w:cs="Arial Unicode MS"/>
        </w:rPr>
        <w:t xml:space="preserve">egidora MARÍA LUIS JUAN MORALES, además de contar con la presencia del LICENCIADO HÉCTOR MANUEL ROLÓN MURILLO, titular del Órgano Interno de Control, </w:t>
      </w:r>
      <w:r w:rsidR="00B736F2">
        <w:rPr>
          <w:rFonts w:ascii="Verdana" w:eastAsia="Arial Unicode MS" w:hAnsi="Verdana" w:cs="Arial Unicode MS"/>
          <w:b/>
        </w:rPr>
        <w:t>para lo cual se verifica la asistencia de 08 ocho integrantes de las 03 tres comisiones</w:t>
      </w:r>
      <w:r w:rsidR="00B736F2">
        <w:rPr>
          <w:rFonts w:ascii="Verdana" w:eastAsia="Arial Unicode MS" w:hAnsi="Verdana" w:cs="Arial Unicode MS"/>
        </w:rPr>
        <w:t>, se declara la existencia del quórum legal-----------</w:t>
      </w:r>
    </w:p>
    <w:p w:rsidR="00C47C74" w:rsidRDefault="00C47C74" w:rsidP="00672538">
      <w:pPr>
        <w:spacing w:line="276" w:lineRule="auto"/>
        <w:jc w:val="both"/>
        <w:rPr>
          <w:rFonts w:ascii="Verdana" w:eastAsia="Arial Unicode MS" w:hAnsi="Verdana" w:cs="Arial Unicode MS"/>
        </w:rPr>
      </w:pPr>
    </w:p>
    <w:p w:rsidR="00C47C74" w:rsidRDefault="00C47C74" w:rsidP="00672538">
      <w:pPr>
        <w:spacing w:line="276" w:lineRule="auto"/>
        <w:jc w:val="both"/>
        <w:rPr>
          <w:rFonts w:ascii="Verdana" w:eastAsia="Arial Unicode MS" w:hAnsi="Verdana" w:cs="Arial Unicode MS"/>
        </w:rPr>
      </w:pPr>
    </w:p>
    <w:p w:rsidR="00C47C74" w:rsidRDefault="00C47C74" w:rsidP="00672538">
      <w:pPr>
        <w:spacing w:line="276" w:lineRule="auto"/>
        <w:jc w:val="both"/>
        <w:rPr>
          <w:rFonts w:ascii="Verdana" w:eastAsia="Arial Unicode MS" w:hAnsi="Verdana" w:cs="Arial Unicode MS"/>
        </w:rPr>
      </w:pPr>
    </w:p>
    <w:p w:rsidR="00C47C74" w:rsidRDefault="00C47C74" w:rsidP="00672538">
      <w:pPr>
        <w:spacing w:line="276" w:lineRule="auto"/>
        <w:jc w:val="both"/>
        <w:rPr>
          <w:rFonts w:ascii="Verdana" w:eastAsia="Arial Unicode MS" w:hAnsi="Verdana" w:cs="Arial Unicode MS"/>
        </w:rPr>
      </w:pPr>
    </w:p>
    <w:p w:rsidR="00C47C74" w:rsidRDefault="00C47C74" w:rsidP="00672538">
      <w:pPr>
        <w:spacing w:line="276" w:lineRule="auto"/>
        <w:jc w:val="both"/>
        <w:rPr>
          <w:rFonts w:ascii="Verdana" w:eastAsia="Arial Unicode MS" w:hAnsi="Verdana" w:cs="Arial Unicode MS"/>
          <w:b/>
        </w:rPr>
      </w:pPr>
    </w:p>
    <w:p w:rsidR="003D7484" w:rsidRPr="00650268" w:rsidRDefault="00672538" w:rsidP="00672538">
      <w:pPr>
        <w:spacing w:line="276" w:lineRule="auto"/>
        <w:jc w:val="both"/>
        <w:rPr>
          <w:rFonts w:ascii="Verdana" w:eastAsia="Arial Unicode MS" w:hAnsi="Verdana" w:cs="Arial Unicode MS"/>
        </w:rPr>
      </w:pPr>
      <w:r w:rsidRPr="00DA5CDF">
        <w:rPr>
          <w:rFonts w:ascii="Verdana" w:eastAsia="Arial Unicode MS" w:hAnsi="Verdana" w:cs="Arial Unicode MS"/>
          <w:b/>
        </w:rPr>
        <w:t xml:space="preserve">SEGUNDO PUNTO.- </w:t>
      </w:r>
      <w:r w:rsidR="005E53FE" w:rsidRPr="005E53FE">
        <w:rPr>
          <w:rFonts w:ascii="Verdana" w:eastAsia="Arial Unicode MS" w:hAnsi="Verdana" w:cs="Arial Unicode MS"/>
          <w:b/>
        </w:rPr>
        <w:t xml:space="preserve">Aprobación del dictamen del Código de </w:t>
      </w:r>
      <w:r w:rsidR="00B736F2" w:rsidRPr="005E53FE">
        <w:rPr>
          <w:rFonts w:ascii="Verdana" w:eastAsia="Arial Unicode MS" w:hAnsi="Verdana" w:cs="Arial Unicode MS"/>
          <w:b/>
        </w:rPr>
        <w:t xml:space="preserve">Ética </w:t>
      </w:r>
      <w:r w:rsidR="005E53FE" w:rsidRPr="005E53FE">
        <w:rPr>
          <w:rFonts w:ascii="Verdana" w:eastAsia="Arial Unicode MS" w:hAnsi="Verdana" w:cs="Arial Unicode MS"/>
          <w:b/>
        </w:rPr>
        <w:t xml:space="preserve">y </w:t>
      </w:r>
      <w:r w:rsidR="00B736F2" w:rsidRPr="005E53FE">
        <w:rPr>
          <w:rFonts w:ascii="Verdana" w:eastAsia="Arial Unicode MS" w:hAnsi="Verdana" w:cs="Arial Unicode MS"/>
          <w:b/>
        </w:rPr>
        <w:t>C</w:t>
      </w:r>
      <w:r w:rsidR="005E53FE" w:rsidRPr="005E53FE">
        <w:rPr>
          <w:rFonts w:ascii="Verdana" w:eastAsia="Arial Unicode MS" w:hAnsi="Verdana" w:cs="Arial Unicode MS"/>
          <w:b/>
        </w:rPr>
        <w:t xml:space="preserve">onducta de los </w:t>
      </w:r>
      <w:r w:rsidR="00B736F2" w:rsidRPr="005E53FE">
        <w:rPr>
          <w:rFonts w:ascii="Verdana" w:eastAsia="Arial Unicode MS" w:hAnsi="Verdana" w:cs="Arial Unicode MS"/>
          <w:b/>
        </w:rPr>
        <w:t xml:space="preserve">Servidores Públicos </w:t>
      </w:r>
      <w:r w:rsidR="005E53FE" w:rsidRPr="005E53FE">
        <w:rPr>
          <w:rFonts w:ascii="Verdana" w:eastAsia="Arial Unicode MS" w:hAnsi="Verdana" w:cs="Arial Unicode MS"/>
          <w:b/>
        </w:rPr>
        <w:t xml:space="preserve">de la Administración Pública </w:t>
      </w:r>
      <w:r w:rsidR="00B736F2" w:rsidRPr="005E53FE">
        <w:rPr>
          <w:rFonts w:ascii="Verdana" w:eastAsia="Arial Unicode MS" w:hAnsi="Verdana" w:cs="Arial Unicode MS"/>
          <w:b/>
        </w:rPr>
        <w:t>M</w:t>
      </w:r>
      <w:r w:rsidR="005E53FE" w:rsidRPr="005E53FE">
        <w:rPr>
          <w:rFonts w:ascii="Verdana" w:eastAsia="Arial Unicode MS" w:hAnsi="Verdana" w:cs="Arial Unicode MS"/>
          <w:b/>
        </w:rPr>
        <w:t>unicipal de Zapotlán el Grande, Jalisco</w:t>
      </w:r>
      <w:r w:rsidR="00B736F2">
        <w:rPr>
          <w:rFonts w:ascii="Verdana" w:eastAsia="Arial Unicode MS" w:hAnsi="Verdana" w:cs="Arial Unicode MS"/>
          <w:b/>
        </w:rPr>
        <w:t xml:space="preserve">. </w:t>
      </w:r>
      <w:r w:rsidR="005E53FE">
        <w:rPr>
          <w:rFonts w:ascii="Verdana" w:eastAsia="Arial Unicode MS" w:hAnsi="Verdana" w:cs="Arial Unicode MS"/>
        </w:rPr>
        <w:t xml:space="preserve">El presidente de la Comisión, </w:t>
      </w:r>
      <w:r w:rsidR="00B736F2">
        <w:rPr>
          <w:rFonts w:ascii="Verdana" w:eastAsia="Arial Unicode MS" w:hAnsi="Verdana" w:cs="Arial Unicode MS"/>
        </w:rPr>
        <w:t>argumentó</w:t>
      </w:r>
      <w:r w:rsidR="00373E78">
        <w:rPr>
          <w:rFonts w:ascii="Verdana" w:eastAsia="Arial Unicode MS" w:hAnsi="Verdana" w:cs="Arial Unicode MS"/>
        </w:rPr>
        <w:t xml:space="preserve"> </w:t>
      </w:r>
      <w:r w:rsidR="005E53FE">
        <w:rPr>
          <w:rFonts w:ascii="Verdana" w:eastAsia="Arial Unicode MS" w:hAnsi="Verdana" w:cs="Arial Unicode MS"/>
        </w:rPr>
        <w:t xml:space="preserve">que </w:t>
      </w:r>
      <w:r w:rsidR="00B736F2">
        <w:rPr>
          <w:rFonts w:ascii="Verdana" w:eastAsia="Arial Unicode MS" w:hAnsi="Verdana" w:cs="Arial Unicode MS"/>
        </w:rPr>
        <w:t xml:space="preserve">ya realizaron las adecuaciones al Código materia de la revisión, </w:t>
      </w:r>
      <w:r w:rsidR="004B2751">
        <w:rPr>
          <w:rFonts w:ascii="Verdana" w:eastAsia="Arial Unicode MS" w:hAnsi="Verdana" w:cs="Arial Unicode MS"/>
        </w:rPr>
        <w:t>se envió por correo par que se realizaran observaciones y</w:t>
      </w:r>
      <w:r w:rsidR="005E53FE">
        <w:rPr>
          <w:rFonts w:ascii="Verdana" w:eastAsia="Arial Unicode MS" w:hAnsi="Verdana" w:cs="Arial Unicode MS"/>
        </w:rPr>
        <w:t xml:space="preserve"> la </w:t>
      </w:r>
      <w:r w:rsidR="004B2751" w:rsidRPr="004B2751">
        <w:rPr>
          <w:rFonts w:ascii="Verdana" w:eastAsia="Arial Unicode MS" w:hAnsi="Verdana" w:cs="Arial Unicode MS"/>
        </w:rPr>
        <w:t>r</w:t>
      </w:r>
      <w:r w:rsidR="005E53FE" w:rsidRPr="004B2751">
        <w:rPr>
          <w:rFonts w:ascii="Verdana" w:eastAsia="Arial Unicode MS" w:hAnsi="Verdana" w:cs="Arial Unicode MS"/>
        </w:rPr>
        <w:t>egidora LIZBETH</w:t>
      </w:r>
      <w:r w:rsidR="004B2751">
        <w:rPr>
          <w:rFonts w:ascii="Verdana" w:eastAsia="Arial Unicode MS" w:hAnsi="Verdana" w:cs="Arial Unicode MS"/>
        </w:rPr>
        <w:t xml:space="preserve"> GÓMEZ</w:t>
      </w:r>
      <w:r w:rsidR="005E53FE" w:rsidRPr="004B2751">
        <w:rPr>
          <w:rFonts w:ascii="Verdana" w:eastAsia="Arial Unicode MS" w:hAnsi="Verdana" w:cs="Arial Unicode MS"/>
        </w:rPr>
        <w:t xml:space="preserve"> hizo un señalamiento, </w:t>
      </w:r>
      <w:r w:rsidR="004B2751" w:rsidRPr="004B2751">
        <w:rPr>
          <w:rFonts w:ascii="Verdana" w:eastAsia="Arial Unicode MS" w:hAnsi="Verdana" w:cs="Arial Unicode MS"/>
        </w:rPr>
        <w:t>así como el</w:t>
      </w:r>
      <w:r w:rsidR="004B2751">
        <w:rPr>
          <w:rFonts w:ascii="Verdana" w:eastAsia="Arial Unicode MS" w:hAnsi="Verdana" w:cs="Arial Unicode MS"/>
        </w:rPr>
        <w:t xml:space="preserve"> </w:t>
      </w:r>
      <w:r w:rsidR="004B2751" w:rsidRPr="004B2751">
        <w:rPr>
          <w:rFonts w:ascii="Verdana" w:eastAsia="Arial Unicode MS" w:hAnsi="Verdana" w:cs="Arial Unicode MS"/>
        </w:rPr>
        <w:t>Contralor</w:t>
      </w:r>
      <w:r w:rsidR="005E53FE" w:rsidRPr="004B2751">
        <w:rPr>
          <w:rFonts w:ascii="Verdana" w:eastAsia="Arial Unicode MS" w:hAnsi="Verdana" w:cs="Arial Unicode MS"/>
        </w:rPr>
        <w:t xml:space="preserve"> HÉCTOR ROLÓN</w:t>
      </w:r>
      <w:r w:rsidR="00DD20AE" w:rsidRPr="004B2751">
        <w:rPr>
          <w:rFonts w:ascii="Verdana" w:eastAsia="Arial Unicode MS" w:hAnsi="Verdana" w:cs="Arial Unicode MS"/>
        </w:rPr>
        <w:t>,</w:t>
      </w:r>
      <w:r w:rsidR="004B2751">
        <w:rPr>
          <w:rFonts w:ascii="Verdana" w:eastAsia="Arial Unicode MS" w:hAnsi="Verdana" w:cs="Arial Unicode MS"/>
        </w:rPr>
        <w:t xml:space="preserve"> se realizaron detalles a todo el Código como </w:t>
      </w:r>
      <w:r w:rsidR="00DD20AE">
        <w:rPr>
          <w:rFonts w:ascii="Verdana" w:eastAsia="Arial Unicode MS" w:hAnsi="Verdana" w:cs="Arial Unicode MS"/>
        </w:rPr>
        <w:t>los conceptos que estaban por incluirse, los deberes éticos de los servidores públicos, se anexo el apartado de comportamiento digno, compromisos al conformar el comité de ética, etc.</w:t>
      </w:r>
      <w:r w:rsidR="004B2751">
        <w:rPr>
          <w:rFonts w:ascii="Verdana" w:eastAsia="Arial Unicode MS" w:hAnsi="Verdana" w:cs="Arial Unicode MS"/>
        </w:rPr>
        <w:t>, e</w:t>
      </w:r>
      <w:r w:rsidR="00373E78">
        <w:rPr>
          <w:rFonts w:ascii="Verdana" w:eastAsia="Arial Unicode MS" w:hAnsi="Verdana" w:cs="Arial Unicode MS"/>
        </w:rPr>
        <w:t xml:space="preserve">l </w:t>
      </w:r>
      <w:r w:rsidR="004B2751">
        <w:rPr>
          <w:rFonts w:ascii="Verdana" w:eastAsia="Arial Unicode MS" w:hAnsi="Verdana" w:cs="Arial Unicode MS"/>
        </w:rPr>
        <w:t>r</w:t>
      </w:r>
      <w:r w:rsidR="00373E78">
        <w:rPr>
          <w:rFonts w:ascii="Verdana" w:eastAsia="Arial Unicode MS" w:hAnsi="Verdana" w:cs="Arial Unicode MS"/>
        </w:rPr>
        <w:t>egi</w:t>
      </w:r>
      <w:r w:rsidR="004B2751">
        <w:rPr>
          <w:rFonts w:ascii="Verdana" w:eastAsia="Arial Unicode MS" w:hAnsi="Verdana" w:cs="Arial Unicode MS"/>
        </w:rPr>
        <w:t>dor ALEJANDRO BARRAGÁN, preguntó</w:t>
      </w:r>
      <w:r w:rsidR="00373E78">
        <w:rPr>
          <w:rFonts w:ascii="Verdana" w:eastAsia="Arial Unicode MS" w:hAnsi="Verdana" w:cs="Arial Unicode MS"/>
        </w:rPr>
        <w:t xml:space="preserve"> que si e</w:t>
      </w:r>
      <w:r w:rsidR="0060018D">
        <w:rPr>
          <w:rFonts w:ascii="Verdana" w:eastAsia="Arial Unicode MS" w:hAnsi="Verdana" w:cs="Arial Unicode MS"/>
        </w:rPr>
        <w:t>l</w:t>
      </w:r>
      <w:r w:rsidR="00373E78">
        <w:rPr>
          <w:rFonts w:ascii="Verdana" w:eastAsia="Arial Unicode MS" w:hAnsi="Verdana" w:cs="Arial Unicode MS"/>
        </w:rPr>
        <w:t xml:space="preserve"> Código de ética, además de los trabajadores del </w:t>
      </w:r>
      <w:r w:rsidR="004B2751">
        <w:rPr>
          <w:rFonts w:ascii="Verdana" w:eastAsia="Arial Unicode MS" w:hAnsi="Verdana" w:cs="Arial Unicode MS"/>
        </w:rPr>
        <w:t>A</w:t>
      </w:r>
      <w:r w:rsidR="00373E78">
        <w:rPr>
          <w:rFonts w:ascii="Verdana" w:eastAsia="Arial Unicode MS" w:hAnsi="Verdana" w:cs="Arial Unicode MS"/>
        </w:rPr>
        <w:t>yunt</w:t>
      </w:r>
      <w:r w:rsidR="004B2751">
        <w:rPr>
          <w:rFonts w:ascii="Verdana" w:eastAsia="Arial Unicode MS" w:hAnsi="Verdana" w:cs="Arial Unicode MS"/>
        </w:rPr>
        <w:t>amiento es extensivo para los organismos Públicos descentralizados</w:t>
      </w:r>
      <w:r w:rsidR="00373E78">
        <w:rPr>
          <w:rFonts w:ascii="Verdana" w:eastAsia="Arial Unicode MS" w:hAnsi="Verdana" w:cs="Arial Unicode MS"/>
        </w:rPr>
        <w:t>, dando respuesta el Regidor NOÉ</w:t>
      </w:r>
      <w:r w:rsidR="004B2751">
        <w:rPr>
          <w:rFonts w:ascii="Verdana" w:eastAsia="Arial Unicode MS" w:hAnsi="Verdana" w:cs="Arial Unicode MS"/>
        </w:rPr>
        <w:t xml:space="preserve"> RAMOS</w:t>
      </w:r>
      <w:r w:rsidR="00373E78">
        <w:rPr>
          <w:rFonts w:ascii="Verdana" w:eastAsia="Arial Unicode MS" w:hAnsi="Verdana" w:cs="Arial Unicode MS"/>
        </w:rPr>
        <w:t xml:space="preserve"> que no está señalado en algún apartado</w:t>
      </w:r>
      <w:r w:rsidR="00CA171A">
        <w:rPr>
          <w:rFonts w:ascii="Verdana" w:eastAsia="Arial Unicode MS" w:hAnsi="Verdana" w:cs="Arial Unicode MS"/>
        </w:rPr>
        <w:t xml:space="preserve"> en específico</w:t>
      </w:r>
      <w:r w:rsidR="00373E78">
        <w:rPr>
          <w:rFonts w:ascii="Verdana" w:eastAsia="Arial Unicode MS" w:hAnsi="Verdana" w:cs="Arial Unicode MS"/>
        </w:rPr>
        <w:t>, siendo la Regidora MARÍA LUISUAN quien dice que es para todos, anexando el Regidor NO</w:t>
      </w:r>
      <w:r w:rsidR="0060018D">
        <w:rPr>
          <w:rFonts w:ascii="Verdana" w:eastAsia="Arial Unicode MS" w:hAnsi="Verdana" w:cs="Arial Unicode MS"/>
        </w:rPr>
        <w:t xml:space="preserve">É que pudiera señalarse, aportando </w:t>
      </w:r>
      <w:r w:rsidR="00CA171A">
        <w:rPr>
          <w:rFonts w:ascii="Verdana" w:eastAsia="Arial Unicode MS" w:hAnsi="Verdana" w:cs="Arial Unicode MS"/>
        </w:rPr>
        <w:t>el Contralor HÉCTOR que en el artículo donde viene la aplicación se añada que es extensivo para las OPD,</w:t>
      </w:r>
      <w:r w:rsidR="004B2751">
        <w:rPr>
          <w:rFonts w:ascii="Verdana" w:eastAsia="Arial Unicode MS" w:hAnsi="Verdana" w:cs="Arial Unicode MS"/>
        </w:rPr>
        <w:t xml:space="preserve"> la Regidora LAURA ELENA, aportó</w:t>
      </w:r>
      <w:r w:rsidR="00CA171A">
        <w:rPr>
          <w:rFonts w:ascii="Verdana" w:eastAsia="Arial Unicode MS" w:hAnsi="Verdana" w:cs="Arial Unicode MS"/>
        </w:rPr>
        <w:t xml:space="preserve"> que se tiene que dar a conocer de que existe este ordenamiento</w:t>
      </w:r>
      <w:r w:rsidR="0023228F">
        <w:rPr>
          <w:rFonts w:ascii="Verdana" w:eastAsia="Arial Unicode MS" w:hAnsi="Verdana" w:cs="Arial Unicode MS"/>
        </w:rPr>
        <w:t xml:space="preserve"> y hacerlo llegar departamentalmente para que tengan el conocimiento, si</w:t>
      </w:r>
      <w:r w:rsidR="00CA171A">
        <w:rPr>
          <w:rFonts w:ascii="Verdana" w:eastAsia="Arial Unicode MS" w:hAnsi="Verdana" w:cs="Arial Unicode MS"/>
        </w:rPr>
        <w:t xml:space="preserve"> alguna persona q</w:t>
      </w:r>
      <w:r w:rsidR="0023228F">
        <w:rPr>
          <w:rFonts w:ascii="Verdana" w:eastAsia="Arial Unicode MS" w:hAnsi="Verdana" w:cs="Arial Unicode MS"/>
        </w:rPr>
        <w:t xml:space="preserve">ue se sienta ofendida </w:t>
      </w:r>
      <w:r w:rsidR="00CA171A">
        <w:rPr>
          <w:rFonts w:ascii="Verdana" w:eastAsia="Arial Unicode MS" w:hAnsi="Verdana" w:cs="Arial Unicode MS"/>
        </w:rPr>
        <w:t>pueda acudir a poner su queja,</w:t>
      </w:r>
      <w:r w:rsidR="0023228F">
        <w:rPr>
          <w:rFonts w:ascii="Verdana" w:eastAsia="Arial Unicode MS" w:hAnsi="Verdana" w:cs="Arial Unicode MS"/>
        </w:rPr>
        <w:t xml:space="preserve"> se acordó que mientras los O</w:t>
      </w:r>
      <w:r w:rsidR="0080167D">
        <w:rPr>
          <w:rFonts w:ascii="Verdana" w:eastAsia="Arial Unicode MS" w:hAnsi="Verdana" w:cs="Arial Unicode MS"/>
        </w:rPr>
        <w:t xml:space="preserve">rganismos </w:t>
      </w:r>
      <w:r w:rsidR="0023228F">
        <w:rPr>
          <w:rFonts w:ascii="Verdana" w:eastAsia="Arial Unicode MS" w:hAnsi="Verdana" w:cs="Arial Unicode MS"/>
        </w:rPr>
        <w:t>P</w:t>
      </w:r>
      <w:r w:rsidR="0080167D">
        <w:rPr>
          <w:rFonts w:ascii="Verdana" w:eastAsia="Arial Unicode MS" w:hAnsi="Verdana" w:cs="Arial Unicode MS"/>
        </w:rPr>
        <w:t xml:space="preserve">úblicos </w:t>
      </w:r>
      <w:r w:rsidR="0023228F">
        <w:rPr>
          <w:rFonts w:ascii="Verdana" w:eastAsia="Arial Unicode MS" w:hAnsi="Verdana" w:cs="Arial Unicode MS"/>
        </w:rPr>
        <w:t>D</w:t>
      </w:r>
      <w:r w:rsidR="0080167D">
        <w:rPr>
          <w:rFonts w:ascii="Verdana" w:eastAsia="Arial Unicode MS" w:hAnsi="Verdana" w:cs="Arial Unicode MS"/>
        </w:rPr>
        <w:t>escentralizados</w:t>
      </w:r>
      <w:r w:rsidR="0023228F">
        <w:rPr>
          <w:rFonts w:ascii="Verdana" w:eastAsia="Arial Unicode MS" w:hAnsi="Verdana" w:cs="Arial Unicode MS"/>
        </w:rPr>
        <w:t xml:space="preserve"> no tengan su propio código</w:t>
      </w:r>
      <w:r w:rsidR="004B2751">
        <w:rPr>
          <w:rFonts w:ascii="Verdana" w:eastAsia="Arial Unicode MS" w:hAnsi="Verdana" w:cs="Arial Unicode MS"/>
        </w:rPr>
        <w:t xml:space="preserve"> se adaptarán a este</w:t>
      </w:r>
      <w:r w:rsidR="0080167D">
        <w:rPr>
          <w:rFonts w:ascii="Verdana" w:eastAsia="Arial Unicode MS" w:hAnsi="Verdana" w:cs="Arial Unicode MS"/>
        </w:rPr>
        <w:t xml:space="preserve">. El </w:t>
      </w:r>
      <w:r w:rsidR="008F6F9A">
        <w:rPr>
          <w:rFonts w:ascii="Verdana" w:eastAsia="Arial Unicode MS" w:hAnsi="Verdana" w:cs="Arial Unicode MS"/>
        </w:rPr>
        <w:t>con</w:t>
      </w:r>
      <w:r w:rsidR="00650268">
        <w:rPr>
          <w:rFonts w:ascii="Verdana" w:eastAsia="Arial Unicode MS" w:hAnsi="Verdana" w:cs="Arial Unicode MS"/>
        </w:rPr>
        <w:t>tralor mencionó</w:t>
      </w:r>
      <w:r w:rsidR="008F6F9A">
        <w:rPr>
          <w:rFonts w:ascii="Verdana" w:eastAsia="Arial Unicode MS" w:hAnsi="Verdana" w:cs="Arial Unicode MS"/>
        </w:rPr>
        <w:t xml:space="preserve"> que la Ley Gen</w:t>
      </w:r>
      <w:r w:rsidR="00650268">
        <w:rPr>
          <w:rFonts w:ascii="Verdana" w:eastAsia="Arial Unicode MS" w:hAnsi="Verdana" w:cs="Arial Unicode MS"/>
        </w:rPr>
        <w:t>eral de Responsabilidades que lo</w:t>
      </w:r>
      <w:r w:rsidR="008F6F9A">
        <w:rPr>
          <w:rFonts w:ascii="Verdana" w:eastAsia="Arial Unicode MS" w:hAnsi="Verdana" w:cs="Arial Unicode MS"/>
        </w:rPr>
        <w:t xml:space="preserve">s </w:t>
      </w:r>
      <w:proofErr w:type="spellStart"/>
      <w:r w:rsidR="008F6F9A">
        <w:rPr>
          <w:rFonts w:ascii="Verdana" w:eastAsia="Arial Unicode MS" w:hAnsi="Verdana" w:cs="Arial Unicode MS"/>
        </w:rPr>
        <w:t>OPD</w:t>
      </w:r>
      <w:r w:rsidR="00650268">
        <w:rPr>
          <w:rFonts w:ascii="Verdana" w:eastAsia="Arial Unicode MS" w:hAnsi="Verdana" w:cs="Arial Unicode MS"/>
        </w:rPr>
        <w:t>´s</w:t>
      </w:r>
      <w:proofErr w:type="spellEnd"/>
      <w:r w:rsidR="008F6F9A">
        <w:rPr>
          <w:rFonts w:ascii="Verdana" w:eastAsia="Arial Unicode MS" w:hAnsi="Verdana" w:cs="Arial Unicode MS"/>
        </w:rPr>
        <w:t xml:space="preserve"> deben tener su propio código, pero los recursos, materiales, no les da para eso, así que se deben adaptar a este código de ética, el Regidor NOÉ</w:t>
      </w:r>
      <w:r w:rsidR="00650268">
        <w:rPr>
          <w:rFonts w:ascii="Verdana" w:eastAsia="Arial Unicode MS" w:hAnsi="Verdana" w:cs="Arial Unicode MS"/>
        </w:rPr>
        <w:t xml:space="preserve"> RAMOS mencionó</w:t>
      </w:r>
      <w:r w:rsidR="008F6F9A">
        <w:rPr>
          <w:rFonts w:ascii="Verdana" w:eastAsia="Arial Unicode MS" w:hAnsi="Verdana" w:cs="Arial Unicode MS"/>
        </w:rPr>
        <w:t xml:space="preserve"> sobre la publicación que la contraloría del Estado debe darle difusión </w:t>
      </w:r>
      <w:r w:rsidR="00650268">
        <w:rPr>
          <w:rFonts w:ascii="Verdana" w:eastAsia="Arial Unicode MS" w:hAnsi="Verdana" w:cs="Arial Unicode MS"/>
        </w:rPr>
        <w:t>al Código</w:t>
      </w:r>
      <w:r w:rsidR="008F6F9A">
        <w:rPr>
          <w:rFonts w:ascii="Verdana" w:eastAsia="Arial Unicode MS" w:hAnsi="Verdana" w:cs="Arial Unicode MS"/>
        </w:rPr>
        <w:t xml:space="preserve"> y propuso a las distintas Comisiones y decirle al presidente que hagan lo propio y busquen un mecanismo para difundirlo y que se haga extensivo a todos los departamentos, </w:t>
      </w:r>
      <w:r w:rsidR="000508CA">
        <w:rPr>
          <w:rFonts w:ascii="Verdana" w:eastAsia="Arial Unicode MS" w:hAnsi="Verdana" w:cs="Arial Unicode MS"/>
        </w:rPr>
        <w:t>la Regidora MARTHA GRACIELA mencion</w:t>
      </w:r>
      <w:r w:rsidR="00650268">
        <w:rPr>
          <w:rFonts w:ascii="Verdana" w:eastAsia="Arial Unicode MS" w:hAnsi="Verdana" w:cs="Arial Unicode MS"/>
        </w:rPr>
        <w:t>ó</w:t>
      </w:r>
      <w:r w:rsidR="000508CA">
        <w:rPr>
          <w:rFonts w:ascii="Verdana" w:eastAsia="Arial Unicode MS" w:hAnsi="Verdana" w:cs="Arial Unicode MS"/>
        </w:rPr>
        <w:t xml:space="preserve"> de corregir, un párrafo referente a la perspectiva de género. </w:t>
      </w:r>
      <w:r w:rsidR="003D7484">
        <w:rPr>
          <w:rFonts w:ascii="Verdana" w:eastAsia="Arial Unicode MS" w:hAnsi="Verdana" w:cs="Arial Unicode MS"/>
        </w:rPr>
        <w:t>S</w:t>
      </w:r>
      <w:r w:rsidR="00650268">
        <w:rPr>
          <w:rFonts w:ascii="Verdana" w:eastAsia="Arial Unicode MS" w:hAnsi="Verdana" w:cs="Arial Unicode MS"/>
        </w:rPr>
        <w:t>e aprobó por unanimidad la creación del</w:t>
      </w:r>
      <w:r w:rsidR="003D7484">
        <w:rPr>
          <w:rFonts w:ascii="Verdana" w:eastAsia="Arial Unicode MS" w:hAnsi="Verdana" w:cs="Arial Unicode MS"/>
        </w:rPr>
        <w:t xml:space="preserve"> Código de </w:t>
      </w:r>
      <w:r w:rsidR="00650268">
        <w:rPr>
          <w:rFonts w:ascii="Verdana" w:eastAsia="Arial Unicode MS" w:hAnsi="Verdana" w:cs="Arial Unicode MS"/>
        </w:rPr>
        <w:t>Ética</w:t>
      </w:r>
      <w:r w:rsidR="003D7484">
        <w:rPr>
          <w:rFonts w:ascii="Verdana" w:eastAsia="Arial Unicode MS" w:hAnsi="Verdana" w:cs="Arial Unicode MS"/>
        </w:rPr>
        <w:t xml:space="preserve"> y </w:t>
      </w:r>
      <w:r w:rsidR="00650268">
        <w:rPr>
          <w:rFonts w:ascii="Verdana" w:eastAsia="Arial Unicode MS" w:hAnsi="Verdana" w:cs="Arial Unicode MS"/>
        </w:rPr>
        <w:t>Conducta</w:t>
      </w:r>
      <w:r w:rsidR="003D7484">
        <w:rPr>
          <w:rFonts w:ascii="Verdana" w:eastAsia="Arial Unicode MS" w:hAnsi="Verdana" w:cs="Arial Unicode MS"/>
        </w:rPr>
        <w:t xml:space="preserve"> de los </w:t>
      </w:r>
      <w:r w:rsidR="00650268">
        <w:rPr>
          <w:rFonts w:ascii="Verdana" w:eastAsia="Arial Unicode MS" w:hAnsi="Verdana" w:cs="Arial Unicode MS"/>
        </w:rPr>
        <w:t xml:space="preserve">Servidores Públicos </w:t>
      </w:r>
      <w:r w:rsidR="003D7484">
        <w:rPr>
          <w:rFonts w:ascii="Verdana" w:eastAsia="Arial Unicode MS" w:hAnsi="Verdana" w:cs="Arial Unicode MS"/>
        </w:rPr>
        <w:t xml:space="preserve">de la Administración Pública </w:t>
      </w:r>
      <w:r w:rsidR="00650268">
        <w:rPr>
          <w:rFonts w:ascii="Verdana" w:eastAsia="Arial Unicode MS" w:hAnsi="Verdana" w:cs="Arial Unicode MS"/>
        </w:rPr>
        <w:t>M</w:t>
      </w:r>
      <w:r w:rsidR="003D7484">
        <w:rPr>
          <w:rFonts w:ascii="Verdana" w:eastAsia="Arial Unicode MS" w:hAnsi="Verdana" w:cs="Arial Unicode MS"/>
        </w:rPr>
        <w:t>unicipal de Zapotlán el Grande, Jalisco.</w:t>
      </w:r>
      <w:r w:rsidR="00C47C74">
        <w:rPr>
          <w:rFonts w:ascii="Verdana" w:eastAsia="Arial Unicode MS" w:hAnsi="Verdana" w:cs="Arial Unicode MS"/>
        </w:rPr>
        <w:t>---------------------------</w:t>
      </w:r>
    </w:p>
    <w:p w:rsidR="00C47C74" w:rsidRDefault="00C47C74" w:rsidP="00672538">
      <w:pPr>
        <w:spacing w:line="276" w:lineRule="auto"/>
        <w:jc w:val="both"/>
        <w:rPr>
          <w:rFonts w:ascii="Verdana" w:hAnsi="Verdana"/>
          <w:b/>
        </w:rPr>
      </w:pPr>
    </w:p>
    <w:p w:rsidR="00C47C74" w:rsidRDefault="00C47C74" w:rsidP="00672538">
      <w:pPr>
        <w:spacing w:line="276" w:lineRule="auto"/>
        <w:jc w:val="both"/>
        <w:rPr>
          <w:rFonts w:ascii="Verdana" w:hAnsi="Verdana"/>
          <w:b/>
        </w:rPr>
      </w:pPr>
    </w:p>
    <w:p w:rsidR="00C47C74" w:rsidRDefault="00C47C74" w:rsidP="00672538">
      <w:pPr>
        <w:spacing w:line="276" w:lineRule="auto"/>
        <w:jc w:val="both"/>
        <w:rPr>
          <w:rFonts w:ascii="Verdana" w:hAnsi="Verdana"/>
          <w:b/>
        </w:rPr>
      </w:pPr>
    </w:p>
    <w:p w:rsidR="00C47C74" w:rsidRDefault="00C47C74" w:rsidP="00672538">
      <w:pPr>
        <w:spacing w:line="276" w:lineRule="auto"/>
        <w:jc w:val="both"/>
        <w:rPr>
          <w:rFonts w:ascii="Verdana" w:hAnsi="Verdana"/>
          <w:b/>
        </w:rPr>
      </w:pPr>
    </w:p>
    <w:p w:rsidR="00C47C74" w:rsidRDefault="00C47C74" w:rsidP="00672538">
      <w:pPr>
        <w:spacing w:line="276" w:lineRule="auto"/>
        <w:jc w:val="both"/>
        <w:rPr>
          <w:rFonts w:ascii="Verdana" w:hAnsi="Verdana"/>
          <w:b/>
        </w:rPr>
      </w:pPr>
    </w:p>
    <w:p w:rsidR="00672538" w:rsidRDefault="00672538" w:rsidP="00672538">
      <w:pPr>
        <w:spacing w:line="276" w:lineRule="auto"/>
        <w:jc w:val="both"/>
        <w:rPr>
          <w:rFonts w:ascii="Verdana" w:hAnsi="Verdana"/>
          <w:b/>
        </w:rPr>
      </w:pPr>
      <w:r w:rsidRPr="009105C0">
        <w:rPr>
          <w:rFonts w:ascii="Verdana" w:hAnsi="Verdana"/>
          <w:b/>
        </w:rPr>
        <w:t>TERCER PUNTO.- Asuntos varios.-</w:t>
      </w:r>
      <w:r>
        <w:rPr>
          <w:rFonts w:ascii="Verdana" w:hAnsi="Verdana"/>
        </w:rPr>
        <w:t xml:space="preserve"> Sin más asuntos por tratar se continúa con el siguiente y último punto del orden del día.----------------</w:t>
      </w:r>
      <w:r w:rsidRPr="005E1B25">
        <w:rPr>
          <w:rFonts w:ascii="Verdana" w:hAnsi="Verdana"/>
          <w:b/>
        </w:rPr>
        <w:t xml:space="preserve"> </w:t>
      </w:r>
    </w:p>
    <w:p w:rsidR="00672538" w:rsidRPr="003F685A" w:rsidRDefault="00672538" w:rsidP="00672538">
      <w:pPr>
        <w:spacing w:line="276" w:lineRule="auto"/>
        <w:jc w:val="both"/>
        <w:rPr>
          <w:rFonts w:ascii="Verdana" w:hAnsi="Verdana"/>
        </w:rPr>
      </w:pPr>
      <w:r w:rsidRPr="005E1B25">
        <w:rPr>
          <w:rFonts w:ascii="Verdana" w:hAnsi="Verdana"/>
          <w:b/>
        </w:rPr>
        <w:t>CUARTO PUNTO.- Clausura</w:t>
      </w:r>
      <w:r>
        <w:rPr>
          <w:rFonts w:ascii="Verdana" w:hAnsi="Verdana"/>
        </w:rPr>
        <w:t>. El presidente de la comisión procede a la clausura de la sesión siendo las 13:</w:t>
      </w:r>
      <w:r w:rsidR="003D7484">
        <w:rPr>
          <w:rFonts w:ascii="Verdana" w:hAnsi="Verdana"/>
        </w:rPr>
        <w:t>10</w:t>
      </w:r>
      <w:r>
        <w:rPr>
          <w:rFonts w:ascii="Verdana" w:hAnsi="Verdana"/>
        </w:rPr>
        <w:t xml:space="preserve"> trece horas con die</w:t>
      </w:r>
      <w:r w:rsidR="003D7484">
        <w:rPr>
          <w:rFonts w:ascii="Verdana" w:hAnsi="Verdana"/>
        </w:rPr>
        <w:t>z</w:t>
      </w:r>
      <w:r>
        <w:rPr>
          <w:rFonts w:ascii="Verdana" w:hAnsi="Verdana"/>
        </w:rPr>
        <w:t xml:space="preserve"> minutos del día </w:t>
      </w:r>
      <w:r w:rsidR="003D7484">
        <w:rPr>
          <w:rFonts w:ascii="Verdana" w:hAnsi="Verdana"/>
        </w:rPr>
        <w:t>04</w:t>
      </w:r>
      <w:r>
        <w:rPr>
          <w:rFonts w:ascii="Verdana" w:hAnsi="Verdana"/>
        </w:rPr>
        <w:t xml:space="preserve"> </w:t>
      </w:r>
      <w:r w:rsidR="003D7484">
        <w:rPr>
          <w:rFonts w:ascii="Verdana" w:hAnsi="Verdana"/>
        </w:rPr>
        <w:t>cuatro</w:t>
      </w:r>
      <w:r>
        <w:rPr>
          <w:rFonts w:ascii="Verdana" w:hAnsi="Verdana"/>
        </w:rPr>
        <w:t xml:space="preserve"> de </w:t>
      </w:r>
      <w:r w:rsidR="003D7484">
        <w:rPr>
          <w:rFonts w:ascii="Verdana" w:hAnsi="Verdana"/>
        </w:rPr>
        <w:t>noviem</w:t>
      </w:r>
      <w:r>
        <w:rPr>
          <w:rFonts w:ascii="Verdana" w:hAnsi="Verdana"/>
        </w:rPr>
        <w:t xml:space="preserve">bre </w:t>
      </w:r>
      <w:r w:rsidRPr="00EC3C16">
        <w:rPr>
          <w:rFonts w:ascii="Verdana" w:hAnsi="Verdana"/>
        </w:rPr>
        <w:t>del año 2019 dos mil diecinueve</w:t>
      </w:r>
      <w:r>
        <w:rPr>
          <w:rFonts w:ascii="Verdana" w:hAnsi="Verdana"/>
        </w:rPr>
        <w:t>.</w:t>
      </w:r>
      <w:r w:rsidRPr="009105C0">
        <w:rPr>
          <w:rFonts w:ascii="Verdana" w:hAnsi="Verdana"/>
          <w:lang w:val="es-ES"/>
        </w:rPr>
        <w:t xml:space="preserve"> </w:t>
      </w:r>
      <w:r w:rsidRPr="003F685A">
        <w:rPr>
          <w:rFonts w:ascii="Verdana" w:hAnsi="Verdana"/>
          <w:lang w:val="es-ES"/>
        </w:rPr>
        <w:t xml:space="preserve">Firman el acta los integrantes de la comisión </w:t>
      </w:r>
      <w:r>
        <w:rPr>
          <w:rFonts w:ascii="Verdana" w:hAnsi="Verdana"/>
          <w:lang w:val="es-ES"/>
        </w:rPr>
        <w:t xml:space="preserve">como </w:t>
      </w:r>
      <w:r w:rsidRPr="003F685A">
        <w:rPr>
          <w:rFonts w:ascii="Verdana" w:hAnsi="Verdana"/>
          <w:lang w:val="es-ES"/>
        </w:rPr>
        <w:t xml:space="preserve">evidencia de lo aquí </w:t>
      </w:r>
      <w:r>
        <w:rPr>
          <w:rFonts w:ascii="Verdana" w:hAnsi="Verdana"/>
          <w:lang w:val="es-ES"/>
        </w:rPr>
        <w:t>acordado y para los efectos legales a que haya lugar</w:t>
      </w:r>
      <w:r w:rsidRPr="003F685A">
        <w:rPr>
          <w:rFonts w:ascii="Verdana" w:hAnsi="Verdana"/>
          <w:lang w:val="es-ES"/>
        </w:rPr>
        <w:t>.-</w:t>
      </w:r>
      <w:r w:rsidR="00650268">
        <w:rPr>
          <w:rFonts w:ascii="Verdana" w:hAnsi="Verdana"/>
          <w:lang w:val="es-ES"/>
        </w:rPr>
        <w:t>----------------------------------</w:t>
      </w:r>
    </w:p>
    <w:p w:rsidR="00672538" w:rsidRDefault="00672538" w:rsidP="00672538">
      <w:pPr>
        <w:rPr>
          <w:rFonts w:ascii="Verdana" w:hAnsi="Verdana"/>
          <w:lang w:val="es-ES"/>
        </w:rPr>
      </w:pPr>
    </w:p>
    <w:p w:rsidR="00672538" w:rsidRPr="00EC3C16" w:rsidRDefault="00672538" w:rsidP="00672538">
      <w:pPr>
        <w:rPr>
          <w:rFonts w:ascii="Verdana" w:hAnsi="Verdana"/>
          <w:sz w:val="28"/>
          <w:lang w:val="es-ES"/>
        </w:rPr>
      </w:pPr>
    </w:p>
    <w:tbl>
      <w:tblPr>
        <w:tblStyle w:val="Tablaconcuadrcula"/>
        <w:tblW w:w="9538"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8"/>
      </w:tblGrid>
      <w:tr w:rsidR="00672538" w:rsidRPr="00EC3C16" w:rsidTr="00C47C74">
        <w:tc>
          <w:tcPr>
            <w:tcW w:w="9538" w:type="dxa"/>
          </w:tcPr>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650268" w:rsidTr="00650268">
              <w:tc>
                <w:tcPr>
                  <w:tcW w:w="9322" w:type="dxa"/>
                  <w:gridSpan w:val="2"/>
                  <w:hideMark/>
                </w:tcPr>
                <w:p w:rsidR="00650268" w:rsidRDefault="00650268" w:rsidP="00650268">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650268" w:rsidTr="00650268">
              <w:tc>
                <w:tcPr>
                  <w:tcW w:w="9322" w:type="dxa"/>
                  <w:gridSpan w:val="2"/>
                </w:tcPr>
                <w:p w:rsidR="00650268" w:rsidRDefault="00650268" w:rsidP="00650268">
                  <w:pPr>
                    <w:pStyle w:val="Textoindependiente2"/>
                    <w:spacing w:line="276" w:lineRule="auto"/>
                    <w:jc w:val="center"/>
                    <w:rPr>
                      <w:rFonts w:ascii="Verdana" w:hAnsi="Verdana" w:cs="Tahoma"/>
                      <w:b/>
                      <w:bCs/>
                      <w:sz w:val="24"/>
                      <w:szCs w:val="24"/>
                      <w:lang w:val="es-MX"/>
                    </w:rPr>
                  </w:pPr>
                </w:p>
                <w:p w:rsidR="00650268" w:rsidRDefault="00650268" w:rsidP="00650268">
                  <w:pPr>
                    <w:pStyle w:val="Textoindependiente2"/>
                    <w:spacing w:line="276" w:lineRule="auto"/>
                    <w:jc w:val="center"/>
                    <w:rPr>
                      <w:rFonts w:ascii="Verdana" w:hAnsi="Verdana" w:cs="Tahoma"/>
                      <w:b/>
                      <w:bCs/>
                      <w:sz w:val="24"/>
                      <w:szCs w:val="24"/>
                      <w:lang w:val="es-MX"/>
                    </w:rPr>
                  </w:pPr>
                </w:p>
                <w:p w:rsidR="00650268" w:rsidRDefault="00650268" w:rsidP="00650268">
                  <w:pPr>
                    <w:pStyle w:val="Textoindependiente2"/>
                    <w:spacing w:line="276" w:lineRule="auto"/>
                    <w:jc w:val="center"/>
                    <w:rPr>
                      <w:rFonts w:ascii="Verdana" w:hAnsi="Verdana" w:cs="Tahoma"/>
                      <w:b/>
                      <w:bCs/>
                      <w:sz w:val="24"/>
                      <w:szCs w:val="24"/>
                      <w:lang w:val="es-MX"/>
                    </w:rPr>
                  </w:pPr>
                </w:p>
                <w:p w:rsidR="00650268" w:rsidRDefault="00650268" w:rsidP="00650268">
                  <w:pPr>
                    <w:pStyle w:val="Textoindependiente2"/>
                    <w:spacing w:line="276" w:lineRule="auto"/>
                    <w:jc w:val="center"/>
                    <w:rPr>
                      <w:rFonts w:ascii="Verdana" w:hAnsi="Verdana" w:cs="Tahoma"/>
                      <w:b/>
                      <w:bCs/>
                      <w:sz w:val="24"/>
                      <w:szCs w:val="24"/>
                      <w:lang w:val="es-MX"/>
                    </w:rPr>
                  </w:pPr>
                </w:p>
                <w:p w:rsidR="00650268" w:rsidRDefault="00650268" w:rsidP="00650268">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MTRO. NOÉ SAÚL RAMOS GARCÍA</w:t>
                  </w:r>
                </w:p>
              </w:tc>
            </w:tr>
            <w:tr w:rsidR="00650268" w:rsidTr="00650268">
              <w:tc>
                <w:tcPr>
                  <w:tcW w:w="9322" w:type="dxa"/>
                  <w:gridSpan w:val="2"/>
                  <w:hideMark/>
                </w:tcPr>
                <w:p w:rsidR="00650268" w:rsidRDefault="00650268" w:rsidP="00650268">
                  <w:pPr>
                    <w:pStyle w:val="Textoindependiente2"/>
                    <w:spacing w:line="276" w:lineRule="auto"/>
                    <w:jc w:val="center"/>
                    <w:rPr>
                      <w:rFonts w:ascii="Verdana" w:hAnsi="Verdana" w:cs="Tahoma"/>
                      <w:bCs/>
                      <w:sz w:val="24"/>
                      <w:szCs w:val="24"/>
                      <w:lang w:val="es-ES"/>
                    </w:rPr>
                  </w:pPr>
                  <w:r>
                    <w:rPr>
                      <w:rFonts w:ascii="Verdana" w:hAnsi="Verdana" w:cs="Tahoma"/>
                      <w:bCs/>
                      <w:sz w:val="24"/>
                      <w:szCs w:val="24"/>
                      <w:lang w:val="es-MX"/>
                    </w:rPr>
                    <w:t>Regidor Presidente</w:t>
                  </w:r>
                </w:p>
              </w:tc>
            </w:tr>
            <w:tr w:rsidR="00650268" w:rsidTr="00650268">
              <w:tc>
                <w:tcPr>
                  <w:tcW w:w="4561" w:type="dxa"/>
                </w:tcPr>
                <w:p w:rsidR="00650268" w:rsidRDefault="00650268" w:rsidP="00650268">
                  <w:pPr>
                    <w:pStyle w:val="Textoindependiente2"/>
                    <w:spacing w:line="276" w:lineRule="auto"/>
                    <w:jc w:val="center"/>
                    <w:rPr>
                      <w:rFonts w:ascii="Verdana" w:hAnsi="Verdana" w:cs="Tahoma"/>
                      <w:b/>
                      <w:bCs/>
                      <w:sz w:val="24"/>
                      <w:szCs w:val="24"/>
                      <w:lang w:val="es-ES"/>
                    </w:rPr>
                  </w:pPr>
                </w:p>
                <w:p w:rsidR="00650268" w:rsidRDefault="00650268" w:rsidP="00650268">
                  <w:pPr>
                    <w:pStyle w:val="Textoindependiente2"/>
                    <w:spacing w:line="276" w:lineRule="auto"/>
                    <w:jc w:val="center"/>
                    <w:rPr>
                      <w:rFonts w:ascii="Verdana" w:hAnsi="Verdana" w:cs="Tahoma"/>
                      <w:b/>
                      <w:bCs/>
                      <w:sz w:val="24"/>
                      <w:szCs w:val="24"/>
                      <w:lang w:val="es-ES"/>
                    </w:rPr>
                  </w:pPr>
                </w:p>
                <w:p w:rsidR="00650268" w:rsidRDefault="00650268" w:rsidP="00650268">
                  <w:pPr>
                    <w:pStyle w:val="Textoindependiente2"/>
                    <w:spacing w:line="276" w:lineRule="auto"/>
                    <w:jc w:val="center"/>
                    <w:rPr>
                      <w:rFonts w:ascii="Verdana" w:hAnsi="Verdana" w:cs="Tahoma"/>
                      <w:b/>
                      <w:bCs/>
                      <w:sz w:val="24"/>
                      <w:szCs w:val="24"/>
                      <w:lang w:val="es-ES"/>
                    </w:rPr>
                  </w:pPr>
                </w:p>
                <w:p w:rsidR="00650268" w:rsidRDefault="00650268" w:rsidP="00650268">
                  <w:pPr>
                    <w:pStyle w:val="Textoindependiente2"/>
                    <w:spacing w:line="276" w:lineRule="auto"/>
                    <w:jc w:val="center"/>
                    <w:rPr>
                      <w:rFonts w:ascii="Verdana" w:hAnsi="Verdana" w:cs="Tahoma"/>
                      <w:b/>
                      <w:bCs/>
                      <w:sz w:val="24"/>
                      <w:szCs w:val="24"/>
                      <w:lang w:val="es-ES"/>
                    </w:rPr>
                  </w:pPr>
                </w:p>
                <w:p w:rsidR="00650268" w:rsidRDefault="00650268" w:rsidP="00650268">
                  <w:pPr>
                    <w:pStyle w:val="Textoindependiente2"/>
                    <w:spacing w:line="276" w:lineRule="auto"/>
                    <w:jc w:val="center"/>
                    <w:rPr>
                      <w:rFonts w:ascii="Verdana" w:hAnsi="Verdana" w:cs="Tahoma"/>
                      <w:b/>
                      <w:bCs/>
                      <w:sz w:val="24"/>
                      <w:szCs w:val="24"/>
                      <w:lang w:val="es-ES"/>
                    </w:rPr>
                  </w:pPr>
                </w:p>
                <w:p w:rsidR="00650268" w:rsidRDefault="00650268" w:rsidP="00650268">
                  <w:pPr>
                    <w:pStyle w:val="Textoindependiente2"/>
                    <w:spacing w:line="276" w:lineRule="auto"/>
                    <w:jc w:val="center"/>
                    <w:rPr>
                      <w:rFonts w:ascii="Verdana" w:hAnsi="Verdana" w:cs="Tahoma"/>
                      <w:b/>
                      <w:bCs/>
                      <w:sz w:val="24"/>
                      <w:szCs w:val="24"/>
                      <w:lang w:val="es-ES"/>
                    </w:rPr>
                  </w:pPr>
                </w:p>
                <w:p w:rsidR="00650268" w:rsidRDefault="00650268" w:rsidP="00650268">
                  <w:pPr>
                    <w:pStyle w:val="Textoindependiente2"/>
                    <w:spacing w:line="276" w:lineRule="auto"/>
                    <w:jc w:val="center"/>
                    <w:rPr>
                      <w:rFonts w:ascii="Verdana" w:hAnsi="Verdana" w:cs="Tahoma"/>
                      <w:b/>
                      <w:bCs/>
                      <w:sz w:val="24"/>
                      <w:szCs w:val="24"/>
                      <w:lang w:val="es-ES"/>
                    </w:rPr>
                  </w:pPr>
                  <w:r>
                    <w:rPr>
                      <w:rFonts w:ascii="Verdana" w:hAnsi="Verdana" w:cs="Tahoma"/>
                      <w:b/>
                      <w:bCs/>
                      <w:sz w:val="24"/>
                      <w:szCs w:val="24"/>
                      <w:lang w:val="es-ES"/>
                    </w:rPr>
                    <w:t>LIC. MARÍA LUIS JUAN MORALES</w:t>
                  </w:r>
                </w:p>
              </w:tc>
              <w:tc>
                <w:tcPr>
                  <w:tcW w:w="4761" w:type="dxa"/>
                </w:tcPr>
                <w:p w:rsidR="00650268" w:rsidRDefault="00650268" w:rsidP="00650268">
                  <w:pPr>
                    <w:pStyle w:val="Textoindependiente2"/>
                    <w:spacing w:line="276" w:lineRule="auto"/>
                    <w:ind w:right="-234"/>
                    <w:jc w:val="center"/>
                    <w:rPr>
                      <w:rFonts w:ascii="Verdana" w:hAnsi="Verdana" w:cs="Tahoma"/>
                      <w:b/>
                      <w:bCs/>
                      <w:sz w:val="24"/>
                      <w:szCs w:val="24"/>
                      <w:lang w:val="es-ES"/>
                    </w:rPr>
                  </w:pPr>
                </w:p>
                <w:p w:rsidR="00650268" w:rsidRDefault="00650268" w:rsidP="00650268">
                  <w:pPr>
                    <w:pStyle w:val="Textoindependiente2"/>
                    <w:spacing w:line="276" w:lineRule="auto"/>
                    <w:ind w:right="-234"/>
                    <w:jc w:val="center"/>
                    <w:rPr>
                      <w:rFonts w:ascii="Verdana" w:hAnsi="Verdana" w:cs="Tahoma"/>
                      <w:b/>
                      <w:bCs/>
                      <w:sz w:val="24"/>
                      <w:szCs w:val="24"/>
                      <w:lang w:val="es-ES"/>
                    </w:rPr>
                  </w:pPr>
                </w:p>
                <w:p w:rsidR="00650268" w:rsidRDefault="00650268" w:rsidP="00650268">
                  <w:pPr>
                    <w:pStyle w:val="Textoindependiente2"/>
                    <w:spacing w:line="276" w:lineRule="auto"/>
                    <w:ind w:right="-234"/>
                    <w:jc w:val="center"/>
                    <w:rPr>
                      <w:rFonts w:ascii="Verdana" w:hAnsi="Verdana" w:cs="Tahoma"/>
                      <w:b/>
                      <w:bCs/>
                      <w:sz w:val="24"/>
                      <w:szCs w:val="24"/>
                      <w:lang w:val="es-ES"/>
                    </w:rPr>
                  </w:pPr>
                </w:p>
                <w:p w:rsidR="00650268" w:rsidRDefault="00650268" w:rsidP="00650268">
                  <w:pPr>
                    <w:pStyle w:val="Textoindependiente2"/>
                    <w:spacing w:line="276" w:lineRule="auto"/>
                    <w:ind w:right="-234"/>
                    <w:jc w:val="center"/>
                    <w:rPr>
                      <w:rFonts w:ascii="Verdana" w:hAnsi="Verdana" w:cs="Tahoma"/>
                      <w:b/>
                      <w:bCs/>
                      <w:sz w:val="24"/>
                      <w:szCs w:val="24"/>
                      <w:lang w:val="es-ES"/>
                    </w:rPr>
                  </w:pPr>
                </w:p>
                <w:p w:rsidR="00650268" w:rsidRDefault="00650268" w:rsidP="00650268">
                  <w:pPr>
                    <w:pStyle w:val="Textoindependiente2"/>
                    <w:spacing w:line="276" w:lineRule="auto"/>
                    <w:ind w:right="-234"/>
                    <w:jc w:val="center"/>
                    <w:rPr>
                      <w:rFonts w:ascii="Verdana" w:hAnsi="Verdana" w:cs="Tahoma"/>
                      <w:b/>
                      <w:bCs/>
                      <w:sz w:val="24"/>
                      <w:szCs w:val="24"/>
                      <w:lang w:val="es-ES"/>
                    </w:rPr>
                  </w:pPr>
                </w:p>
                <w:p w:rsidR="00650268" w:rsidRDefault="00650268" w:rsidP="00650268">
                  <w:pPr>
                    <w:pStyle w:val="Textoindependiente2"/>
                    <w:spacing w:line="276" w:lineRule="auto"/>
                    <w:ind w:right="-234"/>
                    <w:jc w:val="center"/>
                    <w:rPr>
                      <w:rFonts w:ascii="Verdana" w:hAnsi="Verdana" w:cs="Tahoma"/>
                      <w:b/>
                      <w:bCs/>
                      <w:sz w:val="24"/>
                      <w:szCs w:val="24"/>
                      <w:lang w:val="es-ES"/>
                    </w:rPr>
                  </w:pPr>
                </w:p>
                <w:p w:rsidR="00650268" w:rsidRDefault="00650268" w:rsidP="00650268">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LIC. MARTHA GRACIELA VILLANUEVA ZALAPA</w:t>
                  </w:r>
                </w:p>
              </w:tc>
            </w:tr>
            <w:tr w:rsidR="00650268" w:rsidTr="00650268">
              <w:tc>
                <w:tcPr>
                  <w:tcW w:w="4561" w:type="dxa"/>
                  <w:hideMark/>
                </w:tcPr>
                <w:p w:rsidR="00650268" w:rsidRDefault="00650268" w:rsidP="00650268">
                  <w:pPr>
                    <w:pStyle w:val="Textoindependiente2"/>
                    <w:spacing w:line="276" w:lineRule="auto"/>
                    <w:jc w:val="center"/>
                    <w:rPr>
                      <w:rFonts w:ascii="Verdana" w:hAnsi="Verdana" w:cs="Tahoma"/>
                      <w:bCs/>
                      <w:sz w:val="24"/>
                      <w:szCs w:val="24"/>
                      <w:lang w:val="es-ES"/>
                    </w:rPr>
                  </w:pPr>
                  <w:r>
                    <w:rPr>
                      <w:rFonts w:ascii="Verdana" w:hAnsi="Verdana" w:cs="Tahoma"/>
                      <w:bCs/>
                      <w:sz w:val="24"/>
                      <w:szCs w:val="24"/>
                      <w:lang w:val="es-ES"/>
                    </w:rPr>
                    <w:t>Regidora Vocal</w:t>
                  </w:r>
                </w:p>
              </w:tc>
              <w:tc>
                <w:tcPr>
                  <w:tcW w:w="4761" w:type="dxa"/>
                  <w:hideMark/>
                </w:tcPr>
                <w:p w:rsidR="00650268" w:rsidRDefault="00650268" w:rsidP="00650268">
                  <w:pPr>
                    <w:pStyle w:val="Textoindependiente2"/>
                    <w:spacing w:line="276" w:lineRule="auto"/>
                    <w:jc w:val="center"/>
                    <w:rPr>
                      <w:rFonts w:ascii="Verdana" w:hAnsi="Verdana" w:cs="Tahoma"/>
                      <w:bCs/>
                      <w:sz w:val="24"/>
                      <w:szCs w:val="24"/>
                      <w:lang w:val="es-ES"/>
                    </w:rPr>
                  </w:pPr>
                  <w:r>
                    <w:rPr>
                      <w:rFonts w:ascii="Verdana" w:hAnsi="Verdana" w:cs="Tahoma"/>
                      <w:bCs/>
                      <w:sz w:val="24"/>
                      <w:szCs w:val="24"/>
                      <w:lang w:val="es-ES"/>
                    </w:rPr>
                    <w:t>Regidora Vocal</w:t>
                  </w:r>
                </w:p>
              </w:tc>
            </w:tr>
          </w:tbl>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16"/>
                <w:lang w:val="es-ES"/>
              </w:rPr>
            </w:pPr>
          </w:p>
          <w:tbl>
            <w:tblPr>
              <w:tblStyle w:val="Tablaconcuadrcula"/>
              <w:tblW w:w="0" w:type="auto"/>
              <w:tblLook w:val="04A0" w:firstRow="1" w:lastRow="0" w:firstColumn="1" w:lastColumn="0" w:noHBand="0" w:noVBand="1"/>
            </w:tblPr>
            <w:tblGrid>
              <w:gridCol w:w="4414"/>
              <w:gridCol w:w="4414"/>
            </w:tblGrid>
            <w:tr w:rsidR="00650268" w:rsidTr="00650268">
              <w:tc>
                <w:tcPr>
                  <w:tcW w:w="8828" w:type="dxa"/>
                  <w:gridSpan w:val="2"/>
                  <w:tcBorders>
                    <w:top w:val="nil"/>
                    <w:left w:val="nil"/>
                    <w:bottom w:val="nil"/>
                    <w:right w:val="nil"/>
                  </w:tcBorders>
                </w:tcPr>
                <w:p w:rsidR="00F045D3" w:rsidRDefault="00F045D3" w:rsidP="00650268">
                  <w:pPr>
                    <w:jc w:val="center"/>
                    <w:rPr>
                      <w:rFonts w:ascii="Verdana" w:hAnsi="Verdana" w:cs="Arial"/>
                      <w:b/>
                      <w:szCs w:val="28"/>
                    </w:rPr>
                  </w:pPr>
                </w:p>
                <w:p w:rsidR="00650268" w:rsidRDefault="00650268" w:rsidP="00650268">
                  <w:pPr>
                    <w:jc w:val="center"/>
                    <w:rPr>
                      <w:rFonts w:ascii="Verdana" w:hAnsi="Verdana" w:cs="Arial"/>
                      <w:b/>
                      <w:szCs w:val="28"/>
                    </w:rPr>
                  </w:pPr>
                  <w:r>
                    <w:rPr>
                      <w:rFonts w:ascii="Verdana" w:hAnsi="Verdana" w:cs="Arial"/>
                      <w:b/>
                      <w:szCs w:val="28"/>
                    </w:rPr>
                    <w:t>COMISIÓN EDILICIA DE REGLAMENTOS Y GOBERNACIÓN</w:t>
                  </w:r>
                </w:p>
              </w:tc>
            </w:tr>
            <w:tr w:rsidR="00650268" w:rsidTr="00650268">
              <w:tc>
                <w:tcPr>
                  <w:tcW w:w="8828" w:type="dxa"/>
                  <w:gridSpan w:val="2"/>
                  <w:tcBorders>
                    <w:top w:val="nil"/>
                    <w:left w:val="nil"/>
                    <w:bottom w:val="nil"/>
                    <w:right w:val="nil"/>
                  </w:tcBorders>
                </w:tcPr>
                <w:p w:rsidR="00650268" w:rsidRDefault="00650268" w:rsidP="00650268">
                  <w:pPr>
                    <w:tabs>
                      <w:tab w:val="left" w:pos="6104"/>
                    </w:tabs>
                    <w:jc w:val="center"/>
                    <w:rPr>
                      <w:rFonts w:ascii="Verdana" w:hAnsi="Verdana"/>
                      <w:szCs w:val="22"/>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r>
                    <w:rPr>
                      <w:rFonts w:ascii="Verdana" w:hAnsi="Verdana" w:cs="Arial"/>
                      <w:b/>
                      <w:szCs w:val="28"/>
                    </w:rPr>
                    <w:t>MTRA. CINDY ESTEFANY GARCÍA OROZCO</w:t>
                  </w:r>
                </w:p>
              </w:tc>
            </w:tr>
            <w:tr w:rsidR="00650268" w:rsidTr="00650268">
              <w:tc>
                <w:tcPr>
                  <w:tcW w:w="8828" w:type="dxa"/>
                  <w:gridSpan w:val="2"/>
                  <w:tcBorders>
                    <w:top w:val="nil"/>
                    <w:left w:val="nil"/>
                    <w:bottom w:val="nil"/>
                    <w:right w:val="nil"/>
                  </w:tcBorders>
                  <w:hideMark/>
                </w:tcPr>
                <w:p w:rsidR="00650268" w:rsidRDefault="00650268" w:rsidP="00650268">
                  <w:pPr>
                    <w:tabs>
                      <w:tab w:val="left" w:pos="6104"/>
                    </w:tabs>
                    <w:jc w:val="center"/>
                    <w:rPr>
                      <w:rFonts w:ascii="Verdana" w:hAnsi="Verdana"/>
                      <w:lang w:val="es-ES"/>
                    </w:rPr>
                  </w:pPr>
                  <w:r>
                    <w:rPr>
                      <w:rFonts w:ascii="Verdana" w:hAnsi="Verdana"/>
                      <w:lang w:val="es-ES"/>
                    </w:rPr>
                    <w:t>Regidora Presidenta</w:t>
                  </w:r>
                </w:p>
              </w:tc>
            </w:tr>
            <w:tr w:rsidR="00650268" w:rsidTr="00650268">
              <w:tc>
                <w:tcPr>
                  <w:tcW w:w="4414" w:type="dxa"/>
                  <w:tcBorders>
                    <w:top w:val="nil"/>
                    <w:left w:val="nil"/>
                    <w:bottom w:val="nil"/>
                    <w:right w:val="nil"/>
                  </w:tcBorders>
                </w:tcPr>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tc>
              <w:tc>
                <w:tcPr>
                  <w:tcW w:w="4414" w:type="dxa"/>
                  <w:tcBorders>
                    <w:top w:val="nil"/>
                    <w:left w:val="nil"/>
                    <w:bottom w:val="nil"/>
                    <w:right w:val="nil"/>
                  </w:tcBorders>
                </w:tcPr>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tc>
            </w:tr>
            <w:tr w:rsidR="00650268" w:rsidTr="00650268">
              <w:tc>
                <w:tcPr>
                  <w:tcW w:w="4414" w:type="dxa"/>
                  <w:tcBorders>
                    <w:top w:val="nil"/>
                    <w:left w:val="nil"/>
                    <w:bottom w:val="nil"/>
                    <w:right w:val="nil"/>
                  </w:tcBorders>
                  <w:hideMark/>
                </w:tcPr>
                <w:p w:rsidR="00650268" w:rsidRDefault="00650268" w:rsidP="00650268">
                  <w:pPr>
                    <w:tabs>
                      <w:tab w:val="left" w:pos="6104"/>
                    </w:tabs>
                    <w:jc w:val="center"/>
                    <w:rPr>
                      <w:rFonts w:ascii="Verdana" w:hAnsi="Verdana"/>
                      <w:lang w:val="es-ES"/>
                    </w:rPr>
                  </w:pPr>
                  <w:r>
                    <w:rPr>
                      <w:rFonts w:ascii="Verdana" w:hAnsi="Verdana" w:cs="Arial"/>
                      <w:b/>
                      <w:szCs w:val="28"/>
                    </w:rPr>
                    <w:t>LIC. LAURA ELENA MARTÍNEZ RUVALCABA</w:t>
                  </w:r>
                </w:p>
              </w:tc>
              <w:tc>
                <w:tcPr>
                  <w:tcW w:w="4414" w:type="dxa"/>
                  <w:tcBorders>
                    <w:top w:val="nil"/>
                    <w:left w:val="nil"/>
                    <w:bottom w:val="nil"/>
                    <w:right w:val="nil"/>
                  </w:tcBorders>
                  <w:hideMark/>
                </w:tcPr>
                <w:p w:rsidR="00650268" w:rsidRDefault="00650268" w:rsidP="00650268">
                  <w:pPr>
                    <w:tabs>
                      <w:tab w:val="left" w:pos="6104"/>
                    </w:tabs>
                    <w:jc w:val="center"/>
                    <w:rPr>
                      <w:rFonts w:ascii="Verdana" w:hAnsi="Verdana"/>
                      <w:lang w:val="es-ES"/>
                    </w:rPr>
                  </w:pPr>
                  <w:r>
                    <w:rPr>
                      <w:rFonts w:ascii="Verdana" w:hAnsi="Verdana" w:cs="Arial"/>
                      <w:b/>
                      <w:szCs w:val="28"/>
                    </w:rPr>
                    <w:t>LIC. CLAUDIA LÓPEZ DEL TORO</w:t>
                  </w:r>
                </w:p>
              </w:tc>
            </w:tr>
            <w:tr w:rsidR="00650268" w:rsidTr="00650268">
              <w:tc>
                <w:tcPr>
                  <w:tcW w:w="4414" w:type="dxa"/>
                  <w:tcBorders>
                    <w:top w:val="nil"/>
                    <w:left w:val="nil"/>
                    <w:bottom w:val="nil"/>
                    <w:right w:val="nil"/>
                  </w:tcBorders>
                  <w:hideMark/>
                </w:tcPr>
                <w:p w:rsidR="00650268" w:rsidRDefault="00650268" w:rsidP="00650268">
                  <w:pPr>
                    <w:tabs>
                      <w:tab w:val="left" w:pos="6104"/>
                    </w:tabs>
                    <w:jc w:val="center"/>
                    <w:rPr>
                      <w:rFonts w:ascii="Verdana" w:hAnsi="Verdana" w:cs="Arial"/>
                      <w:b/>
                      <w:szCs w:val="28"/>
                    </w:rPr>
                  </w:pPr>
                  <w:r>
                    <w:rPr>
                      <w:rFonts w:ascii="Verdana" w:hAnsi="Verdana" w:cs="Tahoma"/>
                      <w:bCs/>
                      <w:lang w:val="es-ES"/>
                    </w:rPr>
                    <w:t>Regidora Vocal</w:t>
                  </w:r>
                </w:p>
              </w:tc>
              <w:tc>
                <w:tcPr>
                  <w:tcW w:w="4414" w:type="dxa"/>
                  <w:tcBorders>
                    <w:top w:val="nil"/>
                    <w:left w:val="nil"/>
                    <w:bottom w:val="nil"/>
                    <w:right w:val="nil"/>
                  </w:tcBorders>
                  <w:hideMark/>
                </w:tcPr>
                <w:p w:rsidR="00650268" w:rsidRDefault="00650268" w:rsidP="00650268">
                  <w:pPr>
                    <w:tabs>
                      <w:tab w:val="left" w:pos="6104"/>
                    </w:tabs>
                    <w:jc w:val="center"/>
                    <w:rPr>
                      <w:rFonts w:ascii="Verdana" w:hAnsi="Verdana" w:cs="Arial"/>
                      <w:b/>
                      <w:szCs w:val="28"/>
                    </w:rPr>
                  </w:pPr>
                  <w:r>
                    <w:rPr>
                      <w:rFonts w:ascii="Verdana" w:hAnsi="Verdana" w:cs="Tahoma"/>
                      <w:bCs/>
                      <w:lang w:val="es-ES"/>
                    </w:rPr>
                    <w:t>Regidora Vocal</w:t>
                  </w:r>
                </w:p>
              </w:tc>
            </w:tr>
            <w:tr w:rsidR="00650268" w:rsidTr="00650268">
              <w:tc>
                <w:tcPr>
                  <w:tcW w:w="4414" w:type="dxa"/>
                  <w:tcBorders>
                    <w:top w:val="nil"/>
                    <w:left w:val="nil"/>
                    <w:bottom w:val="nil"/>
                    <w:right w:val="nil"/>
                  </w:tcBorders>
                </w:tcPr>
                <w:p w:rsidR="00650268" w:rsidRDefault="00650268" w:rsidP="00650268">
                  <w:pPr>
                    <w:tabs>
                      <w:tab w:val="left" w:pos="6104"/>
                    </w:tabs>
                    <w:jc w:val="center"/>
                    <w:rPr>
                      <w:rFonts w:ascii="Verdana" w:hAnsi="Verdana" w:cs="Arial"/>
                      <w:b/>
                      <w:szCs w:val="28"/>
                    </w:rPr>
                  </w:pPr>
                </w:p>
                <w:p w:rsidR="00650268" w:rsidRDefault="00650268" w:rsidP="00650268">
                  <w:pPr>
                    <w:tabs>
                      <w:tab w:val="left" w:pos="6104"/>
                    </w:tabs>
                    <w:jc w:val="center"/>
                    <w:rPr>
                      <w:rFonts w:ascii="Verdana" w:hAnsi="Verdana" w:cs="Arial"/>
                      <w:b/>
                      <w:szCs w:val="28"/>
                    </w:rPr>
                  </w:pPr>
                </w:p>
                <w:p w:rsidR="00650268" w:rsidRDefault="00650268" w:rsidP="00650268">
                  <w:pPr>
                    <w:tabs>
                      <w:tab w:val="left" w:pos="6104"/>
                    </w:tabs>
                    <w:jc w:val="center"/>
                    <w:rPr>
                      <w:rFonts w:ascii="Verdana" w:hAnsi="Verdana" w:cs="Arial"/>
                      <w:b/>
                      <w:szCs w:val="28"/>
                    </w:rPr>
                  </w:pPr>
                </w:p>
                <w:p w:rsidR="00650268" w:rsidRDefault="00650268" w:rsidP="00650268">
                  <w:pPr>
                    <w:tabs>
                      <w:tab w:val="left" w:pos="6104"/>
                    </w:tabs>
                    <w:jc w:val="center"/>
                    <w:rPr>
                      <w:rFonts w:ascii="Verdana" w:hAnsi="Verdana" w:cs="Arial"/>
                      <w:b/>
                      <w:szCs w:val="28"/>
                    </w:rPr>
                  </w:pPr>
                </w:p>
                <w:p w:rsidR="00650268" w:rsidRDefault="00650268" w:rsidP="00650268">
                  <w:pPr>
                    <w:tabs>
                      <w:tab w:val="left" w:pos="6104"/>
                    </w:tabs>
                    <w:jc w:val="center"/>
                    <w:rPr>
                      <w:rFonts w:ascii="Verdana" w:hAnsi="Verdana" w:cs="Arial"/>
                      <w:b/>
                      <w:szCs w:val="28"/>
                    </w:rPr>
                  </w:pPr>
                </w:p>
                <w:p w:rsidR="00650268" w:rsidRDefault="00650268" w:rsidP="00650268">
                  <w:pPr>
                    <w:tabs>
                      <w:tab w:val="left" w:pos="6104"/>
                    </w:tabs>
                    <w:jc w:val="center"/>
                    <w:rPr>
                      <w:rFonts w:ascii="Verdana" w:hAnsi="Verdana" w:cs="Arial"/>
                      <w:b/>
                      <w:szCs w:val="28"/>
                    </w:rPr>
                  </w:pPr>
                </w:p>
                <w:p w:rsidR="00650268" w:rsidRDefault="00650268" w:rsidP="00650268">
                  <w:pPr>
                    <w:tabs>
                      <w:tab w:val="left" w:pos="6104"/>
                    </w:tabs>
                    <w:jc w:val="center"/>
                    <w:rPr>
                      <w:rFonts w:ascii="Verdana" w:hAnsi="Verdana" w:cs="Arial"/>
                      <w:b/>
                      <w:szCs w:val="28"/>
                    </w:rPr>
                  </w:pPr>
                  <w:r>
                    <w:rPr>
                      <w:rFonts w:ascii="Verdana" w:hAnsi="Verdana" w:cs="Arial"/>
                      <w:b/>
                      <w:szCs w:val="28"/>
                    </w:rPr>
                    <w:t>LIC. TANIA MAGDALENA BERNARDINO JUÁREZ</w:t>
                  </w:r>
                </w:p>
              </w:tc>
              <w:tc>
                <w:tcPr>
                  <w:tcW w:w="4414" w:type="dxa"/>
                  <w:tcBorders>
                    <w:top w:val="nil"/>
                    <w:left w:val="nil"/>
                    <w:bottom w:val="nil"/>
                    <w:right w:val="nil"/>
                  </w:tcBorders>
                </w:tcPr>
                <w:p w:rsidR="00650268" w:rsidRDefault="00650268" w:rsidP="00650268">
                  <w:pPr>
                    <w:jc w:val="center"/>
                    <w:rPr>
                      <w:rFonts w:ascii="Verdana" w:hAnsi="Verdana" w:cs="Arial"/>
                      <w:b/>
                      <w:szCs w:val="28"/>
                    </w:rPr>
                  </w:pPr>
                </w:p>
                <w:p w:rsidR="00650268" w:rsidRDefault="00650268" w:rsidP="00650268">
                  <w:pPr>
                    <w:jc w:val="center"/>
                    <w:rPr>
                      <w:rFonts w:ascii="Verdana" w:hAnsi="Verdana" w:cs="Arial"/>
                      <w:b/>
                      <w:szCs w:val="28"/>
                    </w:rPr>
                  </w:pPr>
                </w:p>
                <w:p w:rsidR="00650268" w:rsidRDefault="00650268" w:rsidP="00650268">
                  <w:pPr>
                    <w:jc w:val="center"/>
                    <w:rPr>
                      <w:rFonts w:ascii="Verdana" w:hAnsi="Verdana" w:cs="Arial"/>
                      <w:b/>
                      <w:szCs w:val="28"/>
                    </w:rPr>
                  </w:pPr>
                </w:p>
                <w:p w:rsidR="00650268" w:rsidRDefault="00650268" w:rsidP="00650268">
                  <w:pPr>
                    <w:jc w:val="center"/>
                    <w:rPr>
                      <w:rFonts w:ascii="Verdana" w:hAnsi="Verdana" w:cs="Arial"/>
                      <w:b/>
                      <w:szCs w:val="28"/>
                    </w:rPr>
                  </w:pPr>
                </w:p>
                <w:p w:rsidR="00650268" w:rsidRDefault="00650268" w:rsidP="00650268">
                  <w:pPr>
                    <w:jc w:val="center"/>
                    <w:rPr>
                      <w:rFonts w:ascii="Verdana" w:hAnsi="Verdana" w:cs="Arial"/>
                      <w:b/>
                      <w:szCs w:val="28"/>
                    </w:rPr>
                  </w:pPr>
                </w:p>
                <w:p w:rsidR="00650268" w:rsidRDefault="00650268" w:rsidP="00650268">
                  <w:pPr>
                    <w:jc w:val="center"/>
                    <w:rPr>
                      <w:rFonts w:ascii="Verdana" w:hAnsi="Verdana" w:cs="Arial"/>
                      <w:b/>
                      <w:szCs w:val="28"/>
                    </w:rPr>
                  </w:pPr>
                </w:p>
                <w:p w:rsidR="00650268" w:rsidRDefault="00650268" w:rsidP="00650268">
                  <w:pPr>
                    <w:jc w:val="center"/>
                    <w:rPr>
                      <w:rFonts w:ascii="Verdana" w:hAnsi="Verdana" w:cs="Arial"/>
                      <w:b/>
                      <w:szCs w:val="28"/>
                    </w:rPr>
                  </w:pPr>
                  <w:r>
                    <w:rPr>
                      <w:rFonts w:ascii="Verdana" w:hAnsi="Verdana" w:cs="Arial"/>
                      <w:b/>
                      <w:szCs w:val="28"/>
                    </w:rPr>
                    <w:t>MTRO. NOÉ SAÚL RAMOS GARCÍA</w:t>
                  </w:r>
                </w:p>
              </w:tc>
            </w:tr>
            <w:tr w:rsidR="00650268" w:rsidTr="00650268">
              <w:tc>
                <w:tcPr>
                  <w:tcW w:w="4414" w:type="dxa"/>
                  <w:tcBorders>
                    <w:top w:val="nil"/>
                    <w:left w:val="nil"/>
                    <w:bottom w:val="nil"/>
                    <w:right w:val="nil"/>
                  </w:tcBorders>
                  <w:hideMark/>
                </w:tcPr>
                <w:p w:rsidR="00650268" w:rsidRDefault="00650268" w:rsidP="00650268">
                  <w:pPr>
                    <w:tabs>
                      <w:tab w:val="left" w:pos="6104"/>
                    </w:tabs>
                    <w:jc w:val="center"/>
                    <w:rPr>
                      <w:rFonts w:ascii="Verdana" w:hAnsi="Verdana" w:cs="Arial"/>
                      <w:b/>
                      <w:szCs w:val="28"/>
                    </w:rPr>
                  </w:pPr>
                  <w:r>
                    <w:rPr>
                      <w:rFonts w:ascii="Verdana" w:hAnsi="Verdana" w:cs="Tahoma"/>
                      <w:bCs/>
                      <w:lang w:val="es-ES"/>
                    </w:rPr>
                    <w:t>Regidora Vocal</w:t>
                  </w:r>
                </w:p>
              </w:tc>
              <w:tc>
                <w:tcPr>
                  <w:tcW w:w="4414" w:type="dxa"/>
                  <w:tcBorders>
                    <w:top w:val="nil"/>
                    <w:left w:val="nil"/>
                    <w:bottom w:val="nil"/>
                    <w:right w:val="nil"/>
                  </w:tcBorders>
                </w:tcPr>
                <w:p w:rsidR="00650268" w:rsidRDefault="00650268" w:rsidP="00650268">
                  <w:pPr>
                    <w:tabs>
                      <w:tab w:val="left" w:pos="6104"/>
                    </w:tabs>
                    <w:jc w:val="center"/>
                    <w:rPr>
                      <w:rFonts w:ascii="Verdana" w:hAnsi="Verdana" w:cs="Tahoma"/>
                      <w:bCs/>
                      <w:lang w:val="es-ES"/>
                    </w:rPr>
                  </w:pPr>
                  <w:r>
                    <w:rPr>
                      <w:rFonts w:ascii="Verdana" w:hAnsi="Verdana" w:cs="Tahoma"/>
                      <w:bCs/>
                      <w:lang w:val="es-ES"/>
                    </w:rPr>
                    <w:t>Regidor Vocal</w:t>
                  </w:r>
                </w:p>
                <w:p w:rsidR="00650268" w:rsidRDefault="00650268" w:rsidP="00650268">
                  <w:pPr>
                    <w:tabs>
                      <w:tab w:val="left" w:pos="6104"/>
                    </w:tabs>
                    <w:jc w:val="center"/>
                    <w:rPr>
                      <w:rFonts w:ascii="Verdana" w:hAnsi="Verdana" w:cs="Arial"/>
                      <w:b/>
                      <w:szCs w:val="28"/>
                    </w:rPr>
                  </w:pPr>
                </w:p>
              </w:tc>
            </w:tr>
          </w:tbl>
          <w:p w:rsidR="00F045D3" w:rsidRDefault="00F045D3" w:rsidP="00650268">
            <w:pPr>
              <w:tabs>
                <w:tab w:val="left" w:pos="6104"/>
              </w:tabs>
              <w:jc w:val="both"/>
              <w:rPr>
                <w:rFonts w:ascii="Verdana" w:hAnsi="Verdana"/>
                <w:sz w:val="28"/>
                <w:vertAlign w:val="superscript"/>
                <w:lang w:val="es-ES"/>
              </w:rPr>
            </w:pPr>
          </w:p>
          <w:p w:rsidR="00F045D3" w:rsidRDefault="00F045D3" w:rsidP="00650268">
            <w:pPr>
              <w:tabs>
                <w:tab w:val="left" w:pos="6104"/>
              </w:tabs>
              <w:jc w:val="both"/>
              <w:rPr>
                <w:rFonts w:ascii="Verdana" w:hAnsi="Verdana"/>
                <w:sz w:val="28"/>
                <w:vertAlign w:val="superscript"/>
                <w:lang w:val="es-ES"/>
              </w:rPr>
            </w:pPr>
          </w:p>
          <w:p w:rsidR="00F045D3" w:rsidRDefault="00F045D3" w:rsidP="00650268">
            <w:pPr>
              <w:tabs>
                <w:tab w:val="left" w:pos="6104"/>
              </w:tabs>
              <w:jc w:val="both"/>
              <w:rPr>
                <w:rFonts w:ascii="Verdana" w:hAnsi="Verdana"/>
                <w:sz w:val="28"/>
                <w:vertAlign w:val="superscript"/>
                <w:lang w:val="es-ES"/>
              </w:rPr>
            </w:pPr>
          </w:p>
          <w:p w:rsidR="00F045D3" w:rsidRDefault="00F045D3" w:rsidP="00650268">
            <w:pPr>
              <w:tabs>
                <w:tab w:val="left" w:pos="6104"/>
              </w:tabs>
              <w:jc w:val="both"/>
              <w:rPr>
                <w:rFonts w:ascii="Verdana" w:hAnsi="Verdana"/>
                <w:sz w:val="28"/>
                <w:vertAlign w:val="superscript"/>
                <w:lang w:val="es-ES"/>
              </w:rPr>
            </w:pPr>
          </w:p>
          <w:p w:rsidR="00F045D3" w:rsidRDefault="00F045D3" w:rsidP="00650268">
            <w:pPr>
              <w:tabs>
                <w:tab w:val="left" w:pos="6104"/>
              </w:tabs>
              <w:jc w:val="both"/>
              <w:rPr>
                <w:rFonts w:ascii="Verdana" w:hAnsi="Verdana"/>
                <w:sz w:val="28"/>
                <w:vertAlign w:val="superscript"/>
                <w:lang w:val="es-ES"/>
              </w:rPr>
            </w:pPr>
          </w:p>
          <w:p w:rsidR="00C47C74" w:rsidRDefault="00C47C74" w:rsidP="00650268">
            <w:pPr>
              <w:tabs>
                <w:tab w:val="left" w:pos="6104"/>
              </w:tabs>
              <w:jc w:val="both"/>
              <w:rPr>
                <w:rFonts w:ascii="Verdana" w:hAnsi="Verdana"/>
                <w:sz w:val="16"/>
                <w:lang w:val="es-ES"/>
              </w:rPr>
            </w:pPr>
          </w:p>
          <w:p w:rsidR="00C47C74" w:rsidRDefault="00C47C74" w:rsidP="00650268">
            <w:pPr>
              <w:tabs>
                <w:tab w:val="left" w:pos="6104"/>
              </w:tabs>
              <w:jc w:val="both"/>
              <w:rPr>
                <w:rFonts w:ascii="Verdana" w:hAnsi="Verdana"/>
                <w:sz w:val="16"/>
                <w:lang w:val="es-ES"/>
              </w:rPr>
            </w:pPr>
          </w:p>
          <w:p w:rsidR="00C47C74" w:rsidRDefault="00C47C74" w:rsidP="00650268">
            <w:pPr>
              <w:tabs>
                <w:tab w:val="left" w:pos="6104"/>
              </w:tabs>
              <w:jc w:val="both"/>
              <w:rPr>
                <w:rFonts w:ascii="Verdana" w:hAnsi="Verdana"/>
                <w:sz w:val="16"/>
                <w:lang w:val="es-ES"/>
              </w:rPr>
            </w:pPr>
          </w:p>
          <w:p w:rsidR="00C47C74" w:rsidRDefault="00C47C74" w:rsidP="00650268">
            <w:pPr>
              <w:tabs>
                <w:tab w:val="left" w:pos="6104"/>
              </w:tabs>
              <w:jc w:val="both"/>
              <w:rPr>
                <w:rFonts w:ascii="Verdana" w:hAnsi="Verdana"/>
                <w:sz w:val="16"/>
                <w:lang w:val="es-ES"/>
              </w:rPr>
            </w:pPr>
          </w:p>
          <w:p w:rsidR="00C47C74" w:rsidRDefault="00C47C74" w:rsidP="00650268">
            <w:pPr>
              <w:tabs>
                <w:tab w:val="left" w:pos="6104"/>
              </w:tabs>
              <w:jc w:val="both"/>
              <w:rPr>
                <w:rFonts w:ascii="Verdana" w:hAnsi="Verdana"/>
                <w:sz w:val="16"/>
                <w:lang w:val="es-ES"/>
              </w:rPr>
            </w:pPr>
          </w:p>
          <w:p w:rsidR="00C47C74" w:rsidRDefault="00C47C74" w:rsidP="00650268">
            <w:pPr>
              <w:tabs>
                <w:tab w:val="left" w:pos="6104"/>
              </w:tabs>
              <w:jc w:val="both"/>
              <w:rPr>
                <w:rFonts w:ascii="Verdana" w:hAnsi="Verdana"/>
                <w:sz w:val="16"/>
                <w:lang w:val="es-ES"/>
              </w:rPr>
            </w:pPr>
          </w:p>
          <w:p w:rsidR="00C47C74" w:rsidRDefault="00C47C74" w:rsidP="00650268">
            <w:pPr>
              <w:tabs>
                <w:tab w:val="left" w:pos="6104"/>
              </w:tabs>
              <w:jc w:val="both"/>
              <w:rPr>
                <w:rFonts w:ascii="Verdana" w:hAnsi="Verdana"/>
                <w:sz w:val="16"/>
                <w:lang w:val="es-ES"/>
              </w:rPr>
            </w:pPr>
          </w:p>
          <w:p w:rsidR="00650268" w:rsidRDefault="00650268" w:rsidP="00650268">
            <w:pPr>
              <w:tabs>
                <w:tab w:val="left" w:pos="6104"/>
              </w:tabs>
              <w:jc w:val="both"/>
              <w:rPr>
                <w:rFonts w:ascii="Verdana" w:hAnsi="Verdana"/>
                <w:sz w:val="28"/>
                <w:lang w:val="es-ES"/>
              </w:rPr>
            </w:pPr>
            <w:r>
              <w:rPr>
                <w:rFonts w:ascii="Verdana" w:hAnsi="Verdana"/>
                <w:sz w:val="16"/>
                <w:lang w:val="es-ES"/>
              </w:rPr>
              <w:t>Esta hoja de firmas pertenece al acta de la continuación de la sesión ordinaria número 06 seis de la Comisión Edilicia de Administración Pública en conjunto con la Comisión Edilicia de Reglamentos y Gobernación de fecha 04 cuatro de noviembre del año 2019 dos mil diecinueve.</w:t>
            </w:r>
          </w:p>
          <w:p w:rsidR="00650268" w:rsidRDefault="00650268" w:rsidP="00650268">
            <w:pPr>
              <w:tabs>
                <w:tab w:val="left" w:pos="6104"/>
              </w:tabs>
              <w:rPr>
                <w:rFonts w:ascii="Verdana" w:hAnsi="Verdana"/>
                <w:sz w:val="28"/>
                <w:vertAlign w:val="superscript"/>
                <w:lang w:val="es-ES"/>
              </w:rPr>
            </w:pPr>
          </w:p>
          <w:p w:rsidR="00650268" w:rsidRDefault="00650268" w:rsidP="00650268">
            <w:pPr>
              <w:tabs>
                <w:tab w:val="left" w:pos="6104"/>
              </w:tabs>
              <w:rPr>
                <w:rFonts w:ascii="Verdana" w:hAnsi="Verdana"/>
                <w:sz w:val="28"/>
                <w:vertAlign w:val="superscript"/>
                <w:lang w:val="es-ES"/>
              </w:rPr>
            </w:pPr>
          </w:p>
          <w:p w:rsidR="00650268" w:rsidRDefault="00650268" w:rsidP="00650268">
            <w:pPr>
              <w:tabs>
                <w:tab w:val="left" w:pos="6104"/>
              </w:tabs>
              <w:rPr>
                <w:rFonts w:ascii="Verdana" w:hAnsi="Verdana"/>
                <w:sz w:val="28"/>
                <w:vertAlign w:val="superscript"/>
                <w:lang w:val="es-ES"/>
              </w:rPr>
            </w:pPr>
          </w:p>
          <w:p w:rsidR="00650268" w:rsidRDefault="00650268" w:rsidP="00650268">
            <w:pPr>
              <w:tabs>
                <w:tab w:val="left" w:pos="6104"/>
              </w:tabs>
              <w:rPr>
                <w:rFonts w:ascii="Verdana" w:hAnsi="Verdana"/>
                <w:sz w:val="28"/>
                <w:vertAlign w:val="superscript"/>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50268" w:rsidTr="00650268">
              <w:tc>
                <w:tcPr>
                  <w:tcW w:w="8828" w:type="dxa"/>
                  <w:gridSpan w:val="2"/>
                </w:tcPr>
                <w:p w:rsidR="00650268" w:rsidRDefault="00650268" w:rsidP="00C47C74">
                  <w:pPr>
                    <w:rPr>
                      <w:rFonts w:ascii="Verdana" w:hAnsi="Verdana" w:cs="Arial"/>
                      <w:b/>
                    </w:rPr>
                  </w:pPr>
                </w:p>
              </w:tc>
            </w:tr>
            <w:tr w:rsidR="00650268" w:rsidTr="00650268">
              <w:tc>
                <w:tcPr>
                  <w:tcW w:w="8828" w:type="dxa"/>
                  <w:gridSpan w:val="2"/>
                </w:tcPr>
                <w:p w:rsidR="00650268" w:rsidRDefault="00650268" w:rsidP="00650268">
                  <w:pPr>
                    <w:tabs>
                      <w:tab w:val="left" w:pos="6104"/>
                    </w:tabs>
                    <w:jc w:val="center"/>
                    <w:rPr>
                      <w:rFonts w:ascii="Verdana" w:hAnsi="Verdana"/>
                      <w:lang w:val="es-ES"/>
                    </w:rPr>
                  </w:pPr>
                  <w:r>
                    <w:rPr>
                      <w:rFonts w:ascii="Verdana" w:eastAsia="Arial Unicode MS" w:hAnsi="Verdana" w:cs="Arial Unicode MS"/>
                      <w:b/>
                    </w:rPr>
                    <w:t>COMISIÓN EDILICIA PERMANENTE DE DERECHOS HUMANOS, DE EQUIDAD DE GÉNERO Y ASUNTOS INDÍGENAS.</w:t>
                  </w: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lang w:val="es-ES"/>
                    </w:rPr>
                  </w:pPr>
                </w:p>
                <w:p w:rsidR="00650268" w:rsidRDefault="00650268" w:rsidP="00650268">
                  <w:pPr>
                    <w:tabs>
                      <w:tab w:val="left" w:pos="6104"/>
                    </w:tabs>
                    <w:jc w:val="center"/>
                    <w:rPr>
                      <w:rFonts w:ascii="Verdana" w:hAnsi="Verdana"/>
                      <w:b/>
                      <w:lang w:val="es-ES"/>
                    </w:rPr>
                  </w:pPr>
                  <w:r>
                    <w:rPr>
                      <w:rFonts w:ascii="Verdana" w:eastAsia="Arial Unicode MS" w:hAnsi="Verdana" w:cs="Arial Unicode MS"/>
                      <w:b/>
                    </w:rPr>
                    <w:t>C. MARTHA GRACIELA VILLANUERVA ZALAPA</w:t>
                  </w:r>
                </w:p>
              </w:tc>
            </w:tr>
            <w:tr w:rsidR="00650268" w:rsidTr="00650268">
              <w:tc>
                <w:tcPr>
                  <w:tcW w:w="8828" w:type="dxa"/>
                  <w:gridSpan w:val="2"/>
                  <w:hideMark/>
                </w:tcPr>
                <w:p w:rsidR="00650268" w:rsidRDefault="00650268" w:rsidP="00650268">
                  <w:pPr>
                    <w:tabs>
                      <w:tab w:val="left" w:pos="6104"/>
                    </w:tabs>
                    <w:jc w:val="center"/>
                    <w:rPr>
                      <w:rFonts w:ascii="Verdana" w:hAnsi="Verdana"/>
                      <w:lang w:val="es-ES"/>
                    </w:rPr>
                  </w:pPr>
                  <w:r>
                    <w:rPr>
                      <w:rFonts w:ascii="Verdana" w:hAnsi="Verdana"/>
                      <w:lang w:val="es-ES"/>
                    </w:rPr>
                    <w:t>Regidora Presidenta</w:t>
                  </w:r>
                </w:p>
              </w:tc>
            </w:tr>
            <w:tr w:rsidR="00650268" w:rsidTr="00650268">
              <w:tc>
                <w:tcPr>
                  <w:tcW w:w="4414" w:type="dxa"/>
                </w:tcPr>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tc>
              <w:tc>
                <w:tcPr>
                  <w:tcW w:w="4414" w:type="dxa"/>
                </w:tcPr>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p w:rsidR="00650268" w:rsidRDefault="00650268" w:rsidP="00650268">
                  <w:pPr>
                    <w:tabs>
                      <w:tab w:val="left" w:pos="6104"/>
                    </w:tabs>
                    <w:rPr>
                      <w:rFonts w:ascii="Verdana" w:hAnsi="Verdana"/>
                      <w:lang w:val="es-ES"/>
                    </w:rPr>
                  </w:pPr>
                </w:p>
              </w:tc>
            </w:tr>
            <w:tr w:rsidR="00650268" w:rsidTr="00650268">
              <w:tc>
                <w:tcPr>
                  <w:tcW w:w="4414" w:type="dxa"/>
                  <w:hideMark/>
                </w:tcPr>
                <w:p w:rsidR="00650268" w:rsidRDefault="00650268" w:rsidP="00650268">
                  <w:pPr>
                    <w:tabs>
                      <w:tab w:val="left" w:pos="6104"/>
                    </w:tabs>
                    <w:jc w:val="center"/>
                    <w:rPr>
                      <w:rFonts w:ascii="Verdana" w:hAnsi="Verdana"/>
                      <w:b/>
                      <w:lang w:val="es-ES"/>
                    </w:rPr>
                  </w:pPr>
                  <w:r>
                    <w:rPr>
                      <w:rFonts w:ascii="Verdana" w:eastAsia="Arial Unicode MS" w:hAnsi="Verdana" w:cs="Arial Unicode MS"/>
                      <w:b/>
                    </w:rPr>
                    <w:t>CP. LIZBETH GUADALUPE GÓMEZ SÁNCHEZ</w:t>
                  </w:r>
                </w:p>
              </w:tc>
              <w:tc>
                <w:tcPr>
                  <w:tcW w:w="4414" w:type="dxa"/>
                  <w:hideMark/>
                </w:tcPr>
                <w:p w:rsidR="00650268" w:rsidRDefault="00650268" w:rsidP="00650268">
                  <w:pPr>
                    <w:tabs>
                      <w:tab w:val="left" w:pos="6104"/>
                    </w:tabs>
                    <w:jc w:val="center"/>
                    <w:rPr>
                      <w:rFonts w:ascii="Verdana" w:hAnsi="Verdana"/>
                      <w:b/>
                      <w:lang w:val="es-ES"/>
                    </w:rPr>
                  </w:pPr>
                  <w:r>
                    <w:rPr>
                      <w:rFonts w:ascii="Verdana" w:eastAsia="Arial Unicode MS" w:hAnsi="Verdana" w:cs="Arial Unicode MS"/>
                      <w:b/>
                    </w:rPr>
                    <w:t>MTRA. TANIA MAGDALENA BERNARDINO JUÁREZ</w:t>
                  </w:r>
                </w:p>
              </w:tc>
            </w:tr>
            <w:tr w:rsidR="00650268" w:rsidTr="00650268">
              <w:tc>
                <w:tcPr>
                  <w:tcW w:w="4414" w:type="dxa"/>
                  <w:hideMark/>
                </w:tcPr>
                <w:p w:rsidR="00650268" w:rsidRDefault="00650268" w:rsidP="00650268">
                  <w:pPr>
                    <w:tabs>
                      <w:tab w:val="left" w:pos="6104"/>
                    </w:tabs>
                    <w:jc w:val="center"/>
                    <w:rPr>
                      <w:rFonts w:ascii="Verdana" w:hAnsi="Verdana" w:cs="Arial"/>
                      <w:b/>
                    </w:rPr>
                  </w:pPr>
                  <w:r>
                    <w:rPr>
                      <w:rFonts w:ascii="Verdana" w:hAnsi="Verdana" w:cs="Tahoma"/>
                      <w:bCs/>
                      <w:lang w:val="es-ES"/>
                    </w:rPr>
                    <w:t>Regidora Vocal</w:t>
                  </w:r>
                </w:p>
              </w:tc>
              <w:tc>
                <w:tcPr>
                  <w:tcW w:w="4414" w:type="dxa"/>
                  <w:hideMark/>
                </w:tcPr>
                <w:p w:rsidR="00650268" w:rsidRDefault="00650268" w:rsidP="00650268">
                  <w:pPr>
                    <w:tabs>
                      <w:tab w:val="left" w:pos="6104"/>
                    </w:tabs>
                    <w:jc w:val="center"/>
                    <w:rPr>
                      <w:rFonts w:ascii="Verdana" w:hAnsi="Verdana" w:cs="Arial"/>
                      <w:b/>
                    </w:rPr>
                  </w:pPr>
                  <w:r>
                    <w:rPr>
                      <w:rFonts w:ascii="Verdana" w:hAnsi="Verdana" w:cs="Tahoma"/>
                      <w:bCs/>
                      <w:lang w:val="es-ES"/>
                    </w:rPr>
                    <w:t>Regidora Vocal</w:t>
                  </w:r>
                </w:p>
              </w:tc>
            </w:tr>
            <w:tr w:rsidR="00650268" w:rsidTr="00650268">
              <w:trPr>
                <w:trHeight w:val="2528"/>
              </w:trPr>
              <w:tc>
                <w:tcPr>
                  <w:tcW w:w="8828" w:type="dxa"/>
                  <w:gridSpan w:val="2"/>
                </w:tcPr>
                <w:p w:rsidR="00650268" w:rsidRDefault="00650268" w:rsidP="00650268">
                  <w:pPr>
                    <w:tabs>
                      <w:tab w:val="left" w:pos="6104"/>
                    </w:tabs>
                    <w:jc w:val="center"/>
                    <w:rPr>
                      <w:rFonts w:ascii="Verdana" w:hAnsi="Verdana" w:cs="Arial"/>
                      <w:b/>
                    </w:rPr>
                  </w:pPr>
                </w:p>
                <w:p w:rsidR="00650268" w:rsidRDefault="00650268" w:rsidP="00650268">
                  <w:pPr>
                    <w:tabs>
                      <w:tab w:val="left" w:pos="6104"/>
                    </w:tabs>
                    <w:jc w:val="center"/>
                    <w:rPr>
                      <w:rFonts w:ascii="Verdana" w:hAnsi="Verdana" w:cs="Arial"/>
                      <w:b/>
                    </w:rPr>
                  </w:pPr>
                </w:p>
                <w:p w:rsidR="00650268" w:rsidRDefault="00650268" w:rsidP="00650268">
                  <w:pPr>
                    <w:tabs>
                      <w:tab w:val="left" w:pos="6104"/>
                    </w:tabs>
                    <w:jc w:val="center"/>
                    <w:rPr>
                      <w:rFonts w:ascii="Verdana" w:hAnsi="Verdana" w:cs="Arial"/>
                      <w:b/>
                    </w:rPr>
                  </w:pPr>
                </w:p>
                <w:p w:rsidR="00650268" w:rsidRDefault="00650268" w:rsidP="00650268">
                  <w:pPr>
                    <w:tabs>
                      <w:tab w:val="left" w:pos="6104"/>
                    </w:tabs>
                    <w:jc w:val="center"/>
                    <w:rPr>
                      <w:rFonts w:ascii="Verdana" w:hAnsi="Verdana" w:cs="Arial"/>
                      <w:b/>
                    </w:rPr>
                  </w:pPr>
                </w:p>
                <w:p w:rsidR="00650268" w:rsidRDefault="00650268" w:rsidP="00650268">
                  <w:pPr>
                    <w:tabs>
                      <w:tab w:val="left" w:pos="6104"/>
                    </w:tabs>
                    <w:jc w:val="center"/>
                    <w:rPr>
                      <w:rFonts w:ascii="Verdana" w:hAnsi="Verdana" w:cs="Arial"/>
                      <w:b/>
                    </w:rPr>
                  </w:pPr>
                </w:p>
                <w:p w:rsidR="00650268" w:rsidRDefault="00650268" w:rsidP="00650268">
                  <w:pPr>
                    <w:tabs>
                      <w:tab w:val="left" w:pos="6104"/>
                    </w:tabs>
                    <w:jc w:val="center"/>
                    <w:rPr>
                      <w:rFonts w:ascii="Verdana" w:hAnsi="Verdana" w:cs="Arial"/>
                      <w:b/>
                    </w:rPr>
                  </w:pPr>
                </w:p>
                <w:p w:rsidR="00650268" w:rsidRDefault="00650268" w:rsidP="00650268">
                  <w:pPr>
                    <w:tabs>
                      <w:tab w:val="left" w:pos="6104"/>
                    </w:tabs>
                    <w:jc w:val="center"/>
                    <w:rPr>
                      <w:rFonts w:ascii="Verdana" w:hAnsi="Verdana"/>
                      <w:b/>
                      <w:vertAlign w:val="superscript"/>
                      <w:lang w:val="es-ES"/>
                    </w:rPr>
                  </w:pPr>
                  <w:r>
                    <w:rPr>
                      <w:rFonts w:ascii="Verdana" w:eastAsia="Arial Unicode MS" w:hAnsi="Verdana" w:cs="Arial Unicode MS"/>
                      <w:b/>
                    </w:rPr>
                    <w:t>LIC. MARÍA LUIS JUAN MORALES</w:t>
                  </w:r>
                </w:p>
                <w:p w:rsidR="00650268" w:rsidRDefault="00650268" w:rsidP="00650268">
                  <w:pPr>
                    <w:tabs>
                      <w:tab w:val="left" w:pos="6104"/>
                    </w:tabs>
                    <w:jc w:val="center"/>
                    <w:rPr>
                      <w:rFonts w:ascii="Verdana" w:hAnsi="Verdana" w:cs="Arial"/>
                      <w:b/>
                    </w:rPr>
                  </w:pPr>
                  <w:r>
                    <w:rPr>
                      <w:rFonts w:ascii="Verdana" w:hAnsi="Verdana" w:cs="Tahoma"/>
                      <w:bCs/>
                      <w:lang w:val="es-ES"/>
                    </w:rPr>
                    <w:t>Regidora Vocal</w:t>
                  </w:r>
                </w:p>
              </w:tc>
            </w:tr>
          </w:tbl>
          <w:p w:rsidR="00650268" w:rsidRDefault="00650268" w:rsidP="00650268">
            <w:pPr>
              <w:tabs>
                <w:tab w:val="left" w:pos="6104"/>
              </w:tabs>
              <w:rPr>
                <w:rFonts w:ascii="Verdana" w:hAnsi="Verdana"/>
                <w:sz w:val="28"/>
                <w:vertAlign w:val="superscript"/>
                <w:lang w:val="es-ES"/>
              </w:rPr>
            </w:pPr>
          </w:p>
          <w:p w:rsidR="00650268" w:rsidRDefault="00650268" w:rsidP="00650268">
            <w:pPr>
              <w:tabs>
                <w:tab w:val="left" w:pos="6104"/>
              </w:tabs>
              <w:rPr>
                <w:rFonts w:ascii="Verdana" w:hAnsi="Verdana"/>
                <w:sz w:val="28"/>
                <w:vertAlign w:val="superscript"/>
                <w:lang w:val="es-ES"/>
              </w:rPr>
            </w:pPr>
          </w:p>
          <w:p w:rsidR="00650268" w:rsidRDefault="00650268" w:rsidP="00650268">
            <w:pPr>
              <w:tabs>
                <w:tab w:val="left" w:pos="6104"/>
              </w:tabs>
              <w:rPr>
                <w:rFonts w:ascii="Verdana" w:hAnsi="Verdana"/>
                <w:sz w:val="28"/>
                <w:vertAlign w:val="superscript"/>
                <w:lang w:val="es-ES"/>
              </w:rPr>
            </w:pPr>
          </w:p>
          <w:p w:rsidR="00650268" w:rsidRDefault="00650268" w:rsidP="00650268">
            <w:pPr>
              <w:tabs>
                <w:tab w:val="left" w:pos="6104"/>
              </w:tabs>
              <w:rPr>
                <w:rFonts w:ascii="Verdana" w:hAnsi="Verdana"/>
                <w:sz w:val="28"/>
                <w:vertAlign w:val="superscript"/>
                <w:lang w:val="es-ES"/>
              </w:rPr>
            </w:pPr>
          </w:p>
          <w:p w:rsidR="00C47C74" w:rsidRDefault="00C47C74" w:rsidP="00650268">
            <w:pPr>
              <w:tabs>
                <w:tab w:val="left" w:pos="6104"/>
              </w:tabs>
              <w:rPr>
                <w:rFonts w:ascii="Verdana" w:hAnsi="Verdana"/>
                <w:sz w:val="28"/>
                <w:vertAlign w:val="superscript"/>
                <w:lang w:val="es-ES"/>
              </w:rPr>
            </w:pPr>
          </w:p>
          <w:p w:rsidR="00C47C74" w:rsidRDefault="00C47C74" w:rsidP="00650268">
            <w:pPr>
              <w:tabs>
                <w:tab w:val="left" w:pos="6104"/>
              </w:tabs>
              <w:rPr>
                <w:rFonts w:ascii="Verdana" w:hAnsi="Verdana"/>
                <w:sz w:val="28"/>
                <w:vertAlign w:val="superscript"/>
                <w:lang w:val="es-ES"/>
              </w:rPr>
            </w:pPr>
          </w:p>
          <w:p w:rsidR="00C47C74" w:rsidRDefault="00C47C74" w:rsidP="00650268">
            <w:pPr>
              <w:tabs>
                <w:tab w:val="left" w:pos="6104"/>
              </w:tabs>
              <w:rPr>
                <w:rFonts w:ascii="Verdana" w:hAnsi="Verdana"/>
                <w:sz w:val="28"/>
                <w:vertAlign w:val="superscript"/>
                <w:lang w:val="es-ES"/>
              </w:rPr>
            </w:pPr>
          </w:p>
          <w:p w:rsidR="00672538" w:rsidRPr="00C47C74" w:rsidRDefault="00650268" w:rsidP="00C47C74">
            <w:pPr>
              <w:tabs>
                <w:tab w:val="left" w:pos="6104"/>
              </w:tabs>
              <w:jc w:val="both"/>
              <w:rPr>
                <w:rFonts w:ascii="Verdana" w:hAnsi="Verdana"/>
                <w:sz w:val="28"/>
                <w:lang w:val="es-ES"/>
              </w:rPr>
            </w:pPr>
            <w:r>
              <w:rPr>
                <w:rFonts w:ascii="Verdana" w:hAnsi="Verdana"/>
                <w:sz w:val="16"/>
                <w:lang w:val="es-ES"/>
              </w:rPr>
              <w:t xml:space="preserve">Esta hoja de firmas pertenece al acta de la continuación de la sesión ordinaria número 06 seis de la Comisión Edilicia de Administración Pública en conjunto con la Comisión Edilicia de Reglamentos y Gobernación de fecha 04 cuatro de noviembre del año 2019 </w:t>
            </w:r>
            <w:r w:rsidR="00C47C74">
              <w:rPr>
                <w:rFonts w:ascii="Verdana" w:hAnsi="Verdana"/>
                <w:sz w:val="16"/>
                <w:lang w:val="es-ES"/>
              </w:rPr>
              <w:t>dos mil diecinueve.</w:t>
            </w:r>
          </w:p>
        </w:tc>
      </w:tr>
    </w:tbl>
    <w:p w:rsidR="00E36CEC" w:rsidRDefault="00EA7FF0"/>
    <w:sectPr w:rsidR="00E36CEC" w:rsidSect="00D90D7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F0" w:rsidRDefault="00EA7FF0">
      <w:r>
        <w:separator/>
      </w:r>
    </w:p>
  </w:endnote>
  <w:endnote w:type="continuationSeparator" w:id="0">
    <w:p w:rsidR="00EA7FF0" w:rsidRDefault="00EA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17220F">
        <w:pPr>
          <w:pStyle w:val="Piedepgina"/>
          <w:jc w:val="right"/>
        </w:pPr>
        <w:r>
          <w:fldChar w:fldCharType="begin"/>
        </w:r>
        <w:r>
          <w:instrText>PAGE   \* MERGEFORMAT</w:instrText>
        </w:r>
        <w:r>
          <w:fldChar w:fldCharType="separate"/>
        </w:r>
        <w:r w:rsidR="00B9021E" w:rsidRPr="00B9021E">
          <w:rPr>
            <w:noProof/>
            <w:lang w:val="es-ES"/>
          </w:rPr>
          <w:t>5</w:t>
        </w:r>
        <w:r>
          <w:fldChar w:fldCharType="end"/>
        </w:r>
      </w:p>
    </w:sdtContent>
  </w:sdt>
  <w:p w:rsidR="00937E92" w:rsidRDefault="00EA7F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F0" w:rsidRDefault="00EA7FF0">
      <w:r>
        <w:separator/>
      </w:r>
    </w:p>
  </w:footnote>
  <w:footnote w:type="continuationSeparator" w:id="0">
    <w:p w:rsidR="00EA7FF0" w:rsidRDefault="00EA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EA7FF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38"/>
    <w:rsid w:val="000508CA"/>
    <w:rsid w:val="00063D84"/>
    <w:rsid w:val="000F3207"/>
    <w:rsid w:val="0017220F"/>
    <w:rsid w:val="0023228F"/>
    <w:rsid w:val="002F7B52"/>
    <w:rsid w:val="00373E78"/>
    <w:rsid w:val="003C2276"/>
    <w:rsid w:val="003D7484"/>
    <w:rsid w:val="00456567"/>
    <w:rsid w:val="00472C65"/>
    <w:rsid w:val="004B2751"/>
    <w:rsid w:val="005E53FE"/>
    <w:rsid w:val="0060018D"/>
    <w:rsid w:val="00650268"/>
    <w:rsid w:val="00672538"/>
    <w:rsid w:val="0080167D"/>
    <w:rsid w:val="00837C31"/>
    <w:rsid w:val="00863E35"/>
    <w:rsid w:val="008F6F9A"/>
    <w:rsid w:val="00996184"/>
    <w:rsid w:val="0099786E"/>
    <w:rsid w:val="009E57AF"/>
    <w:rsid w:val="00A900D6"/>
    <w:rsid w:val="00B2161B"/>
    <w:rsid w:val="00B736F2"/>
    <w:rsid w:val="00B9021E"/>
    <w:rsid w:val="00C47C74"/>
    <w:rsid w:val="00CA171A"/>
    <w:rsid w:val="00D572D8"/>
    <w:rsid w:val="00DD20AE"/>
    <w:rsid w:val="00EA7FF0"/>
    <w:rsid w:val="00F045D3"/>
    <w:rsid w:val="00FB4C2A"/>
    <w:rsid w:val="00FF5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CCC8BE-2AA3-4583-A536-9B46ADE3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3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538"/>
    <w:pPr>
      <w:tabs>
        <w:tab w:val="center" w:pos="4419"/>
        <w:tab w:val="right" w:pos="8838"/>
      </w:tabs>
    </w:pPr>
  </w:style>
  <w:style w:type="character" w:customStyle="1" w:styleId="EncabezadoCar">
    <w:name w:val="Encabezado Car"/>
    <w:basedOn w:val="Fuentedeprrafopredeter"/>
    <w:link w:val="Encabezado"/>
    <w:uiPriority w:val="99"/>
    <w:rsid w:val="00672538"/>
    <w:rPr>
      <w:sz w:val="24"/>
      <w:szCs w:val="24"/>
    </w:rPr>
  </w:style>
  <w:style w:type="paragraph" w:styleId="Piedepgina">
    <w:name w:val="footer"/>
    <w:basedOn w:val="Normal"/>
    <w:link w:val="PiedepginaCar"/>
    <w:uiPriority w:val="99"/>
    <w:unhideWhenUsed/>
    <w:rsid w:val="00672538"/>
    <w:pPr>
      <w:tabs>
        <w:tab w:val="center" w:pos="4419"/>
        <w:tab w:val="right" w:pos="8838"/>
      </w:tabs>
    </w:pPr>
  </w:style>
  <w:style w:type="character" w:customStyle="1" w:styleId="PiedepginaCar">
    <w:name w:val="Pie de página Car"/>
    <w:basedOn w:val="Fuentedeprrafopredeter"/>
    <w:link w:val="Piedepgina"/>
    <w:uiPriority w:val="99"/>
    <w:rsid w:val="00672538"/>
    <w:rPr>
      <w:sz w:val="24"/>
      <w:szCs w:val="24"/>
    </w:rPr>
  </w:style>
  <w:style w:type="table" w:styleId="Tablaconcuadrcula">
    <w:name w:val="Table Grid"/>
    <w:basedOn w:val="Tablanormal"/>
    <w:uiPriority w:val="39"/>
    <w:rsid w:val="0067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672538"/>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672538"/>
    <w:rPr>
      <w:rFonts w:ascii="Arial" w:eastAsia="Times New Roman" w:hAnsi="Arial" w:cs="Times New Roman"/>
      <w:sz w:val="20"/>
      <w:szCs w:val="20"/>
      <w:lang w:val="en-US"/>
    </w:rPr>
  </w:style>
  <w:style w:type="character" w:styleId="Hipervnculo">
    <w:name w:val="Hyperlink"/>
    <w:basedOn w:val="Fuentedeprrafopredeter"/>
    <w:uiPriority w:val="99"/>
    <w:unhideWhenUsed/>
    <w:rsid w:val="0067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1334</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Chávez Pérez</dc:creator>
  <cp:keywords/>
  <dc:description/>
  <cp:lastModifiedBy>Noe Saul Ramos Garcia</cp:lastModifiedBy>
  <cp:revision>6</cp:revision>
  <dcterms:created xsi:type="dcterms:W3CDTF">2020-10-10T02:04:00Z</dcterms:created>
  <dcterms:modified xsi:type="dcterms:W3CDTF">2020-10-14T19:05:00Z</dcterms:modified>
</cp:coreProperties>
</file>