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281EC3C" w:rsidR="002970F4" w:rsidRDefault="00F23BF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MANUEL SALVADOR GARCÍA</w:t>
      </w:r>
    </w:p>
    <w:p w14:paraId="1D507CEF" w14:textId="7605FA86" w:rsidR="002E21E0" w:rsidRDefault="002E21E0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5E68D44C" w14:textId="13E32793" w:rsidR="002E21E0" w:rsidRPr="00BD45AD" w:rsidRDefault="002E21E0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CHOFER B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E6085F7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E21E0">
        <w:rPr>
          <w:rFonts w:ascii="Cambria" w:hAnsi="Cambria"/>
          <w:color w:val="000000"/>
          <w:sz w:val="22"/>
          <w:szCs w:val="22"/>
          <w:lang w:val="es-ES_tradnl"/>
        </w:rPr>
        <w:t>COORDINACION DE SALUD ANIMAL</w:t>
      </w:r>
    </w:p>
    <w:p w14:paraId="50D82DE8" w14:textId="0CD8BE9F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E21E0">
        <w:rPr>
          <w:rFonts w:ascii="Cambria" w:hAnsi="Cambria"/>
          <w:color w:val="000000"/>
          <w:sz w:val="22"/>
          <w:szCs w:val="22"/>
          <w:lang w:val="es-ES_tradnl"/>
        </w:rPr>
        <w:t>3414107381</w:t>
      </w:r>
    </w:p>
    <w:p w14:paraId="00273C0B" w14:textId="7A965F54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E21E0">
        <w:rPr>
          <w:rFonts w:ascii="Cambria" w:hAnsi="Cambria"/>
          <w:color w:val="000000"/>
          <w:sz w:val="22"/>
          <w:szCs w:val="22"/>
          <w:lang w:val="es-ES_tradnl"/>
        </w:rPr>
        <w:t>S/N AVENIDA CARLOS VILLASEÑOR</w:t>
      </w:r>
      <w:bookmarkStart w:id="0" w:name="_GoBack"/>
      <w:bookmarkEnd w:id="0"/>
    </w:p>
    <w:p w14:paraId="4774D455" w14:textId="67AAC3C0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2FE9AFBF" w:rsidR="003125B6" w:rsidRDefault="00565AB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</w:t>
      </w:r>
      <w:r w:rsidR="00C4102C">
        <w:rPr>
          <w:rFonts w:ascii="Cambria" w:hAnsi="Cambria"/>
          <w:color w:val="000000"/>
          <w:sz w:val="24"/>
          <w:szCs w:val="24"/>
        </w:rPr>
        <w:t xml:space="preserve"> TERMINADA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9C6F1D7" w14:textId="77777777" w:rsidR="002E21E0" w:rsidRDefault="002E21E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1CA58FE3" w14:textId="355DC847" w:rsidR="00C4102C" w:rsidRDefault="002E21E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15 DE FEBREO DEL AÑO 2003.</w:t>
      </w:r>
      <w:r w:rsidR="00C4102C">
        <w:rPr>
          <w:rFonts w:ascii="Cambria" w:hAnsi="Cambria"/>
          <w:color w:val="000000"/>
          <w:sz w:val="24"/>
          <w:szCs w:val="24"/>
        </w:rPr>
        <w:t xml:space="preserve"> </w:t>
      </w:r>
    </w:p>
    <w:p w14:paraId="0813FFD8" w14:textId="77777777" w:rsidR="002E21E0" w:rsidRDefault="002E21E0" w:rsidP="00F50221">
      <w:pPr>
        <w:rPr>
          <w:rFonts w:ascii="Cambria" w:hAnsi="Cambria"/>
          <w:color w:val="000000"/>
          <w:sz w:val="24"/>
          <w:szCs w:val="24"/>
        </w:rPr>
      </w:pPr>
    </w:p>
    <w:p w14:paraId="09EC587B" w14:textId="77777777" w:rsidR="002E21E0" w:rsidRDefault="002E21E0" w:rsidP="00F50221">
      <w:pPr>
        <w:rPr>
          <w:rFonts w:ascii="Cambria" w:hAnsi="Cambria"/>
          <w:color w:val="000000"/>
          <w:sz w:val="24"/>
          <w:szCs w:val="24"/>
        </w:rPr>
      </w:pPr>
    </w:p>
    <w:p w14:paraId="58C35019" w14:textId="024AC821" w:rsidR="00C4102C" w:rsidRDefault="00C4102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ENERO 2001 A AGOSTO 2003 FOMENTO DEPORTIVO</w:t>
      </w:r>
    </w:p>
    <w:p w14:paraId="6F49B71A" w14:textId="4B65BF70" w:rsidR="00CF7114" w:rsidRDefault="00C4102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SEPTIEMBRE 2003 A OCTUBRE </w:t>
      </w:r>
      <w:r w:rsidR="002E21E0">
        <w:rPr>
          <w:rFonts w:ascii="Cambria" w:hAnsi="Cambria"/>
          <w:color w:val="000000"/>
          <w:sz w:val="24"/>
          <w:szCs w:val="24"/>
        </w:rPr>
        <w:t>2020 SALUD</w:t>
      </w:r>
      <w:r>
        <w:rPr>
          <w:rFonts w:ascii="Cambria" w:hAnsi="Cambria"/>
          <w:color w:val="000000"/>
          <w:sz w:val="24"/>
          <w:szCs w:val="24"/>
        </w:rPr>
        <w:t xml:space="preserve"> ANIMAL</w:t>
      </w:r>
    </w:p>
    <w:p w14:paraId="2DD69518" w14:textId="20D0BCFC" w:rsidR="00E77DB9" w:rsidRDefault="00C4102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OCTUBRE 2020 A LA ACTUALIDAD PATRIMONIO MUNICIPAL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16AC2AC1" w:rsidR="005D236A" w:rsidRDefault="00565AB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 QUE SE ME ENCOMIENDA LO REALIZO AL 100%, TANTO EN SALUD ANIMAL Y PATRIMONIO MUNICIPAL.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6669E4F3" w:rsidR="00297E20" w:rsidRDefault="00565AB5" w:rsidP="00D5313A">
      <w:pPr>
        <w:rPr>
          <w:lang w:val="es-MX"/>
        </w:rPr>
      </w:pPr>
      <w:r>
        <w:rPr>
          <w:lang w:val="es-MX"/>
        </w:rPr>
        <w:t>ASERTIVIDAD Y MANEJO DE CONFLICTOS; Y TODOS LOS QUE HA PROGRAMADO RECURSOS HUMANOS.</w:t>
      </w: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7F3D" w14:textId="77777777" w:rsidR="000810B6" w:rsidRDefault="000810B6" w:rsidP="0095069D">
      <w:r>
        <w:separator/>
      </w:r>
    </w:p>
  </w:endnote>
  <w:endnote w:type="continuationSeparator" w:id="0">
    <w:p w14:paraId="4A525DD8" w14:textId="77777777" w:rsidR="000810B6" w:rsidRDefault="000810B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33DC" w14:textId="77777777" w:rsidR="000810B6" w:rsidRDefault="000810B6" w:rsidP="0095069D">
      <w:r>
        <w:separator/>
      </w:r>
    </w:p>
  </w:footnote>
  <w:footnote w:type="continuationSeparator" w:id="0">
    <w:p w14:paraId="05114E36" w14:textId="77777777" w:rsidR="000810B6" w:rsidRDefault="000810B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810B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810B6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1E0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45DD"/>
    <w:rsid w:val="00450B7B"/>
    <w:rsid w:val="00454334"/>
    <w:rsid w:val="004738BC"/>
    <w:rsid w:val="004743A8"/>
    <w:rsid w:val="0048130A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5AB5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3A9C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0F74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0476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2C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23BFE"/>
    <w:rsid w:val="00F41196"/>
    <w:rsid w:val="00F42790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2022-11-08T21:38:00Z</dcterms:created>
  <dcterms:modified xsi:type="dcterms:W3CDTF">2022-11-08T21:38:00Z</dcterms:modified>
</cp:coreProperties>
</file>