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970F4" w:rsidRDefault="00DA6755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LILIA KARINA DIAZ</w:t>
      </w:r>
      <w:r w:rsidR="005E1458"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MAGAÑA</w:t>
      </w:r>
    </w:p>
    <w:p w:rsidR="0079526E" w:rsidRPr="0079526E" w:rsidRDefault="0079526E" w:rsidP="005D59A3">
      <w:pPr>
        <w:jc w:val="center"/>
        <w:rPr>
          <w:rFonts w:ascii="Cambria" w:hAnsi="Cambria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 ACTUAL</w:t>
      </w:r>
    </w:p>
    <w:p w:rsidR="00B6427F" w:rsidRDefault="00DA6755" w:rsidP="005D59A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ENCARGADA </w:t>
      </w:r>
      <w:r w:rsidR="0079526E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79526E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B6427F" w:rsidRPr="00991B71" w:rsidRDefault="00B6427F" w:rsidP="00F50221">
      <w:pPr>
        <w:rPr>
          <w:rFonts w:ascii="Cambria" w:hAnsi="Cambria"/>
          <w:color w:val="000000"/>
          <w:sz w:val="24"/>
          <w:szCs w:val="24"/>
        </w:rPr>
      </w:pPr>
    </w:p>
    <w:p w:rsidR="00E77DB9" w:rsidRDefault="00E77DB9" w:rsidP="0079526E">
      <w:pPr>
        <w:pStyle w:val="Textoindependiente"/>
        <w:rPr>
          <w:rFonts w:ascii="Cambria" w:hAnsi="Cambria"/>
          <w:szCs w:val="22"/>
        </w:rPr>
      </w:pPr>
      <w:bookmarkStart w:id="0" w:name="_GoBack"/>
      <w:bookmarkEnd w:id="0"/>
    </w:p>
    <w:p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CC34A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3C3809" w:rsidRDefault="009C5A98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7A389F">
        <w:rPr>
          <w:rFonts w:ascii="Cambria" w:hAnsi="Cambria"/>
          <w:color w:val="000000"/>
          <w:sz w:val="22"/>
          <w:szCs w:val="22"/>
          <w:lang w:val="es-ES_tradnl"/>
        </w:rPr>
        <w:t>HACIENDA PUBLICA MUNICIPAL, DEPARTAMENTO DE TESORERIA</w:t>
      </w:r>
    </w:p>
    <w:p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D36BC2">
        <w:rPr>
          <w:rFonts w:ascii="Cambria" w:hAnsi="Cambria"/>
          <w:color w:val="000000"/>
          <w:sz w:val="22"/>
          <w:szCs w:val="22"/>
          <w:lang w:val="es-ES_tradnl"/>
        </w:rPr>
        <w:t>341415752522</w:t>
      </w:r>
    </w:p>
    <w:p w:rsidR="00EB7C44" w:rsidRDefault="00EB7C44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D36BC2">
        <w:rPr>
          <w:rFonts w:ascii="Cambria" w:hAnsi="Cambria"/>
          <w:color w:val="000000"/>
          <w:sz w:val="22"/>
          <w:szCs w:val="22"/>
          <w:lang w:val="es-ES_tradnl"/>
        </w:rPr>
        <w:t>COLON 62</w:t>
      </w:r>
    </w:p>
    <w:p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Correo</w:t>
      </w:r>
      <w:r w:rsidR="00EB7C44">
        <w:rPr>
          <w:rFonts w:ascii="Cambria" w:hAnsi="Cambria"/>
          <w:color w:val="000000"/>
          <w:sz w:val="22"/>
          <w:szCs w:val="22"/>
          <w:lang w:val="es-ES_tradnl"/>
        </w:rPr>
        <w:t>-e</w:t>
      </w:r>
      <w:r>
        <w:rPr>
          <w:rFonts w:ascii="Cambria" w:hAnsi="Cambria"/>
          <w:color w:val="000000"/>
          <w:sz w:val="22"/>
          <w:szCs w:val="22"/>
          <w:lang w:val="es-ES_tradnl"/>
        </w:rPr>
        <w:t>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</w:p>
    <w:p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3729E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3125B6" w:rsidRDefault="00D36BC2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LICENCIATURA EN INFORMATICA 1994-2000</w:t>
      </w:r>
      <w:r w:rsidR="00461BB0">
        <w:rPr>
          <w:rFonts w:ascii="Cambria" w:hAnsi="Cambria"/>
          <w:color w:val="000000"/>
          <w:sz w:val="24"/>
          <w:szCs w:val="24"/>
        </w:rPr>
        <w:t xml:space="preserve"> POR EL</w:t>
      </w:r>
    </w:p>
    <w:p w:rsidR="00E77DB9" w:rsidRDefault="00D36BC2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INSTITUTO TECNOLOGICO DE CIUDAD GUZMAN</w:t>
      </w:r>
      <w:r w:rsidR="00461BB0">
        <w:rPr>
          <w:rFonts w:ascii="Cambria" w:hAnsi="Cambria"/>
          <w:color w:val="000000"/>
          <w:sz w:val="24"/>
          <w:szCs w:val="24"/>
        </w:rPr>
        <w:t xml:space="preserve"> ADQUIRIENDO</w:t>
      </w:r>
    </w:p>
    <w:p w:rsidR="00E77DB9" w:rsidRDefault="00D36BC2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TITULO PROFESIONAL</w:t>
      </w:r>
    </w:p>
    <w:p w:rsidR="009C5A98" w:rsidRDefault="009C5A98" w:rsidP="00F50221">
      <w:pPr>
        <w:rPr>
          <w:rFonts w:ascii="Cambria" w:hAnsi="Cambria"/>
          <w:color w:val="000000"/>
          <w:sz w:val="24"/>
          <w:szCs w:val="24"/>
        </w:rPr>
      </w:pPr>
    </w:p>
    <w:p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D3CB2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79526E" w:rsidRDefault="0079526E" w:rsidP="00141314">
      <w:pPr>
        <w:pStyle w:val="Prrafodelista"/>
        <w:numPr>
          <w:ilvl w:val="0"/>
          <w:numId w:val="29"/>
        </w:num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SERVIDOR PUBLICO EN EL MUNCIPIO DE ZAPOTLAN EL GRANDE, JALISCO. DESDE EL 01 DE JULIO DEL AÑO 1999.</w:t>
      </w:r>
    </w:p>
    <w:p w:rsidR="00237BDB" w:rsidRPr="00461BB0" w:rsidRDefault="00237BDB" w:rsidP="00141314">
      <w:pPr>
        <w:pStyle w:val="Prrafodelista"/>
        <w:numPr>
          <w:ilvl w:val="0"/>
          <w:numId w:val="29"/>
        </w:numPr>
        <w:jc w:val="both"/>
        <w:rPr>
          <w:rFonts w:ascii="Cambria" w:hAnsi="Cambria"/>
          <w:color w:val="000000"/>
          <w:sz w:val="24"/>
          <w:szCs w:val="24"/>
        </w:rPr>
      </w:pPr>
      <w:r w:rsidRPr="00461BB0">
        <w:rPr>
          <w:rFonts w:ascii="Cambria" w:hAnsi="Cambria"/>
          <w:color w:val="000000"/>
          <w:sz w:val="24"/>
          <w:szCs w:val="24"/>
        </w:rPr>
        <w:t>CURSOS DE HARWARE/SOFTWARE, REPARACION DE COMPUTADORAS E INSTALACION DE SOFTWARE DE FORMA PERSONAL DE 2000-2007</w:t>
      </w:r>
      <w:r w:rsidR="00461BB0">
        <w:rPr>
          <w:rFonts w:ascii="Cambria" w:hAnsi="Cambria"/>
          <w:color w:val="000000"/>
          <w:sz w:val="24"/>
          <w:szCs w:val="24"/>
        </w:rPr>
        <w:t>, COMO INS</w:t>
      </w:r>
      <w:r w:rsidRPr="00461BB0">
        <w:rPr>
          <w:rFonts w:ascii="Cambria" w:hAnsi="Cambria"/>
          <w:color w:val="000000"/>
          <w:sz w:val="24"/>
          <w:szCs w:val="24"/>
        </w:rPr>
        <w:t>TRUCTORA Y TECNICA</w:t>
      </w:r>
    </w:p>
    <w:p w:rsidR="00CF7114" w:rsidRPr="00461BB0" w:rsidRDefault="00237BDB" w:rsidP="00141314">
      <w:pPr>
        <w:pStyle w:val="Prrafodelista"/>
        <w:numPr>
          <w:ilvl w:val="0"/>
          <w:numId w:val="29"/>
        </w:numPr>
        <w:jc w:val="both"/>
        <w:rPr>
          <w:rFonts w:ascii="Cambria" w:hAnsi="Cambria"/>
          <w:color w:val="000000"/>
          <w:sz w:val="24"/>
          <w:szCs w:val="24"/>
        </w:rPr>
      </w:pPr>
      <w:r w:rsidRPr="00461BB0">
        <w:rPr>
          <w:rFonts w:ascii="Cambria" w:hAnsi="Cambria"/>
          <w:color w:val="000000"/>
          <w:sz w:val="24"/>
          <w:szCs w:val="24"/>
        </w:rPr>
        <w:t>APLICACIÓN DE EXAMENES A MAESTROS Y ALUMNOS EN EVALUACIONES POR PARTE DE LA DRSE 2004-2005 COMO APLICADOR.</w:t>
      </w:r>
    </w:p>
    <w:p w:rsidR="00237BDB" w:rsidRPr="00461BB0" w:rsidRDefault="00461BB0" w:rsidP="00141314">
      <w:pPr>
        <w:pStyle w:val="Prrafodelista"/>
        <w:numPr>
          <w:ilvl w:val="0"/>
          <w:numId w:val="29"/>
        </w:numPr>
        <w:jc w:val="both"/>
        <w:rPr>
          <w:rFonts w:ascii="Cambria" w:hAnsi="Cambria"/>
          <w:color w:val="000000"/>
          <w:sz w:val="24"/>
          <w:szCs w:val="24"/>
        </w:rPr>
      </w:pPr>
      <w:r w:rsidRPr="00461BB0">
        <w:rPr>
          <w:rFonts w:ascii="Cambria" w:hAnsi="Cambria"/>
          <w:color w:val="000000"/>
          <w:sz w:val="24"/>
          <w:szCs w:val="24"/>
        </w:rPr>
        <w:t>MAESTRA</w:t>
      </w:r>
      <w:r>
        <w:rPr>
          <w:rFonts w:ascii="Cambria" w:hAnsi="Cambria"/>
          <w:color w:val="000000"/>
          <w:sz w:val="24"/>
          <w:szCs w:val="24"/>
        </w:rPr>
        <w:t xml:space="preserve"> DE COMPUTO</w:t>
      </w:r>
      <w:r w:rsidR="00237BDB" w:rsidRPr="00461BB0">
        <w:rPr>
          <w:rFonts w:ascii="Cambria" w:hAnsi="Cambria"/>
          <w:color w:val="000000"/>
          <w:sz w:val="24"/>
          <w:szCs w:val="24"/>
        </w:rPr>
        <w:t xml:space="preserve"> EN EL MUNICIPIO</w:t>
      </w:r>
      <w:r w:rsidRPr="00461BB0">
        <w:rPr>
          <w:rFonts w:ascii="Cambria" w:hAnsi="Cambria"/>
          <w:color w:val="000000"/>
          <w:sz w:val="24"/>
          <w:szCs w:val="24"/>
        </w:rPr>
        <w:t xml:space="preserve"> DE 1999-2002</w:t>
      </w:r>
    </w:p>
    <w:p w:rsidR="00237BDB" w:rsidRPr="00461BB0" w:rsidRDefault="00461BB0" w:rsidP="00141314">
      <w:pPr>
        <w:pStyle w:val="Prrafodelista"/>
        <w:numPr>
          <w:ilvl w:val="0"/>
          <w:numId w:val="29"/>
        </w:numPr>
        <w:jc w:val="both"/>
        <w:rPr>
          <w:rFonts w:ascii="Cambria" w:hAnsi="Cambria"/>
          <w:color w:val="000000"/>
          <w:sz w:val="24"/>
          <w:szCs w:val="24"/>
        </w:rPr>
      </w:pPr>
      <w:r w:rsidRPr="00461BB0">
        <w:rPr>
          <w:rFonts w:ascii="Cambria" w:hAnsi="Cambria"/>
          <w:color w:val="000000"/>
          <w:sz w:val="24"/>
          <w:szCs w:val="24"/>
        </w:rPr>
        <w:t>AUXILIAR TECNICO EN TALLER DE COMPUTO DE 2002 A JUNIO DE 2007</w:t>
      </w:r>
    </w:p>
    <w:p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:rsidR="005413C7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B020D9">
        <w:rPr>
          <w:rFonts w:ascii="Cambria" w:hAnsi="Cambria"/>
          <w:color w:val="000000"/>
          <w:sz w:val="24"/>
          <w:szCs w:val="24"/>
        </w:rPr>
        <w:t>destacados</w:t>
      </w:r>
    </w:p>
    <w:p w:rsidR="00EE1997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20267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FC2B74" w:rsidRPr="00FC2B74" w:rsidRDefault="00FC2B74" w:rsidP="00141314">
      <w:pPr>
        <w:pStyle w:val="Prrafodelista"/>
        <w:numPr>
          <w:ilvl w:val="0"/>
          <w:numId w:val="30"/>
        </w:numPr>
        <w:jc w:val="both"/>
        <w:rPr>
          <w:rFonts w:ascii="Cambria" w:hAnsi="Cambria"/>
          <w:color w:val="000000"/>
          <w:sz w:val="24"/>
          <w:szCs w:val="24"/>
        </w:rPr>
      </w:pPr>
      <w:r w:rsidRPr="00FC2B74">
        <w:rPr>
          <w:rFonts w:ascii="Cambria" w:hAnsi="Cambria"/>
          <w:color w:val="000000"/>
          <w:sz w:val="24"/>
          <w:szCs w:val="24"/>
        </w:rPr>
        <w:t>Impartición de clases en el uso de software y Hardware a Personal del Municipio</w:t>
      </w:r>
      <w:r w:rsidR="00141314">
        <w:rPr>
          <w:rFonts w:ascii="Cambria" w:hAnsi="Cambria"/>
          <w:color w:val="000000"/>
          <w:sz w:val="24"/>
          <w:szCs w:val="24"/>
        </w:rPr>
        <w:t>, mejorando el uso y aprovechamiento de los mismos.</w:t>
      </w:r>
    </w:p>
    <w:p w:rsidR="00385A9D" w:rsidRPr="00385A9D" w:rsidRDefault="00C020D5" w:rsidP="00385A9D">
      <w:pPr>
        <w:pStyle w:val="Prrafodelista"/>
        <w:numPr>
          <w:ilvl w:val="0"/>
          <w:numId w:val="30"/>
        </w:numPr>
        <w:jc w:val="both"/>
        <w:rPr>
          <w:rFonts w:ascii="Cambria" w:hAnsi="Cambria"/>
          <w:color w:val="000000"/>
          <w:sz w:val="24"/>
          <w:szCs w:val="24"/>
        </w:rPr>
      </w:pPr>
      <w:r w:rsidRPr="00FC2B74">
        <w:rPr>
          <w:rFonts w:ascii="Cambria" w:hAnsi="Cambria"/>
          <w:color w:val="000000"/>
          <w:sz w:val="24"/>
          <w:szCs w:val="24"/>
        </w:rPr>
        <w:t xml:space="preserve">Participación en </w:t>
      </w:r>
      <w:r w:rsidR="00FB53CC" w:rsidRPr="00FC2B74">
        <w:rPr>
          <w:rFonts w:ascii="Cambria" w:hAnsi="Cambria"/>
          <w:color w:val="000000"/>
          <w:sz w:val="24"/>
          <w:szCs w:val="24"/>
        </w:rPr>
        <w:t>Implementación</w:t>
      </w:r>
      <w:r w:rsidRPr="00FC2B74">
        <w:rPr>
          <w:rFonts w:ascii="Cambria" w:hAnsi="Cambria"/>
          <w:color w:val="000000"/>
          <w:sz w:val="24"/>
          <w:szCs w:val="24"/>
        </w:rPr>
        <w:t xml:space="preserve">, asesoría, seguimiento, gestión y capacitación del Sistema Integral de Gestión Hacendaria </w:t>
      </w:r>
      <w:r w:rsidR="002E3976">
        <w:rPr>
          <w:rFonts w:ascii="Cambria" w:hAnsi="Cambria"/>
          <w:color w:val="000000"/>
          <w:sz w:val="24"/>
          <w:szCs w:val="24"/>
        </w:rPr>
        <w:t xml:space="preserve">(Comprendido por 4 sistemas integrales: </w:t>
      </w:r>
      <w:r w:rsidR="002E3976" w:rsidRPr="00FC2B74">
        <w:rPr>
          <w:rFonts w:ascii="Cambria" w:hAnsi="Cambria"/>
          <w:color w:val="000000"/>
          <w:sz w:val="24"/>
          <w:szCs w:val="24"/>
        </w:rPr>
        <w:t>Contabilidad Gubernamental, Ingresos, Justicia Cívica y Administración</w:t>
      </w:r>
      <w:r w:rsidR="002E3976">
        <w:rPr>
          <w:rFonts w:ascii="Cambria" w:hAnsi="Cambria"/>
          <w:color w:val="000000"/>
          <w:sz w:val="24"/>
          <w:szCs w:val="24"/>
        </w:rPr>
        <w:t xml:space="preserve">, a la vez estos conformados en total por 34 módulos, </w:t>
      </w:r>
      <w:r w:rsidR="002E3976" w:rsidRPr="00FC2B74">
        <w:rPr>
          <w:rFonts w:ascii="Cambria" w:hAnsi="Cambria"/>
          <w:color w:val="000000"/>
          <w:sz w:val="24"/>
          <w:szCs w:val="24"/>
        </w:rPr>
        <w:t xml:space="preserve">abarcando gran parte </w:t>
      </w:r>
      <w:r w:rsidR="002E3976">
        <w:rPr>
          <w:rFonts w:ascii="Cambria" w:hAnsi="Cambria"/>
          <w:color w:val="000000"/>
          <w:sz w:val="24"/>
          <w:szCs w:val="24"/>
        </w:rPr>
        <w:t xml:space="preserve">de los procesos que realizan </w:t>
      </w:r>
      <w:r w:rsidR="002E3976" w:rsidRPr="00FC2B74">
        <w:rPr>
          <w:rFonts w:ascii="Cambria" w:hAnsi="Cambria"/>
          <w:color w:val="000000"/>
          <w:sz w:val="24"/>
          <w:szCs w:val="24"/>
        </w:rPr>
        <w:t>las áreas del municipio</w:t>
      </w:r>
      <w:r w:rsidR="002E3976">
        <w:rPr>
          <w:rFonts w:ascii="Cambria" w:hAnsi="Cambria"/>
          <w:color w:val="000000"/>
          <w:sz w:val="24"/>
          <w:szCs w:val="24"/>
        </w:rPr>
        <w:t>)</w:t>
      </w:r>
      <w:r w:rsidR="002E3976" w:rsidRPr="00FC2B74">
        <w:rPr>
          <w:rFonts w:ascii="Cambria" w:hAnsi="Cambria"/>
          <w:color w:val="000000"/>
          <w:sz w:val="24"/>
          <w:szCs w:val="24"/>
        </w:rPr>
        <w:t xml:space="preserve"> </w:t>
      </w:r>
      <w:r w:rsidRPr="00FC2B74">
        <w:rPr>
          <w:rFonts w:ascii="Cambria" w:hAnsi="Cambria"/>
          <w:color w:val="000000"/>
          <w:sz w:val="24"/>
          <w:szCs w:val="24"/>
        </w:rPr>
        <w:t xml:space="preserve">desde su </w:t>
      </w:r>
      <w:r w:rsidR="00FC2B74" w:rsidRPr="00FC2B74">
        <w:rPr>
          <w:rFonts w:ascii="Cambria" w:hAnsi="Cambria"/>
          <w:color w:val="000000"/>
          <w:sz w:val="24"/>
          <w:szCs w:val="24"/>
        </w:rPr>
        <w:t>aparición,</w:t>
      </w:r>
      <w:r w:rsidRPr="00FC2B74">
        <w:rPr>
          <w:rFonts w:ascii="Cambria" w:hAnsi="Cambria"/>
          <w:color w:val="000000"/>
          <w:sz w:val="24"/>
          <w:szCs w:val="24"/>
        </w:rPr>
        <w:t xml:space="preserve"> así como </w:t>
      </w:r>
      <w:r w:rsidR="002E3976">
        <w:rPr>
          <w:rFonts w:ascii="Cambria" w:hAnsi="Cambria"/>
          <w:color w:val="000000"/>
          <w:sz w:val="24"/>
          <w:szCs w:val="24"/>
        </w:rPr>
        <w:t xml:space="preserve">participar en los procesos de enlaces entre sistemas entre ellos el de la emisión de Actas de nacimiento del registro civil del Estado, SIIGEM(Predial) y recientemente el sistema vigente SICAGEM(Predial), Pagos en línea, a partir de 2011 </w:t>
      </w:r>
      <w:r w:rsidRPr="00FC2B74">
        <w:rPr>
          <w:rFonts w:ascii="Cambria" w:hAnsi="Cambria"/>
          <w:color w:val="000000"/>
          <w:sz w:val="24"/>
          <w:szCs w:val="24"/>
        </w:rPr>
        <w:t xml:space="preserve">cambio a la versión </w:t>
      </w:r>
      <w:r w:rsidR="00FC2B74" w:rsidRPr="00FC2B74">
        <w:rPr>
          <w:rFonts w:ascii="Cambria" w:hAnsi="Cambria"/>
          <w:color w:val="000000"/>
          <w:sz w:val="24"/>
          <w:szCs w:val="24"/>
        </w:rPr>
        <w:t xml:space="preserve">Armonizada, </w:t>
      </w:r>
      <w:r w:rsidR="00141314">
        <w:rPr>
          <w:rFonts w:ascii="Cambria" w:hAnsi="Cambria"/>
          <w:color w:val="000000"/>
          <w:sz w:val="24"/>
          <w:szCs w:val="24"/>
        </w:rPr>
        <w:t xml:space="preserve">además del análisis y gestión de las adecuaciones requeridas ya sea para facilitar procesos como para atender a la legislación vigente. </w:t>
      </w:r>
    </w:p>
    <w:p w:rsidR="00FC2B74" w:rsidRDefault="00FC2B74" w:rsidP="00141314">
      <w:pPr>
        <w:pStyle w:val="Prrafodelista"/>
        <w:numPr>
          <w:ilvl w:val="0"/>
          <w:numId w:val="30"/>
        </w:num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Administración de Usuarios, Capacitaciones, asesoría y acompañamiento fijo en los procesos sistematizados</w:t>
      </w:r>
    </w:p>
    <w:p w:rsidR="00385A9D" w:rsidRDefault="00385A9D" w:rsidP="00385A9D">
      <w:pPr>
        <w:pStyle w:val="Prrafodelista"/>
        <w:jc w:val="both"/>
        <w:rPr>
          <w:rFonts w:ascii="Cambria" w:hAnsi="Cambria"/>
          <w:color w:val="000000"/>
          <w:sz w:val="24"/>
          <w:szCs w:val="24"/>
        </w:rPr>
      </w:pPr>
    </w:p>
    <w:p w:rsidR="00385A9D" w:rsidRDefault="00385A9D" w:rsidP="00385A9D">
      <w:pPr>
        <w:pStyle w:val="Prrafodelista"/>
        <w:jc w:val="both"/>
        <w:rPr>
          <w:rFonts w:ascii="Cambria" w:hAnsi="Cambria"/>
          <w:color w:val="000000"/>
          <w:sz w:val="24"/>
          <w:szCs w:val="24"/>
        </w:rPr>
      </w:pPr>
    </w:p>
    <w:p w:rsidR="00385A9D" w:rsidRDefault="00385A9D" w:rsidP="00385A9D">
      <w:pPr>
        <w:pStyle w:val="Prrafodelista"/>
        <w:jc w:val="both"/>
        <w:rPr>
          <w:rFonts w:ascii="Cambria" w:hAnsi="Cambria"/>
          <w:color w:val="000000"/>
          <w:sz w:val="24"/>
          <w:szCs w:val="24"/>
        </w:rPr>
      </w:pPr>
    </w:p>
    <w:p w:rsidR="00385A9D" w:rsidRDefault="00385A9D" w:rsidP="00385A9D">
      <w:pPr>
        <w:pStyle w:val="Prrafodelista"/>
        <w:jc w:val="both"/>
        <w:rPr>
          <w:rFonts w:ascii="Cambria" w:hAnsi="Cambria"/>
          <w:color w:val="000000"/>
          <w:sz w:val="24"/>
          <w:szCs w:val="24"/>
        </w:rPr>
      </w:pPr>
    </w:p>
    <w:p w:rsidR="00385A9D" w:rsidRDefault="00385A9D" w:rsidP="00385A9D">
      <w:pPr>
        <w:pStyle w:val="Prrafodelista"/>
        <w:jc w:val="both"/>
        <w:rPr>
          <w:rFonts w:ascii="Cambria" w:hAnsi="Cambria"/>
          <w:color w:val="000000"/>
          <w:sz w:val="24"/>
          <w:szCs w:val="24"/>
        </w:rPr>
      </w:pPr>
    </w:p>
    <w:p w:rsidR="00385A9D" w:rsidRPr="00FC2B74" w:rsidRDefault="00385A9D" w:rsidP="00385A9D">
      <w:pPr>
        <w:pStyle w:val="Prrafodelista"/>
        <w:jc w:val="both"/>
        <w:rPr>
          <w:rFonts w:ascii="Cambria" w:hAnsi="Cambria"/>
          <w:color w:val="000000"/>
          <w:sz w:val="24"/>
          <w:szCs w:val="24"/>
        </w:rPr>
      </w:pPr>
    </w:p>
    <w:p w:rsidR="00E77DB9" w:rsidRDefault="00E77DB9" w:rsidP="00141314">
      <w:pPr>
        <w:jc w:val="both"/>
        <w:rPr>
          <w:rFonts w:ascii="Cambria" w:hAnsi="Cambria"/>
          <w:color w:val="000000"/>
          <w:sz w:val="24"/>
          <w:szCs w:val="24"/>
        </w:rPr>
      </w:pPr>
    </w:p>
    <w:p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:rsidR="00E06BEF" w:rsidRPr="00FC27C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AC41B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AF3AF6" w:rsidRPr="007A389F" w:rsidRDefault="00AF3AF6" w:rsidP="007A389F">
      <w:pPr>
        <w:pStyle w:val="Prrafodelista"/>
        <w:numPr>
          <w:ilvl w:val="0"/>
          <w:numId w:val="31"/>
        </w:numPr>
        <w:rPr>
          <w:lang w:val="es-MX"/>
        </w:rPr>
      </w:pPr>
      <w:r w:rsidRPr="007A389F">
        <w:rPr>
          <w:lang w:val="es-MX"/>
        </w:rPr>
        <w:t>Relaciones laborales en 2000 por Exponentes contratadas por el Municipio</w:t>
      </w:r>
    </w:p>
    <w:p w:rsidR="00AF3AF6" w:rsidRDefault="00AF3AF6" w:rsidP="007A389F">
      <w:pPr>
        <w:pStyle w:val="Prrafodelista"/>
        <w:numPr>
          <w:ilvl w:val="0"/>
          <w:numId w:val="31"/>
        </w:numPr>
        <w:rPr>
          <w:lang w:val="es-MX"/>
        </w:rPr>
      </w:pPr>
      <w:r w:rsidRPr="007A389F">
        <w:rPr>
          <w:lang w:val="es-MX"/>
        </w:rPr>
        <w:t>Redes de computo en 2002 por la Universidad de Colima</w:t>
      </w:r>
    </w:p>
    <w:p w:rsidR="007A389F" w:rsidRPr="007A389F" w:rsidRDefault="007A389F" w:rsidP="007A389F">
      <w:pPr>
        <w:pStyle w:val="Prrafodelista"/>
        <w:numPr>
          <w:ilvl w:val="0"/>
          <w:numId w:val="31"/>
        </w:numPr>
        <w:rPr>
          <w:lang w:val="es-MX"/>
        </w:rPr>
      </w:pPr>
      <w:r>
        <w:rPr>
          <w:lang w:val="es-MX"/>
        </w:rPr>
        <w:t>Curso de Inglés en 2021-2002 por Ingles Individual</w:t>
      </w:r>
    </w:p>
    <w:p w:rsidR="00297E20" w:rsidRPr="007A389F" w:rsidRDefault="00AF3AF6" w:rsidP="007A389F">
      <w:pPr>
        <w:pStyle w:val="Prrafodelista"/>
        <w:numPr>
          <w:ilvl w:val="0"/>
          <w:numId w:val="31"/>
        </w:numPr>
        <w:rPr>
          <w:lang w:val="es-MX"/>
        </w:rPr>
      </w:pPr>
      <w:r w:rsidRPr="007A389F">
        <w:rPr>
          <w:lang w:val="es-MX"/>
        </w:rPr>
        <w:t>Programación Neurolingüística en 2014 por Exponentes contratadas por el Municipio</w:t>
      </w:r>
    </w:p>
    <w:p w:rsidR="00AF3AF6" w:rsidRDefault="00AF3AF6" w:rsidP="007A389F">
      <w:pPr>
        <w:pStyle w:val="Prrafodelista"/>
        <w:numPr>
          <w:ilvl w:val="0"/>
          <w:numId w:val="31"/>
        </w:numPr>
        <w:rPr>
          <w:lang w:val="es-MX"/>
        </w:rPr>
      </w:pPr>
      <w:r w:rsidRPr="007A389F">
        <w:rPr>
          <w:lang w:val="es-MX"/>
        </w:rPr>
        <w:t xml:space="preserve">Violencia Laboral en 2022, por Exponentes contratadas por el Municipio </w:t>
      </w:r>
    </w:p>
    <w:p w:rsidR="007A389F" w:rsidRPr="007A389F" w:rsidRDefault="007A389F" w:rsidP="007A389F">
      <w:pPr>
        <w:pStyle w:val="Prrafodelista"/>
        <w:numPr>
          <w:ilvl w:val="0"/>
          <w:numId w:val="31"/>
        </w:numPr>
        <w:rPr>
          <w:lang w:val="es-MX"/>
        </w:rPr>
      </w:pPr>
      <w:r>
        <w:rPr>
          <w:lang w:val="es-MX"/>
        </w:rPr>
        <w:t xml:space="preserve">Asertividad y manejo de Conflictos en 2022 por la Coordinación de Innovación Gubernamental </w:t>
      </w:r>
    </w:p>
    <w:p w:rsidR="00AF3AF6" w:rsidRDefault="00AF3AF6" w:rsidP="007A389F">
      <w:pPr>
        <w:pStyle w:val="Prrafodelista"/>
        <w:numPr>
          <w:ilvl w:val="0"/>
          <w:numId w:val="31"/>
        </w:numPr>
        <w:rPr>
          <w:lang w:val="es-MX"/>
        </w:rPr>
      </w:pPr>
      <w:r w:rsidRPr="007A389F">
        <w:rPr>
          <w:lang w:val="es-MX"/>
        </w:rPr>
        <w:t xml:space="preserve">Código de Ética </w:t>
      </w:r>
      <w:r w:rsidR="007A389F">
        <w:rPr>
          <w:lang w:val="es-MX"/>
        </w:rPr>
        <w:t>y Declaración Patrimonial</w:t>
      </w:r>
      <w:r w:rsidRPr="007A389F">
        <w:rPr>
          <w:lang w:val="es-MX"/>
        </w:rPr>
        <w:t xml:space="preserve"> en 2022 por el Órgano de Control Interno</w:t>
      </w:r>
    </w:p>
    <w:p w:rsidR="007A389F" w:rsidRDefault="007A389F" w:rsidP="007A389F">
      <w:pPr>
        <w:pStyle w:val="Prrafodelista"/>
        <w:numPr>
          <w:ilvl w:val="0"/>
          <w:numId w:val="31"/>
        </w:numPr>
        <w:rPr>
          <w:lang w:val="es-MX"/>
        </w:rPr>
      </w:pPr>
      <w:r>
        <w:rPr>
          <w:lang w:val="es-MX"/>
        </w:rPr>
        <w:t>Certificación en Yoga en 2021 por el Consejo Internacional de Yoga A.C.</w:t>
      </w:r>
    </w:p>
    <w:p w:rsidR="007A389F" w:rsidRPr="007A389F" w:rsidRDefault="007A389F" w:rsidP="007A389F">
      <w:pPr>
        <w:pStyle w:val="Prrafodelista"/>
        <w:numPr>
          <w:ilvl w:val="0"/>
          <w:numId w:val="31"/>
        </w:numPr>
        <w:rPr>
          <w:lang w:val="es-MX"/>
        </w:rPr>
      </w:pPr>
      <w:r>
        <w:rPr>
          <w:lang w:val="es-MX"/>
        </w:rPr>
        <w:t xml:space="preserve">Capacitación de forma autodidacta a través de internet y libros </w:t>
      </w:r>
    </w:p>
    <w:p w:rsidR="009C5A98" w:rsidRDefault="009C5A98" w:rsidP="00D5313A">
      <w:pPr>
        <w:rPr>
          <w:lang w:val="es-MX"/>
        </w:rPr>
      </w:pPr>
    </w:p>
    <w:p w:rsidR="009C5A98" w:rsidRDefault="009C5A98" w:rsidP="00D5313A">
      <w:pPr>
        <w:rPr>
          <w:lang w:val="es-MX"/>
        </w:rPr>
      </w:pPr>
    </w:p>
    <w:sectPr w:rsidR="009C5A98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D54" w:rsidRDefault="00137D54" w:rsidP="0095069D">
      <w:r>
        <w:separator/>
      </w:r>
    </w:p>
  </w:endnote>
  <w:endnote w:type="continuationSeparator" w:id="0">
    <w:p w:rsidR="00137D54" w:rsidRDefault="00137D54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D54" w:rsidRDefault="00137D54" w:rsidP="0095069D">
      <w:r>
        <w:separator/>
      </w:r>
    </w:p>
  </w:footnote>
  <w:footnote w:type="continuationSeparator" w:id="0">
    <w:p w:rsidR="00137D54" w:rsidRDefault="00137D54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98" w:rsidRDefault="00137D54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A55E0"/>
    <w:multiLevelType w:val="hybridMultilevel"/>
    <w:tmpl w:val="69E2A4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5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8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9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1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3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C522A"/>
    <w:multiLevelType w:val="hybridMultilevel"/>
    <w:tmpl w:val="D60C1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7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9" w15:restartNumberingAfterBreak="0">
    <w:nsid w:val="7B4971C6"/>
    <w:multiLevelType w:val="hybridMultilevel"/>
    <w:tmpl w:val="18DC1A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26"/>
  </w:num>
  <w:num w:numId="4">
    <w:abstractNumId w:val="11"/>
  </w:num>
  <w:num w:numId="5">
    <w:abstractNumId w:val="4"/>
  </w:num>
  <w:num w:numId="6">
    <w:abstractNumId w:val="12"/>
  </w:num>
  <w:num w:numId="7">
    <w:abstractNumId w:val="20"/>
  </w:num>
  <w:num w:numId="8">
    <w:abstractNumId w:val="17"/>
  </w:num>
  <w:num w:numId="9">
    <w:abstractNumId w:val="15"/>
  </w:num>
  <w:num w:numId="10">
    <w:abstractNumId w:val="9"/>
  </w:num>
  <w:num w:numId="11">
    <w:abstractNumId w:val="2"/>
  </w:num>
  <w:num w:numId="12">
    <w:abstractNumId w:val="10"/>
  </w:num>
  <w:num w:numId="13">
    <w:abstractNumId w:val="16"/>
  </w:num>
  <w:num w:numId="14">
    <w:abstractNumId w:val="28"/>
  </w:num>
  <w:num w:numId="15">
    <w:abstractNumId w:val="3"/>
  </w:num>
  <w:num w:numId="16">
    <w:abstractNumId w:val="21"/>
  </w:num>
  <w:num w:numId="17">
    <w:abstractNumId w:val="1"/>
  </w:num>
  <w:num w:numId="18">
    <w:abstractNumId w:val="19"/>
  </w:num>
  <w:num w:numId="19">
    <w:abstractNumId w:val="27"/>
  </w:num>
  <w:num w:numId="20">
    <w:abstractNumId w:val="6"/>
  </w:num>
  <w:num w:numId="21">
    <w:abstractNumId w:val="14"/>
  </w:num>
  <w:num w:numId="22">
    <w:abstractNumId w:val="0"/>
  </w:num>
  <w:num w:numId="23">
    <w:abstractNumId w:val="5"/>
  </w:num>
  <w:num w:numId="24">
    <w:abstractNumId w:val="7"/>
  </w:num>
  <w:num w:numId="25">
    <w:abstractNumId w:val="30"/>
  </w:num>
  <w:num w:numId="26">
    <w:abstractNumId w:val="24"/>
  </w:num>
  <w:num w:numId="27">
    <w:abstractNumId w:val="13"/>
  </w:num>
  <w:num w:numId="28">
    <w:abstractNumId w:val="23"/>
  </w:num>
  <w:num w:numId="29">
    <w:abstractNumId w:val="29"/>
  </w:num>
  <w:num w:numId="30">
    <w:abstractNumId w:val="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41BD"/>
    <w:rsid w:val="00091282"/>
    <w:rsid w:val="000A06A8"/>
    <w:rsid w:val="000B31AC"/>
    <w:rsid w:val="000B6FA1"/>
    <w:rsid w:val="000C6587"/>
    <w:rsid w:val="000D6EE9"/>
    <w:rsid w:val="000E3547"/>
    <w:rsid w:val="00101672"/>
    <w:rsid w:val="0011699B"/>
    <w:rsid w:val="001227A2"/>
    <w:rsid w:val="00124F7F"/>
    <w:rsid w:val="00132EA5"/>
    <w:rsid w:val="00137D54"/>
    <w:rsid w:val="001411FC"/>
    <w:rsid w:val="00141314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37BDB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B61"/>
    <w:rsid w:val="002E3976"/>
    <w:rsid w:val="002F4764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85A9D"/>
    <w:rsid w:val="00396C75"/>
    <w:rsid w:val="003A198A"/>
    <w:rsid w:val="003B173D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50B7B"/>
    <w:rsid w:val="00454334"/>
    <w:rsid w:val="00461BB0"/>
    <w:rsid w:val="004738BC"/>
    <w:rsid w:val="004743A8"/>
    <w:rsid w:val="004A2F9E"/>
    <w:rsid w:val="004A30CD"/>
    <w:rsid w:val="004A4941"/>
    <w:rsid w:val="004B74DF"/>
    <w:rsid w:val="004E274B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1458"/>
    <w:rsid w:val="005E638D"/>
    <w:rsid w:val="005F3F4B"/>
    <w:rsid w:val="00602061"/>
    <w:rsid w:val="00605718"/>
    <w:rsid w:val="00613C4D"/>
    <w:rsid w:val="00620F2F"/>
    <w:rsid w:val="00653C0A"/>
    <w:rsid w:val="00673732"/>
    <w:rsid w:val="0069286D"/>
    <w:rsid w:val="0069793D"/>
    <w:rsid w:val="006A0049"/>
    <w:rsid w:val="006A0D0B"/>
    <w:rsid w:val="006B543F"/>
    <w:rsid w:val="006C2FA9"/>
    <w:rsid w:val="006E4860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9526E"/>
    <w:rsid w:val="00795D54"/>
    <w:rsid w:val="007A2491"/>
    <w:rsid w:val="007A389F"/>
    <w:rsid w:val="007C18CB"/>
    <w:rsid w:val="007C3768"/>
    <w:rsid w:val="007E118F"/>
    <w:rsid w:val="007E473B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5A98"/>
    <w:rsid w:val="009D258F"/>
    <w:rsid w:val="009D424B"/>
    <w:rsid w:val="009E53FC"/>
    <w:rsid w:val="009E66B3"/>
    <w:rsid w:val="009E75F5"/>
    <w:rsid w:val="009F74A0"/>
    <w:rsid w:val="00A10D1D"/>
    <w:rsid w:val="00A314CF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30D9"/>
    <w:rsid w:val="00AF3AF6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0319"/>
    <w:rsid w:val="00BC17B9"/>
    <w:rsid w:val="00BC4CD0"/>
    <w:rsid w:val="00BC5424"/>
    <w:rsid w:val="00BD45AD"/>
    <w:rsid w:val="00BD4E99"/>
    <w:rsid w:val="00BD5A86"/>
    <w:rsid w:val="00BE245C"/>
    <w:rsid w:val="00BE3B16"/>
    <w:rsid w:val="00BE5088"/>
    <w:rsid w:val="00BF1872"/>
    <w:rsid w:val="00BF57D9"/>
    <w:rsid w:val="00C020D5"/>
    <w:rsid w:val="00C04743"/>
    <w:rsid w:val="00C13D45"/>
    <w:rsid w:val="00C24EF1"/>
    <w:rsid w:val="00C257D9"/>
    <w:rsid w:val="00C33105"/>
    <w:rsid w:val="00C41097"/>
    <w:rsid w:val="00C547BE"/>
    <w:rsid w:val="00C66168"/>
    <w:rsid w:val="00C66438"/>
    <w:rsid w:val="00C71AA6"/>
    <w:rsid w:val="00C74564"/>
    <w:rsid w:val="00C76714"/>
    <w:rsid w:val="00C827CE"/>
    <w:rsid w:val="00CC10F1"/>
    <w:rsid w:val="00CC71A7"/>
    <w:rsid w:val="00CD1558"/>
    <w:rsid w:val="00CE0630"/>
    <w:rsid w:val="00CF685C"/>
    <w:rsid w:val="00CF7114"/>
    <w:rsid w:val="00D11364"/>
    <w:rsid w:val="00D12F96"/>
    <w:rsid w:val="00D2197C"/>
    <w:rsid w:val="00D36BC2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A6755"/>
    <w:rsid w:val="00DB4D54"/>
    <w:rsid w:val="00DC3852"/>
    <w:rsid w:val="00DC3986"/>
    <w:rsid w:val="00DC4420"/>
    <w:rsid w:val="00DC4682"/>
    <w:rsid w:val="00DE4E1D"/>
    <w:rsid w:val="00E06BEF"/>
    <w:rsid w:val="00E07575"/>
    <w:rsid w:val="00E1289A"/>
    <w:rsid w:val="00E3318A"/>
    <w:rsid w:val="00E4117C"/>
    <w:rsid w:val="00E46748"/>
    <w:rsid w:val="00E5667D"/>
    <w:rsid w:val="00E75FB8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21"/>
    <w:rsid w:val="00F57765"/>
    <w:rsid w:val="00F8723A"/>
    <w:rsid w:val="00F9263F"/>
    <w:rsid w:val="00FB53CC"/>
    <w:rsid w:val="00FB6980"/>
    <w:rsid w:val="00FC27C5"/>
    <w:rsid w:val="00FC2B74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8E46A4B"/>
  <w15:docId w15:val="{57E43DB7-06D3-4B70-A39B-8368A72B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2022-09-09T17:48:00Z</cp:lastPrinted>
  <dcterms:created xsi:type="dcterms:W3CDTF">2022-09-25T22:52:00Z</dcterms:created>
  <dcterms:modified xsi:type="dcterms:W3CDTF">2022-09-25T22:52:00Z</dcterms:modified>
</cp:coreProperties>
</file>