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C5613"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bookmarkStart w:id="0" w:name="_GoBack"/>
      <w:bookmarkEnd w:id="0"/>
    </w:p>
    <w:p w14:paraId="1C85036B"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178F0C05"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69512907" w14:textId="3AD88B21" w:rsidR="002970F4" w:rsidRPr="00BD45AD" w:rsidRDefault="00DC3852"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roofErr w:type="spellStart"/>
      <w:r>
        <w:rPr>
          <w:rFonts w:ascii="Cambria" w:hAnsi="Cambria"/>
          <w:smallCaps/>
          <w:sz w:val="32"/>
          <w:szCs w:val="32"/>
          <w14:shadow w14:blurRad="50800" w14:dist="38100" w14:dir="2700000" w14:sx="100000" w14:sy="100000" w14:kx="0" w14:ky="0" w14:algn="tl">
            <w14:srgbClr w14:val="000000">
              <w14:alpha w14:val="60000"/>
            </w14:srgbClr>
          </w14:shadow>
        </w:rPr>
        <w:t>víctor</w:t>
      </w:r>
      <w:proofErr w:type="spellEnd"/>
      <w:r>
        <w:rPr>
          <w:rFonts w:ascii="Cambria" w:hAnsi="Cambria"/>
          <w:smallCaps/>
          <w:sz w:val="32"/>
          <w:szCs w:val="32"/>
          <w14:shadow w14:blurRad="50800" w14:dist="38100" w14:dir="2700000" w14:sx="100000" w14:sy="100000" w14:kx="0" w14:ky="0" w14:algn="tl">
            <w14:srgbClr w14:val="000000">
              <w14:alpha w14:val="60000"/>
            </w14:srgbClr>
          </w14:shadow>
        </w:rPr>
        <w:t xml:space="preserve"> </w:t>
      </w:r>
      <w:proofErr w:type="spellStart"/>
      <w:r>
        <w:rPr>
          <w:rFonts w:ascii="Cambria" w:hAnsi="Cambria"/>
          <w:smallCaps/>
          <w:sz w:val="32"/>
          <w:szCs w:val="32"/>
          <w14:shadow w14:blurRad="50800" w14:dist="38100" w14:dir="2700000" w14:sx="100000" w14:sy="100000" w14:kx="0" w14:ky="0" w14:algn="tl">
            <w14:srgbClr w14:val="000000">
              <w14:alpha w14:val="60000"/>
            </w14:srgbClr>
          </w14:shadow>
        </w:rPr>
        <w:t>manuel</w:t>
      </w:r>
      <w:proofErr w:type="spellEnd"/>
      <w:r>
        <w:rPr>
          <w:rFonts w:ascii="Cambria" w:hAnsi="Cambria"/>
          <w:smallCaps/>
          <w:sz w:val="32"/>
          <w:szCs w:val="32"/>
          <w14:shadow w14:blurRad="50800" w14:dist="38100" w14:dir="2700000" w14:sx="100000" w14:sy="100000" w14:kx="0" w14:ky="0" w14:algn="tl">
            <w14:srgbClr w14:val="000000">
              <w14:alpha w14:val="60000"/>
            </w14:srgbClr>
          </w14:shadow>
        </w:rPr>
        <w:t xml:space="preserve"> </w:t>
      </w:r>
      <w:proofErr w:type="spellStart"/>
      <w:r>
        <w:rPr>
          <w:rFonts w:ascii="Cambria" w:hAnsi="Cambria"/>
          <w:smallCaps/>
          <w:sz w:val="32"/>
          <w:szCs w:val="32"/>
          <w14:shadow w14:blurRad="50800" w14:dist="38100" w14:dir="2700000" w14:sx="100000" w14:sy="100000" w14:kx="0" w14:ky="0" w14:algn="tl">
            <w14:srgbClr w14:val="000000">
              <w14:alpha w14:val="60000"/>
            </w14:srgbClr>
          </w14:shadow>
        </w:rPr>
        <w:t>monroy</w:t>
      </w:r>
      <w:proofErr w:type="spellEnd"/>
      <w:r>
        <w:rPr>
          <w:rFonts w:ascii="Cambria" w:hAnsi="Cambria"/>
          <w:smallCaps/>
          <w:sz w:val="32"/>
          <w:szCs w:val="32"/>
          <w14:shadow w14:blurRad="50800" w14:dist="38100" w14:dir="2700000" w14:sx="100000" w14:sy="100000" w14:kx="0" w14:ky="0" w14:algn="tl">
            <w14:srgbClr w14:val="000000">
              <w14:alpha w14:val="60000"/>
            </w14:srgbClr>
          </w14:shadow>
        </w:rPr>
        <w:t xml:space="preserve"> rivera</w:t>
      </w:r>
    </w:p>
    <w:p w14:paraId="699FEA7A" w14:textId="053049AF" w:rsidR="00B6427F" w:rsidRDefault="007356F5" w:rsidP="005D59A3">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color w:val="000000"/>
          <w:sz w:val="24"/>
          <w:szCs w:val="24"/>
          <w14:shadow w14:blurRad="50800" w14:dist="38100" w14:dir="2700000" w14:sx="100000" w14:sy="100000" w14:kx="0" w14:ky="0" w14:algn="tl">
            <w14:srgbClr w14:val="000000">
              <w14:alpha w14:val="60000"/>
            </w14:srgbClr>
          </w14:shadow>
        </w:rPr>
        <w:t xml:space="preserve">COORDINADOR </w:t>
      </w:r>
      <w:r w:rsidR="00DC3852">
        <w:rPr>
          <w:rFonts w:ascii="Cambria" w:hAnsi="Cambria"/>
          <w:color w:val="000000"/>
          <w:sz w:val="24"/>
          <w:szCs w:val="24"/>
          <w14:shadow w14:blurRad="50800" w14:dist="38100" w14:dir="2700000" w14:sx="100000" w14:sy="100000" w14:kx="0" w14:ky="0" w14:algn="tl">
            <w14:srgbClr w14:val="000000">
              <w14:alpha w14:val="60000"/>
            </w14:srgbClr>
          </w14:shadow>
        </w:rPr>
        <w:t>GENERAL</w:t>
      </w:r>
    </w:p>
    <w:p w14:paraId="41592D50" w14:textId="02645A94" w:rsidR="00EB7C44" w:rsidRPr="00BD45AD" w:rsidRDefault="007356F5" w:rsidP="005D59A3">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color w:val="000000"/>
          <w:sz w:val="24"/>
          <w:szCs w:val="24"/>
          <w14:shadow w14:blurRad="50800" w14:dist="38100" w14:dir="2700000" w14:sx="100000" w14:sy="100000" w14:kx="0" w14:ky="0" w14:algn="tl">
            <w14:srgbClr w14:val="000000">
              <w14:alpha w14:val="60000"/>
            </w14:srgbClr>
          </w14:shadow>
        </w:rPr>
        <w:t>1 DE OCTUBRE DE 2021</w:t>
      </w:r>
    </w:p>
    <w:p w14:paraId="36F3419B" w14:textId="77777777" w:rsidR="00B6427F" w:rsidRPr="00991B71" w:rsidRDefault="00B6427F" w:rsidP="00F50221">
      <w:pPr>
        <w:rPr>
          <w:rFonts w:ascii="Cambria" w:hAnsi="Cambria"/>
          <w:color w:val="000000"/>
          <w:sz w:val="24"/>
          <w:szCs w:val="24"/>
        </w:rPr>
      </w:pPr>
    </w:p>
    <w:p w14:paraId="38350D79" w14:textId="77777777" w:rsidR="00EE1997" w:rsidRDefault="00EE1997" w:rsidP="00F50221">
      <w:pPr>
        <w:pStyle w:val="Textoindependiente"/>
        <w:ind w:firstLine="708"/>
        <w:rPr>
          <w:rFonts w:ascii="Cambria" w:hAnsi="Cambria"/>
          <w:szCs w:val="22"/>
        </w:rPr>
      </w:pPr>
    </w:p>
    <w:p w14:paraId="387D55D3" w14:textId="664DC700" w:rsidR="009C5A98" w:rsidRDefault="009C5A98" w:rsidP="009C5A98">
      <w:pPr>
        <w:rPr>
          <w:rFonts w:ascii="Cambria" w:hAnsi="Cambria"/>
          <w:color w:val="000000"/>
          <w:sz w:val="24"/>
          <w:szCs w:val="24"/>
        </w:rPr>
      </w:pPr>
      <w:r w:rsidRPr="0014624F">
        <w:rPr>
          <w:rFonts w:ascii="Cambria" w:hAnsi="Cambria"/>
          <w:color w:val="000000"/>
          <w:sz w:val="24"/>
          <w:szCs w:val="24"/>
        </w:rPr>
        <w:t xml:space="preserve">Datos </w:t>
      </w:r>
      <w:r>
        <w:rPr>
          <w:rFonts w:ascii="Cambria" w:hAnsi="Cambria"/>
          <w:color w:val="000000"/>
          <w:sz w:val="24"/>
          <w:szCs w:val="24"/>
        </w:rPr>
        <w:t>Institucionales</w:t>
      </w:r>
      <w:r w:rsidRPr="0014624F">
        <w:rPr>
          <w:rFonts w:ascii="Cambria" w:hAnsi="Cambria"/>
          <w:color w:val="000000"/>
          <w:sz w:val="24"/>
          <w:szCs w:val="24"/>
        </w:rPr>
        <w:t xml:space="preserve"> </w:t>
      </w:r>
    </w:p>
    <w:p w14:paraId="3B525F43" w14:textId="77777777" w:rsidR="009C5A98" w:rsidRDefault="009C5A98" w:rsidP="009C5A98">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81792" behindDoc="0" locked="0" layoutInCell="1" allowOverlap="1" wp14:anchorId="621D69F3" wp14:editId="1D767C9A">
                <wp:simplePos x="0" y="0"/>
                <wp:positionH relativeFrom="column">
                  <wp:posOffset>0</wp:posOffset>
                </wp:positionH>
                <wp:positionV relativeFrom="paragraph">
                  <wp:posOffset>38100</wp:posOffset>
                </wp:positionV>
                <wp:extent cx="4305300" cy="0"/>
                <wp:effectExtent l="57150" t="38100" r="57150" b="95250"/>
                <wp:wrapNone/>
                <wp:docPr id="14" name="Conector recto 1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52BC0"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JGR99+/AQAAyw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271F1817" w14:textId="30554AE0" w:rsidR="003C3809" w:rsidRDefault="009C5A98" w:rsidP="0016526E">
      <w:pPr>
        <w:jc w:val="both"/>
        <w:rPr>
          <w:rFonts w:ascii="Cambria" w:hAnsi="Cambria"/>
          <w:color w:val="000000"/>
          <w:sz w:val="22"/>
          <w:szCs w:val="22"/>
          <w:lang w:val="es-ES_tradnl"/>
        </w:rPr>
      </w:pPr>
      <w:r>
        <w:rPr>
          <w:rFonts w:ascii="Cambria" w:hAnsi="Cambria"/>
          <w:color w:val="000000"/>
          <w:sz w:val="22"/>
          <w:szCs w:val="22"/>
          <w:lang w:val="es-ES_tradnl"/>
        </w:rPr>
        <w:t>Nombre:</w:t>
      </w:r>
      <w:r w:rsidR="007356F5">
        <w:rPr>
          <w:rFonts w:ascii="Cambria" w:hAnsi="Cambria"/>
          <w:color w:val="000000"/>
          <w:sz w:val="22"/>
          <w:szCs w:val="22"/>
          <w:lang w:val="es-ES_tradnl"/>
        </w:rPr>
        <w:t xml:space="preserve"> </w:t>
      </w:r>
      <w:r w:rsidR="00DC3852">
        <w:rPr>
          <w:rFonts w:ascii="Cambria" w:hAnsi="Cambria"/>
          <w:color w:val="000000"/>
          <w:sz w:val="22"/>
          <w:szCs w:val="22"/>
          <w:lang w:val="es-ES_tradnl"/>
        </w:rPr>
        <w:t>COORDINACIÓN GENERAL DE GESTIÓN DE LA CIUDAD</w:t>
      </w:r>
    </w:p>
    <w:p w14:paraId="50D82DE8" w14:textId="3359ED9D" w:rsidR="009C5A98" w:rsidRDefault="009C5A98" w:rsidP="00F50221">
      <w:pPr>
        <w:rPr>
          <w:rFonts w:ascii="Cambria" w:hAnsi="Cambria"/>
          <w:color w:val="000000"/>
          <w:sz w:val="22"/>
          <w:szCs w:val="22"/>
          <w:lang w:val="es-ES_tradnl"/>
        </w:rPr>
      </w:pPr>
      <w:r>
        <w:rPr>
          <w:rFonts w:ascii="Cambria" w:hAnsi="Cambria"/>
          <w:color w:val="000000"/>
          <w:sz w:val="22"/>
          <w:szCs w:val="22"/>
          <w:lang w:val="es-ES_tradnl"/>
        </w:rPr>
        <w:t>Teléfono:</w:t>
      </w:r>
      <w:r w:rsidR="007356F5">
        <w:rPr>
          <w:rFonts w:ascii="Cambria" w:hAnsi="Cambria"/>
          <w:color w:val="000000"/>
          <w:sz w:val="22"/>
          <w:szCs w:val="22"/>
          <w:lang w:val="es-ES_tradnl"/>
        </w:rPr>
        <w:t xml:space="preserve"> 341</w:t>
      </w:r>
      <w:r w:rsidR="009438CA">
        <w:rPr>
          <w:rFonts w:ascii="Cambria" w:hAnsi="Cambria"/>
          <w:color w:val="000000"/>
          <w:sz w:val="22"/>
          <w:szCs w:val="22"/>
          <w:lang w:val="es-ES_tradnl"/>
        </w:rPr>
        <w:t>4105794</w:t>
      </w:r>
    </w:p>
    <w:p w14:paraId="00273C0B" w14:textId="23F90324" w:rsidR="00EB7C44" w:rsidRDefault="00EB7C44" w:rsidP="00F50221">
      <w:pPr>
        <w:rPr>
          <w:rFonts w:ascii="Cambria" w:hAnsi="Cambria"/>
          <w:color w:val="000000"/>
          <w:sz w:val="22"/>
          <w:szCs w:val="22"/>
          <w:lang w:val="es-ES_tradnl"/>
        </w:rPr>
      </w:pPr>
      <w:r>
        <w:rPr>
          <w:rFonts w:ascii="Cambria" w:hAnsi="Cambria"/>
          <w:color w:val="000000"/>
          <w:sz w:val="22"/>
          <w:szCs w:val="22"/>
          <w:lang w:val="es-ES_tradnl"/>
        </w:rPr>
        <w:t>Domicilio:</w:t>
      </w:r>
      <w:r w:rsidR="007356F5">
        <w:rPr>
          <w:rFonts w:ascii="Cambria" w:hAnsi="Cambria"/>
          <w:color w:val="000000"/>
          <w:sz w:val="22"/>
          <w:szCs w:val="22"/>
          <w:lang w:val="es-ES_tradnl"/>
        </w:rPr>
        <w:t xml:space="preserve"> </w:t>
      </w:r>
      <w:r w:rsidR="00BC4CD0">
        <w:rPr>
          <w:rFonts w:ascii="Cambria" w:hAnsi="Cambria"/>
          <w:color w:val="000000"/>
          <w:sz w:val="22"/>
          <w:szCs w:val="22"/>
          <w:lang w:val="es-ES_tradnl"/>
        </w:rPr>
        <w:t>CIRCUNVALACIÓN ESCRITORES N° 225</w:t>
      </w:r>
    </w:p>
    <w:p w14:paraId="4774D455" w14:textId="11C35EEA" w:rsidR="009C5A98" w:rsidRDefault="009C5A98" w:rsidP="00F50221">
      <w:pPr>
        <w:rPr>
          <w:rFonts w:ascii="Cambria" w:hAnsi="Cambria"/>
          <w:color w:val="000000"/>
          <w:sz w:val="22"/>
          <w:szCs w:val="22"/>
          <w:lang w:val="es-ES_tradnl"/>
        </w:rPr>
      </w:pPr>
      <w:r>
        <w:rPr>
          <w:rFonts w:ascii="Cambria" w:hAnsi="Cambria"/>
          <w:color w:val="000000"/>
          <w:sz w:val="22"/>
          <w:szCs w:val="22"/>
          <w:lang w:val="es-ES_tradnl"/>
        </w:rPr>
        <w:t>Correo</w:t>
      </w:r>
      <w:r w:rsidR="00EB7C44">
        <w:rPr>
          <w:rFonts w:ascii="Cambria" w:hAnsi="Cambria"/>
          <w:color w:val="000000"/>
          <w:sz w:val="22"/>
          <w:szCs w:val="22"/>
          <w:lang w:val="es-ES_tradnl"/>
        </w:rPr>
        <w:t>-e</w:t>
      </w:r>
      <w:r>
        <w:rPr>
          <w:rFonts w:ascii="Cambria" w:hAnsi="Cambria"/>
          <w:color w:val="000000"/>
          <w:sz w:val="22"/>
          <w:szCs w:val="22"/>
          <w:lang w:val="es-ES_tradnl"/>
        </w:rPr>
        <w:t>:</w:t>
      </w:r>
      <w:r w:rsidR="007356F5">
        <w:rPr>
          <w:rFonts w:ascii="Cambria" w:hAnsi="Cambria"/>
          <w:color w:val="000000"/>
          <w:sz w:val="22"/>
          <w:szCs w:val="22"/>
          <w:lang w:val="es-ES_tradnl"/>
        </w:rPr>
        <w:t xml:space="preserve"> </w:t>
      </w:r>
      <w:r w:rsidR="00BC4CD0">
        <w:rPr>
          <w:rFonts w:ascii="Cambria" w:hAnsi="Cambria"/>
          <w:color w:val="000000"/>
          <w:sz w:val="22"/>
          <w:szCs w:val="22"/>
          <w:lang w:val="es-ES_tradnl"/>
        </w:rPr>
        <w:t>victor.monroy@ciudadguzman.gob.mx</w:t>
      </w:r>
    </w:p>
    <w:p w14:paraId="49FB93BA" w14:textId="77777777" w:rsidR="009C5A98" w:rsidRPr="00991B71" w:rsidRDefault="009C5A98" w:rsidP="00F50221">
      <w:pPr>
        <w:rPr>
          <w:rFonts w:ascii="Cambria" w:hAnsi="Cambria"/>
          <w:color w:val="000000"/>
          <w:sz w:val="22"/>
          <w:szCs w:val="22"/>
          <w:lang w:val="es-ES_tradnl"/>
        </w:rPr>
      </w:pPr>
    </w:p>
    <w:p w14:paraId="6EEBF32F" w14:textId="1F61D1B5" w:rsidR="003C3809" w:rsidRDefault="003C3809" w:rsidP="00F50221">
      <w:pPr>
        <w:rPr>
          <w:rFonts w:ascii="Cambria" w:hAnsi="Cambria"/>
          <w:color w:val="000000"/>
          <w:sz w:val="24"/>
          <w:szCs w:val="24"/>
        </w:rPr>
      </w:pPr>
      <w:r w:rsidRPr="0014624F">
        <w:rPr>
          <w:rFonts w:ascii="Cambria" w:hAnsi="Cambria"/>
          <w:color w:val="000000"/>
          <w:sz w:val="24"/>
          <w:szCs w:val="24"/>
        </w:rPr>
        <w:t xml:space="preserve">Datos Académicos </w:t>
      </w:r>
    </w:p>
    <w:p w14:paraId="06B6E0E7" w14:textId="30DEB0B8" w:rsidR="00EE1997" w:rsidRDefault="00EE1997"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1552" behindDoc="0" locked="0" layoutInCell="1" allowOverlap="1" wp14:anchorId="6A2E6286" wp14:editId="776BA1BF">
                <wp:simplePos x="0" y="0"/>
                <wp:positionH relativeFrom="column">
                  <wp:posOffset>0</wp:posOffset>
                </wp:positionH>
                <wp:positionV relativeFrom="paragraph">
                  <wp:posOffset>38100</wp:posOffset>
                </wp:positionV>
                <wp:extent cx="4305300" cy="0"/>
                <wp:effectExtent l="57150" t="38100" r="57150" b="95250"/>
                <wp:wrapNone/>
                <wp:docPr id="9" name="Conector recto 9"/>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9D2EC1" id="Conector recto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FdQ/42/AQAAyQ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785347CE" w14:textId="123ED6CD" w:rsidR="00033591" w:rsidRDefault="00E07575" w:rsidP="0016526E">
      <w:pPr>
        <w:jc w:val="both"/>
        <w:rPr>
          <w:rFonts w:ascii="Cambria" w:hAnsi="Cambria"/>
          <w:color w:val="000000"/>
          <w:sz w:val="24"/>
          <w:szCs w:val="24"/>
        </w:rPr>
      </w:pPr>
      <w:r>
        <w:rPr>
          <w:rFonts w:ascii="Cambria" w:hAnsi="Cambria"/>
          <w:color w:val="000000"/>
          <w:sz w:val="24"/>
          <w:szCs w:val="24"/>
        </w:rPr>
        <w:t>MAESTRO</w:t>
      </w:r>
      <w:r w:rsidR="007356F5">
        <w:rPr>
          <w:rFonts w:ascii="Cambria" w:hAnsi="Cambria"/>
          <w:color w:val="000000"/>
          <w:sz w:val="24"/>
          <w:szCs w:val="24"/>
        </w:rPr>
        <w:t xml:space="preserve"> EN ARQUITECTURA</w:t>
      </w:r>
      <w:r>
        <w:rPr>
          <w:rFonts w:ascii="Cambria" w:hAnsi="Cambria"/>
          <w:color w:val="000000"/>
          <w:sz w:val="24"/>
          <w:szCs w:val="24"/>
        </w:rPr>
        <w:t>;</w:t>
      </w:r>
      <w:r w:rsidRPr="00E07575">
        <w:rPr>
          <w:rFonts w:ascii="Cambria" w:hAnsi="Cambria"/>
          <w:color w:val="000000"/>
          <w:sz w:val="24"/>
          <w:szCs w:val="24"/>
        </w:rPr>
        <w:t xml:space="preserve"> Área Terminal, Desarrollo Urbano</w:t>
      </w:r>
    </w:p>
    <w:p w14:paraId="79E77F63" w14:textId="5BE0E2E0" w:rsidR="007356F5" w:rsidRDefault="007356F5" w:rsidP="0016526E">
      <w:pPr>
        <w:jc w:val="both"/>
        <w:rPr>
          <w:rFonts w:ascii="Cambria" w:hAnsi="Cambria"/>
          <w:color w:val="000000"/>
          <w:sz w:val="24"/>
          <w:szCs w:val="24"/>
        </w:rPr>
      </w:pPr>
      <w:r>
        <w:rPr>
          <w:rFonts w:ascii="Cambria" w:hAnsi="Cambria"/>
          <w:color w:val="000000"/>
          <w:sz w:val="24"/>
          <w:szCs w:val="24"/>
        </w:rPr>
        <w:t xml:space="preserve">UNIVERSIDAD DE </w:t>
      </w:r>
      <w:r w:rsidR="00E07575">
        <w:rPr>
          <w:rFonts w:ascii="Cambria" w:hAnsi="Cambria"/>
          <w:color w:val="000000"/>
          <w:sz w:val="24"/>
          <w:szCs w:val="24"/>
        </w:rPr>
        <w:t>COLIMA</w:t>
      </w:r>
    </w:p>
    <w:p w14:paraId="155B0ECA" w14:textId="2B086505" w:rsidR="00E07575" w:rsidRPr="00E07575" w:rsidRDefault="00E07575" w:rsidP="0016526E">
      <w:pPr>
        <w:jc w:val="both"/>
        <w:rPr>
          <w:rFonts w:ascii="Cambria" w:hAnsi="Cambria"/>
          <w:color w:val="000000"/>
          <w:sz w:val="24"/>
          <w:szCs w:val="24"/>
        </w:rPr>
      </w:pPr>
      <w:r w:rsidRPr="00E07575">
        <w:rPr>
          <w:rFonts w:ascii="Cambria" w:hAnsi="Cambria"/>
          <w:color w:val="000000"/>
          <w:sz w:val="24"/>
          <w:szCs w:val="24"/>
        </w:rPr>
        <w:t>Cédula Profesional: 8903019</w:t>
      </w:r>
      <w:r>
        <w:rPr>
          <w:rFonts w:ascii="Cambria" w:hAnsi="Cambria"/>
          <w:color w:val="000000"/>
          <w:sz w:val="24"/>
          <w:szCs w:val="24"/>
        </w:rPr>
        <w:t xml:space="preserve"> (EX BECARIO CONACYT)</w:t>
      </w:r>
    </w:p>
    <w:p w14:paraId="48EA8ADD" w14:textId="77777777" w:rsidR="00E07575" w:rsidRDefault="00E07575" w:rsidP="0016526E">
      <w:pPr>
        <w:jc w:val="both"/>
        <w:rPr>
          <w:rFonts w:ascii="Cambria" w:hAnsi="Cambria"/>
          <w:color w:val="000000"/>
          <w:sz w:val="24"/>
          <w:szCs w:val="24"/>
        </w:rPr>
      </w:pPr>
      <w:r w:rsidRPr="00E07575">
        <w:rPr>
          <w:rFonts w:ascii="Cambria" w:hAnsi="Cambria"/>
          <w:color w:val="000000"/>
          <w:sz w:val="24"/>
          <w:szCs w:val="24"/>
        </w:rPr>
        <w:t xml:space="preserve">Tesis: Apropiación del suelo urbano en el centro </w:t>
      </w:r>
    </w:p>
    <w:p w14:paraId="2A307EC5" w14:textId="5E8900A4" w:rsidR="00E07575" w:rsidRDefault="00E07575" w:rsidP="0016526E">
      <w:pPr>
        <w:jc w:val="both"/>
        <w:rPr>
          <w:rFonts w:ascii="Cambria" w:hAnsi="Cambria"/>
          <w:color w:val="000000"/>
          <w:sz w:val="24"/>
          <w:szCs w:val="24"/>
        </w:rPr>
      </w:pPr>
      <w:r w:rsidRPr="00E07575">
        <w:rPr>
          <w:rFonts w:ascii="Cambria" w:hAnsi="Cambria"/>
          <w:color w:val="000000"/>
          <w:sz w:val="24"/>
          <w:szCs w:val="24"/>
        </w:rPr>
        <w:t>de población de Tecalitlán, Jalisco 1970-2011</w:t>
      </w:r>
    </w:p>
    <w:p w14:paraId="35D41E4C" w14:textId="79B647D6" w:rsidR="003125B6" w:rsidRDefault="00D664F0" w:rsidP="0016526E">
      <w:pPr>
        <w:jc w:val="both"/>
        <w:rPr>
          <w:rFonts w:ascii="Cambria" w:hAnsi="Cambria"/>
          <w:color w:val="000000"/>
          <w:sz w:val="24"/>
          <w:szCs w:val="24"/>
        </w:rPr>
      </w:pPr>
      <w:hyperlink r:id="rId7" w:history="1">
        <w:r w:rsidR="003125B6" w:rsidRPr="00A731C5">
          <w:rPr>
            <w:rStyle w:val="Hipervnculo"/>
            <w:rFonts w:ascii="Cambria" w:hAnsi="Cambria"/>
            <w:sz w:val="24"/>
            <w:szCs w:val="24"/>
          </w:rPr>
          <w:t>https://issuu.com/victormonroy4/docs/tesis_marq_vmonroy</w:t>
        </w:r>
      </w:hyperlink>
    </w:p>
    <w:p w14:paraId="466A9F1B" w14:textId="77777777" w:rsidR="009C5A98" w:rsidRDefault="009C5A98" w:rsidP="00F50221">
      <w:pPr>
        <w:rPr>
          <w:rFonts w:ascii="Cambria" w:hAnsi="Cambria"/>
          <w:color w:val="000000"/>
          <w:sz w:val="24"/>
          <w:szCs w:val="24"/>
        </w:rPr>
      </w:pPr>
    </w:p>
    <w:p w14:paraId="204AFBD5" w14:textId="02002AB4" w:rsidR="003C3809" w:rsidRDefault="003C3809" w:rsidP="00F50221">
      <w:pPr>
        <w:rPr>
          <w:rFonts w:ascii="Cambria" w:hAnsi="Cambria"/>
          <w:color w:val="000000"/>
          <w:sz w:val="24"/>
          <w:szCs w:val="24"/>
        </w:rPr>
      </w:pPr>
      <w:r w:rsidRPr="00033591">
        <w:rPr>
          <w:rFonts w:ascii="Cambria" w:hAnsi="Cambria"/>
          <w:color w:val="000000"/>
          <w:sz w:val="24"/>
          <w:szCs w:val="24"/>
        </w:rPr>
        <w:t xml:space="preserve">Experiencia Laboral </w:t>
      </w:r>
    </w:p>
    <w:p w14:paraId="30B7BCEE" w14:textId="5B72E01B" w:rsidR="00EE1997" w:rsidRPr="00033591"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65408" behindDoc="0" locked="0" layoutInCell="1" allowOverlap="1" wp14:anchorId="55E6B39B" wp14:editId="46990655">
                <wp:simplePos x="0" y="0"/>
                <wp:positionH relativeFrom="column">
                  <wp:posOffset>0</wp:posOffset>
                </wp:positionH>
                <wp:positionV relativeFrom="paragraph">
                  <wp:posOffset>35560</wp:posOffset>
                </wp:positionV>
                <wp:extent cx="4257675" cy="9525"/>
                <wp:effectExtent l="57150" t="38100" r="47625" b="85725"/>
                <wp:wrapNone/>
                <wp:docPr id="6" name="Conector recto 6"/>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6EE36"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33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" strokecolor="#4bacc6 [3208]" strokeweight="3pt">
                <v:shadow on="t" color="black" opacity="22937f" origin=",.5" offset="0,.63889mm"/>
              </v:line>
            </w:pict>
          </mc:Fallback>
        </mc:AlternateContent>
      </w:r>
    </w:p>
    <w:p w14:paraId="316B8D5C" w14:textId="44D7182B" w:rsidR="00892813" w:rsidRDefault="00892813" w:rsidP="0016526E">
      <w:pPr>
        <w:jc w:val="both"/>
        <w:rPr>
          <w:rFonts w:ascii="Cambria" w:hAnsi="Cambria"/>
          <w:color w:val="000000"/>
          <w:sz w:val="24"/>
          <w:szCs w:val="22"/>
        </w:rPr>
      </w:pPr>
      <w:r>
        <w:rPr>
          <w:rFonts w:ascii="Cambria" w:hAnsi="Cambria"/>
          <w:color w:val="000000"/>
          <w:sz w:val="24"/>
          <w:szCs w:val="22"/>
        </w:rPr>
        <w:t xml:space="preserve">Constructora </w:t>
      </w:r>
      <w:proofErr w:type="spellStart"/>
      <w:r>
        <w:rPr>
          <w:rFonts w:ascii="Cambria" w:hAnsi="Cambria"/>
          <w:color w:val="000000"/>
          <w:sz w:val="24"/>
          <w:szCs w:val="22"/>
        </w:rPr>
        <w:t>Roasa</w:t>
      </w:r>
      <w:proofErr w:type="spellEnd"/>
      <w:r>
        <w:rPr>
          <w:rFonts w:ascii="Cambria" w:hAnsi="Cambria"/>
          <w:color w:val="000000"/>
          <w:sz w:val="24"/>
          <w:szCs w:val="22"/>
        </w:rPr>
        <w:t xml:space="preserve"> S.A. de C.V.</w:t>
      </w:r>
    </w:p>
    <w:p w14:paraId="0FBA1918" w14:textId="6609D6B5" w:rsidR="00892813" w:rsidRPr="00892813" w:rsidRDefault="003A198A" w:rsidP="00892813">
      <w:pPr>
        <w:pStyle w:val="Prrafodelista"/>
        <w:numPr>
          <w:ilvl w:val="0"/>
          <w:numId w:val="26"/>
        </w:numPr>
        <w:jc w:val="both"/>
        <w:rPr>
          <w:rFonts w:ascii="Cambria" w:hAnsi="Cambria"/>
          <w:color w:val="000000"/>
          <w:sz w:val="24"/>
          <w:szCs w:val="22"/>
        </w:rPr>
      </w:pPr>
      <w:r>
        <w:rPr>
          <w:rFonts w:ascii="Cambria" w:hAnsi="Cambria"/>
          <w:color w:val="000000"/>
          <w:sz w:val="24"/>
          <w:szCs w:val="22"/>
        </w:rPr>
        <w:t>Jefe de Proyectos 2005-2007</w:t>
      </w:r>
    </w:p>
    <w:p w14:paraId="4CCEA0C2" w14:textId="1051E930" w:rsidR="0016526E" w:rsidRDefault="0016526E" w:rsidP="0016526E">
      <w:pPr>
        <w:jc w:val="both"/>
        <w:rPr>
          <w:rFonts w:ascii="Cambria" w:hAnsi="Cambria"/>
          <w:color w:val="000000"/>
          <w:sz w:val="24"/>
          <w:szCs w:val="22"/>
        </w:rPr>
      </w:pPr>
      <w:r>
        <w:rPr>
          <w:rFonts w:ascii="Cambria" w:hAnsi="Cambria"/>
          <w:color w:val="000000"/>
          <w:sz w:val="24"/>
          <w:szCs w:val="22"/>
        </w:rPr>
        <w:t>Gobierno Municipal de Tecalitlán, Jalisco 2007-2009</w:t>
      </w:r>
    </w:p>
    <w:p w14:paraId="323A23AB" w14:textId="465B47D8" w:rsidR="0016526E" w:rsidRPr="0016526E" w:rsidRDefault="0016526E" w:rsidP="0016526E">
      <w:pPr>
        <w:pStyle w:val="Prrafodelista"/>
        <w:numPr>
          <w:ilvl w:val="0"/>
          <w:numId w:val="25"/>
        </w:numPr>
        <w:jc w:val="both"/>
        <w:rPr>
          <w:rFonts w:ascii="Cambria" w:hAnsi="Cambria"/>
          <w:color w:val="000000"/>
          <w:sz w:val="24"/>
          <w:szCs w:val="22"/>
        </w:rPr>
      </w:pPr>
      <w:r>
        <w:rPr>
          <w:rFonts w:ascii="Cambria" w:hAnsi="Cambria"/>
          <w:color w:val="000000"/>
          <w:sz w:val="24"/>
          <w:szCs w:val="22"/>
        </w:rPr>
        <w:t>Subdirector de Obras Públicas</w:t>
      </w:r>
    </w:p>
    <w:p w14:paraId="69E50884" w14:textId="66EDD343" w:rsidR="0016526E" w:rsidRPr="0016526E" w:rsidRDefault="0016526E" w:rsidP="0016526E">
      <w:pPr>
        <w:jc w:val="both"/>
        <w:rPr>
          <w:rFonts w:ascii="Cambria" w:hAnsi="Cambria"/>
          <w:color w:val="000000"/>
          <w:sz w:val="24"/>
          <w:szCs w:val="22"/>
        </w:rPr>
      </w:pPr>
      <w:r w:rsidRPr="0016526E">
        <w:rPr>
          <w:rFonts w:ascii="Cambria" w:hAnsi="Cambria"/>
          <w:color w:val="000000"/>
          <w:sz w:val="24"/>
          <w:szCs w:val="22"/>
        </w:rPr>
        <w:t>Gobierno Municipal de Jalostotitlán, Jalisco 2011-2012</w:t>
      </w:r>
    </w:p>
    <w:p w14:paraId="1284A8E4" w14:textId="68A1A660" w:rsidR="0016526E" w:rsidRDefault="0016526E"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 xml:space="preserve">Consultor Independiente </w:t>
      </w:r>
      <w:r w:rsidRPr="0016526E">
        <w:rPr>
          <w:rFonts w:ascii="Cambria" w:hAnsi="Cambria"/>
          <w:color w:val="000000"/>
          <w:sz w:val="24"/>
          <w:szCs w:val="22"/>
        </w:rPr>
        <w:t>Programa Municipal de Desarrollo Urbano y planes parciales.</w:t>
      </w:r>
    </w:p>
    <w:p w14:paraId="0779F118" w14:textId="399BD827" w:rsidR="00991AAA" w:rsidRDefault="00991AAA" w:rsidP="00991AAA">
      <w:pPr>
        <w:jc w:val="both"/>
        <w:rPr>
          <w:rFonts w:ascii="Cambria" w:hAnsi="Cambria"/>
          <w:color w:val="000000"/>
          <w:sz w:val="24"/>
          <w:szCs w:val="22"/>
        </w:rPr>
      </w:pPr>
      <w:r>
        <w:rPr>
          <w:rFonts w:ascii="Cambria" w:hAnsi="Cambria"/>
          <w:color w:val="000000"/>
          <w:sz w:val="24"/>
          <w:szCs w:val="22"/>
        </w:rPr>
        <w:t>Gobierno Municipal de Coquimatlán, Colima 2015-</w:t>
      </w:r>
      <w:r w:rsidR="007C3768">
        <w:rPr>
          <w:rFonts w:ascii="Cambria" w:hAnsi="Cambria"/>
          <w:color w:val="000000"/>
          <w:sz w:val="24"/>
          <w:szCs w:val="22"/>
        </w:rPr>
        <w:t>2018</w:t>
      </w:r>
    </w:p>
    <w:p w14:paraId="2641211F" w14:textId="477ACD1C" w:rsidR="007C3768" w:rsidRPr="007C3768" w:rsidRDefault="007C3768" w:rsidP="007C3768">
      <w:pPr>
        <w:pStyle w:val="Prrafodelista"/>
        <w:numPr>
          <w:ilvl w:val="0"/>
          <w:numId w:val="24"/>
        </w:numPr>
        <w:jc w:val="both"/>
        <w:rPr>
          <w:rFonts w:ascii="Cambria" w:hAnsi="Cambria"/>
          <w:color w:val="000000"/>
          <w:sz w:val="24"/>
          <w:szCs w:val="22"/>
        </w:rPr>
      </w:pPr>
      <w:r>
        <w:rPr>
          <w:rFonts w:ascii="Cambria" w:hAnsi="Cambria"/>
          <w:color w:val="000000"/>
          <w:sz w:val="24"/>
          <w:szCs w:val="22"/>
        </w:rPr>
        <w:t>Consultor Independiente Programa Municipal de Desarrollo</w:t>
      </w:r>
      <w:r w:rsidR="009E66B3">
        <w:rPr>
          <w:rFonts w:ascii="Cambria" w:hAnsi="Cambria"/>
          <w:color w:val="000000"/>
          <w:sz w:val="24"/>
          <w:szCs w:val="22"/>
        </w:rPr>
        <w:t xml:space="preserve"> y Gobernanza</w:t>
      </w:r>
      <w:r>
        <w:rPr>
          <w:rFonts w:ascii="Cambria" w:hAnsi="Cambria"/>
          <w:color w:val="000000"/>
          <w:sz w:val="24"/>
          <w:szCs w:val="22"/>
        </w:rPr>
        <w:t xml:space="preserve"> 2030</w:t>
      </w:r>
    </w:p>
    <w:p w14:paraId="064FECC0" w14:textId="56FA879C" w:rsidR="0016526E" w:rsidRPr="0016526E" w:rsidRDefault="0016526E" w:rsidP="0016526E">
      <w:pPr>
        <w:jc w:val="both"/>
        <w:rPr>
          <w:rFonts w:ascii="Cambria" w:hAnsi="Cambria"/>
          <w:color w:val="000000"/>
          <w:sz w:val="24"/>
          <w:szCs w:val="22"/>
        </w:rPr>
      </w:pPr>
      <w:proofErr w:type="spellStart"/>
      <w:r w:rsidRPr="0016526E">
        <w:rPr>
          <w:rFonts w:ascii="Cambria" w:hAnsi="Cambria"/>
          <w:color w:val="000000"/>
          <w:sz w:val="24"/>
          <w:szCs w:val="22"/>
        </w:rPr>
        <w:t>Dicosur</w:t>
      </w:r>
      <w:proofErr w:type="spellEnd"/>
      <w:r w:rsidRPr="0016526E">
        <w:rPr>
          <w:rFonts w:ascii="Cambria" w:hAnsi="Cambria"/>
          <w:color w:val="000000"/>
          <w:sz w:val="24"/>
          <w:szCs w:val="22"/>
        </w:rPr>
        <w:t xml:space="preserve"> Consultores Urbanos S.A. de C.V. Enero 2013 a </w:t>
      </w:r>
      <w:r w:rsidR="003A198A">
        <w:rPr>
          <w:rFonts w:ascii="Cambria" w:hAnsi="Cambria"/>
          <w:color w:val="000000"/>
          <w:sz w:val="24"/>
          <w:szCs w:val="22"/>
        </w:rPr>
        <w:t>Septiembre de 2021</w:t>
      </w:r>
      <w:r w:rsidRPr="0016526E">
        <w:rPr>
          <w:rFonts w:ascii="Cambria" w:hAnsi="Cambria"/>
          <w:color w:val="000000"/>
          <w:sz w:val="24"/>
          <w:szCs w:val="22"/>
        </w:rPr>
        <w:t>, Director General</w:t>
      </w:r>
    </w:p>
    <w:p w14:paraId="0B92DB63" w14:textId="43F910A2" w:rsidR="007356F5" w:rsidRDefault="0016526E" w:rsidP="0016526E">
      <w:pPr>
        <w:pStyle w:val="Prrafodelista"/>
        <w:numPr>
          <w:ilvl w:val="0"/>
          <w:numId w:val="24"/>
        </w:numPr>
        <w:jc w:val="both"/>
        <w:rPr>
          <w:rFonts w:ascii="Cambria" w:hAnsi="Cambria"/>
          <w:color w:val="000000"/>
          <w:sz w:val="24"/>
          <w:szCs w:val="22"/>
        </w:rPr>
      </w:pPr>
      <w:r w:rsidRPr="0016526E">
        <w:rPr>
          <w:rFonts w:ascii="Cambria" w:hAnsi="Cambria"/>
          <w:color w:val="000000"/>
          <w:sz w:val="24"/>
          <w:szCs w:val="22"/>
        </w:rPr>
        <w:t>Promoción, gestión y construcción de 7,640 m2 de superficie bruta urbanizada (Residenciales; Vita, Maple y Granada) para la construcción de 300 edificaciones de densidades tipo medias y altas en Ciudad Guzmán, Jalisco, incluye toda la cadena de valor, desde los estudios de impacto ambiental, impacto vial, impacto urbano, proyecto definitivo de urbanización, diseño urbano, diseño de paisaje, gestión de crédito puente y desarrollo de fideicomisos y Asociaciones público-privadas</w:t>
      </w:r>
      <w:r w:rsidR="0018444B">
        <w:rPr>
          <w:rFonts w:ascii="Cambria" w:hAnsi="Cambria"/>
          <w:color w:val="000000"/>
          <w:sz w:val="24"/>
          <w:szCs w:val="22"/>
        </w:rPr>
        <w:t>.</w:t>
      </w:r>
    </w:p>
    <w:p w14:paraId="27D03E59" w14:textId="6F20B9EE" w:rsidR="0018444B" w:rsidRDefault="0018444B"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Programa Integral de Movilidad Urbano Sustentable de Tecalitlán, Jalisco 2013</w:t>
      </w:r>
    </w:p>
    <w:p w14:paraId="58CB91E3" w14:textId="4020E6C5" w:rsidR="007E473B" w:rsidRDefault="007E473B"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 xml:space="preserve">Proyecto de Infraestructura para la Conducción de Agua Potable </w:t>
      </w:r>
      <w:r w:rsidR="0080292F">
        <w:rPr>
          <w:rFonts w:ascii="Cambria" w:hAnsi="Cambria"/>
          <w:color w:val="000000"/>
          <w:sz w:val="24"/>
          <w:szCs w:val="22"/>
        </w:rPr>
        <w:t xml:space="preserve">para la localidad de </w:t>
      </w:r>
      <w:proofErr w:type="spellStart"/>
      <w:r w:rsidR="0080292F">
        <w:rPr>
          <w:rFonts w:ascii="Cambria" w:hAnsi="Cambria"/>
          <w:color w:val="000000"/>
          <w:sz w:val="24"/>
          <w:szCs w:val="22"/>
        </w:rPr>
        <w:t>Tonila</w:t>
      </w:r>
      <w:proofErr w:type="spellEnd"/>
      <w:r w:rsidR="0080292F">
        <w:rPr>
          <w:rFonts w:ascii="Cambria" w:hAnsi="Cambria"/>
          <w:color w:val="000000"/>
          <w:sz w:val="24"/>
          <w:szCs w:val="22"/>
        </w:rPr>
        <w:t>, Jalisco,2014.</w:t>
      </w:r>
    </w:p>
    <w:p w14:paraId="3A34339A" w14:textId="0D4AD8BE" w:rsidR="0080292F" w:rsidRDefault="0080292F"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E</w:t>
      </w:r>
      <w:r w:rsidR="00CF7114">
        <w:rPr>
          <w:rFonts w:ascii="Cambria" w:hAnsi="Cambria"/>
          <w:color w:val="000000"/>
          <w:sz w:val="24"/>
          <w:szCs w:val="22"/>
        </w:rPr>
        <w:t>valuación</w:t>
      </w:r>
      <w:r>
        <w:rPr>
          <w:rFonts w:ascii="Cambria" w:hAnsi="Cambria"/>
          <w:color w:val="000000"/>
          <w:sz w:val="24"/>
          <w:szCs w:val="22"/>
        </w:rPr>
        <w:t xml:space="preserve"> de Impacto Ambiental, modalidad especifica, Rastro TIF Ciudad Guzmán 2015</w:t>
      </w:r>
    </w:p>
    <w:p w14:paraId="24B108DF" w14:textId="52DEFBB4" w:rsidR="0080292F" w:rsidRDefault="00EE28FA"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 xml:space="preserve">Proyecto Ejecutivo </w:t>
      </w:r>
      <w:r w:rsidR="007524E8">
        <w:rPr>
          <w:rFonts w:ascii="Cambria" w:hAnsi="Cambria"/>
          <w:color w:val="000000"/>
          <w:sz w:val="24"/>
          <w:szCs w:val="22"/>
        </w:rPr>
        <w:t>Carretera al Nuevo Poblado en Tuxpan, Jalisco 2015.</w:t>
      </w:r>
    </w:p>
    <w:p w14:paraId="7A464549" w14:textId="77777777" w:rsidR="00991AAA" w:rsidRPr="00991AAA" w:rsidRDefault="00991AAA" w:rsidP="00991AAA">
      <w:pPr>
        <w:jc w:val="both"/>
        <w:rPr>
          <w:rFonts w:ascii="Cambria" w:hAnsi="Cambria"/>
          <w:color w:val="000000"/>
          <w:sz w:val="24"/>
          <w:szCs w:val="22"/>
        </w:rPr>
      </w:pPr>
    </w:p>
    <w:p w14:paraId="74C17292" w14:textId="3C553058" w:rsidR="007356F5" w:rsidRDefault="007356F5" w:rsidP="007356F5">
      <w:pPr>
        <w:rPr>
          <w:rFonts w:ascii="Cambria" w:hAnsi="Cambria"/>
          <w:color w:val="000000"/>
          <w:sz w:val="24"/>
          <w:szCs w:val="22"/>
        </w:rPr>
      </w:pPr>
    </w:p>
    <w:p w14:paraId="2B2C69A0" w14:textId="61DCE7CE" w:rsidR="007356F5" w:rsidRDefault="007356F5" w:rsidP="007356F5">
      <w:pPr>
        <w:rPr>
          <w:rFonts w:ascii="Cambria" w:hAnsi="Cambria"/>
          <w:color w:val="000000"/>
          <w:sz w:val="24"/>
          <w:szCs w:val="22"/>
        </w:rPr>
      </w:pPr>
    </w:p>
    <w:p w14:paraId="72B5AB04" w14:textId="3E6EA8D9" w:rsidR="007356F5" w:rsidRDefault="007356F5" w:rsidP="007356F5">
      <w:pPr>
        <w:rPr>
          <w:rFonts w:ascii="Cambria" w:hAnsi="Cambria"/>
          <w:color w:val="000000"/>
          <w:sz w:val="24"/>
          <w:szCs w:val="22"/>
        </w:rPr>
      </w:pPr>
    </w:p>
    <w:p w14:paraId="1AFCBBCA" w14:textId="77777777" w:rsidR="00F9263F" w:rsidRDefault="00F9263F" w:rsidP="00F50221">
      <w:pPr>
        <w:rPr>
          <w:rFonts w:ascii="Cambria" w:hAnsi="Cambria"/>
          <w:color w:val="000000"/>
          <w:sz w:val="24"/>
          <w:szCs w:val="22"/>
        </w:rPr>
      </w:pPr>
    </w:p>
    <w:p w14:paraId="6F49B71A" w14:textId="77777777" w:rsidR="00CF7114" w:rsidRDefault="00CF7114" w:rsidP="00F50221">
      <w:pPr>
        <w:rPr>
          <w:rFonts w:ascii="Cambria" w:hAnsi="Cambria"/>
          <w:color w:val="000000"/>
          <w:sz w:val="24"/>
          <w:szCs w:val="24"/>
        </w:rPr>
      </w:pPr>
    </w:p>
    <w:p w14:paraId="7EF235B8" w14:textId="0DE4BB93" w:rsidR="005413C7" w:rsidRDefault="005413C7" w:rsidP="00F50221">
      <w:pPr>
        <w:rPr>
          <w:rFonts w:ascii="Cambria" w:hAnsi="Cambria"/>
          <w:color w:val="000000"/>
          <w:sz w:val="24"/>
          <w:szCs w:val="24"/>
        </w:rPr>
      </w:pPr>
      <w:r w:rsidRPr="00033591">
        <w:rPr>
          <w:rFonts w:ascii="Cambria" w:hAnsi="Cambria"/>
          <w:color w:val="000000"/>
          <w:sz w:val="24"/>
          <w:szCs w:val="24"/>
        </w:rPr>
        <w:t xml:space="preserve">Logros </w:t>
      </w:r>
      <w:r w:rsidR="00B020D9">
        <w:rPr>
          <w:rFonts w:ascii="Cambria" w:hAnsi="Cambria"/>
          <w:color w:val="000000"/>
          <w:sz w:val="24"/>
          <w:szCs w:val="24"/>
        </w:rPr>
        <w:t>destacados</w:t>
      </w:r>
    </w:p>
    <w:p w14:paraId="6D2825B4" w14:textId="0F69EABB" w:rsidR="00EE1997"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5648" behindDoc="0" locked="0" layoutInCell="1" allowOverlap="1" wp14:anchorId="154FA810" wp14:editId="2BEF1E4B">
                <wp:simplePos x="0" y="0"/>
                <wp:positionH relativeFrom="column">
                  <wp:posOffset>0</wp:posOffset>
                </wp:positionH>
                <wp:positionV relativeFrom="paragraph">
                  <wp:posOffset>36830</wp:posOffset>
                </wp:positionV>
                <wp:extent cx="4305300" cy="0"/>
                <wp:effectExtent l="57150" t="38100" r="57150" b="95250"/>
                <wp:wrapNone/>
                <wp:docPr id="11" name="Conector recto 1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02D71" id="Conector recto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3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" strokecolor="#4bacc6 [3208]" strokeweight="3pt">
                <v:shadow on="t" color="black" opacity="22937f" origin=",.5" offset="0,.63889mm"/>
              </v:line>
            </w:pict>
          </mc:Fallback>
        </mc:AlternateContent>
      </w:r>
    </w:p>
    <w:p w14:paraId="59963504" w14:textId="545D7880" w:rsidR="00BE245C" w:rsidRPr="004738BC" w:rsidRDefault="00FC27C5" w:rsidP="004738BC">
      <w:pPr>
        <w:pStyle w:val="Prrafodelista"/>
        <w:numPr>
          <w:ilvl w:val="0"/>
          <w:numId w:val="28"/>
        </w:numPr>
        <w:jc w:val="both"/>
        <w:rPr>
          <w:rFonts w:ascii="Cambria" w:hAnsi="Cambria"/>
          <w:color w:val="000000"/>
          <w:sz w:val="24"/>
          <w:szCs w:val="24"/>
        </w:rPr>
      </w:pPr>
      <w:r w:rsidRPr="004738BC">
        <w:rPr>
          <w:rFonts w:ascii="Cambria" w:hAnsi="Cambria"/>
          <w:color w:val="000000"/>
          <w:sz w:val="24"/>
          <w:szCs w:val="24"/>
        </w:rPr>
        <w:t xml:space="preserve">Participación en el </w:t>
      </w:r>
      <w:r w:rsidR="007C18CB" w:rsidRPr="004738BC">
        <w:rPr>
          <w:rFonts w:ascii="Cambria" w:hAnsi="Cambria"/>
          <w:color w:val="000000"/>
          <w:sz w:val="24"/>
          <w:szCs w:val="24"/>
        </w:rPr>
        <w:t>Foro</w:t>
      </w:r>
      <w:r w:rsidRPr="004738BC">
        <w:rPr>
          <w:rFonts w:ascii="Cambria" w:hAnsi="Cambria"/>
          <w:color w:val="000000"/>
          <w:sz w:val="24"/>
          <w:szCs w:val="24"/>
        </w:rPr>
        <w:t xml:space="preserve"> Internacional de Gobernanza Metropolitana</w:t>
      </w:r>
      <w:r w:rsidR="005A29D9" w:rsidRPr="004738BC">
        <w:rPr>
          <w:rFonts w:ascii="Cambria" w:hAnsi="Cambria"/>
          <w:color w:val="000000"/>
          <w:sz w:val="24"/>
          <w:szCs w:val="24"/>
        </w:rPr>
        <w:t>, ONU-Hábitat, SEDATU, Gobierno del Estado de Jalisco</w:t>
      </w:r>
      <w:r w:rsidR="00407CA0">
        <w:rPr>
          <w:rFonts w:ascii="Cambria" w:hAnsi="Cambria"/>
          <w:color w:val="000000"/>
          <w:sz w:val="24"/>
          <w:szCs w:val="24"/>
        </w:rPr>
        <w:t>,</w:t>
      </w:r>
      <w:r w:rsidR="005A29D9" w:rsidRPr="004738BC">
        <w:rPr>
          <w:rFonts w:ascii="Cambria" w:hAnsi="Cambria"/>
          <w:color w:val="000000"/>
          <w:sz w:val="24"/>
          <w:szCs w:val="24"/>
        </w:rPr>
        <w:t xml:space="preserve"> 2015.</w:t>
      </w:r>
    </w:p>
    <w:p w14:paraId="0B34D9FC" w14:textId="77777777" w:rsidR="005A29D9" w:rsidRDefault="005A29D9" w:rsidP="00902127">
      <w:pPr>
        <w:jc w:val="both"/>
        <w:rPr>
          <w:rFonts w:ascii="Cambria" w:hAnsi="Cambria"/>
          <w:color w:val="000000"/>
          <w:sz w:val="24"/>
          <w:szCs w:val="24"/>
        </w:rPr>
      </w:pPr>
    </w:p>
    <w:p w14:paraId="6713A535" w14:textId="20E50ADF" w:rsidR="008A364B" w:rsidRPr="008A364B" w:rsidRDefault="008A364B" w:rsidP="008A364B">
      <w:pPr>
        <w:pStyle w:val="Prrafodelista"/>
        <w:numPr>
          <w:ilvl w:val="0"/>
          <w:numId w:val="28"/>
        </w:numPr>
        <w:rPr>
          <w:rFonts w:ascii="Cambria" w:hAnsi="Cambria"/>
          <w:color w:val="000000"/>
          <w:sz w:val="24"/>
          <w:szCs w:val="24"/>
        </w:rPr>
      </w:pPr>
      <w:r w:rsidRPr="008A364B">
        <w:rPr>
          <w:rFonts w:ascii="Cambria" w:hAnsi="Cambria"/>
          <w:color w:val="000000"/>
          <w:sz w:val="24"/>
          <w:szCs w:val="24"/>
        </w:rPr>
        <w:t xml:space="preserve">Ponente en el 6to Congreso de la Arquitectura; Derecho a la Ciudad, </w:t>
      </w:r>
      <w:r w:rsidRPr="00DC4420">
        <w:rPr>
          <w:rFonts w:ascii="Cambria" w:hAnsi="Cambria"/>
          <w:i/>
          <w:iCs/>
          <w:color w:val="000000"/>
          <w:sz w:val="24"/>
          <w:szCs w:val="24"/>
        </w:rPr>
        <w:t>pensar la arquitectura para hacer ciudad</w:t>
      </w:r>
      <w:r w:rsidRPr="008A364B">
        <w:rPr>
          <w:rFonts w:ascii="Cambria" w:hAnsi="Cambria"/>
          <w:color w:val="000000"/>
          <w:sz w:val="24"/>
          <w:szCs w:val="24"/>
        </w:rPr>
        <w:t xml:space="preserve"> del Instituto Tecnológico de Jiquilpan, Michoacán con el Tema; </w:t>
      </w:r>
      <w:r w:rsidR="00DC4420">
        <w:rPr>
          <w:rFonts w:ascii="Cambria" w:hAnsi="Cambria"/>
          <w:color w:val="000000"/>
          <w:sz w:val="24"/>
          <w:szCs w:val="24"/>
        </w:rPr>
        <w:t>“</w:t>
      </w:r>
      <w:r w:rsidRPr="008A364B">
        <w:rPr>
          <w:rFonts w:ascii="Cambria" w:hAnsi="Cambria"/>
          <w:color w:val="000000"/>
          <w:sz w:val="24"/>
          <w:szCs w:val="24"/>
        </w:rPr>
        <w:t>Agenda Municipal para la Gestión de la Ciudad de Todos</w:t>
      </w:r>
      <w:r w:rsidR="00DC4420">
        <w:rPr>
          <w:rFonts w:ascii="Cambria" w:hAnsi="Cambria"/>
          <w:color w:val="000000"/>
          <w:sz w:val="24"/>
          <w:szCs w:val="24"/>
        </w:rPr>
        <w:t>”</w:t>
      </w:r>
      <w:r w:rsidR="00407CA0">
        <w:rPr>
          <w:rFonts w:ascii="Cambria" w:hAnsi="Cambria"/>
          <w:color w:val="000000"/>
          <w:sz w:val="24"/>
          <w:szCs w:val="24"/>
        </w:rPr>
        <w:t>,</w:t>
      </w:r>
      <w:r w:rsidRPr="008A364B">
        <w:rPr>
          <w:rFonts w:ascii="Cambria" w:hAnsi="Cambria"/>
          <w:color w:val="000000"/>
          <w:sz w:val="24"/>
          <w:szCs w:val="24"/>
        </w:rPr>
        <w:t xml:space="preserve"> </w:t>
      </w:r>
      <w:r w:rsidR="00407CA0">
        <w:rPr>
          <w:rFonts w:ascii="Cambria" w:hAnsi="Cambria"/>
          <w:color w:val="000000"/>
          <w:sz w:val="24"/>
          <w:szCs w:val="24"/>
        </w:rPr>
        <w:t>2016.</w:t>
      </w:r>
    </w:p>
    <w:p w14:paraId="77B5CF32" w14:textId="77777777" w:rsidR="008A364B" w:rsidRPr="008A364B" w:rsidRDefault="008A364B" w:rsidP="008A364B">
      <w:pPr>
        <w:pStyle w:val="Prrafodelista"/>
        <w:rPr>
          <w:rFonts w:ascii="Cambria" w:hAnsi="Cambria"/>
          <w:color w:val="000000"/>
          <w:sz w:val="24"/>
          <w:szCs w:val="24"/>
        </w:rPr>
      </w:pPr>
    </w:p>
    <w:p w14:paraId="70928244" w14:textId="50760A3A" w:rsidR="00132EA5" w:rsidRPr="00EE468F" w:rsidRDefault="009E75F5" w:rsidP="00902127">
      <w:pPr>
        <w:pStyle w:val="Prrafodelista"/>
        <w:numPr>
          <w:ilvl w:val="0"/>
          <w:numId w:val="28"/>
        </w:numPr>
        <w:jc w:val="both"/>
        <w:rPr>
          <w:rFonts w:ascii="Cambria" w:hAnsi="Cambria"/>
          <w:color w:val="000000"/>
          <w:sz w:val="24"/>
          <w:szCs w:val="24"/>
        </w:rPr>
      </w:pPr>
      <w:r w:rsidRPr="004738BC">
        <w:rPr>
          <w:rFonts w:ascii="Cambria" w:hAnsi="Cambria"/>
          <w:color w:val="000000"/>
          <w:sz w:val="24"/>
          <w:szCs w:val="24"/>
        </w:rPr>
        <w:t xml:space="preserve">Ponente </w:t>
      </w:r>
      <w:r w:rsidR="001227A2" w:rsidRPr="004738BC">
        <w:rPr>
          <w:rFonts w:ascii="Cambria" w:hAnsi="Cambria"/>
          <w:color w:val="000000"/>
          <w:sz w:val="24"/>
          <w:szCs w:val="24"/>
        </w:rPr>
        <w:t>en el Tercer</w:t>
      </w:r>
      <w:r w:rsidR="00BD5A86" w:rsidRPr="004738BC">
        <w:rPr>
          <w:rFonts w:ascii="Cambria" w:hAnsi="Cambria"/>
          <w:color w:val="000000"/>
          <w:sz w:val="24"/>
          <w:szCs w:val="24"/>
        </w:rPr>
        <w:t xml:space="preserve"> Seminario Internacional Repensar la </w:t>
      </w:r>
      <w:r w:rsidR="00132EA5" w:rsidRPr="004738BC">
        <w:rPr>
          <w:rFonts w:ascii="Cambria" w:hAnsi="Cambria"/>
          <w:color w:val="000000"/>
          <w:sz w:val="24"/>
          <w:szCs w:val="24"/>
        </w:rPr>
        <w:t>Metrópoli</w:t>
      </w:r>
      <w:r w:rsidR="00BD5A86" w:rsidRPr="004738BC">
        <w:rPr>
          <w:rFonts w:ascii="Cambria" w:hAnsi="Cambria"/>
          <w:color w:val="000000"/>
          <w:sz w:val="24"/>
          <w:szCs w:val="24"/>
        </w:rPr>
        <w:t xml:space="preserve"> </w:t>
      </w:r>
      <w:r w:rsidR="001227A2" w:rsidRPr="004738BC">
        <w:rPr>
          <w:rFonts w:ascii="Cambria" w:hAnsi="Cambria"/>
          <w:color w:val="000000"/>
          <w:sz w:val="24"/>
          <w:szCs w:val="24"/>
        </w:rPr>
        <w:t>de</w:t>
      </w:r>
      <w:r w:rsidR="00BD5A86" w:rsidRPr="004738BC">
        <w:rPr>
          <w:rFonts w:ascii="Cambria" w:hAnsi="Cambria"/>
          <w:color w:val="000000"/>
          <w:sz w:val="24"/>
          <w:szCs w:val="24"/>
        </w:rPr>
        <w:t xml:space="preserve"> la cátedra</w:t>
      </w:r>
      <w:r w:rsidR="00E75FB8" w:rsidRPr="004738BC">
        <w:rPr>
          <w:rFonts w:ascii="Cambria" w:hAnsi="Cambria"/>
          <w:color w:val="000000"/>
          <w:sz w:val="24"/>
          <w:szCs w:val="24"/>
        </w:rPr>
        <w:t xml:space="preserve"> ANUIES</w:t>
      </w:r>
      <w:r w:rsidR="00BD5A86" w:rsidRPr="004738BC">
        <w:rPr>
          <w:rFonts w:ascii="Cambria" w:hAnsi="Cambria"/>
          <w:color w:val="000000"/>
          <w:sz w:val="24"/>
          <w:szCs w:val="24"/>
        </w:rPr>
        <w:t xml:space="preserve"> Luis </w:t>
      </w:r>
      <w:proofErr w:type="spellStart"/>
      <w:r w:rsidR="00BD5A86" w:rsidRPr="004738BC">
        <w:rPr>
          <w:rFonts w:ascii="Cambria" w:hAnsi="Cambria"/>
          <w:color w:val="000000"/>
          <w:sz w:val="24"/>
          <w:szCs w:val="24"/>
        </w:rPr>
        <w:t>Unikel</w:t>
      </w:r>
      <w:proofErr w:type="spellEnd"/>
      <w:r w:rsidR="00BD5A86" w:rsidRPr="004738BC">
        <w:rPr>
          <w:rFonts w:ascii="Cambria" w:hAnsi="Cambria"/>
          <w:color w:val="000000"/>
          <w:sz w:val="24"/>
          <w:szCs w:val="24"/>
        </w:rPr>
        <w:t xml:space="preserve"> </w:t>
      </w:r>
      <w:proofErr w:type="spellStart"/>
      <w:r w:rsidR="00BD5A86" w:rsidRPr="004738BC">
        <w:rPr>
          <w:rFonts w:ascii="Cambria" w:hAnsi="Cambria"/>
          <w:color w:val="000000"/>
          <w:sz w:val="24"/>
          <w:szCs w:val="24"/>
        </w:rPr>
        <w:t>Spector</w:t>
      </w:r>
      <w:proofErr w:type="spellEnd"/>
      <w:r w:rsidR="00E75FB8" w:rsidRPr="004738BC">
        <w:rPr>
          <w:rFonts w:ascii="Cambria" w:hAnsi="Cambria"/>
          <w:color w:val="000000"/>
          <w:sz w:val="24"/>
          <w:szCs w:val="24"/>
        </w:rPr>
        <w:t>; Metrópolis y desarrollo urbano 2018</w:t>
      </w:r>
      <w:r w:rsidR="00EE468F">
        <w:rPr>
          <w:rFonts w:ascii="Cambria" w:hAnsi="Cambria"/>
          <w:color w:val="000000"/>
          <w:sz w:val="24"/>
          <w:szCs w:val="24"/>
        </w:rPr>
        <w:t xml:space="preserve">, </w:t>
      </w:r>
      <w:r w:rsidR="00132EA5" w:rsidRPr="00EE468F">
        <w:rPr>
          <w:rFonts w:ascii="Cambria" w:hAnsi="Cambria"/>
          <w:color w:val="000000"/>
          <w:sz w:val="24"/>
          <w:szCs w:val="24"/>
        </w:rPr>
        <w:t xml:space="preserve">Mesa N° 9 </w:t>
      </w:r>
      <w:r w:rsidR="00DB4D54" w:rsidRPr="00EE468F">
        <w:rPr>
          <w:rFonts w:ascii="Cambria" w:hAnsi="Cambria"/>
          <w:color w:val="000000"/>
          <w:sz w:val="24"/>
          <w:szCs w:val="24"/>
        </w:rPr>
        <w:t xml:space="preserve">Instrumentos de Suelo y Vivienda con el Tema: </w:t>
      </w:r>
      <w:r w:rsidR="001911DB" w:rsidRPr="00EE468F">
        <w:rPr>
          <w:rFonts w:ascii="Cambria" w:hAnsi="Cambria"/>
          <w:color w:val="000000"/>
          <w:sz w:val="24"/>
          <w:szCs w:val="24"/>
        </w:rPr>
        <w:t>“</w:t>
      </w:r>
      <w:r w:rsidR="00DB4D54" w:rsidRPr="00EE468F">
        <w:rPr>
          <w:rFonts w:ascii="Cambria" w:hAnsi="Cambria"/>
          <w:color w:val="000000"/>
          <w:sz w:val="24"/>
          <w:szCs w:val="24"/>
        </w:rPr>
        <w:t>Vivienda para Todos; La Inmobiliaria Social de Zapotlán</w:t>
      </w:r>
      <w:r w:rsidR="001911DB" w:rsidRPr="00EE468F">
        <w:rPr>
          <w:rFonts w:ascii="Cambria" w:hAnsi="Cambria"/>
          <w:color w:val="000000"/>
          <w:sz w:val="24"/>
          <w:szCs w:val="24"/>
        </w:rPr>
        <w:t>”</w:t>
      </w:r>
      <w:r w:rsidR="00D71B32" w:rsidRPr="00EE468F">
        <w:rPr>
          <w:rFonts w:ascii="Cambria" w:hAnsi="Cambria"/>
          <w:color w:val="000000"/>
          <w:sz w:val="24"/>
          <w:szCs w:val="24"/>
        </w:rPr>
        <w:t xml:space="preserve"> </w:t>
      </w:r>
      <w:r w:rsidR="008C5C09" w:rsidRPr="00EE468F">
        <w:rPr>
          <w:rFonts w:ascii="Cambria" w:hAnsi="Cambria"/>
          <w:color w:val="000000"/>
          <w:sz w:val="24"/>
          <w:szCs w:val="24"/>
        </w:rPr>
        <w:t>en la sala de Rectoría de la Universidad Autónoma Metropolitana en la Ciudad de México</w:t>
      </w:r>
      <w:r w:rsidR="00407CA0">
        <w:rPr>
          <w:rFonts w:ascii="Cambria" w:hAnsi="Cambria"/>
          <w:color w:val="000000"/>
          <w:sz w:val="24"/>
          <w:szCs w:val="24"/>
        </w:rPr>
        <w:t>, 2018.</w:t>
      </w:r>
    </w:p>
    <w:p w14:paraId="468004D3" w14:textId="77777777" w:rsidR="008C5C09" w:rsidRDefault="008C5C09" w:rsidP="00902127">
      <w:pPr>
        <w:jc w:val="both"/>
        <w:rPr>
          <w:rFonts w:ascii="Cambria" w:hAnsi="Cambria"/>
          <w:color w:val="000000"/>
          <w:sz w:val="24"/>
          <w:szCs w:val="24"/>
        </w:rPr>
      </w:pPr>
    </w:p>
    <w:p w14:paraId="36D9B965" w14:textId="2FD01D2F" w:rsidR="004738BC" w:rsidRPr="00EE468F" w:rsidRDefault="002B079B" w:rsidP="00EE468F">
      <w:pPr>
        <w:pStyle w:val="Prrafodelista"/>
        <w:numPr>
          <w:ilvl w:val="0"/>
          <w:numId w:val="28"/>
        </w:numPr>
        <w:jc w:val="both"/>
        <w:rPr>
          <w:rFonts w:ascii="Cambria" w:hAnsi="Cambria"/>
          <w:color w:val="000000"/>
          <w:sz w:val="24"/>
          <w:szCs w:val="24"/>
        </w:rPr>
      </w:pPr>
      <w:r w:rsidRPr="00EE468F">
        <w:rPr>
          <w:rFonts w:ascii="Cambria" w:hAnsi="Cambria"/>
          <w:color w:val="000000"/>
          <w:sz w:val="24"/>
          <w:szCs w:val="24"/>
        </w:rPr>
        <w:t>Publicación</w:t>
      </w:r>
      <w:r w:rsidR="008C5C09" w:rsidRPr="00EE468F">
        <w:rPr>
          <w:rFonts w:ascii="Cambria" w:hAnsi="Cambria"/>
          <w:color w:val="000000"/>
          <w:sz w:val="24"/>
          <w:szCs w:val="24"/>
        </w:rPr>
        <w:t xml:space="preserve"> </w:t>
      </w:r>
      <w:r w:rsidRPr="00EE468F">
        <w:rPr>
          <w:rFonts w:ascii="Cambria" w:hAnsi="Cambria"/>
          <w:color w:val="000000"/>
          <w:sz w:val="24"/>
          <w:szCs w:val="24"/>
        </w:rPr>
        <w:t xml:space="preserve">de la ponencia; La Inmobiliaria Social de Zapotlán </w:t>
      </w:r>
      <w:r w:rsidR="008C5C09" w:rsidRPr="00EE468F">
        <w:rPr>
          <w:rFonts w:ascii="Cambria" w:hAnsi="Cambria"/>
          <w:color w:val="000000"/>
          <w:sz w:val="24"/>
          <w:szCs w:val="24"/>
        </w:rPr>
        <w:t xml:space="preserve">en </w:t>
      </w:r>
      <w:r w:rsidR="001227A2" w:rsidRPr="00EE468F">
        <w:rPr>
          <w:rFonts w:ascii="Cambria" w:hAnsi="Cambria"/>
          <w:color w:val="000000"/>
          <w:sz w:val="24"/>
          <w:szCs w:val="24"/>
        </w:rPr>
        <w:t>el tomo</w:t>
      </w:r>
      <w:r w:rsidRPr="00EE468F">
        <w:rPr>
          <w:rFonts w:ascii="Cambria" w:hAnsi="Cambria"/>
          <w:color w:val="000000"/>
          <w:sz w:val="24"/>
          <w:szCs w:val="24"/>
        </w:rPr>
        <w:t xml:space="preserve"> II </w:t>
      </w:r>
      <w:r w:rsidR="001227A2" w:rsidRPr="00EE468F">
        <w:rPr>
          <w:rFonts w:ascii="Cambria" w:hAnsi="Cambria"/>
          <w:color w:val="000000"/>
          <w:sz w:val="24"/>
          <w:szCs w:val="24"/>
        </w:rPr>
        <w:t>Participación Social</w:t>
      </w:r>
      <w:r w:rsidR="00DE4E1D" w:rsidRPr="00EE468F">
        <w:rPr>
          <w:rFonts w:ascii="Cambria" w:hAnsi="Cambria"/>
          <w:color w:val="000000"/>
          <w:sz w:val="24"/>
          <w:szCs w:val="24"/>
        </w:rPr>
        <w:t xml:space="preserve"> del Libro Repensar la </w:t>
      </w:r>
      <w:proofErr w:type="spellStart"/>
      <w:r w:rsidR="00DE4E1D" w:rsidRPr="00EE468F">
        <w:rPr>
          <w:rFonts w:ascii="Cambria" w:hAnsi="Cambria"/>
          <w:color w:val="000000"/>
          <w:sz w:val="24"/>
          <w:szCs w:val="24"/>
        </w:rPr>
        <w:t>Metropoli</w:t>
      </w:r>
      <w:proofErr w:type="spellEnd"/>
      <w:r w:rsidR="00DE4E1D" w:rsidRPr="00EE468F">
        <w:rPr>
          <w:rFonts w:ascii="Cambria" w:hAnsi="Cambria"/>
          <w:color w:val="000000"/>
          <w:sz w:val="24"/>
          <w:szCs w:val="24"/>
        </w:rPr>
        <w:t xml:space="preserve"> III/</w:t>
      </w:r>
      <w:r w:rsidR="007351D0" w:rsidRPr="007351D0">
        <w:t xml:space="preserve"> </w:t>
      </w:r>
      <w:r w:rsidR="007351D0" w:rsidRPr="00EE468F">
        <w:rPr>
          <w:rFonts w:ascii="Cambria" w:hAnsi="Cambria"/>
          <w:color w:val="000000"/>
          <w:sz w:val="24"/>
          <w:szCs w:val="24"/>
        </w:rPr>
        <w:t xml:space="preserve">/ Roberto </w:t>
      </w:r>
      <w:proofErr w:type="spellStart"/>
      <w:r w:rsidR="007351D0" w:rsidRPr="00EE468F">
        <w:rPr>
          <w:rFonts w:ascii="Cambria" w:hAnsi="Cambria"/>
          <w:color w:val="000000"/>
          <w:sz w:val="24"/>
          <w:szCs w:val="24"/>
        </w:rPr>
        <w:t>Eibenschutz</w:t>
      </w:r>
      <w:proofErr w:type="spellEnd"/>
      <w:r w:rsidR="007351D0" w:rsidRPr="00EE468F">
        <w:rPr>
          <w:rFonts w:ascii="Cambria" w:hAnsi="Cambria"/>
          <w:color w:val="000000"/>
          <w:sz w:val="24"/>
          <w:szCs w:val="24"/>
        </w:rPr>
        <w:t xml:space="preserve"> Hartman, Laura O. Carrillo Martínez, coordinadores. – México, Ciudad de México: ANUIES, Dirección de Producción Editorial, Universidad Autónoma Metropolitana, 2020.</w:t>
      </w:r>
    </w:p>
    <w:p w14:paraId="616C179F" w14:textId="6B0F6A63" w:rsidR="007351D0" w:rsidRDefault="00D664F0" w:rsidP="007351D0">
      <w:pPr>
        <w:jc w:val="both"/>
        <w:rPr>
          <w:rFonts w:ascii="Cambria" w:hAnsi="Cambria"/>
          <w:color w:val="000000"/>
          <w:sz w:val="24"/>
          <w:szCs w:val="24"/>
        </w:rPr>
      </w:pPr>
      <w:hyperlink r:id="rId8" w:history="1">
        <w:r w:rsidR="004738BC" w:rsidRPr="00A731C5">
          <w:rPr>
            <w:rStyle w:val="Hipervnculo"/>
            <w:rFonts w:ascii="Cambria" w:hAnsi="Cambria"/>
            <w:sz w:val="24"/>
            <w:szCs w:val="24"/>
          </w:rPr>
          <w:t>https://drive.google.com/file/d/133k_zqrP5AhoUD1yylhx9iMJ0ta8cqa7/view?fbclid=IwAR3dSo54m9oiHEb4tmRnr4NFktxUYHLhogjuOPfp26-slVSVV2X2ZfZKntw</w:t>
        </w:r>
      </w:hyperlink>
    </w:p>
    <w:p w14:paraId="3184ADA8" w14:textId="77777777" w:rsidR="00FC27C5" w:rsidRPr="00033591" w:rsidRDefault="00FC27C5" w:rsidP="00F50221">
      <w:pPr>
        <w:rPr>
          <w:rFonts w:ascii="Cambria" w:hAnsi="Cambria"/>
          <w:color w:val="000000"/>
          <w:sz w:val="24"/>
          <w:szCs w:val="24"/>
        </w:rPr>
      </w:pPr>
    </w:p>
    <w:p w14:paraId="660C4BC1" w14:textId="77777777" w:rsidR="005D236A" w:rsidRDefault="005D236A" w:rsidP="00F50221">
      <w:pPr>
        <w:rPr>
          <w:rFonts w:ascii="Cambria" w:hAnsi="Cambria"/>
          <w:color w:val="000000"/>
          <w:sz w:val="24"/>
          <w:szCs w:val="24"/>
        </w:rPr>
      </w:pPr>
    </w:p>
    <w:p w14:paraId="00C31956" w14:textId="71D28A0A" w:rsidR="003C3809" w:rsidRPr="00033591" w:rsidRDefault="003C3809" w:rsidP="00F50221">
      <w:pPr>
        <w:rPr>
          <w:rFonts w:ascii="Cambria" w:hAnsi="Cambria"/>
          <w:color w:val="000000"/>
          <w:sz w:val="24"/>
          <w:szCs w:val="24"/>
        </w:rPr>
      </w:pPr>
      <w:r w:rsidRPr="00033591">
        <w:rPr>
          <w:rFonts w:ascii="Cambria" w:hAnsi="Cambria"/>
          <w:color w:val="000000"/>
          <w:sz w:val="24"/>
          <w:szCs w:val="24"/>
        </w:rPr>
        <w:t xml:space="preserve">Cursos </w:t>
      </w:r>
      <w:r w:rsidR="00C13D45" w:rsidRPr="00033591">
        <w:rPr>
          <w:rFonts w:ascii="Cambria" w:hAnsi="Cambria"/>
          <w:color w:val="000000"/>
          <w:sz w:val="24"/>
          <w:szCs w:val="24"/>
        </w:rPr>
        <w:t>y Diplomados</w:t>
      </w:r>
    </w:p>
    <w:p w14:paraId="022BB77E" w14:textId="3D80D823" w:rsidR="00E06BEF" w:rsidRPr="00FC27C5" w:rsidRDefault="009C5A98" w:rsidP="00FC27C5">
      <w:pPr>
        <w:ind w:left="927"/>
        <w:rPr>
          <w:rFonts w:ascii="Cambria" w:hAnsi="Cambria"/>
          <w:b w:val="0"/>
          <w:i/>
          <w:sz w:val="22"/>
          <w:szCs w:val="22"/>
          <w:lang w:val="es-ES_tradnl"/>
        </w:rPr>
      </w:pPr>
      <w:r>
        <w:rPr>
          <w:rFonts w:ascii="Cambria" w:hAnsi="Cambria"/>
          <w:noProof/>
          <w:color w:val="000000"/>
          <w:sz w:val="24"/>
          <w:szCs w:val="24"/>
          <w:lang w:val="es-MX" w:eastAsia="es-MX"/>
        </w:rPr>
        <mc:AlternateContent>
          <mc:Choice Requires="wps">
            <w:drawing>
              <wp:anchor distT="0" distB="0" distL="114300" distR="114300" simplePos="0" relativeHeight="251677696" behindDoc="0" locked="0" layoutInCell="1" allowOverlap="1" wp14:anchorId="6A119B5A" wp14:editId="4081AA41">
                <wp:simplePos x="0" y="0"/>
                <wp:positionH relativeFrom="column">
                  <wp:posOffset>0</wp:posOffset>
                </wp:positionH>
                <wp:positionV relativeFrom="paragraph">
                  <wp:posOffset>37465</wp:posOffset>
                </wp:positionV>
                <wp:extent cx="4305300" cy="0"/>
                <wp:effectExtent l="57150" t="38100" r="57150" b="95250"/>
                <wp:wrapNone/>
                <wp:docPr id="12" name="Conector recto 1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64EA1D" id="Conector recto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" strokecolor="#4bacc6 [3208]" strokeweight="3pt">
                <v:shadow on="t" color="black" opacity="22937f" origin=",.5" offset="0,.63889mm"/>
              </v:line>
            </w:pict>
          </mc:Fallback>
        </mc:AlternateContent>
      </w:r>
    </w:p>
    <w:p w14:paraId="71366210" w14:textId="77777777" w:rsidR="00FC27C5" w:rsidRDefault="00FC27C5" w:rsidP="00FC27C5">
      <w:pPr>
        <w:rPr>
          <w:rFonts w:ascii="Cambria" w:hAnsi="Cambria"/>
          <w:color w:val="000000"/>
          <w:sz w:val="24"/>
          <w:szCs w:val="24"/>
        </w:rPr>
      </w:pPr>
      <w:r>
        <w:rPr>
          <w:rFonts w:ascii="Cambria" w:hAnsi="Cambria"/>
          <w:color w:val="000000"/>
          <w:sz w:val="24"/>
          <w:szCs w:val="24"/>
        </w:rPr>
        <w:t>Certificado por el Instituto Mexicano de Ingeniería de Costos IMIC</w:t>
      </w:r>
    </w:p>
    <w:p w14:paraId="4E5CF06E" w14:textId="77777777" w:rsidR="00FC27C5" w:rsidRPr="00377C29" w:rsidRDefault="00FC27C5" w:rsidP="00FC27C5">
      <w:pPr>
        <w:pStyle w:val="Prrafodelista"/>
        <w:numPr>
          <w:ilvl w:val="0"/>
          <w:numId w:val="24"/>
        </w:numPr>
        <w:rPr>
          <w:rFonts w:ascii="Cambria" w:hAnsi="Cambria"/>
          <w:color w:val="000000"/>
          <w:sz w:val="24"/>
          <w:szCs w:val="24"/>
        </w:rPr>
      </w:pPr>
      <w:r w:rsidRPr="00377C29">
        <w:rPr>
          <w:rFonts w:ascii="Cambria" w:hAnsi="Cambria"/>
          <w:color w:val="000000"/>
          <w:sz w:val="24"/>
          <w:szCs w:val="24"/>
        </w:rPr>
        <w:t>Analista de Precios Unitarios APU/2016-087</w:t>
      </w:r>
    </w:p>
    <w:p w14:paraId="5E808619" w14:textId="06EAB293" w:rsidR="00FC27C5" w:rsidRDefault="00FC27C5" w:rsidP="00FC27C5">
      <w:pPr>
        <w:rPr>
          <w:rFonts w:ascii="Cambria" w:hAnsi="Cambria"/>
          <w:color w:val="000000"/>
          <w:sz w:val="24"/>
          <w:szCs w:val="24"/>
        </w:rPr>
      </w:pPr>
      <w:r>
        <w:rPr>
          <w:rFonts w:ascii="Cambria" w:hAnsi="Cambria"/>
          <w:color w:val="000000"/>
          <w:sz w:val="24"/>
          <w:szCs w:val="24"/>
        </w:rPr>
        <w:t xml:space="preserve">Certificados por el </w:t>
      </w:r>
      <w:r w:rsidR="00381A2A">
        <w:rPr>
          <w:rFonts w:ascii="Cambria" w:hAnsi="Cambria"/>
          <w:color w:val="000000"/>
          <w:sz w:val="24"/>
          <w:szCs w:val="24"/>
        </w:rPr>
        <w:t xml:space="preserve">Lincoln </w:t>
      </w:r>
      <w:proofErr w:type="spellStart"/>
      <w:r w:rsidR="00381A2A">
        <w:rPr>
          <w:rFonts w:ascii="Cambria" w:hAnsi="Cambria"/>
          <w:color w:val="000000"/>
          <w:sz w:val="24"/>
          <w:szCs w:val="24"/>
        </w:rPr>
        <w:t>Institute</w:t>
      </w:r>
      <w:proofErr w:type="spellEnd"/>
      <w:r w:rsidR="00381A2A">
        <w:rPr>
          <w:rFonts w:ascii="Cambria" w:hAnsi="Cambria"/>
          <w:color w:val="000000"/>
          <w:sz w:val="24"/>
          <w:szCs w:val="24"/>
        </w:rPr>
        <w:t xml:space="preserve"> of </w:t>
      </w:r>
      <w:proofErr w:type="spellStart"/>
      <w:r w:rsidR="00381A2A">
        <w:rPr>
          <w:rFonts w:ascii="Cambria" w:hAnsi="Cambria"/>
          <w:color w:val="000000"/>
          <w:sz w:val="24"/>
          <w:szCs w:val="24"/>
        </w:rPr>
        <w:t>Land</w:t>
      </w:r>
      <w:proofErr w:type="spellEnd"/>
      <w:r w:rsidR="00381A2A">
        <w:rPr>
          <w:rFonts w:ascii="Cambria" w:hAnsi="Cambria"/>
          <w:color w:val="000000"/>
          <w:sz w:val="24"/>
          <w:szCs w:val="24"/>
        </w:rPr>
        <w:t xml:space="preserve"> </w:t>
      </w:r>
      <w:proofErr w:type="spellStart"/>
      <w:r w:rsidR="00381A2A">
        <w:rPr>
          <w:rFonts w:ascii="Cambria" w:hAnsi="Cambria"/>
          <w:color w:val="000000"/>
          <w:sz w:val="24"/>
          <w:szCs w:val="24"/>
        </w:rPr>
        <w:t>Policy</w:t>
      </w:r>
      <w:proofErr w:type="spellEnd"/>
      <w:r w:rsidR="009B53BE">
        <w:rPr>
          <w:rFonts w:ascii="Cambria" w:hAnsi="Cambria"/>
          <w:color w:val="000000"/>
          <w:sz w:val="24"/>
          <w:szCs w:val="24"/>
        </w:rPr>
        <w:t>, programa de América Latina y el Caribe</w:t>
      </w:r>
    </w:p>
    <w:p w14:paraId="03A55AA2" w14:textId="77777777" w:rsidR="00FC27C5" w:rsidRDefault="00FC27C5" w:rsidP="00FC27C5">
      <w:pPr>
        <w:pStyle w:val="Prrafodelista"/>
        <w:numPr>
          <w:ilvl w:val="0"/>
          <w:numId w:val="24"/>
        </w:numPr>
        <w:rPr>
          <w:rFonts w:ascii="Cambria" w:hAnsi="Cambria"/>
          <w:color w:val="000000"/>
          <w:sz w:val="24"/>
          <w:szCs w:val="24"/>
        </w:rPr>
      </w:pPr>
      <w:r>
        <w:rPr>
          <w:rFonts w:ascii="Cambria" w:hAnsi="Cambria"/>
          <w:color w:val="000000"/>
          <w:sz w:val="24"/>
          <w:szCs w:val="24"/>
        </w:rPr>
        <w:t>Definición de Políticas de Suelo para pequeñas ciudades 2013</w:t>
      </w:r>
    </w:p>
    <w:p w14:paraId="79929B64" w14:textId="77777777" w:rsidR="00FC27C5" w:rsidRDefault="00FC27C5" w:rsidP="00FC27C5">
      <w:pPr>
        <w:pStyle w:val="Prrafodelista"/>
        <w:numPr>
          <w:ilvl w:val="0"/>
          <w:numId w:val="24"/>
        </w:numPr>
        <w:rPr>
          <w:rFonts w:ascii="Cambria" w:hAnsi="Cambria"/>
          <w:color w:val="000000"/>
          <w:sz w:val="24"/>
          <w:szCs w:val="24"/>
        </w:rPr>
      </w:pPr>
      <w:r>
        <w:rPr>
          <w:rFonts w:ascii="Cambria" w:hAnsi="Cambria"/>
          <w:color w:val="000000"/>
          <w:sz w:val="24"/>
          <w:szCs w:val="24"/>
        </w:rPr>
        <w:t>Gestión de Suelo en Grandes Proyectos Urbanos 2016</w:t>
      </w:r>
    </w:p>
    <w:p w14:paraId="0860416B" w14:textId="77777777" w:rsidR="00FC27C5" w:rsidRDefault="00FC27C5" w:rsidP="00FC27C5">
      <w:pPr>
        <w:pStyle w:val="Prrafodelista"/>
        <w:numPr>
          <w:ilvl w:val="0"/>
          <w:numId w:val="24"/>
        </w:numPr>
        <w:rPr>
          <w:rFonts w:ascii="Cambria" w:hAnsi="Cambria"/>
          <w:color w:val="000000"/>
          <w:sz w:val="24"/>
          <w:szCs w:val="24"/>
        </w:rPr>
      </w:pPr>
      <w:r>
        <w:rPr>
          <w:rFonts w:ascii="Cambria" w:hAnsi="Cambria"/>
          <w:color w:val="000000"/>
          <w:sz w:val="24"/>
          <w:szCs w:val="24"/>
        </w:rPr>
        <w:t>Alternativas de Gestión de suelo para la producción de Vivienda Social 2019</w:t>
      </w:r>
    </w:p>
    <w:p w14:paraId="6FBA6389" w14:textId="77777777" w:rsidR="00FC27C5" w:rsidRDefault="00FC27C5" w:rsidP="00FC27C5">
      <w:pPr>
        <w:rPr>
          <w:rFonts w:ascii="Cambria" w:hAnsi="Cambria"/>
          <w:color w:val="000000"/>
          <w:sz w:val="24"/>
          <w:szCs w:val="24"/>
        </w:rPr>
      </w:pPr>
      <w:r>
        <w:rPr>
          <w:rFonts w:ascii="Cambria" w:hAnsi="Cambria"/>
          <w:color w:val="000000"/>
          <w:sz w:val="24"/>
          <w:szCs w:val="24"/>
        </w:rPr>
        <w:t>Certificados Banco Interamericano de Desarrollo BID</w:t>
      </w:r>
    </w:p>
    <w:p w14:paraId="5C896B6A" w14:textId="77777777" w:rsidR="00FC27C5" w:rsidRDefault="00FC27C5" w:rsidP="00FC27C5">
      <w:pPr>
        <w:pStyle w:val="Prrafodelista"/>
        <w:numPr>
          <w:ilvl w:val="0"/>
          <w:numId w:val="27"/>
        </w:numPr>
        <w:rPr>
          <w:rFonts w:ascii="Cambria" w:hAnsi="Cambria"/>
          <w:color w:val="000000"/>
          <w:sz w:val="24"/>
          <w:szCs w:val="24"/>
        </w:rPr>
      </w:pPr>
      <w:r>
        <w:rPr>
          <w:rFonts w:ascii="Cambria" w:hAnsi="Cambria"/>
          <w:color w:val="000000"/>
          <w:sz w:val="24"/>
          <w:szCs w:val="24"/>
        </w:rPr>
        <w:t>Liderando el Desarrollo sostenible de las ciudades; Iniciativa Ciudades emergentes y sustentables 2015</w:t>
      </w:r>
    </w:p>
    <w:p w14:paraId="1EEAAA09" w14:textId="77777777" w:rsidR="00FC27C5" w:rsidRPr="003400CB" w:rsidRDefault="00FC27C5" w:rsidP="00FC27C5">
      <w:pPr>
        <w:pStyle w:val="Prrafodelista"/>
        <w:numPr>
          <w:ilvl w:val="0"/>
          <w:numId w:val="27"/>
        </w:numPr>
        <w:rPr>
          <w:rFonts w:ascii="Cambria" w:hAnsi="Cambria"/>
          <w:color w:val="000000"/>
          <w:sz w:val="24"/>
          <w:szCs w:val="24"/>
        </w:rPr>
      </w:pPr>
      <w:r>
        <w:rPr>
          <w:rFonts w:ascii="Cambria" w:hAnsi="Cambria"/>
          <w:color w:val="000000"/>
          <w:sz w:val="24"/>
          <w:szCs w:val="24"/>
        </w:rPr>
        <w:t>Asociaciones Público-Privadas APP; Implementaciones y Desafíos 2019</w:t>
      </w:r>
    </w:p>
    <w:p w14:paraId="2FDF919A" w14:textId="2EE19265" w:rsidR="00297E20" w:rsidRDefault="00297E20" w:rsidP="00D5313A">
      <w:pPr>
        <w:rPr>
          <w:lang w:val="es-MX"/>
        </w:rPr>
      </w:pPr>
    </w:p>
    <w:p w14:paraId="1EB9F12E" w14:textId="77777777" w:rsidR="00297E20" w:rsidRDefault="00297E20" w:rsidP="00D5313A">
      <w:pPr>
        <w:rPr>
          <w:lang w:val="es-MX"/>
        </w:rPr>
      </w:pPr>
    </w:p>
    <w:p w14:paraId="3FEC226A" w14:textId="77777777" w:rsidR="009C5A98" w:rsidRDefault="009C5A98" w:rsidP="00D5313A">
      <w:pPr>
        <w:rPr>
          <w:lang w:val="es-MX"/>
        </w:rPr>
      </w:pPr>
    </w:p>
    <w:p w14:paraId="60F11E23" w14:textId="77777777" w:rsidR="009C5A98" w:rsidRDefault="009C5A98" w:rsidP="00D5313A">
      <w:pPr>
        <w:rPr>
          <w:lang w:val="es-MX"/>
        </w:rPr>
      </w:pPr>
    </w:p>
    <w:sectPr w:rsidR="009C5A98" w:rsidSect="002970F4">
      <w:headerReference w:type="default" r:id="rId9"/>
      <w:pgSz w:w="12242" w:h="15842"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329AC" w14:textId="77777777" w:rsidR="00D664F0" w:rsidRDefault="00D664F0" w:rsidP="0095069D">
      <w:r>
        <w:separator/>
      </w:r>
    </w:p>
  </w:endnote>
  <w:endnote w:type="continuationSeparator" w:id="0">
    <w:p w14:paraId="62850A07" w14:textId="77777777" w:rsidR="00D664F0" w:rsidRDefault="00D664F0" w:rsidP="009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BD649" w14:textId="77777777" w:rsidR="00D664F0" w:rsidRDefault="00D664F0" w:rsidP="0095069D">
      <w:r>
        <w:separator/>
      </w:r>
    </w:p>
  </w:footnote>
  <w:footnote w:type="continuationSeparator" w:id="0">
    <w:p w14:paraId="5D24666A" w14:textId="77777777" w:rsidR="00D664F0" w:rsidRDefault="00D664F0" w:rsidP="00950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F3FF" w14:textId="6B8805D0" w:rsidR="009C5A98" w:rsidRDefault="00D664F0">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8F"/>
      </v:shape>
    </w:pict>
  </w:numPicBullet>
  <w:abstractNum w:abstractNumId="0" w15:restartNumberingAfterBreak="0">
    <w:nsid w:val="01676849"/>
    <w:multiLevelType w:val="hybridMultilevel"/>
    <w:tmpl w:val="1686956E"/>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 w15:restartNumberingAfterBreak="0">
    <w:nsid w:val="04346F3D"/>
    <w:multiLevelType w:val="multilevel"/>
    <w:tmpl w:val="9E8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0CA0"/>
    <w:multiLevelType w:val="hybridMultilevel"/>
    <w:tmpl w:val="0F7209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8B2EF5"/>
    <w:multiLevelType w:val="hybridMultilevel"/>
    <w:tmpl w:val="308E14C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61CC4"/>
    <w:multiLevelType w:val="hybridMultilevel"/>
    <w:tmpl w:val="BE984848"/>
    <w:lvl w:ilvl="0" w:tplc="5AE6963A">
      <w:numFmt w:val="bullet"/>
      <w:lvlText w:val=""/>
      <w:lvlJc w:val="left"/>
      <w:pPr>
        <w:tabs>
          <w:tab w:val="num" w:pos="2490"/>
        </w:tabs>
        <w:ind w:left="2490" w:hanging="360"/>
      </w:pPr>
      <w:rPr>
        <w:rFonts w:ascii="Symbol" w:eastAsia="Times New Roman" w:hAnsi="Symbol" w:cs="Times New Roman"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5" w15:restartNumberingAfterBreak="0">
    <w:nsid w:val="1AC52CB5"/>
    <w:multiLevelType w:val="hybridMultilevel"/>
    <w:tmpl w:val="9662A894"/>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6" w15:restartNumberingAfterBreak="0">
    <w:nsid w:val="1C162C44"/>
    <w:multiLevelType w:val="hybridMultilevel"/>
    <w:tmpl w:val="E46A3F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FCB5D6B"/>
    <w:multiLevelType w:val="hybridMultilevel"/>
    <w:tmpl w:val="BDC6C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A6139D"/>
    <w:multiLevelType w:val="hybridMultilevel"/>
    <w:tmpl w:val="A724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A04B8"/>
    <w:multiLevelType w:val="hybridMultilevel"/>
    <w:tmpl w:val="8E945518"/>
    <w:lvl w:ilvl="0" w:tplc="040A0001">
      <w:start w:val="1"/>
      <w:numFmt w:val="bullet"/>
      <w:lvlText w:val=""/>
      <w:lvlJc w:val="left"/>
      <w:pPr>
        <w:ind w:left="2484" w:hanging="360"/>
      </w:pPr>
      <w:rPr>
        <w:rFonts w:ascii="Symbol" w:hAnsi="Symbol"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10" w15:restartNumberingAfterBreak="0">
    <w:nsid w:val="30723BEC"/>
    <w:multiLevelType w:val="hybridMultilevel"/>
    <w:tmpl w:val="F2E4C95A"/>
    <w:lvl w:ilvl="0" w:tplc="C798C51A">
      <w:start w:val="5"/>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D884187"/>
    <w:multiLevelType w:val="hybridMultilevel"/>
    <w:tmpl w:val="4DE01B16"/>
    <w:lvl w:ilvl="0" w:tplc="268A06F6">
      <w:start w:val="400"/>
      <w:numFmt w:val="bullet"/>
      <w:lvlText w:val=""/>
      <w:lvlJc w:val="left"/>
      <w:pPr>
        <w:tabs>
          <w:tab w:val="num" w:pos="2490"/>
        </w:tabs>
        <w:ind w:left="2490" w:hanging="360"/>
      </w:pPr>
      <w:rPr>
        <w:rFonts w:ascii="Symbol" w:eastAsia="Times New Roman" w:hAnsi="Symbol" w:cs="Times New Roman" w:hint="default"/>
      </w:rPr>
    </w:lvl>
    <w:lvl w:ilvl="1" w:tplc="0409000B">
      <w:start w:val="1"/>
      <w:numFmt w:val="bullet"/>
      <w:lvlText w:val=""/>
      <w:lvlJc w:val="left"/>
      <w:pPr>
        <w:tabs>
          <w:tab w:val="num" w:pos="3210"/>
        </w:tabs>
        <w:ind w:left="3210" w:hanging="360"/>
      </w:pPr>
      <w:rPr>
        <w:rFonts w:ascii="Wingdings" w:hAnsi="Wingdings"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2" w15:restartNumberingAfterBreak="0">
    <w:nsid w:val="42434DD4"/>
    <w:multiLevelType w:val="hybridMultilevel"/>
    <w:tmpl w:val="FEB2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755CD7"/>
    <w:multiLevelType w:val="hybridMultilevel"/>
    <w:tmpl w:val="C42C69C6"/>
    <w:lvl w:ilvl="0" w:tplc="080A0001">
      <w:start w:val="1"/>
      <w:numFmt w:val="bullet"/>
      <w:lvlText w:val=""/>
      <w:lvlJc w:val="left"/>
      <w:pPr>
        <w:ind w:left="3570" w:hanging="360"/>
      </w:pPr>
      <w:rPr>
        <w:rFonts w:ascii="Symbol" w:hAnsi="Symbol" w:hint="default"/>
      </w:rPr>
    </w:lvl>
    <w:lvl w:ilvl="1" w:tplc="080A0003" w:tentative="1">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4" w15:restartNumberingAfterBreak="0">
    <w:nsid w:val="482D2D3F"/>
    <w:multiLevelType w:val="hybridMultilevel"/>
    <w:tmpl w:val="0CF2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D64C5"/>
    <w:multiLevelType w:val="hybridMultilevel"/>
    <w:tmpl w:val="2B4A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3A7E25"/>
    <w:multiLevelType w:val="hybridMultilevel"/>
    <w:tmpl w:val="0CC649A4"/>
    <w:lvl w:ilvl="0" w:tplc="0409000B">
      <w:start w:val="1"/>
      <w:numFmt w:val="bullet"/>
      <w:lvlText w:val=""/>
      <w:lvlJc w:val="left"/>
      <w:pPr>
        <w:tabs>
          <w:tab w:val="num" w:pos="3192"/>
        </w:tabs>
        <w:ind w:left="3192" w:hanging="360"/>
      </w:pPr>
      <w:rPr>
        <w:rFonts w:ascii="Wingdings" w:hAnsi="Wingdings" w:hint="default"/>
      </w:rPr>
    </w:lvl>
    <w:lvl w:ilvl="1" w:tplc="04090003" w:tentative="1">
      <w:start w:val="1"/>
      <w:numFmt w:val="bullet"/>
      <w:lvlText w:val="o"/>
      <w:lvlJc w:val="left"/>
      <w:pPr>
        <w:tabs>
          <w:tab w:val="num" w:pos="3912"/>
        </w:tabs>
        <w:ind w:left="3912" w:hanging="360"/>
      </w:pPr>
      <w:rPr>
        <w:rFonts w:ascii="Courier New" w:hAnsi="Courier New" w:cs="Courier New"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7" w15:restartNumberingAfterBreak="0">
    <w:nsid w:val="4DA6148E"/>
    <w:multiLevelType w:val="singleLevel"/>
    <w:tmpl w:val="6E423F5E"/>
    <w:lvl w:ilvl="0">
      <w:numFmt w:val="bullet"/>
      <w:lvlText w:val="-"/>
      <w:lvlJc w:val="left"/>
      <w:pPr>
        <w:tabs>
          <w:tab w:val="num" w:pos="2490"/>
        </w:tabs>
        <w:ind w:left="2490" w:hanging="360"/>
      </w:pPr>
      <w:rPr>
        <w:rFonts w:hint="default"/>
      </w:rPr>
    </w:lvl>
  </w:abstractNum>
  <w:abstractNum w:abstractNumId="18" w15:restartNumberingAfterBreak="0">
    <w:nsid w:val="5BF2217D"/>
    <w:multiLevelType w:val="multilevel"/>
    <w:tmpl w:val="FD7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B364D"/>
    <w:multiLevelType w:val="hybridMultilevel"/>
    <w:tmpl w:val="EE9C75E0"/>
    <w:lvl w:ilvl="0" w:tplc="0409000B">
      <w:start w:val="1"/>
      <w:numFmt w:val="bullet"/>
      <w:lvlText w:val=""/>
      <w:lvlJc w:val="left"/>
      <w:pPr>
        <w:tabs>
          <w:tab w:val="num" w:pos="2844"/>
        </w:tabs>
        <w:ind w:left="2844" w:hanging="360"/>
      </w:pPr>
      <w:rPr>
        <w:rFonts w:ascii="Wingdings" w:hAnsi="Wingdings"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0" w15:restartNumberingAfterBreak="0">
    <w:nsid w:val="65A23E5B"/>
    <w:multiLevelType w:val="hybridMultilevel"/>
    <w:tmpl w:val="734E16C2"/>
    <w:lvl w:ilvl="0" w:tplc="080A0007">
      <w:start w:val="1"/>
      <w:numFmt w:val="bullet"/>
      <w:lvlText w:val=""/>
      <w:lvlPicBulletId w:val="0"/>
      <w:lvlJc w:val="left"/>
      <w:pPr>
        <w:ind w:left="720" w:hanging="360"/>
      </w:pPr>
      <w:rPr>
        <w:rFonts w:ascii="Symbol" w:hAnsi="Symbol" w:hint="default"/>
      </w:rPr>
    </w:lvl>
    <w:lvl w:ilvl="1" w:tplc="080A0007">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677AF6"/>
    <w:multiLevelType w:val="singleLevel"/>
    <w:tmpl w:val="17C2E62C"/>
    <w:lvl w:ilvl="0">
      <w:start w:val="2"/>
      <w:numFmt w:val="bullet"/>
      <w:lvlText w:val=""/>
      <w:lvlJc w:val="left"/>
      <w:pPr>
        <w:tabs>
          <w:tab w:val="num" w:pos="1770"/>
        </w:tabs>
        <w:ind w:left="1770" w:hanging="360"/>
      </w:pPr>
      <w:rPr>
        <w:rFonts w:ascii="Symbol" w:hAnsi="Symbol" w:hint="default"/>
      </w:rPr>
    </w:lvl>
  </w:abstractNum>
  <w:abstractNum w:abstractNumId="22" w15:restartNumberingAfterBreak="0">
    <w:nsid w:val="6CBC41A9"/>
    <w:multiLevelType w:val="hybridMultilevel"/>
    <w:tmpl w:val="5544A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604172"/>
    <w:multiLevelType w:val="hybridMultilevel"/>
    <w:tmpl w:val="D2CED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DE4354"/>
    <w:multiLevelType w:val="singleLevel"/>
    <w:tmpl w:val="61F0C508"/>
    <w:lvl w:ilvl="0">
      <w:numFmt w:val="bullet"/>
      <w:lvlText w:val="-"/>
      <w:lvlJc w:val="left"/>
      <w:pPr>
        <w:tabs>
          <w:tab w:val="num" w:pos="2490"/>
        </w:tabs>
        <w:ind w:left="2490" w:hanging="360"/>
      </w:pPr>
      <w:rPr>
        <w:rFonts w:hint="default"/>
      </w:rPr>
    </w:lvl>
  </w:abstractNum>
  <w:abstractNum w:abstractNumId="25" w15:restartNumberingAfterBreak="0">
    <w:nsid w:val="760F7D9A"/>
    <w:multiLevelType w:val="multilevel"/>
    <w:tmpl w:val="C202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6E0CE4"/>
    <w:multiLevelType w:val="hybridMultilevel"/>
    <w:tmpl w:val="58286E00"/>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27" w15:restartNumberingAfterBreak="0">
    <w:nsid w:val="7B762752"/>
    <w:multiLevelType w:val="hybridMultilevel"/>
    <w:tmpl w:val="7CDA2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4"/>
  </w:num>
  <w:num w:numId="4">
    <w:abstractNumId w:val="10"/>
  </w:num>
  <w:num w:numId="5">
    <w:abstractNumId w:val="4"/>
  </w:num>
  <w:num w:numId="6">
    <w:abstractNumId w:val="11"/>
  </w:num>
  <w:num w:numId="7">
    <w:abstractNumId w:val="19"/>
  </w:num>
  <w:num w:numId="8">
    <w:abstractNumId w:val="16"/>
  </w:num>
  <w:num w:numId="9">
    <w:abstractNumId w:val="14"/>
  </w:num>
  <w:num w:numId="10">
    <w:abstractNumId w:val="8"/>
  </w:num>
  <w:num w:numId="11">
    <w:abstractNumId w:val="2"/>
  </w:num>
  <w:num w:numId="12">
    <w:abstractNumId w:val="9"/>
  </w:num>
  <w:num w:numId="13">
    <w:abstractNumId w:val="15"/>
  </w:num>
  <w:num w:numId="14">
    <w:abstractNumId w:val="26"/>
  </w:num>
  <w:num w:numId="15">
    <w:abstractNumId w:val="3"/>
  </w:num>
  <w:num w:numId="16">
    <w:abstractNumId w:val="20"/>
  </w:num>
  <w:num w:numId="17">
    <w:abstractNumId w:val="1"/>
  </w:num>
  <w:num w:numId="18">
    <w:abstractNumId w:val="18"/>
  </w:num>
  <w:num w:numId="19">
    <w:abstractNumId w:val="25"/>
  </w:num>
  <w:num w:numId="20">
    <w:abstractNumId w:val="6"/>
  </w:num>
  <w:num w:numId="21">
    <w:abstractNumId w:val="13"/>
  </w:num>
  <w:num w:numId="22">
    <w:abstractNumId w:val="0"/>
  </w:num>
  <w:num w:numId="23">
    <w:abstractNumId w:val="5"/>
  </w:num>
  <w:num w:numId="24">
    <w:abstractNumId w:val="7"/>
  </w:num>
  <w:num w:numId="25">
    <w:abstractNumId w:val="27"/>
  </w:num>
  <w:num w:numId="26">
    <w:abstractNumId w:val="23"/>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64"/>
    <w:rsid w:val="00001D16"/>
    <w:rsid w:val="0001274C"/>
    <w:rsid w:val="00033591"/>
    <w:rsid w:val="000373FD"/>
    <w:rsid w:val="000541BD"/>
    <w:rsid w:val="000A06A8"/>
    <w:rsid w:val="000B31AC"/>
    <w:rsid w:val="000B6FA1"/>
    <w:rsid w:val="000C6587"/>
    <w:rsid w:val="000D6EE9"/>
    <w:rsid w:val="000E3547"/>
    <w:rsid w:val="00101672"/>
    <w:rsid w:val="0011699B"/>
    <w:rsid w:val="001227A2"/>
    <w:rsid w:val="00124F7F"/>
    <w:rsid w:val="00132EA5"/>
    <w:rsid w:val="001411FC"/>
    <w:rsid w:val="00141BCC"/>
    <w:rsid w:val="0014624F"/>
    <w:rsid w:val="00151B61"/>
    <w:rsid w:val="00151CA1"/>
    <w:rsid w:val="0016046D"/>
    <w:rsid w:val="00160A1C"/>
    <w:rsid w:val="0016526E"/>
    <w:rsid w:val="00166A91"/>
    <w:rsid w:val="00166DCE"/>
    <w:rsid w:val="0018444B"/>
    <w:rsid w:val="00186A7D"/>
    <w:rsid w:val="001911DB"/>
    <w:rsid w:val="001A5F71"/>
    <w:rsid w:val="001B4B96"/>
    <w:rsid w:val="001C42E0"/>
    <w:rsid w:val="001D3244"/>
    <w:rsid w:val="001D7988"/>
    <w:rsid w:val="001E1FB0"/>
    <w:rsid w:val="001F0A33"/>
    <w:rsid w:val="001F63AE"/>
    <w:rsid w:val="001F71C3"/>
    <w:rsid w:val="002000B6"/>
    <w:rsid w:val="00206EDB"/>
    <w:rsid w:val="00211AED"/>
    <w:rsid w:val="00213C80"/>
    <w:rsid w:val="002141D8"/>
    <w:rsid w:val="00222DE2"/>
    <w:rsid w:val="0022472C"/>
    <w:rsid w:val="002463D0"/>
    <w:rsid w:val="00253EB4"/>
    <w:rsid w:val="002554E2"/>
    <w:rsid w:val="00264F9F"/>
    <w:rsid w:val="00272CBF"/>
    <w:rsid w:val="00282AFD"/>
    <w:rsid w:val="00282CD2"/>
    <w:rsid w:val="002970F4"/>
    <w:rsid w:val="00297E20"/>
    <w:rsid w:val="002A69E1"/>
    <w:rsid w:val="002B00D4"/>
    <w:rsid w:val="002B079B"/>
    <w:rsid w:val="002B2DDA"/>
    <w:rsid w:val="002D480A"/>
    <w:rsid w:val="002E2B61"/>
    <w:rsid w:val="002F4764"/>
    <w:rsid w:val="003125B6"/>
    <w:rsid w:val="00321A15"/>
    <w:rsid w:val="0033637E"/>
    <w:rsid w:val="003400CB"/>
    <w:rsid w:val="00351B08"/>
    <w:rsid w:val="00361D7A"/>
    <w:rsid w:val="00377C29"/>
    <w:rsid w:val="00377CC1"/>
    <w:rsid w:val="00381A2A"/>
    <w:rsid w:val="003857DB"/>
    <w:rsid w:val="00396C75"/>
    <w:rsid w:val="003A198A"/>
    <w:rsid w:val="003B173D"/>
    <w:rsid w:val="003C3809"/>
    <w:rsid w:val="003E177A"/>
    <w:rsid w:val="003E3ED3"/>
    <w:rsid w:val="004058F0"/>
    <w:rsid w:val="00407CA0"/>
    <w:rsid w:val="004215E0"/>
    <w:rsid w:val="00422A27"/>
    <w:rsid w:val="0042357F"/>
    <w:rsid w:val="0042531D"/>
    <w:rsid w:val="00450B7B"/>
    <w:rsid w:val="00454334"/>
    <w:rsid w:val="004738BC"/>
    <w:rsid w:val="004743A8"/>
    <w:rsid w:val="004A2F9E"/>
    <w:rsid w:val="004A30CD"/>
    <w:rsid w:val="004A4941"/>
    <w:rsid w:val="004B74DF"/>
    <w:rsid w:val="004E274B"/>
    <w:rsid w:val="004F2C24"/>
    <w:rsid w:val="004F5894"/>
    <w:rsid w:val="00506620"/>
    <w:rsid w:val="005121E5"/>
    <w:rsid w:val="005220FE"/>
    <w:rsid w:val="005308D8"/>
    <w:rsid w:val="005329D1"/>
    <w:rsid w:val="005340FD"/>
    <w:rsid w:val="005413C7"/>
    <w:rsid w:val="00542009"/>
    <w:rsid w:val="00544256"/>
    <w:rsid w:val="005458F2"/>
    <w:rsid w:val="00555362"/>
    <w:rsid w:val="005570DA"/>
    <w:rsid w:val="00557736"/>
    <w:rsid w:val="005619C9"/>
    <w:rsid w:val="00563808"/>
    <w:rsid w:val="005671EC"/>
    <w:rsid w:val="00576B1F"/>
    <w:rsid w:val="00587B42"/>
    <w:rsid w:val="00590040"/>
    <w:rsid w:val="005A29D9"/>
    <w:rsid w:val="005A4A95"/>
    <w:rsid w:val="005B3428"/>
    <w:rsid w:val="005B7EF3"/>
    <w:rsid w:val="005C0A2B"/>
    <w:rsid w:val="005C0CE9"/>
    <w:rsid w:val="005C71FF"/>
    <w:rsid w:val="005C73BC"/>
    <w:rsid w:val="005D236A"/>
    <w:rsid w:val="005D59A3"/>
    <w:rsid w:val="005E638D"/>
    <w:rsid w:val="005F3F4B"/>
    <w:rsid w:val="00602061"/>
    <w:rsid w:val="00605718"/>
    <w:rsid w:val="00620F2F"/>
    <w:rsid w:val="00653C0A"/>
    <w:rsid w:val="00673732"/>
    <w:rsid w:val="0069286D"/>
    <w:rsid w:val="0069793D"/>
    <w:rsid w:val="006A0049"/>
    <w:rsid w:val="006A0D0B"/>
    <w:rsid w:val="006B543F"/>
    <w:rsid w:val="006C2FA9"/>
    <w:rsid w:val="006E4860"/>
    <w:rsid w:val="00712F1D"/>
    <w:rsid w:val="007172D7"/>
    <w:rsid w:val="007351D0"/>
    <w:rsid w:val="007356F5"/>
    <w:rsid w:val="007524E8"/>
    <w:rsid w:val="00770346"/>
    <w:rsid w:val="00771E5F"/>
    <w:rsid w:val="00772F0D"/>
    <w:rsid w:val="007733FF"/>
    <w:rsid w:val="00795D54"/>
    <w:rsid w:val="007A2491"/>
    <w:rsid w:val="007C18CB"/>
    <w:rsid w:val="007C3768"/>
    <w:rsid w:val="007E118F"/>
    <w:rsid w:val="007E473B"/>
    <w:rsid w:val="007F5CE4"/>
    <w:rsid w:val="007F7CCE"/>
    <w:rsid w:val="0080292F"/>
    <w:rsid w:val="008045A9"/>
    <w:rsid w:val="008058B7"/>
    <w:rsid w:val="00806D35"/>
    <w:rsid w:val="008168E4"/>
    <w:rsid w:val="00817A35"/>
    <w:rsid w:val="0083794C"/>
    <w:rsid w:val="00850854"/>
    <w:rsid w:val="00856FD5"/>
    <w:rsid w:val="0086736D"/>
    <w:rsid w:val="008814A1"/>
    <w:rsid w:val="00885757"/>
    <w:rsid w:val="00886512"/>
    <w:rsid w:val="00891653"/>
    <w:rsid w:val="00892813"/>
    <w:rsid w:val="00897546"/>
    <w:rsid w:val="008A364B"/>
    <w:rsid w:val="008A73AD"/>
    <w:rsid w:val="008C112D"/>
    <w:rsid w:val="008C22A6"/>
    <w:rsid w:val="008C37FB"/>
    <w:rsid w:val="008C5C09"/>
    <w:rsid w:val="008C60ED"/>
    <w:rsid w:val="008E4DB5"/>
    <w:rsid w:val="008F15FA"/>
    <w:rsid w:val="008F7F21"/>
    <w:rsid w:val="00902127"/>
    <w:rsid w:val="0090436A"/>
    <w:rsid w:val="009161B5"/>
    <w:rsid w:val="00927468"/>
    <w:rsid w:val="009438CA"/>
    <w:rsid w:val="0094562F"/>
    <w:rsid w:val="00947551"/>
    <w:rsid w:val="0095069D"/>
    <w:rsid w:val="0095341B"/>
    <w:rsid w:val="00966379"/>
    <w:rsid w:val="0097189A"/>
    <w:rsid w:val="00977311"/>
    <w:rsid w:val="009815E4"/>
    <w:rsid w:val="00981FD5"/>
    <w:rsid w:val="00991AAA"/>
    <w:rsid w:val="00991B71"/>
    <w:rsid w:val="009A4346"/>
    <w:rsid w:val="009B11D3"/>
    <w:rsid w:val="009B44B0"/>
    <w:rsid w:val="009B52A0"/>
    <w:rsid w:val="009B53BE"/>
    <w:rsid w:val="009C5A98"/>
    <w:rsid w:val="009D424B"/>
    <w:rsid w:val="009E53FC"/>
    <w:rsid w:val="009E66B3"/>
    <w:rsid w:val="009E75F5"/>
    <w:rsid w:val="009F74A0"/>
    <w:rsid w:val="00A10D1D"/>
    <w:rsid w:val="00A314CF"/>
    <w:rsid w:val="00A36317"/>
    <w:rsid w:val="00A46646"/>
    <w:rsid w:val="00A567AB"/>
    <w:rsid w:val="00A56E20"/>
    <w:rsid w:val="00A66664"/>
    <w:rsid w:val="00A726C5"/>
    <w:rsid w:val="00A9229B"/>
    <w:rsid w:val="00A968B5"/>
    <w:rsid w:val="00AA0126"/>
    <w:rsid w:val="00AA1BD4"/>
    <w:rsid w:val="00AA3FED"/>
    <w:rsid w:val="00AA71BF"/>
    <w:rsid w:val="00AB1C3E"/>
    <w:rsid w:val="00AD31AB"/>
    <w:rsid w:val="00AD6A48"/>
    <w:rsid w:val="00AE1D93"/>
    <w:rsid w:val="00AE7E8C"/>
    <w:rsid w:val="00AF30D9"/>
    <w:rsid w:val="00AF6383"/>
    <w:rsid w:val="00B020D9"/>
    <w:rsid w:val="00B23A6B"/>
    <w:rsid w:val="00B24E07"/>
    <w:rsid w:val="00B30CAF"/>
    <w:rsid w:val="00B42B3B"/>
    <w:rsid w:val="00B42F98"/>
    <w:rsid w:val="00B472E8"/>
    <w:rsid w:val="00B6427F"/>
    <w:rsid w:val="00B8061E"/>
    <w:rsid w:val="00B8362D"/>
    <w:rsid w:val="00B86B7D"/>
    <w:rsid w:val="00B87923"/>
    <w:rsid w:val="00B92444"/>
    <w:rsid w:val="00B93639"/>
    <w:rsid w:val="00BA31BC"/>
    <w:rsid w:val="00BC17B9"/>
    <w:rsid w:val="00BC4CD0"/>
    <w:rsid w:val="00BC5424"/>
    <w:rsid w:val="00BD45AD"/>
    <w:rsid w:val="00BD5A86"/>
    <w:rsid w:val="00BE245C"/>
    <w:rsid w:val="00BE3B16"/>
    <w:rsid w:val="00BE5088"/>
    <w:rsid w:val="00BF1872"/>
    <w:rsid w:val="00BF57D9"/>
    <w:rsid w:val="00C13D45"/>
    <w:rsid w:val="00C24EF1"/>
    <w:rsid w:val="00C257D9"/>
    <w:rsid w:val="00C33105"/>
    <w:rsid w:val="00C41097"/>
    <w:rsid w:val="00C547BE"/>
    <w:rsid w:val="00C66438"/>
    <w:rsid w:val="00C71AA6"/>
    <w:rsid w:val="00C74564"/>
    <w:rsid w:val="00C76714"/>
    <w:rsid w:val="00C827CE"/>
    <w:rsid w:val="00CC10F1"/>
    <w:rsid w:val="00CC71A7"/>
    <w:rsid w:val="00CD1558"/>
    <w:rsid w:val="00CE0630"/>
    <w:rsid w:val="00CF685C"/>
    <w:rsid w:val="00CF7114"/>
    <w:rsid w:val="00D12F96"/>
    <w:rsid w:val="00D2197C"/>
    <w:rsid w:val="00D419A8"/>
    <w:rsid w:val="00D41D93"/>
    <w:rsid w:val="00D43880"/>
    <w:rsid w:val="00D442C6"/>
    <w:rsid w:val="00D52543"/>
    <w:rsid w:val="00D5313A"/>
    <w:rsid w:val="00D5431B"/>
    <w:rsid w:val="00D65395"/>
    <w:rsid w:val="00D664F0"/>
    <w:rsid w:val="00D70A43"/>
    <w:rsid w:val="00D71B32"/>
    <w:rsid w:val="00D978DA"/>
    <w:rsid w:val="00DA634A"/>
    <w:rsid w:val="00DB4D54"/>
    <w:rsid w:val="00DC3852"/>
    <w:rsid w:val="00DC3986"/>
    <w:rsid w:val="00DC4420"/>
    <w:rsid w:val="00DC4682"/>
    <w:rsid w:val="00DE4E1D"/>
    <w:rsid w:val="00E06BEF"/>
    <w:rsid w:val="00E07575"/>
    <w:rsid w:val="00E1289A"/>
    <w:rsid w:val="00E3318A"/>
    <w:rsid w:val="00E4117C"/>
    <w:rsid w:val="00E46748"/>
    <w:rsid w:val="00E5667D"/>
    <w:rsid w:val="00E75FB8"/>
    <w:rsid w:val="00E9785B"/>
    <w:rsid w:val="00EA2DDA"/>
    <w:rsid w:val="00EB0B31"/>
    <w:rsid w:val="00EB7C44"/>
    <w:rsid w:val="00EC5323"/>
    <w:rsid w:val="00ED3A7C"/>
    <w:rsid w:val="00EE11C7"/>
    <w:rsid w:val="00EE1997"/>
    <w:rsid w:val="00EE2870"/>
    <w:rsid w:val="00EE28FA"/>
    <w:rsid w:val="00EE468F"/>
    <w:rsid w:val="00EE5916"/>
    <w:rsid w:val="00EF7303"/>
    <w:rsid w:val="00F06C1B"/>
    <w:rsid w:val="00F41196"/>
    <w:rsid w:val="00F50221"/>
    <w:rsid w:val="00F8723A"/>
    <w:rsid w:val="00F9263F"/>
    <w:rsid w:val="00FB6980"/>
    <w:rsid w:val="00FC27C5"/>
    <w:rsid w:val="00FC7168"/>
    <w:rsid w:val="00FD735D"/>
    <w:rsid w:val="00FE38E0"/>
    <w:rsid w:val="00FE5125"/>
    <w:rsid w:val="00FE5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0ADCF4"/>
  <w15:docId w15:val="{56128467-95FC-4A06-B4B7-992C5E53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18"/>
    <w:rPr>
      <w:rFonts w:ascii="Arial" w:hAnsi="Arial"/>
      <w:b/>
      <w:lang w:val="es-ES" w:eastAsia="es-ES"/>
    </w:rPr>
  </w:style>
  <w:style w:type="paragraph" w:styleId="Ttulo1">
    <w:name w:val="heading 1"/>
    <w:basedOn w:val="Normal"/>
    <w:next w:val="Normal"/>
    <w:qFormat/>
    <w:rsid w:val="00605718"/>
    <w:pPr>
      <w:keepNext/>
      <w:jc w:val="both"/>
      <w:outlineLvl w:val="0"/>
    </w:pPr>
    <w:rPr>
      <w:rFonts w:ascii="Times New Roman" w:hAnsi="Times New Roman"/>
      <w:b w:val="0"/>
      <w:sz w:val="24"/>
      <w:lang w:val="es-ES_tradnl"/>
    </w:rPr>
  </w:style>
  <w:style w:type="paragraph" w:styleId="Ttulo2">
    <w:name w:val="heading 2"/>
    <w:basedOn w:val="Normal"/>
    <w:next w:val="Normal"/>
    <w:qFormat/>
    <w:rsid w:val="00605718"/>
    <w:pPr>
      <w:keepNext/>
      <w:jc w:val="both"/>
      <w:outlineLvl w:val="1"/>
    </w:pPr>
    <w:rPr>
      <w:rFonts w:ascii="Times New Roman" w:hAnsi="Times New Roman"/>
      <w:sz w:val="24"/>
      <w:lang w:val="es-ES_tradnl"/>
    </w:rPr>
  </w:style>
  <w:style w:type="paragraph" w:styleId="Ttulo3">
    <w:name w:val="heading 3"/>
    <w:basedOn w:val="Normal"/>
    <w:next w:val="Normal"/>
    <w:qFormat/>
    <w:rsid w:val="00605718"/>
    <w:pPr>
      <w:keepNext/>
      <w:ind w:firstLine="708"/>
      <w:jc w:val="both"/>
      <w:outlineLvl w:val="2"/>
    </w:pPr>
    <w:rPr>
      <w:rFonts w:ascii="Times New Roman" w:hAnsi="Times New Roman"/>
      <w:sz w:val="22"/>
      <w:lang w:val="es-ES_tradnl"/>
    </w:rPr>
  </w:style>
  <w:style w:type="paragraph" w:styleId="Ttulo4">
    <w:name w:val="heading 4"/>
    <w:basedOn w:val="Normal"/>
    <w:next w:val="Normal"/>
    <w:qFormat/>
    <w:rsid w:val="00605718"/>
    <w:pPr>
      <w:keepNext/>
      <w:jc w:val="both"/>
      <w:outlineLvl w:val="3"/>
    </w:pPr>
    <w:rPr>
      <w:rFonts w:ascii="Times New Roman" w:hAnsi="Times New Roman"/>
      <w:sz w:val="22"/>
      <w:lang w:val="es-ES_tradnl"/>
    </w:rPr>
  </w:style>
  <w:style w:type="paragraph" w:styleId="Ttulo5">
    <w:name w:val="heading 5"/>
    <w:basedOn w:val="Normal"/>
    <w:next w:val="Normal"/>
    <w:qFormat/>
    <w:rsid w:val="00605718"/>
    <w:pPr>
      <w:keepNext/>
      <w:jc w:val="both"/>
      <w:outlineLvl w:val="4"/>
    </w:pPr>
    <w:rPr>
      <w:rFonts w:ascii="Times New Roman" w:hAnsi="Times New Roman"/>
      <w:b w:val="0"/>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05718"/>
    <w:pPr>
      <w:jc w:val="both"/>
    </w:pPr>
    <w:rPr>
      <w:rFonts w:ascii="Times New Roman" w:hAnsi="Times New Roman"/>
      <w:b w:val="0"/>
      <w:sz w:val="22"/>
      <w:lang w:val="es-ES_tradnl"/>
    </w:rPr>
  </w:style>
  <w:style w:type="character" w:styleId="Hipervnculo">
    <w:name w:val="Hyperlink"/>
    <w:basedOn w:val="Fuentedeprrafopredeter"/>
    <w:rsid w:val="00605718"/>
    <w:rPr>
      <w:color w:val="0000FF"/>
      <w:u w:val="single"/>
    </w:rPr>
  </w:style>
  <w:style w:type="character" w:styleId="Textoennegrita">
    <w:name w:val="Strong"/>
    <w:basedOn w:val="Fuentedeprrafopredeter"/>
    <w:uiPriority w:val="22"/>
    <w:qFormat/>
    <w:rsid w:val="006A0D0B"/>
    <w:rPr>
      <w:b/>
      <w:bCs/>
    </w:rPr>
  </w:style>
  <w:style w:type="paragraph" w:styleId="Textodeglobo">
    <w:name w:val="Balloon Text"/>
    <w:basedOn w:val="Normal"/>
    <w:link w:val="TextodegloboCar"/>
    <w:rsid w:val="002970F4"/>
    <w:rPr>
      <w:rFonts w:ascii="Tahoma" w:hAnsi="Tahoma" w:cs="Tahoma"/>
      <w:sz w:val="16"/>
      <w:szCs w:val="16"/>
    </w:rPr>
  </w:style>
  <w:style w:type="character" w:customStyle="1" w:styleId="TextodegloboCar">
    <w:name w:val="Texto de globo Car"/>
    <w:basedOn w:val="Fuentedeprrafopredeter"/>
    <w:link w:val="Textodeglobo"/>
    <w:rsid w:val="002970F4"/>
    <w:rPr>
      <w:rFonts w:ascii="Tahoma" w:hAnsi="Tahoma" w:cs="Tahoma"/>
      <w:b/>
      <w:sz w:val="16"/>
      <w:szCs w:val="16"/>
    </w:rPr>
  </w:style>
  <w:style w:type="paragraph" w:styleId="Encabezado">
    <w:name w:val="header"/>
    <w:basedOn w:val="Normal"/>
    <w:link w:val="EncabezadoCar"/>
    <w:rsid w:val="0095069D"/>
    <w:pPr>
      <w:tabs>
        <w:tab w:val="center" w:pos="4252"/>
        <w:tab w:val="right" w:pos="8504"/>
      </w:tabs>
    </w:pPr>
  </w:style>
  <w:style w:type="character" w:customStyle="1" w:styleId="EncabezadoCar">
    <w:name w:val="Encabezado Car"/>
    <w:basedOn w:val="Fuentedeprrafopredeter"/>
    <w:link w:val="Encabezado"/>
    <w:rsid w:val="0095069D"/>
    <w:rPr>
      <w:rFonts w:ascii="Arial" w:hAnsi="Arial"/>
      <w:b/>
    </w:rPr>
  </w:style>
  <w:style w:type="paragraph" w:styleId="Piedepgina">
    <w:name w:val="footer"/>
    <w:basedOn w:val="Normal"/>
    <w:link w:val="PiedepginaCar"/>
    <w:rsid w:val="0095069D"/>
    <w:pPr>
      <w:tabs>
        <w:tab w:val="center" w:pos="4252"/>
        <w:tab w:val="right" w:pos="8504"/>
      </w:tabs>
    </w:pPr>
  </w:style>
  <w:style w:type="character" w:customStyle="1" w:styleId="PiedepginaCar">
    <w:name w:val="Pie de página Car"/>
    <w:basedOn w:val="Fuentedeprrafopredeter"/>
    <w:link w:val="Piedepgina"/>
    <w:rsid w:val="0095069D"/>
    <w:rPr>
      <w:rFonts w:ascii="Arial" w:hAnsi="Arial"/>
      <w:b/>
    </w:rPr>
  </w:style>
  <w:style w:type="paragraph" w:customStyle="1" w:styleId="Default">
    <w:name w:val="Default"/>
    <w:rsid w:val="00A4664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72F0D"/>
    <w:pPr>
      <w:ind w:left="720"/>
      <w:contextualSpacing/>
    </w:pPr>
  </w:style>
  <w:style w:type="character" w:customStyle="1" w:styleId="tocnumber">
    <w:name w:val="toc_number"/>
    <w:basedOn w:val="Fuentedeprrafopredeter"/>
    <w:rsid w:val="00E46748"/>
  </w:style>
  <w:style w:type="character" w:customStyle="1" w:styleId="Mencinsinresolver1">
    <w:name w:val="Mención sin resolver1"/>
    <w:basedOn w:val="Fuentedeprrafopredeter"/>
    <w:uiPriority w:val="99"/>
    <w:semiHidden/>
    <w:unhideWhenUsed/>
    <w:rsid w:val="00033591"/>
    <w:rPr>
      <w:color w:val="605E5C"/>
      <w:shd w:val="clear" w:color="auto" w:fill="E1DFDD"/>
    </w:rPr>
  </w:style>
  <w:style w:type="character" w:customStyle="1" w:styleId="UnresolvedMention">
    <w:name w:val="Unresolved Mention"/>
    <w:basedOn w:val="Fuentedeprrafopredeter"/>
    <w:uiPriority w:val="99"/>
    <w:semiHidden/>
    <w:unhideWhenUsed/>
    <w:rsid w:val="0047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9209">
      <w:bodyDiv w:val="1"/>
      <w:marLeft w:val="0"/>
      <w:marRight w:val="0"/>
      <w:marTop w:val="0"/>
      <w:marBottom w:val="0"/>
      <w:divBdr>
        <w:top w:val="none" w:sz="0" w:space="0" w:color="auto"/>
        <w:left w:val="none" w:sz="0" w:space="0" w:color="auto"/>
        <w:bottom w:val="none" w:sz="0" w:space="0" w:color="auto"/>
        <w:right w:val="none" w:sz="0" w:space="0" w:color="auto"/>
      </w:divBdr>
    </w:div>
    <w:div w:id="1502619492">
      <w:bodyDiv w:val="1"/>
      <w:marLeft w:val="0"/>
      <w:marRight w:val="0"/>
      <w:marTop w:val="0"/>
      <w:marBottom w:val="0"/>
      <w:divBdr>
        <w:top w:val="none" w:sz="0" w:space="0" w:color="auto"/>
        <w:left w:val="none" w:sz="0" w:space="0" w:color="auto"/>
        <w:bottom w:val="none" w:sz="0" w:space="0" w:color="auto"/>
        <w:right w:val="none" w:sz="0" w:space="0" w:color="auto"/>
      </w:divBdr>
    </w:div>
    <w:div w:id="1930382831">
      <w:bodyDiv w:val="1"/>
      <w:marLeft w:val="0"/>
      <w:marRight w:val="0"/>
      <w:marTop w:val="0"/>
      <w:marBottom w:val="0"/>
      <w:divBdr>
        <w:top w:val="none" w:sz="0" w:space="0" w:color="auto"/>
        <w:left w:val="none" w:sz="0" w:space="0" w:color="auto"/>
        <w:bottom w:val="none" w:sz="0" w:space="0" w:color="auto"/>
        <w:right w:val="none" w:sz="0" w:space="0" w:color="auto"/>
      </w:divBdr>
    </w:div>
    <w:div w:id="200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33k_zqrP5AhoUD1yylhx9iMJ0ta8cqa7/view?fbclid=IwAR3dSo54m9oiHEb4tmRnr4NFktxUYHLhogjuOPfp26-slVSVV2X2ZfZKntw" TargetMode="External"/><Relationship Id="rId3" Type="http://schemas.openxmlformats.org/officeDocument/2006/relationships/settings" Target="settings.xml"/><Relationship Id="rId7" Type="http://schemas.openxmlformats.org/officeDocument/2006/relationships/hyperlink" Target="https://issuu.com/victormonroy4/docs/tesis_marq_vmonr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CV VERSIÓN PÚBLICA</vt:lpstr>
    </vt:vector>
  </TitlesOfParts>
  <Company>Toshiba</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VERSIÓN PÚBLICA</dc:title>
  <dc:creator>Indolfo Alvarez Nuñez;ANA VIRGINIA LARES SANCHEZ</dc:creator>
  <cp:lastModifiedBy>Gema Veronica Cardenas Villalvazo</cp:lastModifiedBy>
  <cp:revision>2</cp:revision>
  <cp:lastPrinted>2019-11-11T04:27:00Z</cp:lastPrinted>
  <dcterms:created xsi:type="dcterms:W3CDTF">2022-08-26T20:00:00Z</dcterms:created>
  <dcterms:modified xsi:type="dcterms:W3CDTF">2022-08-26T20:00:00Z</dcterms:modified>
</cp:coreProperties>
</file>