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1A" w:rsidRPr="00E6591A" w:rsidRDefault="00E6591A" w:rsidP="00E6591A">
      <w:pPr>
        <w:jc w:val="center"/>
        <w:rPr>
          <w:rFonts w:ascii="Cambria" w:hAnsi="Cambria"/>
          <w:sz w:val="28"/>
          <w:szCs w:val="28"/>
        </w:rPr>
      </w:pPr>
      <w:r w:rsidRPr="00E6591A">
        <w:rPr>
          <w:rFonts w:ascii="Cambria" w:hAnsi="Cambria"/>
          <w:sz w:val="28"/>
          <w:szCs w:val="28"/>
        </w:rPr>
        <w:t>YURITZI ALEJANDRA HERMOSILLO TEJEDA</w:t>
      </w:r>
    </w:p>
    <w:p w:rsidR="00E6591A" w:rsidRDefault="00E6591A" w:rsidP="00E6591A">
      <w:pPr>
        <w:jc w:val="center"/>
        <w:rPr>
          <w:rFonts w:ascii="Cambria" w:hAnsi="Cambria"/>
          <w:sz w:val="28"/>
          <w:szCs w:val="28"/>
        </w:rPr>
      </w:pPr>
      <w:r w:rsidRPr="00E6591A">
        <w:rPr>
          <w:rFonts w:ascii="Cambria" w:hAnsi="Cambria"/>
          <w:sz w:val="28"/>
          <w:szCs w:val="28"/>
        </w:rPr>
        <w:t xml:space="preserve">COORDINADOR GENERAL </w:t>
      </w:r>
    </w:p>
    <w:p w:rsidR="00E6591A" w:rsidRPr="00E6591A" w:rsidRDefault="00E6591A" w:rsidP="00E6591A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01 DE OCTUBRE DE 2021</w:t>
      </w:r>
    </w:p>
    <w:p w:rsidR="00E6591A" w:rsidRPr="00BD45AD" w:rsidRDefault="00E6591A" w:rsidP="00E6591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6591A" w:rsidRPr="00991B71" w:rsidRDefault="00E6591A" w:rsidP="00E6591A">
      <w:pPr>
        <w:rPr>
          <w:rFonts w:ascii="Cambria" w:hAnsi="Cambria"/>
          <w:color w:val="000000"/>
          <w:sz w:val="24"/>
          <w:szCs w:val="24"/>
        </w:rPr>
      </w:pP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>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B6B42" wp14:editId="35AE74F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1225F" id="Conector recto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J7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bM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x2SJ7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6591A" w:rsidRDefault="00E6591A" w:rsidP="00E6591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OFICINA DE PRESIDENCIA MUNICIPAL 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E6591A" w:rsidRDefault="00E6591A" w:rsidP="00E6591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E6591A" w:rsidRDefault="00E6591A" w:rsidP="00E6591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Av. Cristóbal Colón 62, Centro Histórico, Zapotlán el Grande, Jalisco </w:t>
      </w:r>
    </w:p>
    <w:p w:rsidR="00E6591A" w:rsidRDefault="00E6591A" w:rsidP="00E6591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:rsidR="00E6591A" w:rsidRPr="00991B71" w:rsidRDefault="00E6591A" w:rsidP="00E6591A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99467" wp14:editId="504EEC2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0808D" id="Conector recto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kw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AiP6kw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6591A" w:rsidRDefault="00E6591A" w:rsidP="00E6591A">
      <w:pPr>
        <w:rPr>
          <w:rFonts w:ascii="Cambria" w:hAnsi="Cambria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>CARRERA EN COMERCIO INTERNACIONAL</w:t>
      </w:r>
    </w:p>
    <w:p w:rsidR="00E6591A" w:rsidRDefault="00E6591A" w:rsidP="00E6591A">
      <w:pPr>
        <w:rPr>
          <w:rFonts w:ascii="Cambria" w:hAnsi="Cambria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>INSTITUTO TECNOLÓGICO Y DE ESTUDIOS SUPERIORES DE OCCIDENTE ITESO</w:t>
      </w:r>
    </w:p>
    <w:p w:rsidR="00E6591A" w:rsidRP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 xml:space="preserve">2002 -2006 </w:t>
      </w: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6591A" w:rsidRPr="00033591" w:rsidRDefault="00E6591A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E7CF" wp14:editId="095AE77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A51E7" id="Conector recto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CzQOq5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6591A" w:rsidRDefault="00E6591A" w:rsidP="00E6591A">
      <w:pPr>
        <w:jc w:val="both"/>
        <w:rPr>
          <w:rFonts w:ascii="Cambria" w:hAnsi="Cambria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>2005 -2007 ASESORÍA LEGAL EN COMERCIO INTERNACIONAL ALCE</w:t>
      </w:r>
    </w:p>
    <w:p w:rsidR="00E6591A" w:rsidRDefault="00E6591A" w:rsidP="00E6591A">
      <w:pPr>
        <w:jc w:val="both"/>
        <w:rPr>
          <w:rFonts w:ascii="Cambria" w:hAnsi="Cambria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 xml:space="preserve"> </w:t>
      </w:r>
      <w:r w:rsidRPr="00E6591A">
        <w:rPr>
          <w:rFonts w:ascii="Cambria" w:hAnsi="Cambria"/>
          <w:sz w:val="24"/>
          <w:szCs w:val="24"/>
        </w:rPr>
        <w:sym w:font="Symbol" w:char="F0B7"/>
      </w:r>
      <w:r w:rsidRPr="00E6591A">
        <w:rPr>
          <w:rFonts w:ascii="Cambria" w:hAnsi="Cambria"/>
          <w:sz w:val="24"/>
          <w:szCs w:val="24"/>
        </w:rPr>
        <w:t xml:space="preserve"> AUDITORÍA EN COMERCIO EXTERIOR </w:t>
      </w:r>
      <w:r w:rsidRPr="00E6591A">
        <w:rPr>
          <w:rFonts w:ascii="Cambria" w:hAnsi="Cambria"/>
          <w:sz w:val="24"/>
          <w:szCs w:val="24"/>
        </w:rPr>
        <w:sym w:font="Symbol" w:char="F0B7"/>
      </w:r>
      <w:r w:rsidRPr="00E6591A">
        <w:rPr>
          <w:rFonts w:ascii="Cambria" w:hAnsi="Cambria"/>
          <w:sz w:val="24"/>
          <w:szCs w:val="24"/>
        </w:rPr>
        <w:t xml:space="preserve"> ASESORÍA EN LOGÍSTICA DE COMERCIO EXTERIOR PARA EMPRESAS </w:t>
      </w:r>
      <w:r w:rsidRPr="00E6591A">
        <w:rPr>
          <w:rFonts w:ascii="Cambria" w:hAnsi="Cambria"/>
          <w:sz w:val="24"/>
          <w:szCs w:val="24"/>
        </w:rPr>
        <w:sym w:font="Symbol" w:char="F0B7"/>
      </w:r>
      <w:r w:rsidRPr="00E6591A">
        <w:rPr>
          <w:rFonts w:ascii="Cambria" w:hAnsi="Cambria"/>
          <w:sz w:val="24"/>
          <w:szCs w:val="24"/>
        </w:rPr>
        <w:t xml:space="preserve"> ATENCIÓN LEGAL EN COMERCIO EXTERIOR</w:t>
      </w:r>
    </w:p>
    <w:p w:rsidR="00E6591A" w:rsidRDefault="00E6591A" w:rsidP="00E6591A">
      <w:pPr>
        <w:jc w:val="both"/>
        <w:rPr>
          <w:rFonts w:ascii="Cambria" w:hAnsi="Cambria"/>
          <w:sz w:val="24"/>
          <w:szCs w:val="24"/>
        </w:rPr>
      </w:pPr>
    </w:p>
    <w:p w:rsidR="00E6591A" w:rsidRDefault="00E6591A" w:rsidP="00E6591A">
      <w:pPr>
        <w:jc w:val="both"/>
        <w:rPr>
          <w:rFonts w:ascii="Cambria" w:hAnsi="Cambria"/>
          <w:sz w:val="24"/>
          <w:szCs w:val="24"/>
        </w:rPr>
      </w:pPr>
      <w:r w:rsidRPr="00E6591A">
        <w:rPr>
          <w:rFonts w:ascii="Cambria" w:hAnsi="Cambria"/>
          <w:sz w:val="24"/>
          <w:szCs w:val="24"/>
        </w:rPr>
        <w:t xml:space="preserve">2007-2010 RADIO MÓVIL DIPSA TELCEL </w:t>
      </w:r>
      <w:r w:rsidRPr="00E6591A">
        <w:rPr>
          <w:rFonts w:ascii="Cambria" w:hAnsi="Cambria"/>
          <w:sz w:val="24"/>
          <w:szCs w:val="24"/>
        </w:rPr>
        <w:sym w:font="Symbol" w:char="F0B7"/>
      </w:r>
      <w:r w:rsidRPr="00E6591A">
        <w:rPr>
          <w:rFonts w:ascii="Cambria" w:hAnsi="Cambria"/>
          <w:sz w:val="24"/>
          <w:szCs w:val="24"/>
        </w:rPr>
        <w:t xml:space="preserve"> ASESOR DE ATENCIÓN A CLIENTES</w:t>
      </w:r>
    </w:p>
    <w:p w:rsidR="00E6591A" w:rsidRPr="00E6591A" w:rsidRDefault="00E6591A" w:rsidP="00E6591A">
      <w:pPr>
        <w:jc w:val="both"/>
        <w:rPr>
          <w:rFonts w:ascii="Cambria" w:hAnsi="Cambria"/>
          <w:sz w:val="24"/>
          <w:szCs w:val="24"/>
          <w:lang w:val="es-ES_tradnl"/>
        </w:rPr>
      </w:pPr>
      <w:r w:rsidRPr="00E6591A">
        <w:rPr>
          <w:rFonts w:ascii="Cambria" w:hAnsi="Cambria"/>
          <w:sz w:val="24"/>
          <w:szCs w:val="24"/>
        </w:rPr>
        <w:t>EN CENTRO DE ATENCIÓN DE CD. GUZMÁN, JALISCO.</w:t>
      </w:r>
    </w:p>
    <w:p w:rsidR="00E6591A" w:rsidRDefault="00E6591A" w:rsidP="00E6591A">
      <w:pPr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6591A" w:rsidRPr="00C34E7D" w:rsidRDefault="00E6591A" w:rsidP="00E6591A">
      <w:pPr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Conocimientos</w:t>
      </w:r>
    </w:p>
    <w:p w:rsidR="00E6591A" w:rsidRDefault="00E6591A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F607A" wp14:editId="6ED51FC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388B" id="Conector recto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6n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hPO+pw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95C2B" w:rsidRPr="00695C2B" w:rsidRDefault="00E6591A" w:rsidP="00E6591A">
      <w:pPr>
        <w:rPr>
          <w:rFonts w:ascii="Cambria" w:hAnsi="Cambria"/>
          <w:sz w:val="24"/>
          <w:szCs w:val="24"/>
        </w:rPr>
      </w:pPr>
      <w:r w:rsidRPr="00695C2B">
        <w:rPr>
          <w:rFonts w:ascii="Cambria" w:hAnsi="Cambria"/>
          <w:sz w:val="24"/>
          <w:szCs w:val="24"/>
        </w:rPr>
        <w:sym w:font="Symbol" w:char="F0B7"/>
      </w:r>
      <w:r w:rsidR="00695C2B" w:rsidRPr="00695C2B">
        <w:rPr>
          <w:rFonts w:ascii="Cambria" w:hAnsi="Cambria"/>
          <w:sz w:val="24"/>
          <w:szCs w:val="24"/>
        </w:rPr>
        <w:t xml:space="preserve"> MANEJO BÁSICO DE OFFICE. </w:t>
      </w:r>
      <w:r w:rsidRPr="00695C2B">
        <w:rPr>
          <w:rFonts w:ascii="Cambria" w:hAnsi="Cambria"/>
          <w:sz w:val="24"/>
          <w:szCs w:val="24"/>
        </w:rPr>
        <w:sym w:font="Symbol" w:char="F0B7"/>
      </w:r>
      <w:r w:rsidR="00695C2B" w:rsidRPr="00695C2B">
        <w:rPr>
          <w:rFonts w:ascii="Cambria" w:hAnsi="Cambria"/>
          <w:sz w:val="24"/>
          <w:szCs w:val="24"/>
        </w:rPr>
        <w:t xml:space="preserve"> COORDINAR, ORGANIZAR EVENTOS PÚBLICOS. </w:t>
      </w:r>
      <w:r w:rsidRPr="00695C2B">
        <w:rPr>
          <w:rFonts w:ascii="Cambria" w:hAnsi="Cambria"/>
          <w:sz w:val="24"/>
          <w:szCs w:val="24"/>
        </w:rPr>
        <w:sym w:font="Symbol" w:char="F0B7"/>
      </w:r>
      <w:r w:rsidR="00695C2B" w:rsidRPr="00695C2B">
        <w:rPr>
          <w:rFonts w:ascii="Cambria" w:hAnsi="Cambria"/>
          <w:sz w:val="24"/>
          <w:szCs w:val="24"/>
        </w:rPr>
        <w:t xml:space="preserve"> LIDERAZGO, TRABAJO EN EQUIPO. </w:t>
      </w:r>
    </w:p>
    <w:p w:rsidR="00695C2B" w:rsidRPr="00695C2B" w:rsidRDefault="00695C2B" w:rsidP="00E6591A">
      <w:pPr>
        <w:rPr>
          <w:rFonts w:ascii="Cambria" w:hAnsi="Cambria"/>
          <w:sz w:val="24"/>
          <w:szCs w:val="24"/>
        </w:rPr>
      </w:pPr>
    </w:p>
    <w:p w:rsidR="00695C2B" w:rsidRDefault="00695C2B" w:rsidP="00E6591A"/>
    <w:p w:rsidR="00E6591A" w:rsidRPr="00033591" w:rsidRDefault="00695C2B" w:rsidP="00E6591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Intereses </w:t>
      </w:r>
    </w:p>
    <w:p w:rsidR="00E6591A" w:rsidRDefault="00E6591A" w:rsidP="00E6591A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01DA3" wp14:editId="2DEDA6B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875A9" id="Conector recto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c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m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IpTFyg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95C2B" w:rsidRPr="00695C2B" w:rsidRDefault="00695C2B" w:rsidP="00695C2B">
      <w:pPr>
        <w:rPr>
          <w:rFonts w:ascii="Cambria" w:hAnsi="Cambria"/>
          <w:sz w:val="24"/>
          <w:szCs w:val="24"/>
        </w:rPr>
      </w:pPr>
      <w:r w:rsidRPr="00695C2B">
        <w:rPr>
          <w:rFonts w:ascii="Cambria" w:hAnsi="Cambria"/>
          <w:sz w:val="24"/>
          <w:szCs w:val="24"/>
        </w:rPr>
        <w:t xml:space="preserve">SERVICIO AL PÚBLICO. </w:t>
      </w:r>
      <w:r w:rsidRPr="00695C2B">
        <w:rPr>
          <w:rFonts w:ascii="Cambria" w:hAnsi="Cambria"/>
          <w:sz w:val="24"/>
          <w:szCs w:val="24"/>
        </w:rPr>
        <w:sym w:font="Symbol" w:char="F0B7"/>
      </w:r>
      <w:r w:rsidRPr="00695C2B">
        <w:rPr>
          <w:rFonts w:ascii="Cambria" w:hAnsi="Cambria"/>
          <w:sz w:val="24"/>
          <w:szCs w:val="24"/>
        </w:rPr>
        <w:t xml:space="preserve"> DESARROLLO PERSONAL Y PROFESIONAL. </w:t>
      </w:r>
      <w:r w:rsidRPr="00695C2B">
        <w:rPr>
          <w:rFonts w:ascii="Cambria" w:hAnsi="Cambria"/>
          <w:sz w:val="24"/>
          <w:szCs w:val="24"/>
        </w:rPr>
        <w:sym w:font="Symbol" w:char="F0B7"/>
      </w:r>
      <w:r w:rsidRPr="00695C2B">
        <w:rPr>
          <w:rFonts w:ascii="Cambria" w:hAnsi="Cambria"/>
          <w:sz w:val="24"/>
          <w:szCs w:val="24"/>
        </w:rPr>
        <w:t xml:space="preserve"> APRENDIZAJE PARA EL SERVICIO DE LA ADMINISTRACIÓN PÚBLICA</w:t>
      </w:r>
    </w:p>
    <w:p w:rsidR="00E6591A" w:rsidRPr="00695C2B" w:rsidRDefault="00E6591A" w:rsidP="00E6591A">
      <w:pPr>
        <w:rPr>
          <w:rFonts w:ascii="Cambria" w:hAnsi="Cambria"/>
          <w:sz w:val="24"/>
          <w:szCs w:val="24"/>
          <w:lang w:val="es-MX"/>
        </w:rPr>
      </w:pPr>
    </w:p>
    <w:p w:rsidR="00E6591A" w:rsidRPr="00695C2B" w:rsidRDefault="00E6591A" w:rsidP="00E6591A">
      <w:pPr>
        <w:rPr>
          <w:rFonts w:ascii="Cambria" w:hAnsi="Cambria"/>
          <w:sz w:val="24"/>
          <w:szCs w:val="24"/>
          <w:lang w:val="es-MX"/>
        </w:rPr>
      </w:pPr>
    </w:p>
    <w:p w:rsidR="00E6591A" w:rsidRDefault="00E6591A" w:rsidP="00E6591A">
      <w:pPr>
        <w:rPr>
          <w:lang w:val="es-MX"/>
        </w:rPr>
      </w:pPr>
    </w:p>
    <w:p w:rsidR="00E6591A" w:rsidRDefault="00E6591A" w:rsidP="00E6591A">
      <w:pPr>
        <w:rPr>
          <w:lang w:val="es-MX"/>
        </w:rPr>
      </w:pPr>
    </w:p>
    <w:p w:rsidR="00E6591A" w:rsidRDefault="00E6591A" w:rsidP="00E6591A">
      <w:pPr>
        <w:rPr>
          <w:lang w:val="es-MX"/>
        </w:rPr>
      </w:pPr>
    </w:p>
    <w:p w:rsidR="00E6591A" w:rsidRDefault="00E6591A" w:rsidP="00E6591A">
      <w:pPr>
        <w:rPr>
          <w:lang w:val="es-MX"/>
        </w:rPr>
      </w:pPr>
    </w:p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p w:rsidR="00E6591A" w:rsidRDefault="00E6591A"/>
    <w:sectPr w:rsidR="00E65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1A"/>
    <w:rsid w:val="00364EDE"/>
    <w:rsid w:val="00695C2B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DE53"/>
  <w15:chartTrackingRefBased/>
  <w15:docId w15:val="{65645A19-1393-4EEB-A227-BDE23EE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1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2022-09-02T20:12:00Z</dcterms:created>
  <dcterms:modified xsi:type="dcterms:W3CDTF">2022-09-02T20:25:00Z</dcterms:modified>
</cp:coreProperties>
</file>