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57" w:rsidRPr="00D96D53" w:rsidRDefault="00D20457" w:rsidP="00D20457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D20457" w:rsidRPr="00D96D53" w:rsidRDefault="00D20457" w:rsidP="00D20457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SEPTIEMBRE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D20457" w:rsidRDefault="00D20457" w:rsidP="00D20457"/>
    <w:p w:rsidR="00D20457" w:rsidRDefault="00D20457" w:rsidP="00D20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</w:t>
      </w:r>
      <w:proofErr w:type="gramStart"/>
      <w:r w:rsidR="003F43C9">
        <w:rPr>
          <w:rFonts w:ascii="Arial" w:hAnsi="Arial" w:cs="Arial"/>
          <w:sz w:val="24"/>
          <w:szCs w:val="24"/>
        </w:rPr>
        <w:t>SERVITEL</w:t>
      </w:r>
      <w:r w:rsidR="003F43C9" w:rsidRPr="004A327E">
        <w:rPr>
          <w:rFonts w:ascii="Arial" w:hAnsi="Arial" w:cs="Arial"/>
          <w:sz w:val="24"/>
          <w:szCs w:val="24"/>
        </w:rPr>
        <w:t>)</w:t>
      </w:r>
      <w:r w:rsidR="003F43C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F43C9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362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D20457" w:rsidRPr="004A327E" w:rsidRDefault="00D20457" w:rsidP="00D2045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351                       </w:t>
      </w:r>
    </w:p>
    <w:p w:rsidR="00D20457" w:rsidRDefault="00D20457" w:rsidP="00D20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 6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20457" w:rsidRPr="004A327E" w:rsidRDefault="00D20457" w:rsidP="00D2045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                               5            </w:t>
      </w:r>
    </w:p>
    <w:p w:rsidR="00E621DF" w:rsidRDefault="00E621DF" w:rsidP="00D204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621DF" w:rsidRDefault="00DE1F13" w:rsidP="00D2045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Reportes que Ilumina Zapotlán concluye con observación de falta de material eléctrico, drivers dañados y que no alcanza la grúa</w:t>
      </w:r>
    </w:p>
    <w:p w:rsidR="00DE1F13" w:rsidRDefault="00DE1F13" w:rsidP="00D2045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E1F13" w:rsidRPr="00DE1F13" w:rsidRDefault="00DE1F13" w:rsidP="00D20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1F13">
        <w:rPr>
          <w:rFonts w:ascii="Arial" w:hAnsi="Arial" w:cs="Arial"/>
          <w:sz w:val="24"/>
          <w:szCs w:val="24"/>
        </w:rPr>
        <w:t xml:space="preserve">REPORTES PENDIENTES DE ILUMINA      </w:t>
      </w:r>
      <w:r>
        <w:rPr>
          <w:rFonts w:ascii="Arial" w:hAnsi="Arial" w:cs="Arial"/>
          <w:sz w:val="24"/>
          <w:szCs w:val="24"/>
        </w:rPr>
        <w:t xml:space="preserve">  30</w:t>
      </w:r>
    </w:p>
    <w:p w:rsidR="00D20457" w:rsidRDefault="00D20457" w:rsidP="00D204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20457" w:rsidRDefault="00D20457" w:rsidP="00D2045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20457" w:rsidRDefault="00D20457" w:rsidP="00D2045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LAS SIGUIENTES COLONIAS:</w:t>
      </w:r>
    </w:p>
    <w:p w:rsidR="00D20457" w:rsidRDefault="00D20457" w:rsidP="00D2045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20457" w:rsidRPr="00185934" w:rsidRDefault="0094774B" w:rsidP="00D2045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Col. Constituyentes</w:t>
      </w:r>
    </w:p>
    <w:p w:rsidR="00D20457" w:rsidRDefault="00D20457" w:rsidP="00D20457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20457" w:rsidRDefault="007B0C31" w:rsidP="00DE1F13">
      <w:pPr>
        <w:pStyle w:val="Sinespaciad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20457">
        <w:rPr>
          <w:rFonts w:ascii="Arial" w:hAnsi="Arial" w:cs="Arial"/>
          <w:b/>
          <w:sz w:val="24"/>
          <w:szCs w:val="24"/>
        </w:rPr>
        <w:t>CTIVIDADES SOBRESALIENTES</w:t>
      </w:r>
    </w:p>
    <w:p w:rsidR="00D20457" w:rsidRDefault="00D20457" w:rsidP="00D2045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D20457" w:rsidRDefault="00D20457" w:rsidP="00D20457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</w:t>
      </w:r>
      <w:r w:rsidR="007B0C31">
        <w:rPr>
          <w:rFonts w:ascii="Arial" w:hAnsi="Arial" w:cs="Arial"/>
          <w:b/>
          <w:sz w:val="24"/>
          <w:szCs w:val="24"/>
        </w:rPr>
        <w:t>la escuela Normal se concluyó con la instalación eléctrica en los toldos para el evento de la Feria de la Birria</w:t>
      </w:r>
      <w:r>
        <w:rPr>
          <w:rFonts w:ascii="Arial" w:hAnsi="Arial" w:cs="Arial"/>
          <w:b/>
          <w:sz w:val="24"/>
          <w:szCs w:val="24"/>
        </w:rPr>
        <w:t>.</w:t>
      </w:r>
    </w:p>
    <w:p w:rsidR="00E422C6" w:rsidRDefault="00E422C6" w:rsidP="00D20457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supervisaron los reportes que realizo Ilumina.</w:t>
      </w:r>
    </w:p>
    <w:p w:rsidR="00E422C6" w:rsidRDefault="00E422C6" w:rsidP="00D20457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b/>
          <w:sz w:val="24"/>
          <w:szCs w:val="24"/>
        </w:rPr>
        <w:t>realizo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listado de lámparas apagadas y circuitos apagados para subirlos al </w:t>
      </w:r>
      <w:proofErr w:type="spellStart"/>
      <w:r>
        <w:rPr>
          <w:rFonts w:ascii="Arial" w:hAnsi="Arial" w:cs="Arial"/>
          <w:b/>
          <w:sz w:val="24"/>
          <w:szCs w:val="24"/>
        </w:rPr>
        <w:t>Servitel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E422C6" w:rsidRDefault="00E422C6" w:rsidP="002C7B7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E422C6">
        <w:rPr>
          <w:rFonts w:ascii="Arial" w:hAnsi="Arial" w:cs="Arial"/>
          <w:b/>
          <w:sz w:val="24"/>
          <w:szCs w:val="24"/>
        </w:rPr>
        <w:t>Se retira la instalación eléctrica de toldos en la escuela Normal donde se llevó a cabo la Feria de la Birria.</w:t>
      </w:r>
    </w:p>
    <w:p w:rsidR="00E422C6" w:rsidRDefault="00E422C6" w:rsidP="00D46F5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Recinto Ferial se fue a checar porque no llegaba el voltaje al transformador de Alumbrado, encontrando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los </w:t>
      </w:r>
      <w:r w:rsidR="00DE1F13">
        <w:rPr>
          <w:rFonts w:ascii="Arial" w:hAnsi="Arial" w:cs="Arial"/>
          <w:b/>
          <w:sz w:val="24"/>
          <w:szCs w:val="24"/>
        </w:rPr>
        <w:t>porta</w:t>
      </w:r>
      <w:proofErr w:type="gramEnd"/>
      <w:r w:rsidR="00DE1F13">
        <w:rPr>
          <w:rFonts w:ascii="Arial" w:hAnsi="Arial" w:cs="Arial"/>
          <w:b/>
          <w:sz w:val="24"/>
          <w:szCs w:val="24"/>
        </w:rPr>
        <w:t xml:space="preserve"> fusibles</w:t>
      </w:r>
      <w:r>
        <w:rPr>
          <w:rFonts w:ascii="Arial" w:hAnsi="Arial" w:cs="Arial"/>
          <w:b/>
          <w:sz w:val="24"/>
          <w:szCs w:val="24"/>
        </w:rPr>
        <w:t xml:space="preserve"> seccionadores fuera de servicio ya que C.F.E. los dejo fuera, se acudió con un Ing. De C.F.E. para que tomara nota y mandar restablecerlos.</w:t>
      </w:r>
    </w:p>
    <w:p w:rsidR="00E422C6" w:rsidRDefault="00E422C6" w:rsidP="00D46F5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asesoró a personal de Ilumina Zapotlán para que conectaran correctamente una base de medición en el circuito de </w:t>
      </w:r>
      <w:r w:rsidR="006B3B67">
        <w:rPr>
          <w:rFonts w:ascii="Arial" w:hAnsi="Arial" w:cs="Arial"/>
          <w:b/>
          <w:sz w:val="24"/>
          <w:szCs w:val="24"/>
        </w:rPr>
        <w:t>Av. Juan José Arreola, ya que también tenían una punta suelta en la salida del transformador.</w:t>
      </w:r>
    </w:p>
    <w:p w:rsidR="006B3B67" w:rsidRDefault="006B3B67" w:rsidP="00D46F5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b/>
          <w:sz w:val="24"/>
          <w:szCs w:val="24"/>
        </w:rPr>
        <w:t>realizo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lista de material eléctrico que se requiere para realizar la instalación eléctrica donde será provisionalmente la bodega de balizamiento. </w:t>
      </w:r>
    </w:p>
    <w:p w:rsidR="006B3B67" w:rsidRDefault="006B3B67" w:rsidP="00D46F5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Av. Pedro Ramírez fuera de Telcel se </w:t>
      </w:r>
      <w:proofErr w:type="spellStart"/>
      <w:r>
        <w:rPr>
          <w:rFonts w:ascii="Arial" w:hAnsi="Arial" w:cs="Arial"/>
          <w:b/>
          <w:sz w:val="24"/>
          <w:szCs w:val="24"/>
        </w:rPr>
        <w:t>coloco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una lona.</w:t>
      </w:r>
    </w:p>
    <w:p w:rsidR="006B3B67" w:rsidRDefault="006B3B67" w:rsidP="00D46F5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Centro para la Cultura y las Artes se </w:t>
      </w:r>
      <w:proofErr w:type="spellStart"/>
      <w:r>
        <w:rPr>
          <w:rFonts w:ascii="Arial" w:hAnsi="Arial" w:cs="Arial"/>
          <w:b/>
          <w:sz w:val="24"/>
          <w:szCs w:val="24"/>
        </w:rPr>
        <w:t>reparo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farol</w:t>
      </w:r>
      <w:r w:rsidR="00E4323E">
        <w:rPr>
          <w:rFonts w:ascii="Arial" w:hAnsi="Arial" w:cs="Arial"/>
          <w:b/>
          <w:sz w:val="24"/>
          <w:szCs w:val="24"/>
        </w:rPr>
        <w:t xml:space="preserve"> en el área del estacionamiento ya que estaba ocasionando un corto circuito.</w:t>
      </w:r>
    </w:p>
    <w:p w:rsidR="00E4323E" w:rsidRDefault="00E4323E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E4323E">
        <w:rPr>
          <w:rFonts w:ascii="Arial" w:hAnsi="Arial" w:cs="Arial"/>
          <w:b/>
          <w:sz w:val="24"/>
          <w:szCs w:val="24"/>
        </w:rPr>
        <w:t>Con motivo de las fiestas patrias se repararon reflectores dañados y se colocaron unos nuevos para que luciera más la fachada de Presidencia y se colocaron otros estratégicamente en el área del jardín.</w:t>
      </w:r>
    </w:p>
    <w:p w:rsidR="00E4323E" w:rsidRDefault="00E4323E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En las Delegaciones de El Fresnito, Los Depósitos y </w:t>
      </w:r>
      <w:proofErr w:type="spellStart"/>
      <w:r>
        <w:rPr>
          <w:rFonts w:ascii="Arial" w:hAnsi="Arial" w:cs="Arial"/>
          <w:b/>
          <w:sz w:val="24"/>
          <w:szCs w:val="24"/>
        </w:rPr>
        <w:t>Atequizayan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se instalaron reflectores en el área donde las autoridades </w:t>
      </w:r>
      <w:r w:rsidR="00D4669C">
        <w:rPr>
          <w:rFonts w:ascii="Arial" w:hAnsi="Arial" w:cs="Arial"/>
          <w:b/>
          <w:sz w:val="24"/>
          <w:szCs w:val="24"/>
        </w:rPr>
        <w:t xml:space="preserve">darían el Grito el 15 de </w:t>
      </w:r>
      <w:proofErr w:type="gramStart"/>
      <w:r w:rsidR="00D4669C">
        <w:rPr>
          <w:rFonts w:ascii="Arial" w:hAnsi="Arial" w:cs="Arial"/>
          <w:b/>
          <w:sz w:val="24"/>
          <w:szCs w:val="24"/>
        </w:rPr>
        <w:t>Septiembre</w:t>
      </w:r>
      <w:proofErr w:type="gramEnd"/>
      <w:r w:rsidR="00D4669C">
        <w:rPr>
          <w:rFonts w:ascii="Arial" w:hAnsi="Arial" w:cs="Arial"/>
          <w:b/>
          <w:sz w:val="24"/>
          <w:szCs w:val="24"/>
        </w:rPr>
        <w:t>.</w:t>
      </w:r>
    </w:p>
    <w:p w:rsidR="00D4669C" w:rsidRDefault="00D4669C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del Rico se </w:t>
      </w:r>
      <w:proofErr w:type="spellStart"/>
      <w:r>
        <w:rPr>
          <w:rFonts w:ascii="Arial" w:hAnsi="Arial" w:cs="Arial"/>
          <w:b/>
          <w:sz w:val="24"/>
          <w:szCs w:val="24"/>
        </w:rPr>
        <w:t>reviso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base de medición y cableado para poner un centro de carga para alimentar los puestos que se pondrán relacionado con la muestra artesanal del estado de Oaxaca.</w:t>
      </w:r>
    </w:p>
    <w:p w:rsidR="00D4669C" w:rsidRDefault="00D4669C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Recinto de la Feria se le dio apoyo al comité de la feria para la poda de Palmas con el camión No. 155.</w:t>
      </w:r>
    </w:p>
    <w:p w:rsidR="00D4669C" w:rsidRDefault="00D4669C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5 de </w:t>
      </w:r>
      <w:proofErr w:type="gramStart"/>
      <w:r>
        <w:rPr>
          <w:rFonts w:ascii="Arial" w:hAnsi="Arial" w:cs="Arial"/>
          <w:b/>
          <w:sz w:val="24"/>
          <w:szCs w:val="24"/>
        </w:rPr>
        <w:t>Mayo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/>
          <w:sz w:val="24"/>
          <w:szCs w:val="24"/>
        </w:rPr>
        <w:t>realizo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zanja para instalar poliducto, cablear e instalar reflectores para aluzar los bustos que se encuentran en cada esquina de los cuadrantes. </w:t>
      </w:r>
    </w:p>
    <w:p w:rsidR="00C75578" w:rsidRDefault="00C75578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cancha de la Col. Constituyentes se </w:t>
      </w:r>
      <w:proofErr w:type="spellStart"/>
      <w:r>
        <w:rPr>
          <w:rFonts w:ascii="Arial" w:hAnsi="Arial" w:cs="Arial"/>
          <w:b/>
          <w:sz w:val="24"/>
          <w:szCs w:val="24"/>
        </w:rPr>
        <w:t>reparo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línea de Alumbrado.</w:t>
      </w:r>
    </w:p>
    <w:p w:rsidR="00C75578" w:rsidRDefault="00C75578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oficina de Pensiones del Estado se apoya para ver porque motivo no hay voltaje encontrándose un fusible dañado, se </w:t>
      </w:r>
      <w:proofErr w:type="spellStart"/>
      <w:r>
        <w:rPr>
          <w:rFonts w:ascii="Arial" w:hAnsi="Arial" w:cs="Arial"/>
          <w:b/>
          <w:sz w:val="24"/>
          <w:szCs w:val="24"/>
        </w:rPr>
        <w:t>cambio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C75578" w:rsidRDefault="00C75578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la Av. Alberto Cárdenas, fuera de Plaza Zapotlán se retira luminaria que estaba a punto de caer.</w:t>
      </w:r>
    </w:p>
    <w:p w:rsidR="00C75578" w:rsidRDefault="00C75578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acude al Parque Industrial a checar el circuito de Alumbrado encontrándose que el transformador se </w:t>
      </w:r>
      <w:proofErr w:type="spellStart"/>
      <w:r>
        <w:rPr>
          <w:rFonts w:ascii="Arial" w:hAnsi="Arial" w:cs="Arial"/>
          <w:b/>
          <w:sz w:val="24"/>
          <w:szCs w:val="24"/>
        </w:rPr>
        <w:t>opero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quedo fuera de servicio se restablece y se cambia fotocelda a 220V.</w:t>
      </w:r>
    </w:p>
    <w:p w:rsidR="00C75578" w:rsidRDefault="00CC64FF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el Jardín 5 de </w:t>
      </w:r>
      <w:proofErr w:type="gramStart"/>
      <w:r>
        <w:rPr>
          <w:rFonts w:ascii="Arial" w:hAnsi="Arial" w:cs="Arial"/>
          <w:b/>
          <w:sz w:val="24"/>
          <w:szCs w:val="24"/>
        </w:rPr>
        <w:t>Mayo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se da el apoyo para instalar un alambre enfrente de Catedral donde se van a amarrar los lasos que se </w:t>
      </w:r>
      <w:proofErr w:type="spellStart"/>
      <w:r>
        <w:rPr>
          <w:rFonts w:ascii="Arial" w:hAnsi="Arial" w:cs="Arial"/>
          <w:b/>
          <w:sz w:val="24"/>
          <w:szCs w:val="24"/>
        </w:rPr>
        <w:t>pondran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alfrente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la misma.</w:t>
      </w:r>
    </w:p>
    <w:p w:rsidR="00CC64FF" w:rsidRDefault="00CC64FF" w:rsidP="000C52F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checa el cableado y el centro de carga que alimenta las letras en Plaza las Fuentes.</w:t>
      </w:r>
    </w:p>
    <w:p w:rsidR="00CC64FF" w:rsidRDefault="00CC64FF" w:rsidP="0020088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C64FF">
        <w:rPr>
          <w:rFonts w:ascii="Arial" w:hAnsi="Arial" w:cs="Arial"/>
          <w:b/>
          <w:sz w:val="24"/>
          <w:szCs w:val="24"/>
        </w:rPr>
        <w:t>En la bodega del Casino se comienza a probar las figuras navideñas y el estado que guarda el festón.</w:t>
      </w:r>
    </w:p>
    <w:p w:rsidR="00CC64FF" w:rsidRDefault="00CC64FF" w:rsidP="0020088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acude al c</w:t>
      </w:r>
      <w:r w:rsidR="005963DF">
        <w:rPr>
          <w:rFonts w:ascii="Arial" w:hAnsi="Arial" w:cs="Arial"/>
          <w:b/>
          <w:sz w:val="24"/>
          <w:szCs w:val="24"/>
        </w:rPr>
        <w:t>ementerio para checar la línea de alimentación ya que no cuentan con luz y se localiza un falso contacto y sarro en las conexiones.</w:t>
      </w:r>
    </w:p>
    <w:p w:rsidR="00980E84" w:rsidRDefault="00980E84" w:rsidP="0020088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taller de</w:t>
      </w:r>
      <w:r w:rsidR="00CE40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 Coordinación se prueban balastas y focos de vapor de sodio para reciclado.</w:t>
      </w:r>
    </w:p>
    <w:p w:rsidR="00980E84" w:rsidRDefault="00980E84" w:rsidP="0020088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checan las líneas en el área de boleros encontrándose falsos contactos debido al sarro en las conexiones.</w:t>
      </w:r>
    </w:p>
    <w:p w:rsidR="00980E84" w:rsidRDefault="00980E84" w:rsidP="0020088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acude a Plaza Zapotlán donde estarán </w:t>
      </w:r>
      <w:r w:rsidR="006E114D">
        <w:rPr>
          <w:rFonts w:ascii="Arial" w:hAnsi="Arial" w:cs="Arial"/>
          <w:b/>
          <w:sz w:val="24"/>
          <w:szCs w:val="24"/>
        </w:rPr>
        <w:t>las oficinas de Pasaportes para hacer levantamiento del material eléctrico que se requiere para realizar unas modificaciones.</w:t>
      </w:r>
    </w:p>
    <w:p w:rsidR="006E114D" w:rsidRDefault="006E114D" w:rsidP="0020088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acudió a la casa de los Mayordomos para checar que material se va a ocupar para colocación de lasos y extensiones de luces.</w:t>
      </w:r>
    </w:p>
    <w:p w:rsidR="006E114D" w:rsidRPr="00CC64FF" w:rsidRDefault="006E114D" w:rsidP="006E114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4774B" w:rsidRDefault="0094774B" w:rsidP="00D20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774B" w:rsidRDefault="0094774B" w:rsidP="00D20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A81" w:rsidRDefault="00A87A81" w:rsidP="00A87A8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A87A81" w:rsidRDefault="00A87A81" w:rsidP="00A87A8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87A81" w:rsidRDefault="00A87A81" w:rsidP="00A87A8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Tránsito del estado: se le da apoyo para instalarle lámparas en su oficina por calle Colón.</w:t>
      </w:r>
    </w:p>
    <w:p w:rsidR="00C10D2C" w:rsidRDefault="00A87A81" w:rsidP="00C10D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Tianguis Municipal</w:t>
      </w:r>
      <w:r w:rsidR="00C10D2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0D2C">
        <w:rPr>
          <w:rFonts w:ascii="Arial" w:hAnsi="Arial" w:cs="Arial"/>
          <w:b/>
          <w:sz w:val="24"/>
          <w:szCs w:val="24"/>
        </w:rPr>
        <w:t xml:space="preserve">se acudió para dar apoyo con la colocación de reflectores y reparación de 5 lámparas en el estacionamiento para la realización del baile por aniversario del tianguis, también se </w:t>
      </w:r>
      <w:proofErr w:type="spellStart"/>
      <w:r w:rsidR="00C10D2C">
        <w:rPr>
          <w:rFonts w:ascii="Arial" w:hAnsi="Arial" w:cs="Arial"/>
          <w:b/>
          <w:sz w:val="24"/>
          <w:szCs w:val="24"/>
        </w:rPr>
        <w:t>reparo</w:t>
      </w:r>
      <w:proofErr w:type="spellEnd"/>
      <w:r w:rsidR="00C10D2C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="00C10D2C">
        <w:rPr>
          <w:rFonts w:ascii="Arial" w:hAnsi="Arial" w:cs="Arial"/>
          <w:b/>
          <w:sz w:val="24"/>
          <w:szCs w:val="24"/>
        </w:rPr>
        <w:t>contactor</w:t>
      </w:r>
      <w:proofErr w:type="spellEnd"/>
      <w:r w:rsidR="00C10D2C">
        <w:rPr>
          <w:rFonts w:ascii="Arial" w:hAnsi="Arial" w:cs="Arial"/>
          <w:b/>
          <w:sz w:val="24"/>
          <w:szCs w:val="24"/>
        </w:rPr>
        <w:t xml:space="preserve"> y se checaron los registros reconectando las lámparas ya que se tenía sarro en las conexiones.</w:t>
      </w:r>
    </w:p>
    <w:p w:rsidR="00C10D2C" w:rsidRDefault="00A87A81" w:rsidP="00C10D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A27D77">
        <w:rPr>
          <w:rFonts w:ascii="Arial" w:hAnsi="Arial" w:cs="Arial"/>
          <w:b/>
          <w:sz w:val="24"/>
          <w:szCs w:val="24"/>
        </w:rPr>
        <w:t>Parque Ecológico</w:t>
      </w:r>
      <w:r w:rsidR="00C10D2C">
        <w:rPr>
          <w:rFonts w:ascii="Arial" w:hAnsi="Arial" w:cs="Arial"/>
          <w:b/>
          <w:sz w:val="24"/>
          <w:szCs w:val="24"/>
        </w:rPr>
        <w:t xml:space="preserve"> Las Peñas: se</w:t>
      </w:r>
      <w:r w:rsidR="00C10D2C" w:rsidRPr="00E422C6">
        <w:rPr>
          <w:rFonts w:ascii="Arial" w:hAnsi="Arial" w:cs="Arial"/>
          <w:b/>
          <w:sz w:val="24"/>
          <w:szCs w:val="24"/>
        </w:rPr>
        <w:t xml:space="preserve"> checo el hidroneumático y también se checaron varios registros eléctricos para revisar que no se hayan robado el cable.</w:t>
      </w:r>
    </w:p>
    <w:p w:rsidR="00C10D2C" w:rsidRDefault="00C10D2C" w:rsidP="00C10D2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A27D77">
        <w:rPr>
          <w:rFonts w:ascii="Arial" w:hAnsi="Arial" w:cs="Arial"/>
          <w:b/>
          <w:sz w:val="24"/>
          <w:szCs w:val="24"/>
        </w:rPr>
        <w:t>Parque Ecológico</w:t>
      </w:r>
      <w:r>
        <w:rPr>
          <w:rFonts w:ascii="Arial" w:hAnsi="Arial" w:cs="Arial"/>
          <w:b/>
          <w:sz w:val="24"/>
          <w:szCs w:val="24"/>
        </w:rPr>
        <w:t xml:space="preserve"> Las Peñas:</w:t>
      </w:r>
      <w:r w:rsidRPr="00C10D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 repararon 5 faroles que les faltaba cable del registro al farol ya que se lo robaron.</w:t>
      </w:r>
    </w:p>
    <w:p w:rsidR="00CE40BA" w:rsidRPr="00CE40BA" w:rsidRDefault="00CE40BA" w:rsidP="000D7199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E40BA">
        <w:rPr>
          <w:rFonts w:ascii="Arial" w:hAnsi="Arial" w:cs="Arial"/>
          <w:b/>
          <w:sz w:val="24"/>
          <w:szCs w:val="24"/>
        </w:rPr>
        <w:t xml:space="preserve">Parques y jardines: se </w:t>
      </w:r>
      <w:proofErr w:type="spellStart"/>
      <w:r w:rsidRPr="00CE40BA">
        <w:rPr>
          <w:rFonts w:ascii="Arial" w:hAnsi="Arial" w:cs="Arial"/>
          <w:b/>
          <w:sz w:val="24"/>
          <w:szCs w:val="24"/>
        </w:rPr>
        <w:t>brindo</w:t>
      </w:r>
      <w:proofErr w:type="spellEnd"/>
      <w:r w:rsidRPr="00CE40BA">
        <w:rPr>
          <w:rFonts w:ascii="Arial" w:hAnsi="Arial" w:cs="Arial"/>
          <w:b/>
          <w:sz w:val="24"/>
          <w:szCs w:val="24"/>
        </w:rPr>
        <w:t xml:space="preserve"> apoyo con el camión No. 329 para podar en el núcleo de la feria durante tres días.</w:t>
      </w:r>
    </w:p>
    <w:p w:rsidR="00A87A81" w:rsidRPr="00D3398A" w:rsidRDefault="00C10D2C" w:rsidP="004C7A8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3398A">
        <w:rPr>
          <w:rFonts w:ascii="Arial" w:hAnsi="Arial" w:cs="Arial"/>
          <w:b/>
          <w:sz w:val="24"/>
          <w:szCs w:val="24"/>
        </w:rPr>
        <w:t>Promotoria</w:t>
      </w:r>
      <w:proofErr w:type="spellEnd"/>
      <w:r w:rsidRPr="00D3398A">
        <w:rPr>
          <w:rFonts w:ascii="Arial" w:hAnsi="Arial" w:cs="Arial"/>
          <w:b/>
          <w:sz w:val="24"/>
          <w:szCs w:val="24"/>
        </w:rPr>
        <w:t xml:space="preserve"> Deportiva: solicitaron el apoyo para realizar mantenimiento al Alumbrado cambiando 3 focos de Led, se retiraron 4 lámparas y se sustituyen por 4 reflectores de Led, también se fue a la antigua </w:t>
      </w:r>
      <w:proofErr w:type="spellStart"/>
      <w:r w:rsidRPr="00D3398A">
        <w:rPr>
          <w:rFonts w:ascii="Arial" w:hAnsi="Arial" w:cs="Arial"/>
          <w:b/>
          <w:sz w:val="24"/>
          <w:szCs w:val="24"/>
        </w:rPr>
        <w:t>Conasupo</w:t>
      </w:r>
      <w:proofErr w:type="spellEnd"/>
      <w:r w:rsidRPr="00D3398A">
        <w:rPr>
          <w:rFonts w:ascii="Arial" w:hAnsi="Arial" w:cs="Arial"/>
          <w:b/>
          <w:sz w:val="24"/>
          <w:szCs w:val="24"/>
        </w:rPr>
        <w:t xml:space="preserve"> para retirar 15 reflectores de Led que se instalaron en la cancha de </w:t>
      </w:r>
      <w:proofErr w:type="spellStart"/>
      <w:r w:rsidRPr="00D3398A">
        <w:rPr>
          <w:rFonts w:ascii="Arial" w:hAnsi="Arial" w:cs="Arial"/>
          <w:b/>
          <w:sz w:val="24"/>
          <w:szCs w:val="24"/>
        </w:rPr>
        <w:t>Fut</w:t>
      </w:r>
      <w:proofErr w:type="spellEnd"/>
      <w:r w:rsidRPr="00D3398A">
        <w:rPr>
          <w:rFonts w:ascii="Arial" w:hAnsi="Arial" w:cs="Arial"/>
          <w:b/>
          <w:sz w:val="24"/>
          <w:szCs w:val="24"/>
        </w:rPr>
        <w:t>-bol de la Unidad Las Peñas, se entrega lista de material requerido para la adecuación de los mismos en los postes ya existentes.</w:t>
      </w:r>
      <w:r w:rsidR="00A87A81" w:rsidRPr="00D3398A">
        <w:rPr>
          <w:rFonts w:ascii="Arial" w:hAnsi="Arial" w:cs="Arial"/>
          <w:b/>
          <w:sz w:val="24"/>
          <w:szCs w:val="24"/>
        </w:rPr>
        <w:t xml:space="preserve"> </w:t>
      </w:r>
    </w:p>
    <w:p w:rsidR="00D3398A" w:rsidRDefault="00D3398A" w:rsidP="00D3398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Deportiva Las Peñas: se repararon faroles cambiando 5 balastros y 6 focos de vapor de sodio de recicle.</w:t>
      </w:r>
    </w:p>
    <w:p w:rsidR="00D3398A" w:rsidRDefault="00D3398A" w:rsidP="00D3398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Deportiva Las Peñas: se realiza poda para descubrir los reflectores que se encontraban tapados por las ramas.</w:t>
      </w:r>
    </w:p>
    <w:p w:rsidR="00D3398A" w:rsidRDefault="00D3398A" w:rsidP="00D3398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Academia de Policía: se </w:t>
      </w:r>
      <w:proofErr w:type="spellStart"/>
      <w:r>
        <w:rPr>
          <w:rFonts w:ascii="Arial" w:hAnsi="Arial" w:cs="Arial"/>
          <w:b/>
          <w:sz w:val="24"/>
          <w:szCs w:val="24"/>
        </w:rPr>
        <w:t>apoyo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para checar circuito de barandilla quedando en servicio.</w:t>
      </w:r>
    </w:p>
    <w:p w:rsidR="00D3398A" w:rsidRDefault="00C10D2C" w:rsidP="00D3398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C10D2C">
        <w:rPr>
          <w:rFonts w:ascii="Arial" w:hAnsi="Arial" w:cs="Arial"/>
          <w:b/>
          <w:sz w:val="24"/>
          <w:szCs w:val="24"/>
        </w:rPr>
        <w:t>M</w:t>
      </w:r>
      <w:r w:rsidR="00A87A81" w:rsidRPr="00C10D2C">
        <w:rPr>
          <w:rFonts w:ascii="Arial" w:hAnsi="Arial" w:cs="Arial"/>
          <w:b/>
          <w:sz w:val="24"/>
          <w:szCs w:val="24"/>
        </w:rPr>
        <w:t>ercado Paulino Navarro</w:t>
      </w:r>
      <w:r w:rsidR="00D3398A">
        <w:rPr>
          <w:rFonts w:ascii="Arial" w:hAnsi="Arial" w:cs="Arial"/>
          <w:b/>
          <w:sz w:val="24"/>
          <w:szCs w:val="24"/>
        </w:rPr>
        <w:t xml:space="preserve">: se acudió para dar apoyo en un local para ver una falla que se tenía se </w:t>
      </w:r>
      <w:proofErr w:type="spellStart"/>
      <w:r w:rsidR="00D3398A">
        <w:rPr>
          <w:rFonts w:ascii="Arial" w:hAnsi="Arial" w:cs="Arial"/>
          <w:b/>
          <w:sz w:val="24"/>
          <w:szCs w:val="24"/>
        </w:rPr>
        <w:t>reviso</w:t>
      </w:r>
      <w:proofErr w:type="spellEnd"/>
      <w:r w:rsidR="00D3398A">
        <w:rPr>
          <w:rFonts w:ascii="Arial" w:hAnsi="Arial" w:cs="Arial"/>
          <w:b/>
          <w:sz w:val="24"/>
          <w:szCs w:val="24"/>
        </w:rPr>
        <w:t xml:space="preserve"> instalación, se polarizo un contacto y se tomó lectura de corriente que consumen los aparatos eléctricos con los que cuenta el local.</w:t>
      </w:r>
    </w:p>
    <w:p w:rsidR="00CE40BA" w:rsidRDefault="00CE40BA" w:rsidP="00CE40B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Servicios Generales: se dio para la colocación de tela con los colores de la bandera en fachada de Presidencia.</w:t>
      </w:r>
    </w:p>
    <w:p w:rsidR="00CE40BA" w:rsidRDefault="00CE40BA" w:rsidP="00CE40BA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20457" w:rsidRDefault="00D20457" w:rsidP="00D20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0457" w:rsidRPr="0036654F" w:rsidRDefault="00D20457" w:rsidP="00D2045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D20457" w:rsidRDefault="00D20457" w:rsidP="00D20457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D20457" w:rsidRPr="007722A3" w:rsidRDefault="00D20457" w:rsidP="00D20457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D20457" w:rsidRDefault="00D20457" w:rsidP="00D20457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 w:rsidR="00CD450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CD450A">
        <w:rPr>
          <w:rFonts w:ascii="Arial" w:hAnsi="Arial" w:cs="Arial"/>
          <w:sz w:val="20"/>
          <w:szCs w:val="20"/>
        </w:rPr>
        <w:t>Octubre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D20457" w:rsidRDefault="00D20457" w:rsidP="00D204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0457" w:rsidRDefault="00D20457" w:rsidP="00D204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0457" w:rsidRDefault="00D20457" w:rsidP="00D204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0457" w:rsidRDefault="00D20457" w:rsidP="00D2045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7B0C31" w:rsidRDefault="00D20457" w:rsidP="00EB726E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p w:rsidR="007B0C31" w:rsidRDefault="007B0C31" w:rsidP="007B0C3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B0C31" w:rsidRDefault="007B0C31"/>
    <w:p w:rsidR="007B0C31" w:rsidRDefault="007B0C31"/>
    <w:p w:rsidR="007B0C31" w:rsidRDefault="007B0C31"/>
    <w:sectPr w:rsidR="007B0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D0CEC"/>
    <w:multiLevelType w:val="hybridMultilevel"/>
    <w:tmpl w:val="A9965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E5B7C"/>
    <w:multiLevelType w:val="hybridMultilevel"/>
    <w:tmpl w:val="B9F6B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57"/>
    <w:rsid w:val="003F43C9"/>
    <w:rsid w:val="005963DF"/>
    <w:rsid w:val="006B3B67"/>
    <w:rsid w:val="006E114D"/>
    <w:rsid w:val="007B0C31"/>
    <w:rsid w:val="00824731"/>
    <w:rsid w:val="0094774B"/>
    <w:rsid w:val="00980E84"/>
    <w:rsid w:val="00A112CE"/>
    <w:rsid w:val="00A87A81"/>
    <w:rsid w:val="00C10D2C"/>
    <w:rsid w:val="00C75578"/>
    <w:rsid w:val="00CC64FF"/>
    <w:rsid w:val="00CD450A"/>
    <w:rsid w:val="00CE40BA"/>
    <w:rsid w:val="00D128CE"/>
    <w:rsid w:val="00D20457"/>
    <w:rsid w:val="00D3398A"/>
    <w:rsid w:val="00D4669C"/>
    <w:rsid w:val="00DE1F13"/>
    <w:rsid w:val="00E422C6"/>
    <w:rsid w:val="00E4323E"/>
    <w:rsid w:val="00E621DF"/>
    <w:rsid w:val="00E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04DE"/>
  <w15:chartTrackingRefBased/>
  <w15:docId w15:val="{306B6E21-A4A1-4C3F-8B93-3713FE81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045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10D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0342-416E-4755-82F1-F5749F66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4</cp:revision>
  <cp:lastPrinted>2022-10-21T19:22:00Z</cp:lastPrinted>
  <dcterms:created xsi:type="dcterms:W3CDTF">2022-10-17T18:05:00Z</dcterms:created>
  <dcterms:modified xsi:type="dcterms:W3CDTF">2022-10-21T19:23:00Z</dcterms:modified>
</cp:coreProperties>
</file>