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Pr="0019297B" w:rsidRDefault="00383F1C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1DC3C6CF" w14:textId="77777777" w:rsidR="00EA04DB" w:rsidRPr="0019297B" w:rsidRDefault="00EA04DB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76E9E8F5" w14:textId="5EACD530" w:rsidR="00383F1C" w:rsidRPr="0019297B" w:rsidRDefault="00383F1C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19297B">
        <w:rPr>
          <w:rFonts w:ascii="Calibri" w:hAnsi="Calibri" w:cs="Calibri"/>
          <w:b/>
          <w:sz w:val="22"/>
          <w:szCs w:val="22"/>
          <w:lang w:val="es-MX"/>
        </w:rPr>
        <w:t xml:space="preserve">LISTA DE ASISTENCIA DE LA SESIÓN ORDINARIA </w:t>
      </w:r>
      <w:r w:rsidR="0019297B">
        <w:rPr>
          <w:rFonts w:ascii="Calibri" w:hAnsi="Calibri" w:cs="Calibri"/>
          <w:b/>
          <w:sz w:val="22"/>
          <w:szCs w:val="22"/>
          <w:lang w:val="es-MX"/>
        </w:rPr>
        <w:t>DE FECHA 28 DE FEBRER</w:t>
      </w:r>
      <w:r w:rsidR="00C51E6D" w:rsidRPr="0019297B">
        <w:rPr>
          <w:rFonts w:ascii="Calibri" w:hAnsi="Calibri" w:cs="Calibri"/>
          <w:b/>
          <w:sz w:val="22"/>
          <w:szCs w:val="22"/>
          <w:lang w:val="es-MX"/>
        </w:rPr>
        <w:t>O DE 2022</w:t>
      </w:r>
      <w:r w:rsidRPr="0019297B">
        <w:rPr>
          <w:rFonts w:ascii="Calibri" w:hAnsi="Calibri" w:cs="Calibri"/>
          <w:b/>
          <w:sz w:val="22"/>
          <w:szCs w:val="22"/>
          <w:lang w:val="es-MX"/>
        </w:rPr>
        <w:t xml:space="preserve"> DE LA COMISIÓN EDILICIA PERMANE</w:t>
      </w:r>
      <w:r w:rsidR="00D23CBB" w:rsidRPr="0019297B">
        <w:rPr>
          <w:rFonts w:ascii="Calibri" w:hAnsi="Calibri" w:cs="Calibri"/>
          <w:b/>
          <w:sz w:val="22"/>
          <w:szCs w:val="22"/>
          <w:lang w:val="es-MX"/>
        </w:rPr>
        <w:t>NTE D</w:t>
      </w:r>
      <w:r w:rsidR="001C3C39">
        <w:rPr>
          <w:rFonts w:ascii="Calibri" w:hAnsi="Calibri" w:cs="Calibri"/>
          <w:b/>
          <w:sz w:val="22"/>
          <w:szCs w:val="22"/>
          <w:lang w:val="es-MX"/>
        </w:rPr>
        <w:t>E CALLES, ALUMBRADO PUBLICO Y CEMENTERIOS</w:t>
      </w:r>
      <w:r w:rsidR="001245BC" w:rsidRPr="0019297B">
        <w:rPr>
          <w:rFonts w:ascii="Calibri" w:hAnsi="Calibri" w:cs="Calibri"/>
          <w:b/>
          <w:sz w:val="22"/>
          <w:szCs w:val="22"/>
          <w:lang w:val="es-MX"/>
        </w:rPr>
        <w:t xml:space="preserve"> DEL H.</w:t>
      </w:r>
      <w:r w:rsidRPr="0019297B">
        <w:rPr>
          <w:rFonts w:ascii="Calibri" w:hAnsi="Calibri" w:cs="Calibri"/>
          <w:b/>
          <w:sz w:val="22"/>
          <w:szCs w:val="22"/>
          <w:lang w:val="es-MX"/>
        </w:rPr>
        <w:t xml:space="preserve"> AYUNTAMIE</w:t>
      </w:r>
      <w:r w:rsidR="001245BC" w:rsidRPr="0019297B">
        <w:rPr>
          <w:rFonts w:ascii="Calibri" w:hAnsi="Calibri" w:cs="Calibri"/>
          <w:b/>
          <w:sz w:val="22"/>
          <w:szCs w:val="22"/>
          <w:lang w:val="es-MX"/>
        </w:rPr>
        <w:t xml:space="preserve">NTO </w:t>
      </w:r>
      <w:r w:rsidRPr="0019297B">
        <w:rPr>
          <w:rFonts w:ascii="Calibri" w:hAnsi="Calibri" w:cs="Calibri"/>
          <w:b/>
          <w:sz w:val="22"/>
          <w:szCs w:val="22"/>
          <w:lang w:val="es-MX"/>
        </w:rPr>
        <w:t>DE ZAPOTLÁN EL GRA</w:t>
      </w:r>
      <w:r w:rsidR="00AD28A1" w:rsidRPr="0019297B">
        <w:rPr>
          <w:rFonts w:ascii="Calibri" w:hAnsi="Calibri" w:cs="Calibri"/>
          <w:b/>
          <w:sz w:val="22"/>
          <w:szCs w:val="22"/>
          <w:lang w:val="es-MX"/>
        </w:rPr>
        <w:t>NDE, JALISCO, ADMINISTRACIÓN 2021-2024</w:t>
      </w:r>
      <w:r w:rsidRPr="0019297B">
        <w:rPr>
          <w:rFonts w:ascii="Calibri" w:hAnsi="Calibri" w:cs="Calibri"/>
          <w:b/>
          <w:sz w:val="22"/>
          <w:szCs w:val="22"/>
          <w:lang w:val="es-MX"/>
        </w:rPr>
        <w:t>.</w:t>
      </w:r>
    </w:p>
    <w:p w14:paraId="069AE3F0" w14:textId="77777777" w:rsidR="00383F1C" w:rsidRPr="0019297B" w:rsidRDefault="00383F1C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383F1C" w:rsidRPr="0019297B" w14:paraId="11B637C6" w14:textId="77777777" w:rsidTr="00A50D8F">
        <w:tc>
          <w:tcPr>
            <w:tcW w:w="5353" w:type="dxa"/>
            <w:shd w:val="clear" w:color="auto" w:fill="auto"/>
          </w:tcPr>
          <w:p w14:paraId="714711DA" w14:textId="44ADE0B8" w:rsidR="00383F1C" w:rsidRPr="0019297B" w:rsidRDefault="00D23CBB" w:rsidP="0019297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</w:t>
            </w:r>
            <w:r w:rsidR="00C315A5"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. </w:t>
            </w:r>
            <w:r w:rsidR="00EC3C14"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JESUS RAMIREZ SANCHEZ</w:t>
            </w:r>
            <w:r w:rsidR="00383F1C"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.</w:t>
            </w:r>
          </w:p>
          <w:p w14:paraId="4E84DA7F" w14:textId="26FC0F21" w:rsidR="00383F1C" w:rsidRPr="0019297B" w:rsidRDefault="00383F1C" w:rsidP="00EC3C1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9297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Presidente Integrante </w:t>
            </w:r>
            <w:r w:rsidR="00EC3C14" w:rsidRPr="0019297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de la </w:t>
            </w:r>
            <w:r w:rsidRPr="0019297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Comisión Edilicia </w:t>
            </w:r>
            <w:r w:rsidR="00D23CBB" w:rsidRPr="0019297B">
              <w:rPr>
                <w:rFonts w:ascii="Calibri" w:hAnsi="Calibri" w:cs="Calibri"/>
                <w:sz w:val="22"/>
                <w:szCs w:val="22"/>
                <w:lang w:val="es-MX"/>
              </w:rPr>
              <w:t>Permanente d</w:t>
            </w:r>
            <w:r w:rsidR="001C3C39">
              <w:rPr>
                <w:rFonts w:ascii="Calibri" w:hAnsi="Calibri" w:cs="Calibri"/>
                <w:sz w:val="22"/>
                <w:szCs w:val="22"/>
                <w:lang w:val="es-MX"/>
              </w:rPr>
              <w:t>e Calles, Alumbrado Público y Cementerios</w:t>
            </w:r>
            <w:r w:rsidRPr="0019297B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9BF0F2E" w14:textId="77777777" w:rsidR="00383F1C" w:rsidRPr="0019297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</w:tr>
      <w:tr w:rsidR="00383F1C" w:rsidRPr="0019297B" w14:paraId="38C1D197" w14:textId="77777777" w:rsidTr="00A50D8F">
        <w:tc>
          <w:tcPr>
            <w:tcW w:w="5353" w:type="dxa"/>
            <w:shd w:val="clear" w:color="auto" w:fill="auto"/>
          </w:tcPr>
          <w:p w14:paraId="3A485170" w14:textId="0E363E57" w:rsidR="00383F1C" w:rsidRPr="0019297B" w:rsidRDefault="00383F1C" w:rsidP="0019297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</w:t>
            </w:r>
            <w:r w:rsidR="00EC3C14"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.</w:t>
            </w:r>
            <w:r w:rsidR="001C3C39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FRANCISCO IGNACIO CARRILLO GOMEZ</w:t>
            </w:r>
            <w:r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.</w:t>
            </w:r>
          </w:p>
          <w:p w14:paraId="036911C7" w14:textId="159F4163" w:rsidR="00383F1C" w:rsidRPr="0019297B" w:rsidRDefault="00383F1C" w:rsidP="00A50D8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9297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Regidor Integrante </w:t>
            </w:r>
            <w:r w:rsidR="00DC28AA" w:rsidRPr="0019297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de la Comisión Edilicia </w:t>
            </w:r>
            <w:r w:rsidR="00D23CBB" w:rsidRPr="0019297B">
              <w:rPr>
                <w:rFonts w:ascii="Calibri" w:hAnsi="Calibri" w:cs="Calibri"/>
                <w:sz w:val="22"/>
                <w:szCs w:val="22"/>
                <w:lang w:val="es-MX"/>
              </w:rPr>
              <w:t>Permanente d</w:t>
            </w:r>
            <w:r w:rsidR="001C3C39">
              <w:rPr>
                <w:rFonts w:ascii="Calibri" w:hAnsi="Calibri" w:cs="Calibri"/>
                <w:sz w:val="22"/>
                <w:szCs w:val="22"/>
                <w:lang w:val="es-MX"/>
              </w:rPr>
              <w:t>e Calles, Alumbrado Público y Cementerios</w:t>
            </w:r>
            <w:r w:rsidR="00DC28AA" w:rsidRPr="0019297B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70DBBBD5" w14:textId="77777777" w:rsidR="00383F1C" w:rsidRPr="0019297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</w:tr>
      <w:tr w:rsidR="00383F1C" w:rsidRPr="0019297B" w14:paraId="4789A7E2" w14:textId="77777777" w:rsidTr="00A50D8F">
        <w:tc>
          <w:tcPr>
            <w:tcW w:w="5353" w:type="dxa"/>
            <w:shd w:val="clear" w:color="auto" w:fill="auto"/>
          </w:tcPr>
          <w:p w14:paraId="72911143" w14:textId="6D8CFEEA" w:rsidR="00383F1C" w:rsidRPr="0019297B" w:rsidRDefault="00D23CBB" w:rsidP="0019297B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C. </w:t>
            </w:r>
            <w:r w:rsidR="00DC28AA"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ERNESTO SANCHEZ SANCHEZ</w:t>
            </w:r>
            <w:r w:rsidR="00383F1C" w:rsidRPr="0019297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.</w:t>
            </w:r>
          </w:p>
          <w:p w14:paraId="4250378B" w14:textId="10E2738B" w:rsidR="00383F1C" w:rsidRPr="0019297B" w:rsidRDefault="00DC28AA" w:rsidP="00A50D8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297B">
              <w:rPr>
                <w:rFonts w:ascii="Calibri" w:hAnsi="Calibri" w:cs="Calibri"/>
                <w:sz w:val="22"/>
                <w:szCs w:val="22"/>
                <w:lang w:val="es-MX"/>
              </w:rPr>
              <w:t xml:space="preserve">Regidor Integrante de la Comisión Edilicia </w:t>
            </w:r>
            <w:r w:rsidR="00D23CBB" w:rsidRPr="0019297B">
              <w:rPr>
                <w:rFonts w:ascii="Calibri" w:hAnsi="Calibri" w:cs="Calibri"/>
                <w:sz w:val="22"/>
                <w:szCs w:val="22"/>
                <w:lang w:val="es-MX"/>
              </w:rPr>
              <w:t>Permanente d</w:t>
            </w:r>
            <w:r w:rsidR="001C3C39">
              <w:rPr>
                <w:rFonts w:ascii="Calibri" w:hAnsi="Calibri" w:cs="Calibri"/>
                <w:sz w:val="22"/>
                <w:szCs w:val="22"/>
                <w:lang w:val="es-MX"/>
              </w:rPr>
              <w:t>e Calles, Alumbrado Público y Cementerios</w:t>
            </w:r>
            <w:bookmarkStart w:id="0" w:name="_GoBack"/>
            <w:bookmarkEnd w:id="0"/>
            <w:r w:rsidRPr="0019297B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1A6FA13F" w14:textId="77777777" w:rsidR="00383F1C" w:rsidRPr="0019297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</w:tr>
    </w:tbl>
    <w:p w14:paraId="695A4C4D" w14:textId="77777777" w:rsidR="00383F1C" w:rsidRPr="0019297B" w:rsidRDefault="00383F1C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17F46881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1659DCEE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107D558E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3347D9D1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667BE75D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3A67BCB8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38BFA1D5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2AB02AB1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436298A0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3886012D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07E7E707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6696BC8D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3FCC523A" w14:textId="77777777" w:rsidR="00DC28AA" w:rsidRPr="0019297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482E0309" w14:textId="77777777" w:rsidR="00383F1C" w:rsidRPr="0019297B" w:rsidRDefault="00383F1C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28373AAD" w14:textId="77777777" w:rsidR="00383F1C" w:rsidRPr="0019297B" w:rsidRDefault="00383F1C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69D2C07C" w14:textId="77777777" w:rsidR="00383F1C" w:rsidRPr="0019297B" w:rsidRDefault="00383F1C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sectPr w:rsidR="00383F1C" w:rsidRPr="0019297B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3159B" w14:textId="77777777" w:rsidR="00B60BC1" w:rsidRDefault="00B60BC1" w:rsidP="007C73C4">
      <w:r>
        <w:separator/>
      </w:r>
    </w:p>
  </w:endnote>
  <w:endnote w:type="continuationSeparator" w:id="0">
    <w:p w14:paraId="221347A4" w14:textId="77777777" w:rsidR="00B60BC1" w:rsidRDefault="00B60BC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A1F1B" w14:textId="77777777" w:rsidR="00B60BC1" w:rsidRDefault="00B60BC1" w:rsidP="007C73C4">
      <w:r>
        <w:separator/>
      </w:r>
    </w:p>
  </w:footnote>
  <w:footnote w:type="continuationSeparator" w:id="0">
    <w:p w14:paraId="3A87E4F8" w14:textId="77777777" w:rsidR="00B60BC1" w:rsidRDefault="00B60BC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B60BC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B60BC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B60BC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9297B"/>
    <w:rsid w:val="001C3C39"/>
    <w:rsid w:val="001F6544"/>
    <w:rsid w:val="002E5FF9"/>
    <w:rsid w:val="0032151F"/>
    <w:rsid w:val="00383F1C"/>
    <w:rsid w:val="003A2EDA"/>
    <w:rsid w:val="00437C94"/>
    <w:rsid w:val="005C44B7"/>
    <w:rsid w:val="00633192"/>
    <w:rsid w:val="00657D4F"/>
    <w:rsid w:val="006D0655"/>
    <w:rsid w:val="007B23E6"/>
    <w:rsid w:val="007C73C4"/>
    <w:rsid w:val="007D6B79"/>
    <w:rsid w:val="007D736B"/>
    <w:rsid w:val="0084236A"/>
    <w:rsid w:val="0090573D"/>
    <w:rsid w:val="00A26194"/>
    <w:rsid w:val="00AD28A1"/>
    <w:rsid w:val="00B230B6"/>
    <w:rsid w:val="00B44429"/>
    <w:rsid w:val="00B53FC1"/>
    <w:rsid w:val="00B60BC1"/>
    <w:rsid w:val="00C27CC7"/>
    <w:rsid w:val="00C315A5"/>
    <w:rsid w:val="00C51E6D"/>
    <w:rsid w:val="00C52FA9"/>
    <w:rsid w:val="00C71752"/>
    <w:rsid w:val="00C81539"/>
    <w:rsid w:val="00CC591B"/>
    <w:rsid w:val="00D23CBB"/>
    <w:rsid w:val="00D8293C"/>
    <w:rsid w:val="00DC28AA"/>
    <w:rsid w:val="00E26023"/>
    <w:rsid w:val="00EA04DB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3F9E-9C1C-4809-B768-33A521C0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3</cp:revision>
  <cp:lastPrinted>2022-03-07T19:41:00Z</cp:lastPrinted>
  <dcterms:created xsi:type="dcterms:W3CDTF">2022-03-07T19:39:00Z</dcterms:created>
  <dcterms:modified xsi:type="dcterms:W3CDTF">2022-03-07T20:03:00Z</dcterms:modified>
</cp:coreProperties>
</file>