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41" w:rightFromText="141" w:vertAnchor="text" w:horzAnchor="page" w:tblpX="6437" w:tblpY="-536"/>
        <w:tblW w:w="4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2910"/>
      </w:tblGrid>
      <w:tr w:rsidR="00310AF5" w:rsidRPr="00C42A43" w:rsidTr="00310AF5">
        <w:tc>
          <w:tcPr>
            <w:tcW w:w="1699" w:type="dxa"/>
          </w:tcPr>
          <w:p w:rsidR="00310AF5" w:rsidRPr="00C42A43" w:rsidRDefault="00310AF5" w:rsidP="00310AF5">
            <w:pPr>
              <w:rPr>
                <w:rFonts w:asciiTheme="majorHAnsi" w:eastAsia="Cambria" w:hAnsiTheme="majorHAnsi" w:cstheme="majorHAnsi"/>
                <w:b/>
              </w:rPr>
            </w:pPr>
            <w:r w:rsidRPr="00C42A43">
              <w:rPr>
                <w:rFonts w:asciiTheme="majorHAnsi" w:eastAsia="Cambria" w:hAnsiTheme="majorHAnsi" w:cstheme="majorHAnsi"/>
                <w:b/>
              </w:rPr>
              <w:t>DEPENDENCIA:</w:t>
            </w:r>
          </w:p>
        </w:tc>
        <w:tc>
          <w:tcPr>
            <w:tcW w:w="2910" w:type="dxa"/>
          </w:tcPr>
          <w:p w:rsidR="00310AF5" w:rsidRPr="00C42A43" w:rsidRDefault="00310AF5" w:rsidP="00310AF5">
            <w:pPr>
              <w:rPr>
                <w:rFonts w:asciiTheme="majorHAnsi" w:eastAsia="Cambria" w:hAnsiTheme="majorHAnsi" w:cstheme="majorHAnsi"/>
              </w:rPr>
            </w:pPr>
            <w:r w:rsidRPr="00C42A43">
              <w:rPr>
                <w:rFonts w:asciiTheme="majorHAnsi" w:eastAsia="Cambria" w:hAnsiTheme="majorHAnsi" w:cstheme="majorHAnsi"/>
              </w:rPr>
              <w:t>REGIDORES</w:t>
            </w:r>
          </w:p>
        </w:tc>
      </w:tr>
      <w:tr w:rsidR="00310AF5" w:rsidRPr="00C42A43" w:rsidTr="00310AF5">
        <w:tc>
          <w:tcPr>
            <w:tcW w:w="1699" w:type="dxa"/>
          </w:tcPr>
          <w:p w:rsidR="00310AF5" w:rsidRPr="00C42A43" w:rsidRDefault="00310AF5" w:rsidP="00310AF5">
            <w:pPr>
              <w:rPr>
                <w:rFonts w:asciiTheme="majorHAnsi" w:eastAsia="Cambria" w:hAnsiTheme="majorHAnsi" w:cstheme="majorHAnsi"/>
                <w:b/>
              </w:rPr>
            </w:pPr>
            <w:r w:rsidRPr="00C42A43">
              <w:rPr>
                <w:rFonts w:asciiTheme="majorHAnsi" w:eastAsia="Cambria" w:hAnsiTheme="majorHAnsi" w:cstheme="majorHAnsi"/>
                <w:b/>
              </w:rPr>
              <w:t>No. DE OFICIO:</w:t>
            </w:r>
          </w:p>
        </w:tc>
        <w:tc>
          <w:tcPr>
            <w:tcW w:w="2910" w:type="dxa"/>
          </w:tcPr>
          <w:p w:rsidR="00310AF5" w:rsidRPr="00C42A43" w:rsidRDefault="000942BB" w:rsidP="00310AF5">
            <w:pPr>
              <w:rPr>
                <w:rFonts w:asciiTheme="majorHAnsi" w:eastAsia="Cambria" w:hAnsiTheme="majorHAnsi" w:cstheme="majorHAnsi"/>
              </w:rPr>
            </w:pPr>
            <w:r>
              <w:rPr>
                <w:rFonts w:asciiTheme="majorHAnsi" w:eastAsia="Cambria" w:hAnsiTheme="majorHAnsi" w:cstheme="majorHAnsi"/>
              </w:rPr>
              <w:t xml:space="preserve"> 1065</w:t>
            </w:r>
            <w:bookmarkStart w:id="0" w:name="_GoBack"/>
            <w:bookmarkEnd w:id="0"/>
            <w:r w:rsidR="00310AF5" w:rsidRPr="00C42A43">
              <w:rPr>
                <w:rFonts w:asciiTheme="majorHAnsi" w:eastAsia="Cambria" w:hAnsiTheme="majorHAnsi" w:cstheme="majorHAnsi"/>
              </w:rPr>
              <w:t>/</w:t>
            </w:r>
            <w:r w:rsidR="00344548">
              <w:rPr>
                <w:rFonts w:asciiTheme="majorHAnsi" w:eastAsia="Cambria" w:hAnsiTheme="majorHAnsi" w:cstheme="majorHAnsi"/>
              </w:rPr>
              <w:t>2022</w:t>
            </w:r>
          </w:p>
        </w:tc>
      </w:tr>
      <w:tr w:rsidR="00310AF5" w:rsidRPr="00C42A43" w:rsidTr="00310AF5">
        <w:tc>
          <w:tcPr>
            <w:tcW w:w="1699" w:type="dxa"/>
          </w:tcPr>
          <w:p w:rsidR="00310AF5" w:rsidRPr="00C42A43" w:rsidRDefault="00310AF5" w:rsidP="00310AF5">
            <w:pPr>
              <w:rPr>
                <w:rFonts w:asciiTheme="majorHAnsi" w:eastAsia="Cambria" w:hAnsiTheme="majorHAnsi" w:cstheme="majorHAnsi"/>
                <w:b/>
              </w:rPr>
            </w:pPr>
            <w:r w:rsidRPr="00C42A43">
              <w:rPr>
                <w:rFonts w:asciiTheme="majorHAnsi" w:eastAsia="Cambria" w:hAnsiTheme="majorHAnsi" w:cstheme="majorHAnsi"/>
                <w:b/>
              </w:rPr>
              <w:t>ASUNTO:</w:t>
            </w:r>
          </w:p>
        </w:tc>
        <w:tc>
          <w:tcPr>
            <w:tcW w:w="2910" w:type="dxa"/>
          </w:tcPr>
          <w:p w:rsidR="00310AF5" w:rsidRPr="00C42A43" w:rsidRDefault="00310AF5" w:rsidP="00310AF5">
            <w:pPr>
              <w:rPr>
                <w:rFonts w:asciiTheme="majorHAnsi" w:eastAsia="Cambria" w:hAnsiTheme="majorHAnsi" w:cstheme="majorHAnsi"/>
              </w:rPr>
            </w:pPr>
            <w:r w:rsidRPr="00C42A43">
              <w:rPr>
                <w:rFonts w:asciiTheme="majorHAnsi" w:eastAsia="Cambria" w:hAnsiTheme="majorHAnsi" w:cstheme="majorHAnsi"/>
              </w:rPr>
              <w:t xml:space="preserve">Publicar información </w:t>
            </w:r>
          </w:p>
        </w:tc>
      </w:tr>
    </w:tbl>
    <w:p w:rsidR="00D04D54" w:rsidRPr="00C42A43" w:rsidRDefault="00D04D54">
      <w:pPr>
        <w:widowControl w:val="0"/>
        <w:pBdr>
          <w:top w:val="nil"/>
          <w:left w:val="nil"/>
          <w:bottom w:val="nil"/>
          <w:right w:val="nil"/>
          <w:between w:val="nil"/>
        </w:pBdr>
        <w:spacing w:after="0" w:line="276" w:lineRule="auto"/>
        <w:rPr>
          <w:rFonts w:asciiTheme="majorHAnsi" w:eastAsia="Arial" w:hAnsiTheme="majorHAnsi" w:cstheme="majorHAnsi"/>
          <w:color w:val="000000"/>
        </w:rPr>
      </w:pPr>
    </w:p>
    <w:p w:rsidR="00D04D54" w:rsidRPr="00C42A43" w:rsidRDefault="00C42A43">
      <w:pPr>
        <w:spacing w:after="0" w:line="276" w:lineRule="auto"/>
        <w:rPr>
          <w:rFonts w:asciiTheme="majorHAnsi" w:eastAsia="Cambria" w:hAnsiTheme="majorHAnsi" w:cstheme="majorHAnsi"/>
          <w:b/>
        </w:rPr>
      </w:pPr>
      <w:r w:rsidRPr="00C42A43">
        <w:rPr>
          <w:rFonts w:asciiTheme="majorHAnsi" w:eastAsia="Cambria" w:hAnsiTheme="majorHAnsi" w:cstheme="majorHAnsi"/>
          <w:b/>
        </w:rPr>
        <w:t xml:space="preserve">LIC. JOSÉ ROGELIO SÁNCHEZ JIMÉNEZ </w:t>
      </w:r>
      <w:r w:rsidR="00CB3644" w:rsidRPr="00C42A43">
        <w:rPr>
          <w:rFonts w:asciiTheme="majorHAnsi" w:eastAsia="Cambria" w:hAnsiTheme="majorHAnsi" w:cstheme="majorHAnsi"/>
          <w:b/>
        </w:rPr>
        <w:t xml:space="preserve"> </w:t>
      </w:r>
    </w:p>
    <w:p w:rsidR="00D04D54" w:rsidRPr="00C42A43" w:rsidRDefault="00C42A43">
      <w:pPr>
        <w:spacing w:after="0" w:line="276" w:lineRule="auto"/>
        <w:rPr>
          <w:rFonts w:asciiTheme="majorHAnsi" w:eastAsia="Cambria" w:hAnsiTheme="majorHAnsi" w:cstheme="majorHAnsi"/>
          <w:b/>
        </w:rPr>
      </w:pPr>
      <w:r w:rsidRPr="00C42A43">
        <w:rPr>
          <w:rFonts w:asciiTheme="majorHAnsi" w:eastAsia="Cambria" w:hAnsiTheme="majorHAnsi" w:cstheme="majorHAnsi"/>
          <w:b/>
        </w:rPr>
        <w:t>DIRECTOR</w:t>
      </w:r>
      <w:r w:rsidR="00CB3644" w:rsidRPr="00C42A43">
        <w:rPr>
          <w:rFonts w:asciiTheme="majorHAnsi" w:eastAsia="Cambria" w:hAnsiTheme="majorHAnsi" w:cstheme="majorHAnsi"/>
          <w:b/>
        </w:rPr>
        <w:t xml:space="preserve"> DE LA UNIDAD DE TRANSPARENCIA</w:t>
      </w:r>
    </w:p>
    <w:p w:rsidR="00D04D54" w:rsidRPr="00C42A43" w:rsidRDefault="00CB3644">
      <w:pPr>
        <w:spacing w:after="0" w:line="276" w:lineRule="auto"/>
        <w:rPr>
          <w:rFonts w:asciiTheme="majorHAnsi" w:eastAsia="Cambria" w:hAnsiTheme="majorHAnsi" w:cstheme="majorHAnsi"/>
          <w:b/>
        </w:rPr>
      </w:pPr>
      <w:r w:rsidRPr="00C42A43">
        <w:rPr>
          <w:rFonts w:asciiTheme="majorHAnsi" w:eastAsia="Cambria" w:hAnsiTheme="majorHAnsi" w:cstheme="majorHAnsi"/>
          <w:b/>
        </w:rPr>
        <w:t>E INFORMACION MUNICIPAL (UTIM)</w:t>
      </w:r>
    </w:p>
    <w:p w:rsidR="00D04D54" w:rsidRPr="00C42A43" w:rsidRDefault="00CB3644">
      <w:pPr>
        <w:spacing w:after="0" w:line="276" w:lineRule="auto"/>
        <w:rPr>
          <w:rFonts w:asciiTheme="majorHAnsi" w:eastAsia="Cambria" w:hAnsiTheme="majorHAnsi" w:cstheme="majorHAnsi"/>
          <w:b/>
        </w:rPr>
      </w:pPr>
      <w:r w:rsidRPr="00C42A43">
        <w:rPr>
          <w:rFonts w:asciiTheme="majorHAnsi" w:eastAsia="Cambria" w:hAnsiTheme="majorHAnsi" w:cstheme="majorHAnsi"/>
          <w:b/>
        </w:rPr>
        <w:t xml:space="preserve">PRESENTE </w:t>
      </w:r>
    </w:p>
    <w:p w:rsidR="00D04D54" w:rsidRPr="00C42A43" w:rsidRDefault="00CB3644">
      <w:pPr>
        <w:spacing w:after="0" w:line="276" w:lineRule="auto"/>
        <w:jc w:val="right"/>
        <w:rPr>
          <w:rFonts w:asciiTheme="majorHAnsi" w:eastAsia="Cambria" w:hAnsiTheme="majorHAnsi" w:cstheme="majorHAnsi"/>
          <w:b/>
        </w:rPr>
      </w:pPr>
      <w:r w:rsidRPr="00C42A43">
        <w:rPr>
          <w:rFonts w:asciiTheme="majorHAnsi" w:eastAsia="Cambria" w:hAnsiTheme="majorHAnsi" w:cstheme="majorHAnsi"/>
          <w:b/>
        </w:rPr>
        <w:t>Atén</w:t>
      </w:r>
      <w:r w:rsidRPr="00C42A43">
        <w:rPr>
          <w:rFonts w:asciiTheme="majorHAnsi" w:eastAsia="Arial" w:hAnsiTheme="majorHAnsi" w:cstheme="majorHAnsi"/>
          <w:b/>
        </w:rPr>
        <w:t xml:space="preserve"> </w:t>
      </w:r>
      <w:r w:rsidR="0047010C">
        <w:rPr>
          <w:rFonts w:asciiTheme="majorHAnsi" w:eastAsia="Cambria" w:hAnsiTheme="majorHAnsi" w:cstheme="majorHAnsi"/>
          <w:b/>
        </w:rPr>
        <w:t>C. ASTRID YAREDI RANGEL HERNAND</w:t>
      </w:r>
      <w:r w:rsidRPr="00C42A43">
        <w:rPr>
          <w:rFonts w:asciiTheme="majorHAnsi" w:eastAsia="Cambria" w:hAnsiTheme="majorHAnsi" w:cstheme="majorHAnsi"/>
          <w:b/>
        </w:rPr>
        <w:t>EZ</w:t>
      </w:r>
    </w:p>
    <w:p w:rsidR="00D04D54" w:rsidRPr="00C42A43" w:rsidRDefault="0047010C">
      <w:pPr>
        <w:spacing w:after="0" w:line="276" w:lineRule="auto"/>
        <w:jc w:val="right"/>
        <w:rPr>
          <w:rFonts w:asciiTheme="majorHAnsi" w:eastAsia="Cambria" w:hAnsiTheme="majorHAnsi" w:cstheme="majorHAnsi"/>
          <w:b/>
        </w:rPr>
      </w:pPr>
      <w:r>
        <w:rPr>
          <w:rFonts w:asciiTheme="majorHAnsi" w:eastAsia="Cambria" w:hAnsiTheme="majorHAnsi" w:cstheme="majorHAnsi"/>
          <w:b/>
        </w:rPr>
        <w:t>ENLACE ENCARGADO DE SUBIR INFORMACION</w:t>
      </w:r>
      <w:r w:rsidR="00CB3644" w:rsidRPr="00C42A43">
        <w:rPr>
          <w:rFonts w:asciiTheme="majorHAnsi" w:eastAsia="Cambria" w:hAnsiTheme="majorHAnsi" w:cstheme="majorHAnsi"/>
          <w:b/>
        </w:rPr>
        <w:t xml:space="preserve"> </w:t>
      </w:r>
    </w:p>
    <w:p w:rsidR="00D04D54" w:rsidRPr="00C42A43" w:rsidRDefault="00726E48">
      <w:pPr>
        <w:spacing w:after="0" w:line="276" w:lineRule="auto"/>
        <w:jc w:val="right"/>
        <w:rPr>
          <w:rFonts w:asciiTheme="majorHAnsi" w:eastAsia="Cambria" w:hAnsiTheme="majorHAnsi" w:cstheme="majorHAnsi"/>
          <w:b/>
        </w:rPr>
      </w:pPr>
      <w:r>
        <w:rPr>
          <w:rFonts w:asciiTheme="majorHAnsi" w:eastAsia="Cambria" w:hAnsiTheme="majorHAnsi" w:cstheme="majorHAnsi"/>
          <w:b/>
        </w:rPr>
        <w:t>PRESENT</w:t>
      </w:r>
      <w:r w:rsidR="00CB3644" w:rsidRPr="00C42A43">
        <w:rPr>
          <w:rFonts w:asciiTheme="majorHAnsi" w:eastAsia="Cambria" w:hAnsiTheme="majorHAnsi" w:cstheme="majorHAnsi"/>
          <w:b/>
        </w:rPr>
        <w:t>E</w:t>
      </w:r>
    </w:p>
    <w:p w:rsidR="001B2342" w:rsidRDefault="001B2342" w:rsidP="001B2342">
      <w:pPr>
        <w:spacing w:line="276" w:lineRule="auto"/>
        <w:jc w:val="both"/>
        <w:rPr>
          <w:rFonts w:asciiTheme="majorHAnsi" w:eastAsia="Cambria" w:hAnsiTheme="majorHAnsi" w:cstheme="majorHAnsi"/>
          <w:b/>
        </w:rPr>
      </w:pPr>
    </w:p>
    <w:p w:rsidR="00726E48" w:rsidRDefault="001B2342" w:rsidP="001B2342">
      <w:pPr>
        <w:spacing w:line="276" w:lineRule="auto"/>
        <w:jc w:val="both"/>
        <w:rPr>
          <w:rFonts w:asciiTheme="majorHAnsi" w:eastAsia="Cambria" w:hAnsiTheme="majorHAnsi" w:cstheme="majorHAnsi"/>
        </w:rPr>
      </w:pPr>
      <w:r>
        <w:rPr>
          <w:rFonts w:asciiTheme="majorHAnsi" w:eastAsia="Cambria" w:hAnsiTheme="majorHAnsi" w:cstheme="majorHAnsi"/>
          <w:b/>
        </w:rPr>
        <w:t xml:space="preserve">                 </w:t>
      </w:r>
      <w:r w:rsidR="000338A7" w:rsidRPr="00C42A43">
        <w:rPr>
          <w:rFonts w:asciiTheme="majorHAnsi" w:eastAsia="Cambria" w:hAnsiTheme="majorHAnsi" w:cstheme="majorHAnsi"/>
        </w:rPr>
        <w:t>Por el presente envío</w:t>
      </w:r>
      <w:r w:rsidR="00CB3644" w:rsidRPr="00C42A43">
        <w:rPr>
          <w:rFonts w:asciiTheme="majorHAnsi" w:eastAsia="Cambria" w:hAnsiTheme="majorHAnsi" w:cstheme="majorHAnsi"/>
        </w:rPr>
        <w:t xml:space="preserve"> un cordial saludo, de la misma manera y con el objetivo de dar cumplimiento con lo señalado en los artículos 8 y 15 de la Ley de Transparencia y Acceso a la Información Pública del Estado de Jali</w:t>
      </w:r>
      <w:r w:rsidR="00A7247F" w:rsidRPr="00C42A43">
        <w:rPr>
          <w:rFonts w:asciiTheme="majorHAnsi" w:eastAsia="Cambria" w:hAnsiTheme="majorHAnsi" w:cstheme="majorHAnsi"/>
        </w:rPr>
        <w:t>sco y sus Municipios,</w:t>
      </w:r>
      <w:r w:rsidR="00CB3644" w:rsidRPr="00C42A43">
        <w:rPr>
          <w:rFonts w:asciiTheme="majorHAnsi" w:eastAsia="Cambria" w:hAnsiTheme="majorHAnsi" w:cstheme="majorHAnsi"/>
        </w:rPr>
        <w:t xml:space="preserve"> </w:t>
      </w:r>
      <w:r w:rsidR="00726E48">
        <w:rPr>
          <w:rFonts w:asciiTheme="majorHAnsi" w:eastAsia="Cambria" w:hAnsiTheme="majorHAnsi" w:cstheme="majorHAnsi"/>
        </w:rPr>
        <w:t xml:space="preserve">hacemos de su conocimiento lo siguiente: </w:t>
      </w:r>
    </w:p>
    <w:p w:rsidR="0050550C" w:rsidRDefault="00435B37" w:rsidP="001B2342">
      <w:pPr>
        <w:spacing w:line="276" w:lineRule="auto"/>
        <w:ind w:firstLine="708"/>
        <w:jc w:val="both"/>
        <w:rPr>
          <w:rFonts w:asciiTheme="majorHAnsi" w:eastAsia="Cambria" w:hAnsiTheme="majorHAnsi" w:cstheme="majorHAnsi"/>
        </w:rPr>
      </w:pPr>
      <w:r>
        <w:rPr>
          <w:rFonts w:asciiTheme="majorHAnsi" w:eastAsia="Cambria" w:hAnsiTheme="majorHAnsi" w:cstheme="majorHAnsi"/>
        </w:rPr>
        <w:t xml:space="preserve">1.- </w:t>
      </w:r>
      <w:r w:rsidR="00726E48">
        <w:rPr>
          <w:rFonts w:asciiTheme="majorHAnsi" w:eastAsia="Cambria" w:hAnsiTheme="majorHAnsi" w:cstheme="majorHAnsi"/>
        </w:rPr>
        <w:t>Que el 14 de junio de 2022, se llevó a cabo la sesión ordinaria número 8 de la Comisión Edilicia Permanente de Calles, Al</w:t>
      </w:r>
      <w:r w:rsidR="001B2342">
        <w:rPr>
          <w:rFonts w:asciiTheme="majorHAnsi" w:eastAsia="Cambria" w:hAnsiTheme="majorHAnsi" w:cstheme="majorHAnsi"/>
        </w:rPr>
        <w:t xml:space="preserve">umbrado público y cementerios. </w:t>
      </w:r>
      <w:r w:rsidR="00726E48">
        <w:rPr>
          <w:rFonts w:asciiTheme="majorHAnsi" w:eastAsia="Cambria" w:hAnsiTheme="majorHAnsi" w:cstheme="majorHAnsi"/>
        </w:rPr>
        <w:t xml:space="preserve">En dicha sesión quedaron pendientes los trabajos referentes a la </w:t>
      </w:r>
      <w:proofErr w:type="spellStart"/>
      <w:r w:rsidR="00726E48">
        <w:rPr>
          <w:rFonts w:asciiTheme="majorHAnsi" w:eastAsia="Cambria" w:hAnsiTheme="majorHAnsi" w:cstheme="majorHAnsi"/>
        </w:rPr>
        <w:t>dictaminacion</w:t>
      </w:r>
      <w:proofErr w:type="spellEnd"/>
      <w:r w:rsidR="00726E48">
        <w:rPr>
          <w:rFonts w:asciiTheme="majorHAnsi" w:eastAsia="Cambria" w:hAnsiTheme="majorHAnsi" w:cstheme="majorHAnsi"/>
        </w:rPr>
        <w:t xml:space="preserve"> para incluir nuevas denominaciones al banco de nomenclatura de nuestro Municipio</w:t>
      </w:r>
      <w:r w:rsidR="0050550C">
        <w:rPr>
          <w:rFonts w:asciiTheme="majorHAnsi" w:eastAsia="Cambria" w:hAnsiTheme="majorHAnsi" w:cstheme="majorHAnsi"/>
        </w:rPr>
        <w:t>, p</w:t>
      </w:r>
      <w:r>
        <w:rPr>
          <w:rFonts w:asciiTheme="majorHAnsi" w:eastAsia="Cambria" w:hAnsiTheme="majorHAnsi" w:cstheme="majorHAnsi"/>
        </w:rPr>
        <w:t>or lo que se</w:t>
      </w:r>
      <w:r w:rsidR="0050550C">
        <w:rPr>
          <w:rFonts w:asciiTheme="majorHAnsi" w:eastAsia="Cambria" w:hAnsiTheme="majorHAnsi" w:cstheme="majorHAnsi"/>
        </w:rPr>
        <w:t xml:space="preserve"> </w:t>
      </w:r>
      <w:r>
        <w:rPr>
          <w:rFonts w:asciiTheme="majorHAnsi" w:eastAsia="Cambria" w:hAnsiTheme="majorHAnsi" w:cstheme="majorHAnsi"/>
          <w:b/>
          <w:u w:val="single"/>
        </w:rPr>
        <w:t>DEJO</w:t>
      </w:r>
      <w:r w:rsidR="0050550C" w:rsidRPr="00435B37">
        <w:rPr>
          <w:rFonts w:asciiTheme="majorHAnsi" w:eastAsia="Cambria" w:hAnsiTheme="majorHAnsi" w:cstheme="majorHAnsi"/>
          <w:b/>
          <w:u w:val="single"/>
        </w:rPr>
        <w:t xml:space="preserve"> EN PAUSA DICHA SESIÓN</w:t>
      </w:r>
      <w:r w:rsidR="0050550C">
        <w:rPr>
          <w:rFonts w:asciiTheme="majorHAnsi" w:eastAsia="Cambria" w:hAnsiTheme="majorHAnsi" w:cstheme="majorHAnsi"/>
        </w:rPr>
        <w:t xml:space="preserve"> </w:t>
      </w:r>
    </w:p>
    <w:p w:rsidR="00435B37" w:rsidRDefault="001B2342" w:rsidP="001B2342">
      <w:pPr>
        <w:spacing w:line="276" w:lineRule="auto"/>
        <w:ind w:firstLine="708"/>
        <w:jc w:val="both"/>
        <w:rPr>
          <w:rFonts w:asciiTheme="majorHAnsi" w:eastAsia="Cambria" w:hAnsiTheme="majorHAnsi" w:cstheme="majorHAnsi"/>
        </w:rPr>
      </w:pPr>
      <w:r>
        <w:rPr>
          <w:rFonts w:asciiTheme="majorHAnsi" w:eastAsia="Cambria" w:hAnsiTheme="majorHAnsi" w:cstheme="majorHAnsi"/>
        </w:rPr>
        <w:t>2</w:t>
      </w:r>
      <w:r w:rsidR="00435B37">
        <w:rPr>
          <w:rFonts w:asciiTheme="majorHAnsi" w:eastAsia="Cambria" w:hAnsiTheme="majorHAnsi" w:cstheme="majorHAnsi"/>
        </w:rPr>
        <w:t xml:space="preserve">.- </w:t>
      </w:r>
      <w:r w:rsidR="0050550C">
        <w:rPr>
          <w:rFonts w:asciiTheme="majorHAnsi" w:eastAsia="Cambria" w:hAnsiTheme="majorHAnsi" w:cstheme="majorHAnsi"/>
        </w:rPr>
        <w:t xml:space="preserve">Posteriormente, con fecha 23 de junio de 2022, </w:t>
      </w:r>
      <w:r w:rsidR="00435B37">
        <w:rPr>
          <w:rFonts w:asciiTheme="majorHAnsi" w:eastAsia="Cambria" w:hAnsiTheme="majorHAnsi" w:cstheme="majorHAnsi"/>
        </w:rPr>
        <w:t xml:space="preserve">dentro de </w:t>
      </w:r>
      <w:r w:rsidR="0050550C">
        <w:rPr>
          <w:rFonts w:asciiTheme="majorHAnsi" w:eastAsia="Cambria" w:hAnsiTheme="majorHAnsi" w:cstheme="majorHAnsi"/>
        </w:rPr>
        <w:t xml:space="preserve">la misma Comisión, celebramos </w:t>
      </w:r>
      <w:r w:rsidR="00435B37">
        <w:rPr>
          <w:rFonts w:asciiTheme="majorHAnsi" w:eastAsia="Cambria" w:hAnsiTheme="majorHAnsi" w:cstheme="majorHAnsi"/>
        </w:rPr>
        <w:t>la primera sesión extraordinaria con la intención de concluir el tema que había quedado pendiente  en la sesión ordinaria número 8 de ésta Comisión a la que hice alusión, lo cual ocurrió de acuerdo a lo planeado.</w:t>
      </w:r>
      <w:r>
        <w:rPr>
          <w:rFonts w:asciiTheme="majorHAnsi" w:eastAsia="Cambria" w:hAnsiTheme="majorHAnsi" w:cstheme="majorHAnsi"/>
        </w:rPr>
        <w:t xml:space="preserve"> </w:t>
      </w:r>
      <w:r w:rsidR="00435B37">
        <w:rPr>
          <w:rFonts w:asciiTheme="majorHAnsi" w:eastAsia="Cambria" w:hAnsiTheme="majorHAnsi" w:cstheme="majorHAnsi"/>
        </w:rPr>
        <w:t>EN RAZON DE LO ANTERIOR</w:t>
      </w:r>
    </w:p>
    <w:p w:rsidR="001A4380" w:rsidRPr="001B2342" w:rsidRDefault="00435B37" w:rsidP="001B2342">
      <w:pPr>
        <w:spacing w:line="276" w:lineRule="auto"/>
        <w:jc w:val="both"/>
        <w:rPr>
          <w:rFonts w:asciiTheme="majorHAnsi" w:eastAsia="Cambria" w:hAnsiTheme="majorHAnsi" w:cstheme="majorHAnsi"/>
        </w:rPr>
      </w:pPr>
      <w:r>
        <w:rPr>
          <w:rFonts w:asciiTheme="majorHAnsi" w:eastAsia="Cambria" w:hAnsiTheme="majorHAnsi" w:cstheme="majorHAnsi"/>
        </w:rPr>
        <w:t xml:space="preserve">               Por medio del presente, hago de su conocimiento que en razón de que ya se resolvieron los trabajos que quedaron pausados en la sesión que mencioné, ya no existe la necesidad de continuar con la misma, por lo que hago de su conocimiento</w:t>
      </w:r>
      <w:r w:rsidR="001B2342">
        <w:rPr>
          <w:rFonts w:asciiTheme="majorHAnsi" w:eastAsia="Cambria" w:hAnsiTheme="majorHAnsi" w:cstheme="majorHAnsi"/>
        </w:rPr>
        <w:t xml:space="preserve"> que</w:t>
      </w:r>
      <w:r>
        <w:rPr>
          <w:rFonts w:asciiTheme="majorHAnsi" w:eastAsia="Cambria" w:hAnsiTheme="majorHAnsi" w:cstheme="majorHAnsi"/>
        </w:rPr>
        <w:t xml:space="preserve"> </w:t>
      </w:r>
      <w:r w:rsidRPr="001B2342">
        <w:rPr>
          <w:rFonts w:asciiTheme="majorHAnsi" w:eastAsia="Cambria" w:hAnsiTheme="majorHAnsi" w:cstheme="majorHAnsi"/>
          <w:b/>
          <w:u w:val="single"/>
        </w:rPr>
        <w:t>HA QUEDADO CONCLUIDA Y CERRADA LA SESIÓN ORDINARIA NUMERO 8 DE LA COMISIÓN EDILICIA PERMANENTE DE CALLES, ALUMBRADO PUBLICO Y CEMENTERIOS.</w:t>
      </w:r>
      <w:r w:rsidRPr="001B2342">
        <w:rPr>
          <w:rFonts w:asciiTheme="majorHAnsi" w:eastAsia="Cambria" w:hAnsiTheme="majorHAnsi" w:cstheme="majorHAnsi"/>
          <w:b/>
        </w:rPr>
        <w:t xml:space="preserve"> </w:t>
      </w:r>
      <w:r w:rsidR="001B2342">
        <w:rPr>
          <w:rFonts w:asciiTheme="majorHAnsi" w:eastAsia="Cambria" w:hAnsiTheme="majorHAnsi" w:cstheme="majorHAnsi"/>
        </w:rPr>
        <w:t xml:space="preserve">Por lo anteriormente  expuesto le solicito </w:t>
      </w:r>
      <w:r w:rsidR="00CB3644" w:rsidRPr="00C42A43">
        <w:rPr>
          <w:rFonts w:asciiTheme="majorHAnsi" w:eastAsia="Cambria" w:hAnsiTheme="majorHAnsi" w:cstheme="majorHAnsi"/>
        </w:rPr>
        <w:t xml:space="preserve">me tenga cumpliendo con las obligaciones antes señaladas, sin más por el momento </w:t>
      </w:r>
      <w:r w:rsidR="00CB3644" w:rsidRPr="00C42A43">
        <w:rPr>
          <w:rFonts w:asciiTheme="majorHAnsi" w:eastAsia="Arial" w:hAnsiTheme="majorHAnsi" w:cstheme="majorHAnsi"/>
        </w:rPr>
        <w:t>me despido no sin antes agradecer de antemano la atención que brinde al presente.</w:t>
      </w:r>
    </w:p>
    <w:p w:rsidR="00D04D54" w:rsidRDefault="00CB3644">
      <w:pPr>
        <w:spacing w:after="0" w:line="240" w:lineRule="auto"/>
        <w:jc w:val="center"/>
        <w:rPr>
          <w:rFonts w:asciiTheme="majorHAnsi" w:eastAsia="Cambria" w:hAnsiTheme="majorHAnsi" w:cstheme="majorHAnsi"/>
        </w:rPr>
      </w:pPr>
      <w:r w:rsidRPr="00C42A43">
        <w:rPr>
          <w:rFonts w:asciiTheme="majorHAnsi" w:eastAsia="Cambria" w:hAnsiTheme="majorHAnsi" w:cstheme="majorHAnsi"/>
        </w:rPr>
        <w:t>ATENTAMENTE</w:t>
      </w:r>
    </w:p>
    <w:p w:rsidR="00151358" w:rsidRDefault="00151358">
      <w:pPr>
        <w:spacing w:after="0" w:line="240" w:lineRule="auto"/>
        <w:jc w:val="center"/>
        <w:rPr>
          <w:rFonts w:asciiTheme="majorHAnsi" w:eastAsia="Architects Daughter" w:hAnsiTheme="majorHAnsi" w:cstheme="majorHAnsi"/>
          <w:i/>
        </w:rPr>
      </w:pPr>
      <w:r>
        <w:rPr>
          <w:rFonts w:asciiTheme="majorHAnsi" w:eastAsia="Architects Daughter" w:hAnsiTheme="majorHAnsi" w:cstheme="majorHAnsi"/>
          <w:i/>
        </w:rPr>
        <w:t>“2022, año de la atención integral a niñas, niños y adolescentes con cáncer en Jalisco”</w:t>
      </w:r>
    </w:p>
    <w:p w:rsidR="00151358" w:rsidRPr="00C42A43" w:rsidRDefault="00151358">
      <w:pPr>
        <w:spacing w:after="0" w:line="240" w:lineRule="auto"/>
        <w:jc w:val="center"/>
        <w:rPr>
          <w:rFonts w:asciiTheme="majorHAnsi" w:eastAsia="Cambria" w:hAnsiTheme="majorHAnsi" w:cstheme="majorHAnsi"/>
        </w:rPr>
      </w:pPr>
      <w:r>
        <w:rPr>
          <w:rFonts w:asciiTheme="majorHAnsi" w:eastAsia="Architects Daughter" w:hAnsiTheme="majorHAnsi" w:cstheme="majorHAnsi"/>
          <w:i/>
        </w:rPr>
        <w:t>“2022, año del cincuenta aniversario del Instituto Tecnológico de Ciudad Guzmán</w:t>
      </w:r>
      <w:r w:rsidRPr="00C42A43">
        <w:rPr>
          <w:rFonts w:asciiTheme="majorHAnsi" w:eastAsia="Architects Daughter" w:hAnsiTheme="majorHAnsi" w:cstheme="majorHAnsi"/>
          <w:i/>
        </w:rPr>
        <w:t>”</w:t>
      </w:r>
    </w:p>
    <w:p w:rsidR="00C42A43" w:rsidRDefault="00C42A43" w:rsidP="00C42A43">
      <w:pPr>
        <w:spacing w:after="0"/>
        <w:jc w:val="center"/>
        <w:rPr>
          <w:rFonts w:asciiTheme="majorHAnsi" w:eastAsia="Cambria" w:hAnsiTheme="majorHAnsi" w:cstheme="majorHAnsi"/>
        </w:rPr>
      </w:pPr>
      <w:r>
        <w:rPr>
          <w:rFonts w:asciiTheme="majorHAnsi" w:eastAsia="Cambria" w:hAnsiTheme="majorHAnsi" w:cstheme="majorHAnsi"/>
        </w:rPr>
        <w:t>Ciudad Guzmán, Municipio de Z</w:t>
      </w:r>
      <w:r w:rsidRPr="00C42A43">
        <w:rPr>
          <w:rFonts w:asciiTheme="majorHAnsi" w:eastAsia="Cambria" w:hAnsiTheme="majorHAnsi" w:cstheme="majorHAnsi"/>
        </w:rPr>
        <w:t>apotlá</w:t>
      </w:r>
      <w:r w:rsidR="00726E48">
        <w:rPr>
          <w:rFonts w:asciiTheme="majorHAnsi" w:eastAsia="Cambria" w:hAnsiTheme="majorHAnsi" w:cstheme="majorHAnsi"/>
        </w:rPr>
        <w:t>n el Grande. A 26</w:t>
      </w:r>
      <w:r>
        <w:rPr>
          <w:rFonts w:asciiTheme="majorHAnsi" w:eastAsia="Cambria" w:hAnsiTheme="majorHAnsi" w:cstheme="majorHAnsi"/>
        </w:rPr>
        <w:t xml:space="preserve"> </w:t>
      </w:r>
      <w:r w:rsidR="001A4380">
        <w:rPr>
          <w:rFonts w:asciiTheme="majorHAnsi" w:eastAsia="Cambria" w:hAnsiTheme="majorHAnsi" w:cstheme="majorHAnsi"/>
        </w:rPr>
        <w:t>de agost</w:t>
      </w:r>
      <w:r w:rsidR="0047010C">
        <w:rPr>
          <w:rFonts w:asciiTheme="majorHAnsi" w:eastAsia="Cambria" w:hAnsiTheme="majorHAnsi" w:cstheme="majorHAnsi"/>
        </w:rPr>
        <w:t>o</w:t>
      </w:r>
      <w:r w:rsidR="00151358">
        <w:rPr>
          <w:rFonts w:asciiTheme="majorHAnsi" w:eastAsia="Cambria" w:hAnsiTheme="majorHAnsi" w:cstheme="majorHAnsi"/>
        </w:rPr>
        <w:t xml:space="preserve"> </w:t>
      </w:r>
      <w:r>
        <w:rPr>
          <w:rFonts w:asciiTheme="majorHAnsi" w:eastAsia="Cambria" w:hAnsiTheme="majorHAnsi" w:cstheme="majorHAnsi"/>
        </w:rPr>
        <w:t>del año 2022</w:t>
      </w:r>
      <w:r w:rsidRPr="00C42A43">
        <w:rPr>
          <w:rFonts w:asciiTheme="majorHAnsi" w:eastAsia="Cambria" w:hAnsiTheme="majorHAnsi" w:cstheme="majorHAnsi"/>
        </w:rPr>
        <w:t xml:space="preserve"> </w:t>
      </w:r>
    </w:p>
    <w:p w:rsidR="001A4380" w:rsidRPr="00C42A43" w:rsidRDefault="001A4380" w:rsidP="00C42A43">
      <w:pPr>
        <w:spacing w:after="0" w:line="240" w:lineRule="auto"/>
        <w:rPr>
          <w:rFonts w:asciiTheme="majorHAnsi" w:eastAsia="Cambria" w:hAnsiTheme="majorHAnsi" w:cstheme="majorHAnsi"/>
        </w:rPr>
      </w:pPr>
    </w:p>
    <w:p w:rsidR="00D04D54" w:rsidRPr="00C42A43" w:rsidRDefault="00D04D54" w:rsidP="00C42A43">
      <w:pPr>
        <w:spacing w:after="0" w:line="240" w:lineRule="auto"/>
        <w:rPr>
          <w:rFonts w:asciiTheme="majorHAnsi" w:eastAsia="Cambria" w:hAnsiTheme="majorHAnsi" w:cstheme="majorHAnsi"/>
        </w:rPr>
      </w:pPr>
    </w:p>
    <w:p w:rsidR="00D04D54" w:rsidRPr="00C42A43" w:rsidRDefault="00310AF5" w:rsidP="00C42A43">
      <w:pPr>
        <w:spacing w:after="0"/>
        <w:jc w:val="center"/>
        <w:rPr>
          <w:rFonts w:asciiTheme="majorHAnsi" w:eastAsia="Arial" w:hAnsiTheme="majorHAnsi" w:cstheme="majorHAnsi"/>
        </w:rPr>
      </w:pPr>
      <w:r w:rsidRPr="00C42A43">
        <w:rPr>
          <w:rFonts w:asciiTheme="majorHAnsi" w:eastAsia="Arial" w:hAnsiTheme="majorHAnsi" w:cstheme="majorHAnsi"/>
        </w:rPr>
        <w:t>ING. JESUS RAMIREZ SANCHEZ</w:t>
      </w:r>
    </w:p>
    <w:p w:rsidR="00D04D54" w:rsidRPr="00C42A43" w:rsidRDefault="00764175" w:rsidP="00C42A43">
      <w:pPr>
        <w:spacing w:after="0"/>
        <w:jc w:val="center"/>
        <w:rPr>
          <w:rFonts w:asciiTheme="majorHAnsi" w:eastAsia="Arial" w:hAnsiTheme="majorHAnsi" w:cstheme="majorHAnsi"/>
        </w:rPr>
      </w:pPr>
      <w:r w:rsidRPr="00C42A43">
        <w:rPr>
          <w:rFonts w:asciiTheme="majorHAnsi" w:eastAsia="Arial" w:hAnsiTheme="majorHAnsi" w:cstheme="majorHAnsi"/>
        </w:rPr>
        <w:t>Regidor Presidente</w:t>
      </w:r>
      <w:r w:rsidR="00CB3644" w:rsidRPr="00C42A43">
        <w:rPr>
          <w:rFonts w:asciiTheme="majorHAnsi" w:eastAsia="Arial" w:hAnsiTheme="majorHAnsi" w:cstheme="majorHAnsi"/>
        </w:rPr>
        <w:t xml:space="preserve"> de la Comisión Edilicia Permanente de</w:t>
      </w:r>
      <w:r w:rsidR="00151358">
        <w:rPr>
          <w:rFonts w:asciiTheme="majorHAnsi" w:hAnsiTheme="majorHAnsi" w:cstheme="majorHAnsi"/>
        </w:rPr>
        <w:t xml:space="preserve"> Calles, alumbrado público y Cementerios.</w:t>
      </w:r>
      <w:r w:rsidR="00CB3644" w:rsidRPr="00C42A43">
        <w:rPr>
          <w:rFonts w:asciiTheme="majorHAnsi" w:eastAsia="Arial" w:hAnsiTheme="majorHAnsi" w:cstheme="majorHAnsi"/>
        </w:rPr>
        <w:t xml:space="preserve"> </w:t>
      </w:r>
    </w:p>
    <w:sectPr w:rsidR="00D04D54" w:rsidRPr="00C42A43">
      <w:headerReference w:type="default" r:id="rId8"/>
      <w:footerReference w:type="default" r:id="rId9"/>
      <w:pgSz w:w="12240" w:h="15840"/>
      <w:pgMar w:top="2268" w:right="1701" w:bottom="156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83" w:rsidRDefault="00580C83">
      <w:pPr>
        <w:spacing w:after="0" w:line="240" w:lineRule="auto"/>
      </w:pPr>
      <w:r>
        <w:separator/>
      </w:r>
    </w:p>
  </w:endnote>
  <w:endnote w:type="continuationSeparator" w:id="0">
    <w:p w:rsidR="00580C83" w:rsidRDefault="0058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chitects Daught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54" w:rsidRDefault="00CB364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7216" behindDoc="1" locked="0" layoutInCell="0" hidden="0" allowOverlap="1" wp14:anchorId="1A919C5A" wp14:editId="5F27DE44">
          <wp:simplePos x="0" y="0"/>
          <wp:positionH relativeFrom="column">
            <wp:posOffset>-1080134</wp:posOffset>
          </wp:positionH>
          <wp:positionV relativeFrom="paragraph">
            <wp:posOffset>0</wp:posOffset>
          </wp:positionV>
          <wp:extent cx="7772400" cy="1805940"/>
          <wp:effectExtent l="0" t="0" r="0" b="0"/>
          <wp:wrapNone/>
          <wp:docPr id="1" name="image2.png" descr="hoja membretada-01"/>
          <wp:cNvGraphicFramePr/>
          <a:graphic xmlns:a="http://schemas.openxmlformats.org/drawingml/2006/main">
            <a:graphicData uri="http://schemas.openxmlformats.org/drawingml/2006/picture">
              <pic:pic xmlns:pic="http://schemas.openxmlformats.org/drawingml/2006/picture">
                <pic:nvPicPr>
                  <pic:cNvPr id="0" name="image2.png" descr="hoja membretada-01"/>
                  <pic:cNvPicPr preferRelativeResize="0"/>
                </pic:nvPicPr>
                <pic:blipFill>
                  <a:blip r:embed="rId1"/>
                  <a:srcRect t="80606" b="1439"/>
                  <a:stretch>
                    <a:fillRect/>
                  </a:stretch>
                </pic:blipFill>
                <pic:spPr>
                  <a:xfrm>
                    <a:off x="0" y="0"/>
                    <a:ext cx="7772400" cy="180594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83" w:rsidRDefault="00580C83">
      <w:pPr>
        <w:spacing w:after="0" w:line="240" w:lineRule="auto"/>
      </w:pPr>
      <w:r>
        <w:separator/>
      </w:r>
    </w:p>
  </w:footnote>
  <w:footnote w:type="continuationSeparator" w:id="0">
    <w:p w:rsidR="00580C83" w:rsidRDefault="00580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54" w:rsidRDefault="00580C8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3073" type="#_x0000_t75" alt="" style="position:absolute;margin-left:-87.35pt;margin-top:-113.9pt;width:612pt;height:123pt;z-index:-251658240;mso-wrap-edited:f;mso-width-percent:0;mso-position-horizontal:absolute;mso-position-horizontal-relative:margin;mso-position-vertical:absolute;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D04D54"/>
    <w:rsid w:val="000338A7"/>
    <w:rsid w:val="000942BB"/>
    <w:rsid w:val="000A00EE"/>
    <w:rsid w:val="000F4234"/>
    <w:rsid w:val="00151358"/>
    <w:rsid w:val="00176E2D"/>
    <w:rsid w:val="00187C6C"/>
    <w:rsid w:val="001A4380"/>
    <w:rsid w:val="001B2342"/>
    <w:rsid w:val="00265E37"/>
    <w:rsid w:val="002952D9"/>
    <w:rsid w:val="002B35D2"/>
    <w:rsid w:val="00310AF5"/>
    <w:rsid w:val="00344548"/>
    <w:rsid w:val="0037607E"/>
    <w:rsid w:val="003830BA"/>
    <w:rsid w:val="00435B37"/>
    <w:rsid w:val="0047010C"/>
    <w:rsid w:val="0050550C"/>
    <w:rsid w:val="00563FD4"/>
    <w:rsid w:val="005800D5"/>
    <w:rsid w:val="00580C83"/>
    <w:rsid w:val="005F0C42"/>
    <w:rsid w:val="006B4FAD"/>
    <w:rsid w:val="00726E48"/>
    <w:rsid w:val="00733AAC"/>
    <w:rsid w:val="00764175"/>
    <w:rsid w:val="007B6F66"/>
    <w:rsid w:val="007C639C"/>
    <w:rsid w:val="008976EB"/>
    <w:rsid w:val="009527D0"/>
    <w:rsid w:val="00960EBB"/>
    <w:rsid w:val="009B55B8"/>
    <w:rsid w:val="009D7997"/>
    <w:rsid w:val="00A016D5"/>
    <w:rsid w:val="00A7247F"/>
    <w:rsid w:val="00AC5AD2"/>
    <w:rsid w:val="00AD0231"/>
    <w:rsid w:val="00AD5343"/>
    <w:rsid w:val="00AD5666"/>
    <w:rsid w:val="00BB2B3B"/>
    <w:rsid w:val="00C42A43"/>
    <w:rsid w:val="00C642B0"/>
    <w:rsid w:val="00CB3644"/>
    <w:rsid w:val="00D04D54"/>
    <w:rsid w:val="00D83909"/>
    <w:rsid w:val="00DB74AA"/>
    <w:rsid w:val="00DD2C68"/>
    <w:rsid w:val="00F25667"/>
    <w:rsid w:val="00FA3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B15D-D928-4184-9029-4921280B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Gloria Stephania Peña Garcia</cp:lastModifiedBy>
  <cp:revision>3</cp:revision>
  <cp:lastPrinted>2022-06-24T16:49:00Z</cp:lastPrinted>
  <dcterms:created xsi:type="dcterms:W3CDTF">2022-08-26T15:02:00Z</dcterms:created>
  <dcterms:modified xsi:type="dcterms:W3CDTF">2022-08-26T15:09:00Z</dcterms:modified>
</cp:coreProperties>
</file>