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AE3" w:rsidRPr="00B9296A" w:rsidRDefault="00637AE3" w:rsidP="00637AE3">
      <w:pPr>
        <w:pBdr>
          <w:top w:val="nil"/>
          <w:left w:val="nil"/>
          <w:bottom w:val="nil"/>
          <w:right w:val="nil"/>
          <w:between w:val="nil"/>
          <w:bar w:val="nil"/>
        </w:pBdr>
        <w:spacing w:after="0" w:line="240" w:lineRule="auto"/>
        <w:jc w:val="right"/>
        <w:rPr>
          <w:rFonts w:ascii="Arial" w:eastAsia="Arial Unicode MS" w:hAnsi="Arial" w:cs="Arial"/>
          <w:b/>
          <w:szCs w:val="24"/>
          <w:bdr w:val="nil"/>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b/>
          <w:sz w:val="24"/>
          <w:szCs w:val="24"/>
          <w:bdr w:val="nil"/>
        </w:rPr>
        <w:t>P R E S E N T 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00DF254B" w:rsidRPr="00DF254B">
        <w:rPr>
          <w:rFonts w:ascii="Arial" w:eastAsia="Arial Unicode MS" w:hAnsi="Arial" w:cs="Arial"/>
          <w:b/>
          <w:szCs w:val="24"/>
          <w:bdr w:val="nil"/>
          <w:lang w:val="es-ES"/>
        </w:rPr>
        <w:t>LIC. LAURA ELENA MARTINEZ RUVALCABA, LIC. CINDY ESTEFANY GARCIA OROZCO, MTRO. MANUEL DE JESUS JIMENEZ GARMA, LIC. TANIA MAGDALENA BERARDINO JUAREZ</w:t>
      </w:r>
      <w:r w:rsidR="0077383A">
        <w:rPr>
          <w:rFonts w:ascii="Arial" w:eastAsia="Arial Unicode MS" w:hAnsi="Arial" w:cs="Arial"/>
          <w:b/>
          <w:szCs w:val="24"/>
          <w:bdr w:val="nil"/>
          <w:lang w:val="es-ES"/>
        </w:rPr>
        <w:t xml:space="preserve">, </w:t>
      </w:r>
      <w:r w:rsidR="00DF254B" w:rsidRPr="00DF254B">
        <w:rPr>
          <w:rFonts w:ascii="Arial" w:eastAsia="Arial Unicode MS" w:hAnsi="Arial" w:cs="Arial"/>
          <w:b/>
          <w:szCs w:val="24"/>
          <w:bdr w:val="nil"/>
          <w:lang w:val="es-ES"/>
        </w:rPr>
        <w:t>MTRO. NOE SAUL RAMOS GARCÍA</w:t>
      </w:r>
      <w:r w:rsidRPr="00B9296A">
        <w:rPr>
          <w:rFonts w:ascii="Arial" w:eastAsia="Arial Unicode MS" w:hAnsi="Arial" w:cs="Arial"/>
          <w:szCs w:val="24"/>
          <w:bdr w:val="nil"/>
          <w:lang w:val="es-ES"/>
        </w:rPr>
        <w:t>,</w:t>
      </w:r>
      <w:r w:rsidR="00203297">
        <w:rPr>
          <w:rFonts w:ascii="Arial" w:eastAsia="Arial Unicode MS" w:hAnsi="Arial" w:cs="Arial"/>
          <w:szCs w:val="24"/>
          <w:bdr w:val="nil"/>
          <w:lang w:val="es-ES"/>
        </w:rPr>
        <w:t xml:space="preserve"> </w:t>
      </w:r>
      <w:r w:rsidR="00203297">
        <w:rPr>
          <w:rFonts w:ascii="Arial" w:eastAsia="Arial Unicode MS" w:hAnsi="Arial" w:cs="Arial"/>
          <w:b/>
          <w:szCs w:val="24"/>
          <w:bdr w:val="nil"/>
          <w:lang w:val="es-ES"/>
        </w:rPr>
        <w:t>LIC. MARIA LUIS JUAN MORALES Y LIC. MARTHA GRACIELA VILLANUEVA ZALAPA</w:t>
      </w:r>
      <w:r w:rsidRPr="00B9296A">
        <w:rPr>
          <w:rFonts w:ascii="Arial" w:eastAsia="Arial Unicode MS" w:hAnsi="Arial" w:cs="Arial"/>
          <w:szCs w:val="24"/>
          <w:bdr w:val="nil"/>
          <w:lang w:val="es-ES"/>
        </w:rPr>
        <w:t xml:space="preserve"> en nuestro carácter de regidores integrantes de la</w:t>
      </w:r>
      <w:r w:rsidR="00203297">
        <w:rPr>
          <w:rFonts w:ascii="Arial" w:eastAsia="Arial Unicode MS" w:hAnsi="Arial" w:cs="Arial"/>
          <w:szCs w:val="24"/>
          <w:bdr w:val="nil"/>
          <w:lang w:val="es-ES"/>
        </w:rPr>
        <w:t xml:space="preserve">s </w:t>
      </w:r>
      <w:r w:rsidRPr="00B9296A">
        <w:rPr>
          <w:rFonts w:ascii="Arial" w:eastAsia="Arial Unicode MS" w:hAnsi="Arial" w:cs="Arial"/>
          <w:szCs w:val="24"/>
          <w:bdr w:val="nil"/>
          <w:lang w:val="es-ES"/>
        </w:rPr>
        <w:t>Comisi</w:t>
      </w:r>
      <w:r w:rsidR="00203297">
        <w:rPr>
          <w:rFonts w:ascii="Arial" w:eastAsia="Arial Unicode MS" w:hAnsi="Arial" w:cs="Arial"/>
          <w:szCs w:val="24"/>
          <w:bdr w:val="nil"/>
          <w:lang w:val="es-ES"/>
        </w:rPr>
        <w:t>ones</w:t>
      </w:r>
      <w:r w:rsidRPr="00B9296A">
        <w:rPr>
          <w:rFonts w:ascii="Arial" w:eastAsia="Arial Unicode MS" w:hAnsi="Arial" w:cs="Arial"/>
          <w:szCs w:val="24"/>
          <w:bdr w:val="nil"/>
          <w:lang w:val="es-ES"/>
        </w:rPr>
        <w:t xml:space="preserve"> Edilicia</w:t>
      </w:r>
      <w:r w:rsidR="00203297">
        <w:rPr>
          <w:rFonts w:ascii="Arial" w:eastAsia="Arial Unicode MS" w:hAnsi="Arial" w:cs="Arial"/>
          <w:szCs w:val="24"/>
          <w:bdr w:val="nil"/>
          <w:lang w:val="es-ES"/>
        </w:rPr>
        <w:t>s</w:t>
      </w:r>
      <w:r w:rsidRPr="00B9296A">
        <w:rPr>
          <w:rFonts w:ascii="Arial" w:eastAsia="Arial Unicode MS" w:hAnsi="Arial" w:cs="Arial"/>
          <w:szCs w:val="24"/>
          <w:bdr w:val="nil"/>
          <w:lang w:val="es-ES"/>
        </w:rPr>
        <w:t xml:space="preserve"> Permanente</w:t>
      </w:r>
      <w:r w:rsidR="00203297">
        <w:rPr>
          <w:rFonts w:ascii="Arial" w:eastAsia="Arial Unicode MS" w:hAnsi="Arial" w:cs="Arial"/>
          <w:szCs w:val="24"/>
          <w:bdr w:val="nil"/>
          <w:lang w:val="es-ES"/>
        </w:rPr>
        <w:t>s</w:t>
      </w:r>
      <w:r w:rsidRPr="00B9296A">
        <w:rPr>
          <w:rFonts w:ascii="Arial" w:eastAsia="Arial Unicode MS" w:hAnsi="Arial" w:cs="Arial"/>
          <w:szCs w:val="24"/>
          <w:bdr w:val="nil"/>
          <w:lang w:val="es-ES"/>
        </w:rPr>
        <w:t xml:space="preserve"> de Hacienda Pública y del Patrimonio Municipal </w:t>
      </w:r>
      <w:r w:rsidR="00203297">
        <w:rPr>
          <w:rFonts w:ascii="Arial" w:eastAsia="Arial Unicode MS" w:hAnsi="Arial" w:cs="Arial"/>
          <w:szCs w:val="24"/>
          <w:bdr w:val="nil"/>
          <w:lang w:val="es-ES"/>
        </w:rPr>
        <w:t xml:space="preserve">y de Administración Pública </w:t>
      </w:r>
      <w:r w:rsidRPr="00B9296A">
        <w:rPr>
          <w:rFonts w:ascii="Arial" w:eastAsia="Arial Unicode MS" w:hAnsi="Arial" w:cs="Arial"/>
          <w:szCs w:val="24"/>
          <w:bdr w:val="nil"/>
          <w:lang w:val="es-ES"/>
        </w:rPr>
        <w:t>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bookmarkStart w:id="0" w:name="_Hlk1645791"/>
      <w:r w:rsidRPr="00B9296A">
        <w:rPr>
          <w:rFonts w:ascii="Arial" w:eastAsia="Arial Unicode MS" w:hAnsi="Arial" w:cs="Arial"/>
          <w:b/>
          <w:szCs w:val="24"/>
          <w:bdr w:val="nil"/>
          <w:lang w:val="es-ES"/>
        </w:rPr>
        <w:t>DICTAMEN</w:t>
      </w:r>
      <w:r w:rsidR="004A7B70">
        <w:rPr>
          <w:rFonts w:ascii="Arial" w:eastAsia="Arial Unicode MS" w:hAnsi="Arial" w:cs="Arial"/>
          <w:b/>
          <w:szCs w:val="24"/>
          <w:bdr w:val="nil"/>
          <w:lang w:val="es-ES"/>
        </w:rPr>
        <w:t xml:space="preserve"> QUE EXPIDE DECRETO</w:t>
      </w:r>
      <w:r w:rsidR="00EB4B99">
        <w:rPr>
          <w:rFonts w:ascii="Arial" w:eastAsia="Arial Unicode MS" w:hAnsi="Arial" w:cs="Arial"/>
          <w:b/>
          <w:szCs w:val="24"/>
          <w:bdr w:val="nil"/>
          <w:lang w:val="es-ES"/>
        </w:rPr>
        <w:t xml:space="preserve"> POR EL QUE SE</w:t>
      </w:r>
      <w:r w:rsidRPr="00B9296A">
        <w:rPr>
          <w:rFonts w:ascii="Arial" w:eastAsia="Arial Unicode MS" w:hAnsi="Arial" w:cs="Arial"/>
          <w:b/>
          <w:szCs w:val="24"/>
          <w:bdr w:val="nil"/>
          <w:lang w:val="es-ES"/>
        </w:rPr>
        <w:t xml:space="preserve"> </w:t>
      </w:r>
      <w:r w:rsidR="00322FAD">
        <w:rPr>
          <w:rFonts w:ascii="Arial" w:eastAsia="Arial Unicode MS" w:hAnsi="Arial" w:cs="Arial"/>
          <w:b/>
          <w:szCs w:val="24"/>
          <w:bdr w:val="nil"/>
          <w:lang w:val="es-ES"/>
        </w:rPr>
        <w:t xml:space="preserve">EXTINGUE EL ORGANISMO PÚBLICO DESCENTRALIZADO DENOMINADO INSTITUTO ZAPOTLENSE DE LA JUVENTUD Y CREA UNA </w:t>
      </w:r>
      <w:r w:rsidR="000768A5">
        <w:rPr>
          <w:rFonts w:ascii="Arial" w:eastAsia="Arial Unicode MS" w:hAnsi="Arial" w:cs="Arial"/>
          <w:b/>
          <w:szCs w:val="24"/>
          <w:bdr w:val="nil"/>
          <w:lang w:val="es-ES"/>
        </w:rPr>
        <w:t xml:space="preserve">UNIDAD </w:t>
      </w:r>
      <w:r w:rsidR="00322FAD">
        <w:rPr>
          <w:rFonts w:ascii="Arial" w:eastAsia="Arial Unicode MS" w:hAnsi="Arial" w:cs="Arial"/>
          <w:b/>
          <w:szCs w:val="24"/>
          <w:bdr w:val="nil"/>
          <w:lang w:val="es-ES"/>
        </w:rPr>
        <w:t>CON LAS MISMAS FACULTADES Y OBLIGACIONES DENTRO DE LA COORDINACIÓN DE CONSTRUCCIÓN DE COMUNIDAD</w:t>
      </w:r>
      <w:bookmarkEnd w:id="0"/>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rsidR="00637AE3" w:rsidRDefault="00637AE3"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sidRPr="00B9296A">
        <w:rPr>
          <w:rFonts w:ascii="Arial" w:eastAsia="Arial Unicode MS" w:hAnsi="Arial" w:cs="Arial"/>
          <w:b/>
          <w:szCs w:val="24"/>
          <w:bdr w:val="nil"/>
          <w:lang w:val="es-ES"/>
        </w:rPr>
        <w:t>E X P O S I C I Ó N   D E   M O T I V O S:</w:t>
      </w:r>
    </w:p>
    <w:p w:rsidR="001C7CFE" w:rsidRPr="00B9296A" w:rsidRDefault="001C7CFE"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p>
    <w:p w:rsidR="00637AE3" w:rsidRPr="00B9296A" w:rsidRDefault="00637AE3" w:rsidP="00637AE3">
      <w:pPr>
        <w:pBdr>
          <w:top w:val="nil"/>
          <w:left w:val="nil"/>
          <w:bottom w:val="nil"/>
          <w:right w:val="nil"/>
          <w:between w:val="nil"/>
          <w:bar w:val="nil"/>
        </w:pBdr>
        <w:spacing w:after="0" w:line="240" w:lineRule="auto"/>
        <w:jc w:val="center"/>
        <w:rPr>
          <w:rFonts w:ascii="Arial" w:eastAsia="Arial Unicode MS" w:hAnsi="Arial" w:cs="Arial"/>
          <w:szCs w:val="24"/>
          <w:bdr w:val="nil"/>
          <w:lang w:val="es-ES"/>
        </w:rPr>
      </w:pPr>
    </w:p>
    <w:p w:rsidR="00637AE3" w:rsidRDefault="00637AE3" w:rsidP="00637AE3">
      <w:pPr>
        <w:spacing w:after="0" w:line="240" w:lineRule="auto"/>
        <w:jc w:val="both"/>
        <w:rPr>
          <w:rFonts w:ascii="Arial" w:eastAsia="Arial Unicode MS" w:hAnsi="Arial" w:cs="Arial"/>
          <w:szCs w:val="24"/>
          <w:bdr w:val="nil"/>
          <w:lang w:val="es-ES"/>
        </w:rPr>
      </w:pPr>
      <w:r w:rsidRPr="00B9296A">
        <w:rPr>
          <w:rFonts w:ascii="Arial" w:eastAsia="Arial Unicode MS" w:hAnsi="Arial" w:cs="Arial"/>
          <w:b/>
          <w:szCs w:val="24"/>
          <w:bdr w:val="nil"/>
          <w:lang w:val="es-ES"/>
        </w:rPr>
        <w:t>I.-</w:t>
      </w:r>
      <w:r w:rsidRPr="00B9296A">
        <w:rPr>
          <w:rFonts w:ascii="Arial" w:eastAsia="Arial Unicode MS" w:hAnsi="Arial" w:cs="Arial"/>
          <w:szCs w:val="24"/>
          <w:bdr w:val="nil"/>
          <w:lang w:val="es-ES"/>
        </w:rPr>
        <w:t xml:space="preserve"> 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w:t>
      </w:r>
      <w:r w:rsidR="00F01889">
        <w:rPr>
          <w:rFonts w:ascii="Arial" w:eastAsia="Arial Unicode MS" w:hAnsi="Arial" w:cs="Arial"/>
          <w:szCs w:val="24"/>
          <w:bdr w:val="nil"/>
          <w:lang w:val="es-ES"/>
        </w:rPr>
        <w:t xml:space="preserve">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w:t>
      </w:r>
    </w:p>
    <w:p w:rsidR="00F01889" w:rsidRPr="00B9296A" w:rsidRDefault="00F01889" w:rsidP="00637AE3">
      <w:pPr>
        <w:spacing w:after="0" w:line="240" w:lineRule="auto"/>
        <w:jc w:val="both"/>
        <w:rPr>
          <w:rFonts w:ascii="Arial" w:eastAsia="Arial Unicode MS" w:hAnsi="Arial" w:cs="Arial"/>
          <w:szCs w:val="24"/>
          <w:bdr w:val="nil"/>
          <w:lang w:val="es-ES"/>
        </w:rPr>
      </w:pPr>
    </w:p>
    <w:p w:rsidR="004A7B70" w:rsidRPr="004A7B70" w:rsidRDefault="00637AE3" w:rsidP="004A7B70">
      <w:pPr>
        <w:spacing w:after="0" w:line="240" w:lineRule="auto"/>
        <w:jc w:val="both"/>
        <w:rPr>
          <w:rFonts w:ascii="Arial" w:eastAsia="Arial Unicode MS" w:hAnsi="Arial" w:cs="Arial"/>
          <w:szCs w:val="24"/>
          <w:bdr w:val="nil"/>
        </w:rPr>
      </w:pPr>
      <w:r w:rsidRPr="00B9296A">
        <w:rPr>
          <w:rFonts w:ascii="Arial" w:eastAsia="Arial Unicode MS" w:hAnsi="Arial" w:cs="Arial"/>
          <w:b/>
          <w:szCs w:val="24"/>
          <w:bdr w:val="nil"/>
          <w:lang w:val="es-ES"/>
        </w:rPr>
        <w:t>II.-</w:t>
      </w:r>
      <w:r w:rsidRPr="00B9296A">
        <w:rPr>
          <w:rFonts w:ascii="Arial" w:eastAsia="Arial Unicode MS" w:hAnsi="Arial" w:cs="Arial"/>
          <w:szCs w:val="24"/>
          <w:bdr w:val="nil"/>
          <w:lang w:val="es-ES"/>
        </w:rPr>
        <w:t xml:space="preserve"> </w:t>
      </w:r>
      <w:r w:rsidR="009029DF">
        <w:rPr>
          <w:rFonts w:ascii="Arial" w:eastAsia="Arial Unicode MS" w:hAnsi="Arial" w:cs="Arial"/>
          <w:szCs w:val="24"/>
          <w:bdr w:val="nil"/>
          <w:lang w:val="es-ES"/>
        </w:rPr>
        <w:t xml:space="preserve">El artículo 60 de la Ley del Gobierno y la Administración Pública Municipal del Estado de Jalisco, establece que </w:t>
      </w:r>
      <w:r w:rsidR="00B9710F">
        <w:rPr>
          <w:rFonts w:ascii="Arial" w:eastAsia="Arial Unicode MS" w:hAnsi="Arial" w:cs="Arial"/>
          <w:szCs w:val="24"/>
          <w:bdr w:val="nil"/>
        </w:rPr>
        <w:t>p</w:t>
      </w:r>
      <w:r w:rsidR="00B9710F" w:rsidRPr="00B9710F">
        <w:rPr>
          <w:rFonts w:ascii="Arial" w:eastAsia="Arial Unicode MS" w:hAnsi="Arial" w:cs="Arial"/>
          <w:szCs w:val="24"/>
          <w:bdr w:val="nil"/>
        </w:rPr>
        <w:t xml:space="preserve">ara el despacho de los asuntos administrativos y para auxiliar en sus funciones al Ayuntamiento, en cada Municipio se pueden crear de conformidad a la ley y mediante ordenamiento municipal, las dependencias y entidades que se consideren necesarias, mismas que integran la administración centralizada y paramunicipal, respectivamente, </w:t>
      </w:r>
      <w:r w:rsidR="00B9710F" w:rsidRPr="00B9710F">
        <w:rPr>
          <w:rFonts w:ascii="Arial" w:eastAsia="Arial Unicode MS" w:hAnsi="Arial" w:cs="Arial"/>
          <w:szCs w:val="24"/>
          <w:bdr w:val="nil"/>
        </w:rPr>
        <w:lastRenderedPageBreak/>
        <w:t>atendiendo a las posibilidades económicas y a las necesidades de cada municipio.</w:t>
      </w:r>
      <w:r w:rsidR="004A7B70">
        <w:rPr>
          <w:rFonts w:ascii="Arial" w:eastAsia="Arial Unicode MS" w:hAnsi="Arial" w:cs="Arial"/>
          <w:szCs w:val="24"/>
          <w:bdr w:val="nil"/>
        </w:rPr>
        <w:t xml:space="preserve"> </w:t>
      </w:r>
      <w:r w:rsidR="004A7B70" w:rsidRPr="004A7B70">
        <w:rPr>
          <w:rFonts w:ascii="Arial" w:eastAsia="Arial Unicode MS" w:hAnsi="Arial" w:cs="Arial"/>
          <w:szCs w:val="24"/>
          <w:bdr w:val="nil"/>
        </w:rPr>
        <w:t>La Administración Paramunicipal está integrada por los organismos descentralizados, empresas de</w:t>
      </w:r>
    </w:p>
    <w:p w:rsidR="00B9710F" w:rsidRDefault="004A7B70" w:rsidP="004A7B70">
      <w:pPr>
        <w:spacing w:after="0" w:line="240" w:lineRule="auto"/>
        <w:jc w:val="both"/>
        <w:rPr>
          <w:rFonts w:ascii="Arial" w:eastAsia="Arial Unicode MS" w:hAnsi="Arial" w:cs="Arial"/>
          <w:szCs w:val="24"/>
          <w:bdr w:val="nil"/>
        </w:rPr>
      </w:pPr>
      <w:r w:rsidRPr="004A7B70">
        <w:rPr>
          <w:rFonts w:ascii="Arial" w:eastAsia="Arial Unicode MS" w:hAnsi="Arial" w:cs="Arial"/>
          <w:szCs w:val="24"/>
          <w:bdr w:val="nil"/>
        </w:rPr>
        <w:t>participación y fideicomisos públicos municipales</w:t>
      </w:r>
      <w:r>
        <w:rPr>
          <w:rFonts w:ascii="Arial" w:eastAsia="Arial Unicode MS" w:hAnsi="Arial" w:cs="Arial"/>
          <w:szCs w:val="24"/>
          <w:bdr w:val="nil"/>
        </w:rPr>
        <w:t>.</w:t>
      </w:r>
    </w:p>
    <w:p w:rsidR="004A7B70" w:rsidRDefault="004A7B70" w:rsidP="00B9710F">
      <w:pPr>
        <w:spacing w:after="0" w:line="240" w:lineRule="auto"/>
        <w:jc w:val="both"/>
        <w:rPr>
          <w:rFonts w:ascii="Arial" w:eastAsia="Arial Unicode MS" w:hAnsi="Arial" w:cs="Arial"/>
          <w:szCs w:val="24"/>
          <w:bdr w:val="nil"/>
        </w:rPr>
      </w:pPr>
    </w:p>
    <w:p w:rsidR="000D4D33" w:rsidRDefault="004A7B70" w:rsidP="00322FAD">
      <w:pPr>
        <w:spacing w:after="0" w:line="240" w:lineRule="auto"/>
        <w:jc w:val="both"/>
        <w:rPr>
          <w:rFonts w:ascii="Arial" w:eastAsia="Arial Unicode MS" w:hAnsi="Arial" w:cs="Arial"/>
          <w:szCs w:val="24"/>
          <w:bdr w:val="nil"/>
        </w:rPr>
      </w:pPr>
      <w:r>
        <w:rPr>
          <w:rFonts w:ascii="Arial" w:eastAsia="Arial Unicode MS" w:hAnsi="Arial" w:cs="Arial"/>
          <w:b/>
          <w:szCs w:val="24"/>
          <w:bdr w:val="nil"/>
        </w:rPr>
        <w:t xml:space="preserve">III.- </w:t>
      </w:r>
      <w:r w:rsidR="00020FB6">
        <w:rPr>
          <w:rFonts w:ascii="Arial" w:eastAsia="Arial Unicode MS" w:hAnsi="Arial" w:cs="Arial"/>
          <w:szCs w:val="24"/>
          <w:bdr w:val="nil"/>
        </w:rPr>
        <w:t xml:space="preserve">El mes de junio del año 2003, se publica </w:t>
      </w:r>
      <w:r w:rsidR="00F645AC">
        <w:rPr>
          <w:rFonts w:ascii="Arial" w:eastAsia="Arial Unicode MS" w:hAnsi="Arial" w:cs="Arial"/>
          <w:szCs w:val="24"/>
          <w:bdr w:val="nil"/>
        </w:rPr>
        <w:t>en la Gaceta Oficial del Municipio de Zapotlán el Grande, un Ordenamiento mediante el cual se crea el Organismo Público Descentralizado denominado “INSTITUTO ZAPOTLENSE DE LA JUVENTUD”, mismo que opera y funciona mediante lo establecido en dicho ordenamiento Municipal así como lo previsto en su manual</w:t>
      </w:r>
      <w:r w:rsidR="003B68EA">
        <w:rPr>
          <w:rFonts w:ascii="Arial" w:eastAsia="Arial Unicode MS" w:hAnsi="Arial" w:cs="Arial"/>
          <w:szCs w:val="24"/>
          <w:bdr w:val="nil"/>
        </w:rPr>
        <w:t xml:space="preserve"> de organización, el cual menciona que la misión de la institución es la de </w:t>
      </w:r>
      <w:r w:rsidR="003B68EA" w:rsidRPr="003B68EA">
        <w:rPr>
          <w:rFonts w:ascii="Arial" w:eastAsia="Arial Unicode MS" w:hAnsi="Arial" w:cs="Arial"/>
          <w:szCs w:val="24"/>
          <w:bdr w:val="nil"/>
        </w:rPr>
        <w:t>vincular a los jóvenes que viven en la Ciudad de Zapotlán el Grande, mediante el contacto permanente y a través de espacios de debate y diálogo que resulten en el diseño e implementación de políticas públicas y actividades concretas que eleven la calidad de vida de los jóvenes Zapotlenses en las zonas municipales.</w:t>
      </w:r>
    </w:p>
    <w:p w:rsidR="000767F8" w:rsidRDefault="000767F8" w:rsidP="00322FAD">
      <w:pPr>
        <w:spacing w:after="0" w:line="240" w:lineRule="auto"/>
        <w:jc w:val="both"/>
        <w:rPr>
          <w:rFonts w:ascii="Arial" w:eastAsia="Arial Unicode MS" w:hAnsi="Arial" w:cs="Arial"/>
          <w:szCs w:val="24"/>
          <w:bdr w:val="nil"/>
          <w:lang w:val="es-ES"/>
        </w:rPr>
      </w:pPr>
    </w:p>
    <w:p w:rsidR="000E0A1E" w:rsidRDefault="000767F8" w:rsidP="00637AE3">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IV.- </w:t>
      </w:r>
      <w:r w:rsidR="00FA1127">
        <w:rPr>
          <w:rFonts w:ascii="Arial" w:eastAsia="Arial Unicode MS" w:hAnsi="Arial" w:cs="Arial"/>
          <w:szCs w:val="24"/>
          <w:bdr w:val="nil"/>
          <w:lang w:val="es-ES"/>
        </w:rPr>
        <w:t>El INSTITUO ZAPOTLENSE DE LA JUVENTUD, es un Organismo Público Descentralizado que pertenece a la Administración Pública Paramunicipal, formalmente y de acuerdo a la doctrina legal</w:t>
      </w:r>
      <w:r w:rsidR="00E13A4C">
        <w:rPr>
          <w:rFonts w:ascii="Arial" w:eastAsia="Arial Unicode MS" w:hAnsi="Arial" w:cs="Arial"/>
          <w:szCs w:val="24"/>
          <w:bdr w:val="nil"/>
          <w:lang w:val="es-ES"/>
        </w:rPr>
        <w:t xml:space="preserve"> que define las características de estos organismos</w:t>
      </w:r>
      <w:r w:rsidR="00FA1127">
        <w:rPr>
          <w:rFonts w:ascii="Arial" w:eastAsia="Arial Unicode MS" w:hAnsi="Arial" w:cs="Arial"/>
          <w:szCs w:val="24"/>
          <w:bdr w:val="nil"/>
          <w:lang w:val="es-ES"/>
        </w:rPr>
        <w:t xml:space="preserve">, </w:t>
      </w:r>
      <w:r w:rsidR="00E13A4C">
        <w:rPr>
          <w:rFonts w:ascii="Arial" w:eastAsia="Arial Unicode MS" w:hAnsi="Arial" w:cs="Arial"/>
          <w:szCs w:val="24"/>
          <w:bdr w:val="nil"/>
          <w:lang w:val="es-ES"/>
        </w:rPr>
        <w:t>estos cuentan con</w:t>
      </w:r>
      <w:r w:rsidR="00FA1127">
        <w:rPr>
          <w:rFonts w:ascii="Arial" w:eastAsia="Arial Unicode MS" w:hAnsi="Arial" w:cs="Arial"/>
          <w:szCs w:val="24"/>
          <w:bdr w:val="nil"/>
          <w:lang w:val="es-ES"/>
        </w:rPr>
        <w:t xml:space="preserve"> personalidad jurídica y patrimonio propios</w:t>
      </w:r>
      <w:r w:rsidR="00E13A4C">
        <w:rPr>
          <w:rFonts w:ascii="Arial" w:eastAsia="Arial Unicode MS" w:hAnsi="Arial" w:cs="Arial"/>
          <w:szCs w:val="24"/>
          <w:bdr w:val="nil"/>
          <w:lang w:val="es-ES"/>
        </w:rPr>
        <w:t>;</w:t>
      </w:r>
      <w:r w:rsidR="00FA1127">
        <w:rPr>
          <w:rFonts w:ascii="Arial" w:eastAsia="Arial Unicode MS" w:hAnsi="Arial" w:cs="Arial"/>
          <w:szCs w:val="24"/>
          <w:bdr w:val="nil"/>
          <w:lang w:val="es-ES"/>
        </w:rPr>
        <w:t xml:space="preserve"> sin embargo, desde su creación hasta la actualidad, </w:t>
      </w:r>
      <w:r w:rsidR="00FA1127" w:rsidRPr="0042354B">
        <w:rPr>
          <w:rFonts w:ascii="Arial" w:eastAsia="Arial Unicode MS" w:hAnsi="Arial" w:cs="Arial"/>
          <w:szCs w:val="24"/>
          <w:bdr w:val="nil"/>
          <w:lang w:val="es-ES"/>
        </w:rPr>
        <w:t xml:space="preserve">el único recurso mediante el </w:t>
      </w:r>
      <w:r w:rsidR="00E13A4C" w:rsidRPr="0042354B">
        <w:rPr>
          <w:rFonts w:ascii="Arial" w:eastAsia="Arial Unicode MS" w:hAnsi="Arial" w:cs="Arial"/>
          <w:szCs w:val="24"/>
          <w:bdr w:val="nil"/>
          <w:lang w:val="es-ES"/>
        </w:rPr>
        <w:t>cual gestiona</w:t>
      </w:r>
      <w:r w:rsidR="00FA1127" w:rsidRPr="0042354B">
        <w:rPr>
          <w:rFonts w:ascii="Arial" w:eastAsia="Arial Unicode MS" w:hAnsi="Arial" w:cs="Arial"/>
          <w:szCs w:val="24"/>
          <w:bdr w:val="nil"/>
          <w:lang w:val="es-ES"/>
        </w:rPr>
        <w:t xml:space="preserve"> sus gastos de administración y operación, </w:t>
      </w:r>
      <w:r w:rsidR="0042354B" w:rsidRPr="0042354B">
        <w:rPr>
          <w:rFonts w:ascii="Arial" w:eastAsia="Arial Unicode MS" w:hAnsi="Arial" w:cs="Arial"/>
          <w:szCs w:val="24"/>
          <w:bdr w:val="nil"/>
          <w:lang w:val="es-ES"/>
        </w:rPr>
        <w:t>era un subsidio que recibió hasta el ejercicio fiscal 2017</w:t>
      </w:r>
      <w:r w:rsidR="00FA1127" w:rsidRPr="0042354B">
        <w:rPr>
          <w:rFonts w:ascii="Arial" w:eastAsia="Arial Unicode MS" w:hAnsi="Arial" w:cs="Arial"/>
          <w:szCs w:val="24"/>
          <w:bdr w:val="nil"/>
          <w:lang w:val="es-ES"/>
        </w:rPr>
        <w:t>.</w:t>
      </w:r>
      <w:r w:rsidR="00FA1127">
        <w:rPr>
          <w:rFonts w:ascii="Arial" w:eastAsia="Arial Unicode MS" w:hAnsi="Arial" w:cs="Arial"/>
          <w:szCs w:val="24"/>
          <w:bdr w:val="nil"/>
          <w:lang w:val="es-ES"/>
        </w:rPr>
        <w:t xml:space="preserve"> Lo anterior, sin perjuicio de las obligaciones fiscales y en materia de transparencia que la ley les exige, motivo por el cual, dada la imposibilidad material y humana de </w:t>
      </w:r>
      <w:r w:rsidR="000F6527">
        <w:rPr>
          <w:rFonts w:ascii="Arial" w:eastAsia="Arial Unicode MS" w:hAnsi="Arial" w:cs="Arial"/>
          <w:szCs w:val="24"/>
          <w:bdr w:val="nil"/>
          <w:lang w:val="es-ES"/>
        </w:rPr>
        <w:t xml:space="preserve">crear un Sistema propio de Transparencia o de contar con personal administrativo y contable para el despacho de sus asuntos, </w:t>
      </w:r>
      <w:r w:rsidR="00E13A4C">
        <w:rPr>
          <w:rFonts w:ascii="Arial" w:eastAsia="Arial Unicode MS" w:hAnsi="Arial" w:cs="Arial"/>
          <w:szCs w:val="24"/>
          <w:bdr w:val="nil"/>
          <w:lang w:val="es-ES"/>
        </w:rPr>
        <w:t xml:space="preserve">se puso a consideración de </w:t>
      </w:r>
      <w:r w:rsidR="000F6527">
        <w:rPr>
          <w:rFonts w:ascii="Arial" w:eastAsia="Arial Unicode MS" w:hAnsi="Arial" w:cs="Arial"/>
          <w:szCs w:val="24"/>
          <w:bdr w:val="nil"/>
          <w:lang w:val="es-ES"/>
        </w:rPr>
        <w:t xml:space="preserve">estas Comisiones </w:t>
      </w:r>
      <w:r w:rsidR="00470CAE">
        <w:rPr>
          <w:rFonts w:ascii="Arial" w:eastAsia="Arial Unicode MS" w:hAnsi="Arial" w:cs="Arial"/>
          <w:szCs w:val="24"/>
          <w:bdr w:val="nil"/>
          <w:lang w:val="es-ES"/>
        </w:rPr>
        <w:t xml:space="preserve">mediante el oficio 247/2018 </w:t>
      </w:r>
      <w:r w:rsidR="00407B59">
        <w:rPr>
          <w:rFonts w:ascii="Arial" w:eastAsia="Arial Unicode MS" w:hAnsi="Arial" w:cs="Arial"/>
          <w:szCs w:val="24"/>
          <w:bdr w:val="nil"/>
          <w:lang w:val="es-ES"/>
        </w:rPr>
        <w:t xml:space="preserve">signado por el Presidente Municipal el C. J. Jesús Guerrero Zúñiga, </w:t>
      </w:r>
      <w:r w:rsidR="000F6527">
        <w:rPr>
          <w:rFonts w:ascii="Arial" w:eastAsia="Arial Unicode MS" w:hAnsi="Arial" w:cs="Arial"/>
          <w:szCs w:val="24"/>
          <w:bdr w:val="nil"/>
          <w:lang w:val="es-ES"/>
        </w:rPr>
        <w:t xml:space="preserve">el estudio y viabilidad de extinguir el Organismo Público Descentralizado para la creación de una Unidad de Atención y Vinculación de la Juventud que formaría parte de la Coordinación de Construcción de Comunidad; misma que operaría bajo el mismo Manual de Organización y estaría exenta de las obligaciones fiscales que como Organismo Autónomo tiene en la actualidad, absorbiendo este Municipio la plantilla laboral así como las obligaciones y deudas que dicho organismo autónomo pudiera tener. </w:t>
      </w:r>
    </w:p>
    <w:p w:rsidR="000E0A1E" w:rsidRDefault="000E0A1E" w:rsidP="00637AE3">
      <w:pPr>
        <w:spacing w:after="0" w:line="240" w:lineRule="auto"/>
        <w:jc w:val="both"/>
        <w:rPr>
          <w:rFonts w:ascii="Arial" w:eastAsia="Arial Unicode MS" w:hAnsi="Arial" w:cs="Arial"/>
          <w:szCs w:val="24"/>
          <w:bdr w:val="nil"/>
          <w:lang w:val="es-ES"/>
        </w:rPr>
      </w:pPr>
    </w:p>
    <w:p w:rsidR="005035DB" w:rsidRDefault="000E0A1E" w:rsidP="005035DB">
      <w:pPr>
        <w:spacing w:after="0" w:line="240" w:lineRule="auto"/>
        <w:jc w:val="both"/>
        <w:rPr>
          <w:rFonts w:ascii="Arial" w:eastAsia="Arial Unicode MS" w:hAnsi="Arial" w:cs="Arial"/>
          <w:szCs w:val="24"/>
          <w:bdr w:val="nil"/>
          <w:lang w:val="es-ES"/>
        </w:rPr>
      </w:pPr>
      <w:r>
        <w:rPr>
          <w:rFonts w:ascii="Arial" w:eastAsia="Arial Unicode MS" w:hAnsi="Arial" w:cs="Arial"/>
          <w:b/>
          <w:szCs w:val="24"/>
          <w:bdr w:val="nil"/>
          <w:lang w:val="es-ES"/>
        </w:rPr>
        <w:t xml:space="preserve">V.- </w:t>
      </w:r>
      <w:r w:rsidR="005035DB">
        <w:rPr>
          <w:rFonts w:ascii="Arial" w:eastAsia="Arial Unicode MS" w:hAnsi="Arial" w:cs="Arial"/>
          <w:szCs w:val="24"/>
          <w:bdr w:val="nil"/>
          <w:lang w:val="es-ES"/>
        </w:rPr>
        <w:t>El artículo 28 de la Ley de Atención a la Juventud del Estado de Jalisco, establece que l</w:t>
      </w:r>
      <w:r w:rsidR="005035DB" w:rsidRPr="005035DB">
        <w:rPr>
          <w:rFonts w:ascii="Arial" w:eastAsia="Arial Unicode MS" w:hAnsi="Arial" w:cs="Arial"/>
          <w:szCs w:val="24"/>
          <w:bdr w:val="nil"/>
          <w:lang w:val="es-ES"/>
        </w:rPr>
        <w:t>as dependencias y entidades que conforman la administración pública estatal, así como los gobiernos municipales, procurarán generación de programas, políticas y estrategias en materia de juventud, así como su integración en el programa, en los Planes Municipales de Desarrollo y en el Plan Estatal de Desarrollo, de acuerdo con el ámbito de su competencia.</w:t>
      </w:r>
      <w:r w:rsidR="005035DB">
        <w:rPr>
          <w:rFonts w:ascii="Arial" w:eastAsia="Arial Unicode MS" w:hAnsi="Arial" w:cs="Arial"/>
          <w:szCs w:val="24"/>
          <w:bdr w:val="nil"/>
          <w:lang w:val="es-ES"/>
        </w:rPr>
        <w:t xml:space="preserve"> En concordancia, este Municipio no puede dejar desamparada la atención a la juventud, por lo cual se considera viable la creación de una Unidad de Atención y Vinculación de la Juventud, que forme parte de la Coordinación de Construcción de Comunidad, </w:t>
      </w:r>
      <w:r w:rsidR="00E13A4C">
        <w:rPr>
          <w:rFonts w:ascii="Arial" w:eastAsia="Arial Unicode MS" w:hAnsi="Arial" w:cs="Arial"/>
          <w:szCs w:val="24"/>
          <w:bdr w:val="nil"/>
          <w:lang w:val="es-ES"/>
        </w:rPr>
        <w:t>cuyas facultades son establecidas en el Artículo 178 del Reglamento Orgánico de la Administración Pública de este Municipio:</w:t>
      </w:r>
    </w:p>
    <w:p w:rsidR="00E13A4C" w:rsidRDefault="00E13A4C" w:rsidP="005035DB">
      <w:pPr>
        <w:spacing w:after="0" w:line="240" w:lineRule="auto"/>
        <w:jc w:val="both"/>
        <w:rPr>
          <w:rFonts w:ascii="Arial" w:eastAsia="Arial Unicode MS" w:hAnsi="Arial" w:cs="Arial"/>
          <w:szCs w:val="24"/>
          <w:bdr w:val="nil"/>
          <w:lang w:val="es-ES"/>
        </w:rPr>
      </w:pPr>
    </w:p>
    <w:p w:rsidR="00E13A4C" w:rsidRPr="00E13A4C" w:rsidRDefault="00E13A4C" w:rsidP="00E13A4C">
      <w:pPr>
        <w:autoSpaceDE w:val="0"/>
        <w:autoSpaceDN w:val="0"/>
        <w:adjustRightInd w:val="0"/>
        <w:spacing w:after="0" w:line="240" w:lineRule="auto"/>
        <w:rPr>
          <w:rFonts w:ascii="Arial" w:eastAsia="Arial Unicode MS" w:hAnsi="Arial" w:cs="Arial"/>
          <w:i/>
          <w:szCs w:val="24"/>
          <w:bdr w:val="nil"/>
          <w:lang w:val="es-ES"/>
        </w:rPr>
      </w:pPr>
      <w:r w:rsidRPr="00E13A4C">
        <w:rPr>
          <w:rFonts w:ascii="Arial-BoldMT" w:hAnsi="Arial-BoldMT" w:cs="Arial-BoldMT"/>
          <w:b/>
          <w:bCs/>
          <w:i/>
          <w:sz w:val="20"/>
          <w:szCs w:val="20"/>
        </w:rPr>
        <w:t xml:space="preserve">“Artículo 178.- </w:t>
      </w:r>
      <w:r w:rsidRPr="00E13A4C">
        <w:rPr>
          <w:rFonts w:ascii="ArialMT" w:hAnsi="ArialMT" w:cs="ArialMT"/>
          <w:i/>
          <w:sz w:val="20"/>
          <w:szCs w:val="20"/>
        </w:rPr>
        <w:t xml:space="preserve">La Coordinación General de Construcción de Comunidad, es la instancia integradora de las áreas destinadas al diseño y ejecución de estrategias para la formación ciudadana, la construcción de comunidades y el fortalecimiento del tejido social; fomenta la participación de los ciudadanos en el diseño y gestión de la ciudad; dispone del deporte, la cultura, la recreación, la educación y la salud, como </w:t>
      </w:r>
      <w:r w:rsidRPr="00E13A4C">
        <w:rPr>
          <w:rFonts w:ascii="ArialMT" w:hAnsi="ArialMT" w:cs="ArialMT"/>
          <w:i/>
          <w:sz w:val="20"/>
          <w:szCs w:val="20"/>
        </w:rPr>
        <w:lastRenderedPageBreak/>
        <w:t>elementos de política pública para la consecución de sus fines, ciudadanos plenos, comunidades integradas y calidad de vida en el Municipio.”</w:t>
      </w:r>
    </w:p>
    <w:p w:rsidR="00CE0382" w:rsidRPr="00CE0382" w:rsidRDefault="00CE0382" w:rsidP="00637AE3">
      <w:pPr>
        <w:spacing w:after="0" w:line="240" w:lineRule="auto"/>
        <w:jc w:val="both"/>
        <w:rPr>
          <w:rFonts w:ascii="Arial" w:eastAsia="Arial Unicode MS" w:hAnsi="Arial" w:cs="Arial"/>
          <w:szCs w:val="24"/>
          <w:bdr w:val="nil"/>
          <w:lang w:val="es-ES"/>
        </w:rPr>
      </w:pPr>
    </w:p>
    <w:p w:rsidR="00CE0382" w:rsidRDefault="00CE0382" w:rsidP="00637AE3">
      <w:pPr>
        <w:spacing w:after="0" w:line="240" w:lineRule="auto"/>
        <w:jc w:val="both"/>
        <w:rPr>
          <w:rFonts w:ascii="Arial" w:eastAsia="Arial Unicode MS" w:hAnsi="Arial" w:cs="Arial"/>
          <w:b/>
          <w:szCs w:val="24"/>
          <w:bdr w:val="nil"/>
          <w:lang w:val="es-ES"/>
        </w:rPr>
      </w:pPr>
    </w:p>
    <w:p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t>Por los motivos antes expuestos, la Comisión Edilicia Permanente de Hacienda Pública y Patrimonio Municipal dictamina bajo los siguientes;</w:t>
      </w:r>
    </w:p>
    <w:p w:rsidR="001C7CFE" w:rsidRDefault="001C7CFE" w:rsidP="00637AE3">
      <w:pPr>
        <w:spacing w:after="0" w:line="240" w:lineRule="auto"/>
        <w:jc w:val="both"/>
        <w:rPr>
          <w:rFonts w:ascii="Arial" w:eastAsia="Arial Unicode MS" w:hAnsi="Arial" w:cs="Arial"/>
          <w:szCs w:val="24"/>
          <w:bdr w:val="nil"/>
        </w:rPr>
      </w:pPr>
    </w:p>
    <w:p w:rsidR="0022799E" w:rsidRDefault="0022799E" w:rsidP="00637AE3">
      <w:pPr>
        <w:spacing w:after="0" w:line="240" w:lineRule="auto"/>
        <w:jc w:val="both"/>
        <w:rPr>
          <w:rFonts w:ascii="Arial" w:eastAsia="Arial Unicode MS" w:hAnsi="Arial" w:cs="Arial"/>
          <w:szCs w:val="24"/>
          <w:bdr w:val="nil"/>
        </w:rPr>
      </w:pPr>
    </w:p>
    <w:p w:rsidR="0022799E" w:rsidRDefault="0022799E" w:rsidP="0022799E">
      <w:pPr>
        <w:spacing w:after="0" w:line="240" w:lineRule="auto"/>
        <w:jc w:val="center"/>
        <w:rPr>
          <w:rFonts w:ascii="Arial" w:eastAsia="Arial Unicode MS" w:hAnsi="Arial" w:cs="Arial"/>
          <w:b/>
          <w:sz w:val="24"/>
          <w:szCs w:val="24"/>
          <w:bdr w:val="nil"/>
          <w:lang w:val="es-ES"/>
        </w:rPr>
      </w:pPr>
      <w:r>
        <w:rPr>
          <w:rFonts w:ascii="Arial" w:eastAsia="Arial Unicode MS" w:hAnsi="Arial" w:cs="Arial"/>
          <w:b/>
          <w:sz w:val="24"/>
          <w:szCs w:val="24"/>
          <w:bdr w:val="nil"/>
          <w:lang w:val="es-ES"/>
        </w:rPr>
        <w:t>CONSIDERANDOS</w:t>
      </w:r>
      <w:r w:rsidRPr="00B9296A">
        <w:rPr>
          <w:rFonts w:ascii="Arial" w:eastAsia="Arial Unicode MS" w:hAnsi="Arial" w:cs="Arial"/>
          <w:b/>
          <w:sz w:val="24"/>
          <w:szCs w:val="24"/>
          <w:bdr w:val="nil"/>
          <w:lang w:val="es-ES"/>
        </w:rPr>
        <w:t>:</w:t>
      </w:r>
    </w:p>
    <w:p w:rsidR="001C7CFE" w:rsidRPr="00B9296A" w:rsidRDefault="001C7CFE" w:rsidP="0022799E">
      <w:pPr>
        <w:spacing w:after="0" w:line="240" w:lineRule="auto"/>
        <w:jc w:val="center"/>
        <w:rPr>
          <w:rFonts w:ascii="Arial" w:eastAsia="Arial Unicode MS" w:hAnsi="Arial" w:cs="Arial"/>
          <w:b/>
          <w:sz w:val="24"/>
          <w:szCs w:val="24"/>
          <w:bdr w:val="nil"/>
          <w:lang w:val="es-ES"/>
        </w:rPr>
      </w:pPr>
    </w:p>
    <w:p w:rsidR="0022799E" w:rsidRPr="00B9296A" w:rsidRDefault="0022799E" w:rsidP="00637AE3">
      <w:pPr>
        <w:spacing w:after="0" w:line="240" w:lineRule="auto"/>
        <w:jc w:val="both"/>
        <w:rPr>
          <w:rFonts w:ascii="Arial" w:eastAsia="Arial Unicode MS" w:hAnsi="Arial" w:cs="Arial"/>
          <w:szCs w:val="24"/>
          <w:bdr w:val="nil"/>
          <w:lang w:val="es-ES"/>
        </w:rPr>
      </w:pPr>
    </w:p>
    <w:p w:rsidR="00637AE3" w:rsidRDefault="00923650" w:rsidP="00637AE3">
      <w:pPr>
        <w:spacing w:after="0" w:line="240" w:lineRule="auto"/>
        <w:jc w:val="both"/>
        <w:rPr>
          <w:rFonts w:ascii="Arial" w:eastAsia="Arial Unicode MS" w:hAnsi="Arial" w:cs="Arial"/>
          <w:szCs w:val="24"/>
          <w:bdr w:val="nil"/>
        </w:rPr>
      </w:pPr>
      <w:r w:rsidRPr="00641D56">
        <w:rPr>
          <w:rFonts w:ascii="Arial" w:eastAsia="Arial Unicode MS" w:hAnsi="Arial" w:cs="Arial"/>
          <w:b/>
          <w:szCs w:val="24"/>
          <w:bdr w:val="nil"/>
          <w:lang w:val="es-ES"/>
        </w:rPr>
        <w:t>1</w:t>
      </w:r>
      <w:r w:rsidR="00D45015" w:rsidRPr="00641D56">
        <w:rPr>
          <w:rFonts w:ascii="Arial" w:eastAsia="Arial Unicode MS" w:hAnsi="Arial" w:cs="Arial"/>
          <w:b/>
          <w:szCs w:val="24"/>
          <w:bdr w:val="nil"/>
        </w:rPr>
        <w:t>.-</w:t>
      </w:r>
      <w:r w:rsidR="00D45015">
        <w:rPr>
          <w:rFonts w:ascii="Arial" w:eastAsia="Arial Unicode MS" w:hAnsi="Arial" w:cs="Arial"/>
          <w:szCs w:val="24"/>
          <w:bdr w:val="nil"/>
        </w:rPr>
        <w:t xml:space="preserve"> </w:t>
      </w:r>
      <w:r w:rsidR="00641D56" w:rsidRPr="00641D56">
        <w:rPr>
          <w:rFonts w:ascii="Arial" w:eastAsia="Arial Unicode MS" w:hAnsi="Arial" w:cs="Arial"/>
          <w:szCs w:val="24"/>
          <w:bdr w:val="nil"/>
        </w:rPr>
        <w:t>La</w:t>
      </w:r>
      <w:r w:rsidR="001C61E7">
        <w:rPr>
          <w:rFonts w:ascii="Arial" w:eastAsia="Arial Unicode MS" w:hAnsi="Arial" w:cs="Arial"/>
          <w:szCs w:val="24"/>
          <w:bdr w:val="nil"/>
        </w:rPr>
        <w:t>s</w:t>
      </w:r>
      <w:r w:rsidR="00641D56" w:rsidRPr="00641D56">
        <w:rPr>
          <w:rFonts w:ascii="Arial" w:eastAsia="Arial Unicode MS" w:hAnsi="Arial" w:cs="Arial"/>
          <w:szCs w:val="24"/>
          <w:bdr w:val="nil"/>
        </w:rPr>
        <w:t xml:space="preserve"> Comisi</w:t>
      </w:r>
      <w:r w:rsidR="001C61E7">
        <w:rPr>
          <w:rFonts w:ascii="Arial" w:eastAsia="Arial Unicode MS" w:hAnsi="Arial" w:cs="Arial"/>
          <w:szCs w:val="24"/>
          <w:bdr w:val="nil"/>
        </w:rPr>
        <w:t>o</w:t>
      </w:r>
      <w:r w:rsidR="00641D56" w:rsidRPr="00641D56">
        <w:rPr>
          <w:rFonts w:ascii="Arial" w:eastAsia="Arial Unicode MS" w:hAnsi="Arial" w:cs="Arial"/>
          <w:szCs w:val="24"/>
          <w:bdr w:val="nil"/>
        </w:rPr>
        <w:t>n</w:t>
      </w:r>
      <w:r w:rsidR="001C61E7">
        <w:rPr>
          <w:rFonts w:ascii="Arial" w:eastAsia="Arial Unicode MS" w:hAnsi="Arial" w:cs="Arial"/>
          <w:szCs w:val="24"/>
          <w:bdr w:val="nil"/>
        </w:rPr>
        <w:t>es</w:t>
      </w:r>
      <w:r w:rsidR="00641D56" w:rsidRPr="00641D56">
        <w:rPr>
          <w:rFonts w:ascii="Arial" w:eastAsia="Arial Unicode MS" w:hAnsi="Arial" w:cs="Arial"/>
          <w:szCs w:val="24"/>
          <w:bdr w:val="nil"/>
        </w:rPr>
        <w:t xml:space="preserve"> Edilicia</w:t>
      </w:r>
      <w:r w:rsidR="001C61E7">
        <w:rPr>
          <w:rFonts w:ascii="Arial" w:eastAsia="Arial Unicode MS" w:hAnsi="Arial" w:cs="Arial"/>
          <w:szCs w:val="24"/>
          <w:bdr w:val="nil"/>
        </w:rPr>
        <w:t>s</w:t>
      </w:r>
      <w:r w:rsidR="00641D56" w:rsidRPr="00641D56">
        <w:rPr>
          <w:rFonts w:ascii="Arial" w:eastAsia="Arial Unicode MS" w:hAnsi="Arial" w:cs="Arial"/>
          <w:szCs w:val="24"/>
          <w:bdr w:val="nil"/>
        </w:rPr>
        <w:t xml:space="preserve"> de Hacienda Púbica y Patrimonio Municipal</w:t>
      </w:r>
      <w:r w:rsidR="001C61E7">
        <w:rPr>
          <w:rFonts w:ascii="Arial" w:eastAsia="Arial Unicode MS" w:hAnsi="Arial" w:cs="Arial"/>
          <w:szCs w:val="24"/>
          <w:bdr w:val="nil"/>
        </w:rPr>
        <w:t xml:space="preserve"> y de Administración Pública</w:t>
      </w:r>
      <w:r w:rsidR="00641D56" w:rsidRPr="00641D56">
        <w:rPr>
          <w:rFonts w:ascii="Arial" w:eastAsia="Arial Unicode MS" w:hAnsi="Arial" w:cs="Arial"/>
          <w:szCs w:val="24"/>
          <w:bdr w:val="nil"/>
        </w:rPr>
        <w:t xml:space="preserve">, </w:t>
      </w:r>
      <w:r w:rsidR="001C61E7">
        <w:rPr>
          <w:rFonts w:ascii="Arial" w:eastAsia="Arial Unicode MS" w:hAnsi="Arial" w:cs="Arial"/>
          <w:szCs w:val="24"/>
          <w:bdr w:val="nil"/>
        </w:rPr>
        <w:t>son</w:t>
      </w:r>
      <w:r w:rsidR="00641D56" w:rsidRPr="00641D56">
        <w:rPr>
          <w:rFonts w:ascii="Arial" w:eastAsia="Arial Unicode MS" w:hAnsi="Arial" w:cs="Arial"/>
          <w:szCs w:val="24"/>
          <w:bdr w:val="nil"/>
        </w:rPr>
        <w:t xml:space="preserve"> competente</w:t>
      </w:r>
      <w:r w:rsidR="001C61E7">
        <w:rPr>
          <w:rFonts w:ascii="Arial" w:eastAsia="Arial Unicode MS" w:hAnsi="Arial" w:cs="Arial"/>
          <w:szCs w:val="24"/>
          <w:bdr w:val="nil"/>
        </w:rPr>
        <w:t xml:space="preserve">s </w:t>
      </w:r>
      <w:r w:rsidR="00641D56" w:rsidRPr="00641D56">
        <w:rPr>
          <w:rFonts w:ascii="Arial" w:eastAsia="Arial Unicode MS" w:hAnsi="Arial" w:cs="Arial"/>
          <w:szCs w:val="24"/>
          <w:bdr w:val="nil"/>
        </w:rPr>
        <w:t xml:space="preserve">para conocer, estudiar, analizar y dictaminar </w:t>
      </w:r>
      <w:r w:rsidR="001C61E7">
        <w:rPr>
          <w:rFonts w:ascii="Arial" w:eastAsia="Arial Unicode MS" w:hAnsi="Arial" w:cs="Arial"/>
          <w:szCs w:val="24"/>
          <w:bdr w:val="nil"/>
        </w:rPr>
        <w:t>sobre la extinción de un Organismo Público Descentralizado</w:t>
      </w:r>
      <w:r w:rsidR="00641D56" w:rsidRPr="00641D56">
        <w:rPr>
          <w:rFonts w:ascii="Arial" w:eastAsia="Arial Unicode MS" w:hAnsi="Arial" w:cs="Arial"/>
          <w:szCs w:val="24"/>
          <w:bdr w:val="nil"/>
        </w:rPr>
        <w:t>,</w:t>
      </w:r>
      <w:r w:rsidR="0042245A">
        <w:rPr>
          <w:rFonts w:ascii="Arial" w:eastAsia="Arial Unicode MS" w:hAnsi="Arial" w:cs="Arial"/>
          <w:szCs w:val="24"/>
          <w:bdr w:val="nil"/>
        </w:rPr>
        <w:t xml:space="preserve"> </w:t>
      </w:r>
      <w:r w:rsidR="00641D56" w:rsidRPr="00641D56">
        <w:rPr>
          <w:rFonts w:ascii="Arial" w:eastAsia="Arial Unicode MS" w:hAnsi="Arial" w:cs="Arial"/>
          <w:szCs w:val="24"/>
          <w:bdr w:val="nil"/>
        </w:rPr>
        <w:t xml:space="preserve">de conformidad a lo que dispone el </w:t>
      </w:r>
      <w:r w:rsidR="003116D8" w:rsidRPr="003116D8">
        <w:rPr>
          <w:rFonts w:ascii="Arial" w:eastAsia="Arial Unicode MS" w:hAnsi="Arial" w:cs="Arial"/>
          <w:szCs w:val="24"/>
          <w:bdr w:val="nil"/>
          <w:lang w:val="es-ES"/>
        </w:rPr>
        <w:t>artículo 38 fracción II de la Ley del Gobierno y la Administración Pública Municipal del Estado de Jalisco</w:t>
      </w:r>
      <w:r w:rsidR="00641D56" w:rsidRPr="00641D56">
        <w:rPr>
          <w:rFonts w:ascii="Arial" w:eastAsia="Arial Unicode MS" w:hAnsi="Arial" w:cs="Arial"/>
          <w:szCs w:val="24"/>
          <w:bdr w:val="nil"/>
        </w:rPr>
        <w:t xml:space="preserve">, </w:t>
      </w:r>
      <w:r w:rsidR="003116D8">
        <w:rPr>
          <w:rFonts w:ascii="Arial" w:eastAsia="Arial Unicode MS" w:hAnsi="Arial" w:cs="Arial"/>
          <w:szCs w:val="24"/>
          <w:bdr w:val="nil"/>
        </w:rPr>
        <w:t xml:space="preserve">así como </w:t>
      </w:r>
      <w:r w:rsidR="00DC43E7">
        <w:rPr>
          <w:rFonts w:ascii="Arial" w:eastAsia="Arial Unicode MS" w:hAnsi="Arial" w:cs="Arial"/>
          <w:szCs w:val="24"/>
          <w:bdr w:val="nil"/>
        </w:rPr>
        <w:t>los</w:t>
      </w:r>
      <w:r w:rsidR="003116D8">
        <w:rPr>
          <w:rFonts w:ascii="Arial" w:eastAsia="Arial Unicode MS" w:hAnsi="Arial" w:cs="Arial"/>
          <w:szCs w:val="24"/>
          <w:bdr w:val="nil"/>
        </w:rPr>
        <w:t xml:space="preserve"> artículo</w:t>
      </w:r>
      <w:r w:rsidR="00DC43E7">
        <w:rPr>
          <w:rFonts w:ascii="Arial" w:eastAsia="Arial Unicode MS" w:hAnsi="Arial" w:cs="Arial"/>
          <w:szCs w:val="24"/>
          <w:bdr w:val="nil"/>
        </w:rPr>
        <w:t>s</w:t>
      </w:r>
      <w:r w:rsidR="00641D56" w:rsidRPr="00641D56">
        <w:rPr>
          <w:rFonts w:ascii="Arial" w:eastAsia="Arial Unicode MS" w:hAnsi="Arial" w:cs="Arial"/>
          <w:szCs w:val="24"/>
          <w:bdr w:val="nil"/>
        </w:rPr>
        <w:t xml:space="preserve"> 64 fracción III</w:t>
      </w:r>
      <w:r w:rsidR="00DC43E7">
        <w:rPr>
          <w:rFonts w:ascii="Arial" w:eastAsia="Arial Unicode MS" w:hAnsi="Arial" w:cs="Arial"/>
          <w:szCs w:val="24"/>
          <w:bdr w:val="nil"/>
        </w:rPr>
        <w:t xml:space="preserve"> y 70</w:t>
      </w:r>
      <w:r w:rsidR="00641D56" w:rsidRPr="00641D56">
        <w:rPr>
          <w:rFonts w:ascii="Arial" w:eastAsia="Arial Unicode MS" w:hAnsi="Arial" w:cs="Arial"/>
          <w:szCs w:val="24"/>
          <w:bdr w:val="nil"/>
        </w:rPr>
        <w:t xml:space="preserve"> del Reglamento Interior del Ayuntamiento de Zapotlán el Grande, Jalisco.</w:t>
      </w:r>
      <w:r w:rsidR="00D45015">
        <w:rPr>
          <w:rFonts w:ascii="Arial" w:eastAsia="Arial Unicode MS" w:hAnsi="Arial" w:cs="Arial"/>
          <w:szCs w:val="24"/>
          <w:bdr w:val="nil"/>
        </w:rPr>
        <w:t xml:space="preserve"> </w:t>
      </w:r>
    </w:p>
    <w:p w:rsidR="00641D56" w:rsidRPr="00125FD0" w:rsidRDefault="00641D56" w:rsidP="00637AE3">
      <w:pPr>
        <w:spacing w:after="0" w:line="240" w:lineRule="auto"/>
        <w:jc w:val="both"/>
        <w:rPr>
          <w:rFonts w:ascii="Arial" w:eastAsia="Arial Unicode MS" w:hAnsi="Arial" w:cs="Arial"/>
          <w:bdr w:val="nil"/>
        </w:rPr>
      </w:pPr>
    </w:p>
    <w:p w:rsidR="00125FD0" w:rsidRPr="00125FD0" w:rsidRDefault="00125FD0" w:rsidP="00125FD0">
      <w:pPr>
        <w:spacing w:after="0" w:line="240" w:lineRule="auto"/>
        <w:jc w:val="both"/>
        <w:rPr>
          <w:rFonts w:ascii="Arial" w:eastAsia="Arial Unicode MS" w:hAnsi="Arial" w:cs="Arial"/>
          <w:bdr w:val="nil"/>
        </w:rPr>
      </w:pPr>
      <w:r w:rsidRPr="00125FD0">
        <w:rPr>
          <w:rFonts w:ascii="Arial" w:eastAsia="Arial Unicode MS" w:hAnsi="Arial" w:cs="Arial"/>
          <w:b/>
          <w:bdr w:val="nil"/>
          <w:lang w:val="es-ES"/>
        </w:rPr>
        <w:t>2.-</w:t>
      </w:r>
      <w:r w:rsidRPr="00125FD0">
        <w:rPr>
          <w:rFonts w:ascii="Arial" w:eastAsia="Arial Unicode MS" w:hAnsi="Arial" w:cs="Arial"/>
          <w:bdr w:val="nil"/>
          <w:lang w:val="es-ES"/>
        </w:rPr>
        <w:t xml:space="preserve"> De conformidad con el Artículo 87 fracción II del Reglamento Interior del Ayuntamiento de Zapotlán el Grande, Jalisco, en relación con lo estipulado por el artículo 41, fracción II de la Ley del Gobierno y la Administración Pública Municipal del Estado de Jalisco, la regidora autora de la propuesta materia del presente Dictamen, tiene la facultad para presentar iniciativas de Decreto.</w:t>
      </w:r>
    </w:p>
    <w:p w:rsidR="00125FD0" w:rsidRPr="00125FD0" w:rsidRDefault="00125FD0" w:rsidP="00125FD0">
      <w:pPr>
        <w:spacing w:after="0" w:line="240" w:lineRule="auto"/>
        <w:jc w:val="both"/>
        <w:rPr>
          <w:rFonts w:ascii="Arial" w:eastAsia="Arial Unicode MS" w:hAnsi="Arial" w:cs="Arial"/>
          <w:bdr w:val="nil"/>
        </w:rPr>
      </w:pPr>
    </w:p>
    <w:p w:rsidR="003116D8" w:rsidRDefault="00125FD0" w:rsidP="00637AE3">
      <w:pPr>
        <w:spacing w:after="0" w:line="240" w:lineRule="auto"/>
        <w:jc w:val="both"/>
        <w:rPr>
          <w:rFonts w:ascii="Arial" w:eastAsia="Arial Unicode MS" w:hAnsi="Arial" w:cs="Arial"/>
          <w:bdr w:val="nil"/>
        </w:rPr>
      </w:pPr>
      <w:r w:rsidRPr="00125FD0">
        <w:rPr>
          <w:rFonts w:ascii="Arial" w:eastAsia="Arial Unicode MS" w:hAnsi="Arial" w:cs="Arial"/>
          <w:b/>
          <w:bdr w:val="nil"/>
        </w:rPr>
        <w:t>3.-</w:t>
      </w:r>
      <w:r w:rsidRPr="00125FD0">
        <w:rPr>
          <w:rFonts w:ascii="Arial" w:eastAsia="Arial Unicode MS" w:hAnsi="Arial" w:cs="Arial"/>
          <w:bdr w:val="nil"/>
        </w:rPr>
        <w:t xml:space="preserv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resulta competente para resolver sobre el presente.</w:t>
      </w:r>
    </w:p>
    <w:p w:rsidR="00337BCC" w:rsidRDefault="00337BCC" w:rsidP="00637AE3">
      <w:pPr>
        <w:spacing w:after="0" w:line="240" w:lineRule="auto"/>
        <w:jc w:val="both"/>
        <w:rPr>
          <w:rFonts w:ascii="Arial" w:eastAsia="Arial Unicode MS" w:hAnsi="Arial" w:cs="Arial"/>
          <w:bdr w:val="nil"/>
          <w:lang w:val="es-ES"/>
        </w:rPr>
      </w:pPr>
    </w:p>
    <w:p w:rsidR="00337BCC" w:rsidRDefault="00337BCC" w:rsidP="00637AE3">
      <w:pPr>
        <w:spacing w:after="0" w:line="240" w:lineRule="auto"/>
        <w:jc w:val="both"/>
        <w:rPr>
          <w:rFonts w:ascii="Arial" w:eastAsia="Arial Unicode MS" w:hAnsi="Arial" w:cs="Arial"/>
          <w:bdr w:val="nil"/>
          <w:lang w:val="es-ES"/>
        </w:rPr>
      </w:pPr>
      <w:r>
        <w:rPr>
          <w:rFonts w:ascii="Arial" w:eastAsia="Arial Unicode MS" w:hAnsi="Arial" w:cs="Arial"/>
          <w:b/>
          <w:bdr w:val="nil"/>
          <w:lang w:val="es-ES"/>
        </w:rPr>
        <w:t xml:space="preserve">4.- </w:t>
      </w:r>
      <w:r>
        <w:rPr>
          <w:rFonts w:ascii="Arial" w:eastAsia="Arial Unicode MS" w:hAnsi="Arial" w:cs="Arial"/>
          <w:bdr w:val="nil"/>
          <w:lang w:val="es-ES"/>
        </w:rPr>
        <w:t xml:space="preserve">Los integrantes de las Comisiones Edilicias competentes, en sesión pública ordinaria número </w:t>
      </w:r>
      <w:r w:rsidR="005B6E87">
        <w:rPr>
          <w:rFonts w:ascii="Arial" w:eastAsia="Arial Unicode MS" w:hAnsi="Arial" w:cs="Arial"/>
          <w:bdr w:val="nil"/>
          <w:lang w:val="es-ES"/>
        </w:rPr>
        <w:t>06</w:t>
      </w:r>
      <w:r>
        <w:rPr>
          <w:rFonts w:ascii="Arial" w:eastAsia="Arial Unicode MS" w:hAnsi="Arial" w:cs="Arial"/>
          <w:bdr w:val="nil"/>
          <w:lang w:val="es-ES"/>
        </w:rPr>
        <w:t xml:space="preserve"> llevada a cabo el día </w:t>
      </w:r>
      <w:r w:rsidR="005B6E87">
        <w:rPr>
          <w:rFonts w:ascii="Arial" w:eastAsia="Arial Unicode MS" w:hAnsi="Arial" w:cs="Arial"/>
          <w:bdr w:val="nil"/>
          <w:lang w:val="es-ES"/>
        </w:rPr>
        <w:t>28</w:t>
      </w:r>
      <w:r>
        <w:rPr>
          <w:rFonts w:ascii="Arial" w:eastAsia="Arial Unicode MS" w:hAnsi="Arial" w:cs="Arial"/>
          <w:bdr w:val="nil"/>
          <w:lang w:val="es-ES"/>
        </w:rPr>
        <w:t xml:space="preserve"> del mes </w:t>
      </w:r>
      <w:r w:rsidR="005B6E87">
        <w:rPr>
          <w:rFonts w:ascii="Arial" w:eastAsia="Arial Unicode MS" w:hAnsi="Arial" w:cs="Arial"/>
          <w:bdr w:val="nil"/>
          <w:lang w:val="es-ES"/>
        </w:rPr>
        <w:t>marzo</w:t>
      </w:r>
      <w:r>
        <w:rPr>
          <w:rFonts w:ascii="Arial" w:eastAsia="Arial Unicode MS" w:hAnsi="Arial" w:cs="Arial"/>
          <w:bdr w:val="nil"/>
          <w:lang w:val="es-ES"/>
        </w:rPr>
        <w:t xml:space="preserve"> </w:t>
      </w:r>
      <w:r w:rsidR="005B6E87">
        <w:rPr>
          <w:rFonts w:ascii="Arial" w:eastAsia="Arial Unicode MS" w:hAnsi="Arial" w:cs="Arial"/>
          <w:bdr w:val="nil"/>
          <w:lang w:val="es-ES"/>
        </w:rPr>
        <w:t>del año 2019</w:t>
      </w:r>
      <w:r>
        <w:rPr>
          <w:rFonts w:ascii="Arial" w:eastAsia="Arial Unicode MS" w:hAnsi="Arial" w:cs="Arial"/>
          <w:bdr w:val="nil"/>
          <w:lang w:val="es-ES"/>
        </w:rPr>
        <w:t>, emitimos voto a favor por unanimidad, expedir el siguiente:</w:t>
      </w:r>
    </w:p>
    <w:p w:rsidR="00337BCC" w:rsidRDefault="00337BCC" w:rsidP="00637AE3">
      <w:pPr>
        <w:spacing w:after="0" w:line="240" w:lineRule="auto"/>
        <w:jc w:val="both"/>
        <w:rPr>
          <w:rFonts w:ascii="Arial" w:eastAsia="Arial Unicode MS" w:hAnsi="Arial" w:cs="Arial"/>
          <w:bdr w:val="nil"/>
          <w:lang w:val="es-ES"/>
        </w:rPr>
      </w:pPr>
    </w:p>
    <w:p w:rsidR="00337BCC" w:rsidRPr="00337BCC" w:rsidRDefault="00337BCC" w:rsidP="00337BCC">
      <w:pPr>
        <w:spacing w:after="160" w:line="259" w:lineRule="auto"/>
        <w:jc w:val="center"/>
        <w:rPr>
          <w:rFonts w:ascii="Arial" w:eastAsia="Calibri" w:hAnsi="Arial" w:cs="Arial"/>
          <w:b/>
          <w:i/>
          <w:sz w:val="20"/>
          <w:szCs w:val="20"/>
        </w:rPr>
      </w:pPr>
      <w:r w:rsidRPr="00337BCC">
        <w:rPr>
          <w:rFonts w:ascii="Arial" w:eastAsia="Calibri" w:hAnsi="Arial" w:cs="Arial"/>
          <w:b/>
          <w:i/>
          <w:sz w:val="20"/>
          <w:szCs w:val="20"/>
        </w:rPr>
        <w:t>DECRETO</w:t>
      </w:r>
      <w:r w:rsidR="00EB4B99">
        <w:rPr>
          <w:rFonts w:ascii="Arial" w:eastAsia="Calibri" w:hAnsi="Arial" w:cs="Arial"/>
          <w:b/>
          <w:i/>
          <w:sz w:val="20"/>
          <w:szCs w:val="20"/>
        </w:rPr>
        <w:t xml:space="preserve"> POR EL QUE SE EXTINGUE </w:t>
      </w:r>
      <w:r w:rsidR="00EB4B99" w:rsidRPr="00EB4B99">
        <w:rPr>
          <w:rFonts w:ascii="Arial" w:eastAsia="Calibri" w:hAnsi="Arial" w:cs="Arial"/>
          <w:b/>
          <w:i/>
          <w:sz w:val="20"/>
          <w:szCs w:val="20"/>
          <w:lang w:val="es-ES"/>
        </w:rPr>
        <w:t xml:space="preserve">EL ORGANISMO PÚBLICO DESCENTRALIZADO DENOMINADO INSTITUTO ZAPOTLENSE DE LA JUVENTUD Y CREA UNA </w:t>
      </w:r>
      <w:r w:rsidR="00C71B71">
        <w:rPr>
          <w:rFonts w:ascii="Arial" w:eastAsia="Calibri" w:hAnsi="Arial" w:cs="Arial"/>
          <w:b/>
          <w:i/>
          <w:sz w:val="20"/>
          <w:szCs w:val="20"/>
          <w:lang w:val="es-ES"/>
        </w:rPr>
        <w:t>UNIDAD</w:t>
      </w:r>
      <w:r w:rsidR="00EB4B99" w:rsidRPr="00EB4B99">
        <w:rPr>
          <w:rFonts w:ascii="Arial" w:eastAsia="Calibri" w:hAnsi="Arial" w:cs="Arial"/>
          <w:b/>
          <w:i/>
          <w:sz w:val="20"/>
          <w:szCs w:val="20"/>
          <w:lang w:val="es-ES"/>
        </w:rPr>
        <w:t xml:space="preserve"> CON LAS MISMAS FACULTADES Y OBLIGACIONES DENTRO DE LA COORDINACIÓN DE CONSTRUCCIÓN DE COMUNIDAD</w:t>
      </w:r>
    </w:p>
    <w:p w:rsidR="00337BCC" w:rsidRDefault="00337BCC" w:rsidP="00337BCC">
      <w:pPr>
        <w:spacing w:after="160" w:line="259" w:lineRule="auto"/>
        <w:jc w:val="both"/>
        <w:rPr>
          <w:rFonts w:ascii="Arial" w:eastAsia="Calibri" w:hAnsi="Arial" w:cs="Arial"/>
          <w:i/>
          <w:sz w:val="20"/>
          <w:szCs w:val="20"/>
        </w:rPr>
      </w:pPr>
      <w:r w:rsidRPr="00337BCC">
        <w:rPr>
          <w:rFonts w:ascii="Arial" w:eastAsia="Calibri" w:hAnsi="Arial" w:cs="Arial"/>
          <w:b/>
          <w:i/>
          <w:sz w:val="20"/>
          <w:szCs w:val="20"/>
        </w:rPr>
        <w:t>ARTÍCULO PRIMERO.</w:t>
      </w:r>
      <w:r w:rsidRPr="00337BCC">
        <w:rPr>
          <w:rFonts w:ascii="Arial" w:eastAsia="Calibri" w:hAnsi="Arial" w:cs="Arial"/>
          <w:i/>
          <w:sz w:val="20"/>
          <w:szCs w:val="20"/>
        </w:rPr>
        <w:t xml:space="preserve"> </w:t>
      </w:r>
      <w:r w:rsidR="008D7636">
        <w:rPr>
          <w:rFonts w:ascii="Arial" w:eastAsia="Calibri" w:hAnsi="Arial" w:cs="Arial"/>
          <w:i/>
          <w:sz w:val="20"/>
          <w:szCs w:val="20"/>
        </w:rPr>
        <w:t xml:space="preserve">Se extingue el organismo público descentralizado de la Administración Pública Municipal de Zapotlán el Grande, Jalisco, denominado </w:t>
      </w:r>
      <w:r w:rsidR="0033698B">
        <w:rPr>
          <w:rFonts w:ascii="Arial" w:eastAsia="Calibri" w:hAnsi="Arial" w:cs="Arial"/>
          <w:i/>
          <w:sz w:val="20"/>
          <w:szCs w:val="20"/>
        </w:rPr>
        <w:t>Instituto Zapotlense de la Juventud.</w:t>
      </w:r>
    </w:p>
    <w:p w:rsidR="0033698B" w:rsidRDefault="0033698B" w:rsidP="00337BCC">
      <w:pPr>
        <w:spacing w:after="160" w:line="259" w:lineRule="auto"/>
        <w:jc w:val="both"/>
        <w:rPr>
          <w:rFonts w:ascii="Arial" w:eastAsia="Calibri" w:hAnsi="Arial" w:cs="Arial"/>
          <w:i/>
          <w:sz w:val="20"/>
          <w:szCs w:val="20"/>
        </w:rPr>
      </w:pPr>
      <w:r>
        <w:rPr>
          <w:rFonts w:ascii="Arial" w:eastAsia="Calibri" w:hAnsi="Arial" w:cs="Arial"/>
          <w:b/>
          <w:i/>
          <w:sz w:val="20"/>
          <w:szCs w:val="20"/>
        </w:rPr>
        <w:t xml:space="preserve">ARTÍCULO SEGUNDO. </w:t>
      </w:r>
      <w:r>
        <w:rPr>
          <w:rFonts w:ascii="Arial" w:eastAsia="Calibri" w:hAnsi="Arial" w:cs="Arial"/>
          <w:i/>
          <w:sz w:val="20"/>
          <w:szCs w:val="20"/>
        </w:rPr>
        <w:t>Se abroga el ordenamiento para la creación del organismo público descentralizado Instituto Zapotlense de la Juventud de Zapotlán el Grande Jalisco, de fecha 15 de abril del año 2003, publicado en la Gaceta Oficial del Municipio de Zapotlán el Grande el día 01 de junio del año 2003.</w:t>
      </w:r>
    </w:p>
    <w:p w:rsidR="0033698B" w:rsidRDefault="0033698B" w:rsidP="0033698B">
      <w:pPr>
        <w:spacing w:after="160" w:line="259" w:lineRule="auto"/>
        <w:jc w:val="both"/>
        <w:rPr>
          <w:rFonts w:ascii="Arial" w:eastAsia="Calibri" w:hAnsi="Arial" w:cs="Arial"/>
          <w:i/>
          <w:sz w:val="20"/>
          <w:szCs w:val="20"/>
        </w:rPr>
      </w:pPr>
      <w:r>
        <w:rPr>
          <w:rFonts w:ascii="Arial" w:eastAsia="Calibri" w:hAnsi="Arial" w:cs="Arial"/>
          <w:b/>
          <w:i/>
          <w:sz w:val="20"/>
          <w:szCs w:val="20"/>
        </w:rPr>
        <w:lastRenderedPageBreak/>
        <w:t>ARTÍCULO TERCERO</w:t>
      </w:r>
      <w:r w:rsidRPr="0033698B">
        <w:rPr>
          <w:rFonts w:ascii="Arial" w:eastAsia="Calibri" w:hAnsi="Arial" w:cs="Arial"/>
          <w:i/>
          <w:sz w:val="20"/>
          <w:szCs w:val="20"/>
        </w:rPr>
        <w:t xml:space="preserve">. El organismo público descentralizado </w:t>
      </w:r>
      <w:r>
        <w:rPr>
          <w:rFonts w:ascii="Arial" w:eastAsia="Calibri" w:hAnsi="Arial" w:cs="Arial"/>
          <w:i/>
          <w:sz w:val="20"/>
          <w:szCs w:val="20"/>
        </w:rPr>
        <w:t>Instituto Zapotlense de la Juventud</w:t>
      </w:r>
      <w:r w:rsidRPr="0033698B">
        <w:rPr>
          <w:rFonts w:ascii="Arial" w:eastAsia="Calibri" w:hAnsi="Arial" w:cs="Arial"/>
          <w:i/>
          <w:sz w:val="20"/>
          <w:szCs w:val="20"/>
        </w:rPr>
        <w:t xml:space="preserve"> conservará su personalidad jurídica únicamente para efectos de su liquidación.</w:t>
      </w:r>
    </w:p>
    <w:p w:rsidR="0033698B" w:rsidRDefault="0033698B" w:rsidP="0033698B">
      <w:pPr>
        <w:spacing w:after="160" w:line="259" w:lineRule="auto"/>
        <w:jc w:val="both"/>
        <w:rPr>
          <w:rFonts w:ascii="Arial" w:eastAsia="Calibri" w:hAnsi="Arial" w:cs="Arial"/>
          <w:i/>
          <w:sz w:val="20"/>
          <w:szCs w:val="20"/>
        </w:rPr>
      </w:pPr>
      <w:r>
        <w:rPr>
          <w:rFonts w:ascii="Arial" w:eastAsia="Calibri" w:hAnsi="Arial" w:cs="Arial"/>
          <w:b/>
          <w:i/>
          <w:sz w:val="20"/>
          <w:szCs w:val="20"/>
        </w:rPr>
        <w:t xml:space="preserve">ARTÍCULO CUARTO. </w:t>
      </w:r>
      <w:r w:rsidR="00481C5A" w:rsidRPr="00481C5A">
        <w:rPr>
          <w:rFonts w:ascii="Arial" w:eastAsia="Calibri" w:hAnsi="Arial" w:cs="Arial"/>
          <w:b/>
          <w:bCs/>
          <w:i/>
          <w:sz w:val="20"/>
          <w:szCs w:val="20"/>
        </w:rPr>
        <w:t> </w:t>
      </w:r>
      <w:r w:rsidR="00481C5A" w:rsidRPr="00481C5A">
        <w:rPr>
          <w:rFonts w:ascii="Arial" w:eastAsia="Calibri" w:hAnsi="Arial" w:cs="Arial"/>
          <w:i/>
          <w:sz w:val="20"/>
          <w:szCs w:val="20"/>
        </w:rPr>
        <w:t>Para la extinción del organismo público descentralizado</w:t>
      </w:r>
      <w:r w:rsidR="00481C5A">
        <w:rPr>
          <w:rFonts w:ascii="Arial" w:eastAsia="Calibri" w:hAnsi="Arial" w:cs="Arial"/>
          <w:i/>
          <w:sz w:val="20"/>
          <w:szCs w:val="20"/>
        </w:rPr>
        <w:t xml:space="preserve"> Instituto Zapotlense de la Juventud, l</w:t>
      </w:r>
      <w:r w:rsidR="00481C5A" w:rsidRPr="00481C5A">
        <w:rPr>
          <w:rFonts w:ascii="Arial" w:eastAsia="Calibri" w:hAnsi="Arial" w:cs="Arial"/>
          <w:i/>
          <w:sz w:val="20"/>
          <w:szCs w:val="20"/>
        </w:rPr>
        <w:t xml:space="preserve">a </w:t>
      </w:r>
      <w:r w:rsidR="00481C5A">
        <w:rPr>
          <w:rFonts w:ascii="Arial" w:eastAsia="Calibri" w:hAnsi="Arial" w:cs="Arial"/>
          <w:i/>
          <w:sz w:val="20"/>
          <w:szCs w:val="20"/>
        </w:rPr>
        <w:t xml:space="preserve">Tesorería Municipal </w:t>
      </w:r>
      <w:r w:rsidR="00481C5A" w:rsidRPr="00481C5A">
        <w:rPr>
          <w:rFonts w:ascii="Arial" w:eastAsia="Calibri" w:hAnsi="Arial" w:cs="Arial"/>
          <w:i/>
          <w:sz w:val="20"/>
          <w:szCs w:val="20"/>
        </w:rPr>
        <w:t>señalará las bases para el desarrollo del proceso</w:t>
      </w:r>
      <w:r w:rsidR="00481C5A">
        <w:rPr>
          <w:rFonts w:ascii="Arial" w:eastAsia="Calibri" w:hAnsi="Arial" w:cs="Arial"/>
          <w:i/>
          <w:sz w:val="20"/>
          <w:szCs w:val="20"/>
        </w:rPr>
        <w:t xml:space="preserve"> y</w:t>
      </w:r>
      <w:r w:rsidR="00481C5A" w:rsidRPr="00481C5A">
        <w:rPr>
          <w:rFonts w:ascii="Arial" w:eastAsia="Calibri" w:hAnsi="Arial" w:cs="Arial"/>
          <w:i/>
          <w:sz w:val="20"/>
          <w:szCs w:val="20"/>
        </w:rPr>
        <w:t xml:space="preserve"> </w:t>
      </w:r>
      <w:r w:rsidR="00481C5A">
        <w:rPr>
          <w:rFonts w:ascii="Arial" w:eastAsia="Calibri" w:hAnsi="Arial" w:cs="Arial"/>
          <w:i/>
          <w:sz w:val="20"/>
          <w:szCs w:val="20"/>
        </w:rPr>
        <w:t>e</w:t>
      </w:r>
      <w:r>
        <w:rPr>
          <w:rFonts w:ascii="Arial" w:eastAsia="Calibri" w:hAnsi="Arial" w:cs="Arial"/>
          <w:i/>
          <w:sz w:val="20"/>
          <w:szCs w:val="20"/>
        </w:rPr>
        <w:t xml:space="preserve">l </w:t>
      </w:r>
      <w:r w:rsidR="00481C5A">
        <w:rPr>
          <w:rFonts w:ascii="Arial" w:eastAsia="Calibri" w:hAnsi="Arial" w:cs="Arial"/>
          <w:i/>
          <w:sz w:val="20"/>
          <w:szCs w:val="20"/>
        </w:rPr>
        <w:t>Presidente Municipal designará un liquidador, quien realizará lo siguiente:</w:t>
      </w:r>
    </w:p>
    <w:p w:rsidR="00481C5A" w:rsidRPr="00481C5A" w:rsidRDefault="00481C5A" w:rsidP="00481C5A">
      <w:pPr>
        <w:spacing w:after="160" w:line="259" w:lineRule="auto"/>
        <w:jc w:val="both"/>
        <w:rPr>
          <w:rFonts w:ascii="Arial" w:eastAsia="Calibri" w:hAnsi="Arial" w:cs="Arial"/>
          <w:i/>
          <w:sz w:val="20"/>
          <w:szCs w:val="20"/>
        </w:rPr>
      </w:pPr>
      <w:r w:rsidRPr="00481C5A">
        <w:rPr>
          <w:rFonts w:ascii="Arial" w:eastAsia="Calibri" w:hAnsi="Arial" w:cs="Arial"/>
          <w:i/>
          <w:sz w:val="20"/>
          <w:szCs w:val="20"/>
        </w:rPr>
        <w:t>I. Levantará el inventario de los bienes asignados al organismo; </w:t>
      </w:r>
    </w:p>
    <w:p w:rsidR="00481C5A" w:rsidRPr="00481C5A" w:rsidRDefault="00481C5A" w:rsidP="00481C5A">
      <w:pPr>
        <w:spacing w:after="160" w:line="259" w:lineRule="auto"/>
        <w:jc w:val="both"/>
        <w:rPr>
          <w:rFonts w:ascii="Arial" w:eastAsia="Calibri" w:hAnsi="Arial" w:cs="Arial"/>
          <w:i/>
          <w:sz w:val="20"/>
          <w:szCs w:val="20"/>
        </w:rPr>
      </w:pPr>
      <w:r w:rsidRPr="00481C5A">
        <w:rPr>
          <w:rFonts w:ascii="Arial" w:eastAsia="Calibri" w:hAnsi="Arial" w:cs="Arial"/>
          <w:i/>
          <w:sz w:val="20"/>
          <w:szCs w:val="20"/>
        </w:rPr>
        <w:t xml:space="preserve">II. Someterá a dictamen del auditor designado por </w:t>
      </w:r>
      <w:r>
        <w:rPr>
          <w:rFonts w:ascii="Arial" w:eastAsia="Calibri" w:hAnsi="Arial" w:cs="Arial"/>
          <w:i/>
          <w:sz w:val="20"/>
          <w:szCs w:val="20"/>
        </w:rPr>
        <w:t xml:space="preserve">la </w:t>
      </w:r>
      <w:r w:rsidRPr="00481C5A">
        <w:rPr>
          <w:rFonts w:ascii="Arial" w:eastAsia="Calibri" w:hAnsi="Arial" w:cs="Arial"/>
          <w:i/>
          <w:sz w:val="20"/>
          <w:szCs w:val="20"/>
        </w:rPr>
        <w:t xml:space="preserve">Contraloría </w:t>
      </w:r>
      <w:r>
        <w:rPr>
          <w:rFonts w:ascii="Arial" w:eastAsia="Calibri" w:hAnsi="Arial" w:cs="Arial"/>
          <w:i/>
          <w:sz w:val="20"/>
          <w:szCs w:val="20"/>
        </w:rPr>
        <w:t>Municipal</w:t>
      </w:r>
      <w:r w:rsidRPr="00481C5A">
        <w:rPr>
          <w:rFonts w:ascii="Arial" w:eastAsia="Calibri" w:hAnsi="Arial" w:cs="Arial"/>
          <w:i/>
          <w:sz w:val="20"/>
          <w:szCs w:val="20"/>
        </w:rPr>
        <w:t>, los estados financieros inicial y final de liquidación; </w:t>
      </w:r>
    </w:p>
    <w:p w:rsidR="00481C5A" w:rsidRPr="00481C5A" w:rsidRDefault="00481C5A" w:rsidP="00481C5A">
      <w:pPr>
        <w:spacing w:after="160" w:line="259" w:lineRule="auto"/>
        <w:jc w:val="both"/>
        <w:rPr>
          <w:rFonts w:ascii="Arial" w:eastAsia="Calibri" w:hAnsi="Arial" w:cs="Arial"/>
          <w:i/>
          <w:sz w:val="20"/>
          <w:szCs w:val="20"/>
        </w:rPr>
      </w:pPr>
      <w:r w:rsidRPr="00481C5A">
        <w:rPr>
          <w:rFonts w:ascii="Arial" w:eastAsia="Calibri" w:hAnsi="Arial" w:cs="Arial"/>
          <w:i/>
          <w:sz w:val="20"/>
          <w:szCs w:val="20"/>
        </w:rPr>
        <w:t xml:space="preserve">III. Informará mensualmente a la </w:t>
      </w:r>
      <w:r>
        <w:rPr>
          <w:rFonts w:ascii="Arial" w:eastAsia="Calibri" w:hAnsi="Arial" w:cs="Arial"/>
          <w:i/>
          <w:sz w:val="20"/>
          <w:szCs w:val="20"/>
        </w:rPr>
        <w:t>Tesorería Municipal y</w:t>
      </w:r>
      <w:r w:rsidRPr="00481C5A">
        <w:rPr>
          <w:rFonts w:ascii="Arial" w:eastAsia="Calibri" w:hAnsi="Arial" w:cs="Arial"/>
          <w:i/>
          <w:sz w:val="20"/>
          <w:szCs w:val="20"/>
        </w:rPr>
        <w:t xml:space="preserve"> a la Contraloría </w:t>
      </w:r>
      <w:r>
        <w:rPr>
          <w:rFonts w:ascii="Arial" w:eastAsia="Calibri" w:hAnsi="Arial" w:cs="Arial"/>
          <w:i/>
          <w:sz w:val="20"/>
          <w:szCs w:val="20"/>
        </w:rPr>
        <w:t>Municipal</w:t>
      </w:r>
      <w:r w:rsidRPr="00481C5A">
        <w:rPr>
          <w:rFonts w:ascii="Arial" w:eastAsia="Calibri" w:hAnsi="Arial" w:cs="Arial"/>
          <w:i/>
          <w:sz w:val="20"/>
          <w:szCs w:val="20"/>
        </w:rPr>
        <w:t>, sobre el avance y estado que guarde el proceso; </w:t>
      </w:r>
    </w:p>
    <w:p w:rsidR="00481C5A" w:rsidRPr="00481C5A" w:rsidRDefault="00481C5A" w:rsidP="00481C5A">
      <w:pPr>
        <w:spacing w:after="160" w:line="259" w:lineRule="auto"/>
        <w:jc w:val="both"/>
        <w:rPr>
          <w:rFonts w:ascii="Arial" w:eastAsia="Calibri" w:hAnsi="Arial" w:cs="Arial"/>
          <w:i/>
          <w:sz w:val="20"/>
          <w:szCs w:val="20"/>
        </w:rPr>
      </w:pPr>
      <w:r w:rsidRPr="00481C5A">
        <w:rPr>
          <w:rFonts w:ascii="Arial" w:eastAsia="Calibri" w:hAnsi="Arial" w:cs="Arial"/>
          <w:i/>
          <w:sz w:val="20"/>
          <w:szCs w:val="20"/>
        </w:rPr>
        <w:t xml:space="preserve">IV. Levantará el acta de entrega-recepción de los bienes y recursos asignados al organismo público descentralizado para su entrega a la </w:t>
      </w:r>
      <w:r>
        <w:rPr>
          <w:rFonts w:ascii="Arial" w:eastAsia="Calibri" w:hAnsi="Arial" w:cs="Arial"/>
          <w:i/>
          <w:sz w:val="20"/>
          <w:szCs w:val="20"/>
        </w:rPr>
        <w:t>Coordinación de Construcción de Comunidad, a través de su titular.</w:t>
      </w:r>
      <w:r w:rsidRPr="00481C5A">
        <w:rPr>
          <w:rFonts w:ascii="Arial" w:eastAsia="Calibri" w:hAnsi="Arial" w:cs="Arial"/>
          <w:i/>
          <w:sz w:val="20"/>
          <w:szCs w:val="20"/>
        </w:rPr>
        <w:t> </w:t>
      </w:r>
    </w:p>
    <w:p w:rsidR="00481C5A" w:rsidRDefault="00481C5A" w:rsidP="00481C5A">
      <w:pPr>
        <w:spacing w:after="160" w:line="259" w:lineRule="auto"/>
        <w:jc w:val="both"/>
        <w:rPr>
          <w:rFonts w:ascii="Arial" w:eastAsia="Calibri" w:hAnsi="Arial" w:cs="Arial"/>
          <w:i/>
          <w:sz w:val="20"/>
          <w:szCs w:val="20"/>
        </w:rPr>
      </w:pPr>
      <w:r w:rsidRPr="00481C5A">
        <w:rPr>
          <w:rFonts w:ascii="Arial" w:eastAsia="Calibri" w:hAnsi="Arial" w:cs="Arial"/>
          <w:i/>
          <w:sz w:val="20"/>
          <w:szCs w:val="20"/>
        </w:rPr>
        <w:t>V. Las demás inherentes a su función</w:t>
      </w:r>
      <w:r>
        <w:rPr>
          <w:rFonts w:ascii="Arial" w:eastAsia="Calibri" w:hAnsi="Arial" w:cs="Arial"/>
          <w:i/>
          <w:sz w:val="20"/>
          <w:szCs w:val="20"/>
        </w:rPr>
        <w:t xml:space="preserve"> y que señale la Tesorería Municipal</w:t>
      </w:r>
      <w:r w:rsidRPr="00481C5A">
        <w:rPr>
          <w:rFonts w:ascii="Arial" w:eastAsia="Calibri" w:hAnsi="Arial" w:cs="Arial"/>
          <w:i/>
          <w:sz w:val="20"/>
          <w:szCs w:val="20"/>
        </w:rPr>
        <w:t>. </w:t>
      </w:r>
    </w:p>
    <w:p w:rsidR="002E4BB4" w:rsidRPr="00481C5A" w:rsidRDefault="002E4BB4" w:rsidP="00481C5A">
      <w:pPr>
        <w:spacing w:after="160" w:line="259" w:lineRule="auto"/>
        <w:jc w:val="both"/>
        <w:rPr>
          <w:rFonts w:ascii="Arial" w:eastAsia="Calibri" w:hAnsi="Arial" w:cs="Arial"/>
          <w:i/>
          <w:sz w:val="20"/>
          <w:szCs w:val="20"/>
        </w:rPr>
      </w:pPr>
      <w:r>
        <w:rPr>
          <w:rFonts w:ascii="Arial" w:eastAsia="Calibri" w:hAnsi="Arial" w:cs="Arial"/>
          <w:i/>
          <w:sz w:val="20"/>
          <w:szCs w:val="20"/>
        </w:rPr>
        <w:t xml:space="preserve">V. </w:t>
      </w:r>
      <w:r w:rsidR="006149C0">
        <w:rPr>
          <w:rFonts w:ascii="Arial" w:eastAsia="Calibri" w:hAnsi="Arial" w:cs="Arial"/>
          <w:i/>
          <w:sz w:val="20"/>
          <w:szCs w:val="20"/>
        </w:rPr>
        <w:t xml:space="preserve">Entregará a las Comisiones Edilicias de Hacienda y de Patrimonio Municipal y a la de Administración Pública, un informe final del proceso de liquidación y disolución. </w:t>
      </w:r>
    </w:p>
    <w:p w:rsidR="00481C5A" w:rsidRDefault="00481C5A" w:rsidP="00481C5A">
      <w:pPr>
        <w:spacing w:after="160" w:line="259" w:lineRule="auto"/>
        <w:jc w:val="both"/>
        <w:rPr>
          <w:rFonts w:ascii="Arial" w:eastAsia="Calibri" w:hAnsi="Arial" w:cs="Arial"/>
          <w:i/>
          <w:sz w:val="20"/>
          <w:szCs w:val="20"/>
        </w:rPr>
      </w:pPr>
      <w:r w:rsidRPr="00481C5A">
        <w:rPr>
          <w:rFonts w:ascii="Arial" w:eastAsia="Calibri" w:hAnsi="Arial" w:cs="Arial"/>
          <w:i/>
          <w:sz w:val="20"/>
          <w:szCs w:val="20"/>
        </w:rPr>
        <w:t>La designación del liquidador estará vigente hasta que se concluya el proceso de liquidación.</w:t>
      </w:r>
    </w:p>
    <w:p w:rsidR="00365AD5" w:rsidRPr="00365AD5" w:rsidRDefault="00365AD5" w:rsidP="00481C5A">
      <w:pPr>
        <w:spacing w:after="160" w:line="259" w:lineRule="auto"/>
        <w:jc w:val="both"/>
        <w:rPr>
          <w:rFonts w:ascii="Arial" w:eastAsia="Calibri" w:hAnsi="Arial" w:cs="Arial"/>
          <w:i/>
          <w:sz w:val="20"/>
          <w:szCs w:val="20"/>
        </w:rPr>
      </w:pPr>
      <w:r>
        <w:rPr>
          <w:rFonts w:ascii="Arial" w:eastAsia="Calibri" w:hAnsi="Arial" w:cs="Arial"/>
          <w:b/>
          <w:i/>
          <w:sz w:val="20"/>
          <w:szCs w:val="20"/>
        </w:rPr>
        <w:t xml:space="preserve">ARTÍCULO QUINTO. </w:t>
      </w:r>
      <w:r>
        <w:rPr>
          <w:rFonts w:ascii="Arial" w:eastAsia="Calibri" w:hAnsi="Arial" w:cs="Arial"/>
          <w:i/>
          <w:sz w:val="20"/>
          <w:szCs w:val="20"/>
        </w:rPr>
        <w:t xml:space="preserve">Se faculta al liquidador designado, a realizar el proceso de baja ante el Sistema de Administración tributaria (SAT), del Organismo Público Descentralizado; auxiliándose con el titular de la Hacienda Municipal para tal efecto. </w:t>
      </w:r>
    </w:p>
    <w:p w:rsidR="00481C5A" w:rsidRDefault="00481C5A" w:rsidP="00481C5A">
      <w:pPr>
        <w:spacing w:after="160" w:line="259" w:lineRule="auto"/>
        <w:jc w:val="center"/>
        <w:rPr>
          <w:rFonts w:ascii="Arial" w:eastAsia="Calibri" w:hAnsi="Arial" w:cs="Arial"/>
          <w:b/>
          <w:i/>
          <w:sz w:val="20"/>
          <w:szCs w:val="20"/>
        </w:rPr>
      </w:pPr>
      <w:r w:rsidRPr="00481C5A">
        <w:rPr>
          <w:rFonts w:ascii="Arial" w:eastAsia="Calibri" w:hAnsi="Arial" w:cs="Arial"/>
          <w:b/>
          <w:i/>
          <w:sz w:val="20"/>
          <w:szCs w:val="20"/>
        </w:rPr>
        <w:t>TRANSITORIOS</w:t>
      </w:r>
    </w:p>
    <w:p w:rsidR="00481C5A" w:rsidRDefault="00481C5A" w:rsidP="00481C5A">
      <w:pPr>
        <w:spacing w:after="160" w:line="259" w:lineRule="auto"/>
        <w:jc w:val="both"/>
        <w:rPr>
          <w:rFonts w:ascii="Arial" w:eastAsia="Calibri" w:hAnsi="Arial" w:cs="Arial"/>
          <w:i/>
          <w:sz w:val="20"/>
          <w:szCs w:val="20"/>
        </w:rPr>
      </w:pPr>
      <w:r>
        <w:rPr>
          <w:rFonts w:ascii="Arial" w:eastAsia="Calibri" w:hAnsi="Arial" w:cs="Arial"/>
          <w:b/>
          <w:i/>
          <w:sz w:val="20"/>
          <w:szCs w:val="20"/>
        </w:rPr>
        <w:t xml:space="preserve">PRIMERO.- </w:t>
      </w:r>
      <w:r w:rsidRPr="00481C5A">
        <w:rPr>
          <w:rFonts w:ascii="Arial" w:eastAsia="Calibri" w:hAnsi="Arial" w:cs="Arial"/>
          <w:i/>
          <w:sz w:val="20"/>
          <w:szCs w:val="20"/>
        </w:rPr>
        <w:t xml:space="preserve">El presente Decreto entrará en vigor al día siguiente de su publicación en la Gaceta Oficial del </w:t>
      </w:r>
      <w:r>
        <w:rPr>
          <w:rFonts w:ascii="Arial" w:eastAsia="Calibri" w:hAnsi="Arial" w:cs="Arial"/>
          <w:i/>
          <w:sz w:val="20"/>
          <w:szCs w:val="20"/>
        </w:rPr>
        <w:t>Municipio de Zapotlán el Grande, Jalisco</w:t>
      </w:r>
      <w:r w:rsidRPr="00481C5A">
        <w:rPr>
          <w:rFonts w:ascii="Arial" w:eastAsia="Calibri" w:hAnsi="Arial" w:cs="Arial"/>
          <w:i/>
          <w:sz w:val="20"/>
          <w:szCs w:val="20"/>
        </w:rPr>
        <w:t>.</w:t>
      </w:r>
    </w:p>
    <w:p w:rsidR="00A43921" w:rsidRDefault="004B6486" w:rsidP="00481C5A">
      <w:pPr>
        <w:spacing w:after="160" w:line="259" w:lineRule="auto"/>
        <w:jc w:val="both"/>
        <w:rPr>
          <w:rFonts w:ascii="Arial" w:eastAsia="Calibri" w:hAnsi="Arial" w:cs="Arial"/>
          <w:i/>
          <w:sz w:val="20"/>
          <w:szCs w:val="20"/>
        </w:rPr>
      </w:pPr>
      <w:r w:rsidRPr="002D1943">
        <w:rPr>
          <w:rFonts w:ascii="Arial" w:eastAsia="Calibri" w:hAnsi="Arial" w:cs="Arial"/>
          <w:b/>
          <w:i/>
          <w:sz w:val="20"/>
          <w:szCs w:val="20"/>
        </w:rPr>
        <w:t>SEGUNDO.-</w:t>
      </w:r>
      <w:r>
        <w:rPr>
          <w:rFonts w:ascii="Arial" w:eastAsia="Calibri" w:hAnsi="Arial" w:cs="Arial"/>
          <w:i/>
          <w:sz w:val="20"/>
          <w:szCs w:val="20"/>
        </w:rPr>
        <w:t xml:space="preserve"> </w:t>
      </w:r>
      <w:r w:rsidR="002D1943" w:rsidRPr="002D1943">
        <w:rPr>
          <w:rFonts w:ascii="Arial" w:eastAsia="Calibri" w:hAnsi="Arial" w:cs="Arial"/>
          <w:i/>
          <w:sz w:val="20"/>
          <w:szCs w:val="20"/>
        </w:rPr>
        <w:t> </w:t>
      </w:r>
      <w:r w:rsidR="00A43921">
        <w:rPr>
          <w:rFonts w:ascii="Arial" w:eastAsia="Calibri" w:hAnsi="Arial" w:cs="Arial"/>
          <w:i/>
          <w:sz w:val="20"/>
          <w:szCs w:val="20"/>
        </w:rPr>
        <w:t xml:space="preserve">Se autoriza </w:t>
      </w:r>
      <w:r w:rsidR="00A43921" w:rsidRPr="00A43921">
        <w:rPr>
          <w:rFonts w:ascii="Arial" w:eastAsia="Calibri" w:hAnsi="Arial" w:cs="Arial"/>
          <w:i/>
          <w:sz w:val="20"/>
          <w:szCs w:val="20"/>
        </w:rPr>
        <w:t xml:space="preserve">para proporcionar suficiencia presupuestal </w:t>
      </w:r>
      <w:bookmarkStart w:id="1" w:name="_Hlk1673994"/>
      <w:r w:rsidR="00A43921" w:rsidRPr="00A43921">
        <w:rPr>
          <w:rFonts w:ascii="Arial" w:eastAsia="Calibri" w:hAnsi="Arial" w:cs="Arial"/>
          <w:i/>
          <w:sz w:val="20"/>
          <w:szCs w:val="20"/>
        </w:rPr>
        <w:t>a la nueva Unidad de Atención y Vinculación de la Juventud</w:t>
      </w:r>
      <w:bookmarkEnd w:id="1"/>
      <w:r w:rsidR="00A43921">
        <w:rPr>
          <w:rFonts w:ascii="Arial" w:eastAsia="Calibri" w:hAnsi="Arial" w:cs="Arial"/>
          <w:i/>
          <w:sz w:val="20"/>
          <w:szCs w:val="20"/>
        </w:rPr>
        <w:t>, la modificación de las partidas</w:t>
      </w:r>
      <w:r w:rsidR="002D1943" w:rsidRPr="002D1943">
        <w:rPr>
          <w:rFonts w:ascii="Arial" w:eastAsia="Calibri" w:hAnsi="Arial" w:cs="Arial"/>
          <w:i/>
          <w:sz w:val="20"/>
          <w:szCs w:val="20"/>
        </w:rPr>
        <w:t xml:space="preserve"> presupuestales y financier</w:t>
      </w:r>
      <w:r w:rsidR="00A43921">
        <w:rPr>
          <w:rFonts w:ascii="Arial" w:eastAsia="Calibri" w:hAnsi="Arial" w:cs="Arial"/>
          <w:i/>
          <w:sz w:val="20"/>
          <w:szCs w:val="20"/>
        </w:rPr>
        <w:t>a</w:t>
      </w:r>
      <w:r w:rsidR="002D1943" w:rsidRPr="002D1943">
        <w:rPr>
          <w:rFonts w:ascii="Arial" w:eastAsia="Calibri" w:hAnsi="Arial" w:cs="Arial"/>
          <w:i/>
          <w:sz w:val="20"/>
          <w:szCs w:val="20"/>
        </w:rPr>
        <w:t>s</w:t>
      </w:r>
      <w:r w:rsidR="00A43921">
        <w:rPr>
          <w:rFonts w:ascii="Arial" w:eastAsia="Calibri" w:hAnsi="Arial" w:cs="Arial"/>
          <w:i/>
          <w:sz w:val="20"/>
          <w:szCs w:val="20"/>
        </w:rPr>
        <w:t xml:space="preserve"> internas</w:t>
      </w:r>
      <w:r w:rsidR="002D1943" w:rsidRPr="002D1943">
        <w:rPr>
          <w:rFonts w:ascii="Arial" w:eastAsia="Calibri" w:hAnsi="Arial" w:cs="Arial"/>
          <w:i/>
          <w:sz w:val="20"/>
          <w:szCs w:val="20"/>
        </w:rPr>
        <w:t xml:space="preserve"> que en el Presupuesto de Egresos del </w:t>
      </w:r>
      <w:r w:rsidR="002D1943">
        <w:rPr>
          <w:rFonts w:ascii="Arial" w:eastAsia="Calibri" w:hAnsi="Arial" w:cs="Arial"/>
          <w:i/>
          <w:sz w:val="20"/>
          <w:szCs w:val="20"/>
        </w:rPr>
        <w:t>Municipio de Zapotlán el Grande, Jalisco</w:t>
      </w:r>
      <w:r w:rsidR="002D1943" w:rsidRPr="002D1943">
        <w:rPr>
          <w:rFonts w:ascii="Arial" w:eastAsia="Calibri" w:hAnsi="Arial" w:cs="Arial"/>
          <w:i/>
          <w:sz w:val="20"/>
          <w:szCs w:val="20"/>
        </w:rPr>
        <w:t xml:space="preserve"> para el ejercicio fiscal del año 20</w:t>
      </w:r>
      <w:r w:rsidR="002D1943">
        <w:rPr>
          <w:rFonts w:ascii="Arial" w:eastAsia="Calibri" w:hAnsi="Arial" w:cs="Arial"/>
          <w:i/>
          <w:sz w:val="20"/>
          <w:szCs w:val="20"/>
        </w:rPr>
        <w:t>19</w:t>
      </w:r>
      <w:r w:rsidR="002D1943" w:rsidRPr="002D1943">
        <w:rPr>
          <w:rFonts w:ascii="Arial" w:eastAsia="Calibri" w:hAnsi="Arial" w:cs="Arial"/>
          <w:i/>
          <w:sz w:val="20"/>
          <w:szCs w:val="20"/>
        </w:rPr>
        <w:t xml:space="preserve">, hayan sido asignados </w:t>
      </w:r>
      <w:r w:rsidR="00A43921">
        <w:rPr>
          <w:rFonts w:ascii="Arial" w:eastAsia="Calibri" w:hAnsi="Arial" w:cs="Arial"/>
          <w:i/>
          <w:sz w:val="20"/>
          <w:szCs w:val="20"/>
        </w:rPr>
        <w:t>en lo general a la Coordinación de Construcción de Comunidad.</w:t>
      </w:r>
    </w:p>
    <w:p w:rsidR="002D1943" w:rsidRDefault="002D1943" w:rsidP="00481C5A">
      <w:pPr>
        <w:spacing w:after="160" w:line="259" w:lineRule="auto"/>
        <w:jc w:val="both"/>
        <w:rPr>
          <w:rFonts w:ascii="Arial" w:eastAsia="Calibri" w:hAnsi="Arial" w:cs="Arial"/>
          <w:i/>
          <w:sz w:val="20"/>
          <w:szCs w:val="20"/>
        </w:rPr>
      </w:pPr>
      <w:r>
        <w:rPr>
          <w:rFonts w:ascii="Arial" w:eastAsia="Calibri" w:hAnsi="Arial" w:cs="Arial"/>
          <w:b/>
          <w:i/>
          <w:sz w:val="20"/>
          <w:szCs w:val="20"/>
        </w:rPr>
        <w:t xml:space="preserve">TERCERO.- </w:t>
      </w:r>
      <w:r w:rsidRPr="002D1943">
        <w:rPr>
          <w:rFonts w:ascii="Arial" w:eastAsia="Calibri" w:hAnsi="Arial" w:cs="Arial"/>
          <w:i/>
          <w:sz w:val="20"/>
          <w:szCs w:val="20"/>
        </w:rPr>
        <w:t xml:space="preserve">La </w:t>
      </w:r>
      <w:r>
        <w:rPr>
          <w:rFonts w:ascii="Arial" w:eastAsia="Calibri" w:hAnsi="Arial" w:cs="Arial"/>
          <w:i/>
          <w:sz w:val="20"/>
          <w:szCs w:val="20"/>
        </w:rPr>
        <w:t>Coordinación de Construcción de Comunidad</w:t>
      </w:r>
      <w:r w:rsidRPr="002D1943">
        <w:rPr>
          <w:rFonts w:ascii="Arial" w:eastAsia="Calibri" w:hAnsi="Arial" w:cs="Arial"/>
          <w:i/>
          <w:sz w:val="20"/>
          <w:szCs w:val="20"/>
        </w:rPr>
        <w:t>, en coordinación con la</w:t>
      </w:r>
      <w:r>
        <w:rPr>
          <w:rFonts w:ascii="Arial" w:eastAsia="Calibri" w:hAnsi="Arial" w:cs="Arial"/>
          <w:i/>
          <w:sz w:val="20"/>
          <w:szCs w:val="20"/>
        </w:rPr>
        <w:t xml:space="preserve"> Unidad de Recursos Humanos del Municipio</w:t>
      </w:r>
      <w:r w:rsidRPr="002D1943">
        <w:rPr>
          <w:rFonts w:ascii="Arial" w:eastAsia="Calibri" w:hAnsi="Arial" w:cs="Arial"/>
          <w:i/>
          <w:sz w:val="20"/>
          <w:szCs w:val="20"/>
        </w:rPr>
        <w:t>, adscribirán y distribuirán los recursos humanos y materiales del organismo público descentralizado que mediante este decreto se extingue,</w:t>
      </w:r>
      <w:r>
        <w:rPr>
          <w:rFonts w:ascii="Arial" w:eastAsia="Calibri" w:hAnsi="Arial" w:cs="Arial"/>
          <w:i/>
          <w:sz w:val="20"/>
          <w:szCs w:val="20"/>
        </w:rPr>
        <w:t xml:space="preserve"> </w:t>
      </w:r>
      <w:r w:rsidRPr="002D1943">
        <w:rPr>
          <w:rFonts w:ascii="Arial" w:eastAsia="Calibri" w:hAnsi="Arial" w:cs="Arial"/>
          <w:i/>
          <w:sz w:val="20"/>
          <w:szCs w:val="20"/>
        </w:rPr>
        <w:t xml:space="preserve">a la Unidad de Atención y Vinculación de la Juventud, respetándose los derechos laborales adquiridos por </w:t>
      </w:r>
      <w:proofErr w:type="spellStart"/>
      <w:r w:rsidRPr="002D1943">
        <w:rPr>
          <w:rFonts w:ascii="Arial" w:eastAsia="Calibri" w:hAnsi="Arial" w:cs="Arial"/>
          <w:i/>
          <w:sz w:val="20"/>
          <w:szCs w:val="20"/>
        </w:rPr>
        <w:t>lo</w:t>
      </w:r>
      <w:proofErr w:type="spellEnd"/>
      <w:r w:rsidRPr="002D1943">
        <w:rPr>
          <w:rFonts w:ascii="Arial" w:eastAsia="Calibri" w:hAnsi="Arial" w:cs="Arial"/>
          <w:i/>
          <w:sz w:val="20"/>
          <w:szCs w:val="20"/>
        </w:rPr>
        <w:t xml:space="preserve"> trabajadores.</w:t>
      </w:r>
    </w:p>
    <w:p w:rsidR="002D1943" w:rsidRDefault="002D1943" w:rsidP="00481C5A">
      <w:pPr>
        <w:spacing w:after="160" w:line="259" w:lineRule="auto"/>
        <w:jc w:val="both"/>
        <w:rPr>
          <w:rFonts w:ascii="Arial" w:eastAsia="Calibri" w:hAnsi="Arial" w:cs="Arial"/>
          <w:i/>
          <w:sz w:val="20"/>
          <w:szCs w:val="20"/>
        </w:rPr>
      </w:pPr>
      <w:r>
        <w:rPr>
          <w:rFonts w:ascii="Arial" w:eastAsia="Calibri" w:hAnsi="Arial" w:cs="Arial"/>
          <w:b/>
          <w:i/>
          <w:sz w:val="20"/>
          <w:szCs w:val="20"/>
        </w:rPr>
        <w:t xml:space="preserve">CUARTO.- </w:t>
      </w:r>
      <w:r>
        <w:rPr>
          <w:rFonts w:ascii="Arial" w:eastAsia="Calibri" w:hAnsi="Arial" w:cs="Arial"/>
          <w:i/>
          <w:sz w:val="20"/>
          <w:szCs w:val="20"/>
        </w:rPr>
        <w:t xml:space="preserve">El Municipio de Zapotlán el Grande, Jalisco, </w:t>
      </w:r>
      <w:r w:rsidRPr="002D1943">
        <w:rPr>
          <w:rFonts w:ascii="Arial" w:eastAsia="Calibri" w:hAnsi="Arial" w:cs="Arial"/>
          <w:i/>
          <w:sz w:val="20"/>
          <w:szCs w:val="20"/>
        </w:rPr>
        <w:t xml:space="preserve">se subroga en todos los derechos y obligaciones respecto del personal de confianza adscrito al organismo público descentralizado </w:t>
      </w:r>
      <w:r w:rsidR="001C1A32">
        <w:rPr>
          <w:rFonts w:ascii="Arial" w:eastAsia="Calibri" w:hAnsi="Arial" w:cs="Arial"/>
          <w:i/>
          <w:sz w:val="20"/>
          <w:szCs w:val="20"/>
        </w:rPr>
        <w:t>Instituto Zapotlense de la Juventud.</w:t>
      </w:r>
    </w:p>
    <w:p w:rsidR="001C1A32" w:rsidRDefault="001C1A32" w:rsidP="00481C5A">
      <w:pPr>
        <w:spacing w:after="160" w:line="259" w:lineRule="auto"/>
        <w:jc w:val="both"/>
        <w:rPr>
          <w:rFonts w:ascii="Arial" w:eastAsia="Calibri" w:hAnsi="Arial" w:cs="Arial"/>
          <w:i/>
          <w:sz w:val="20"/>
          <w:szCs w:val="20"/>
        </w:rPr>
      </w:pPr>
      <w:r>
        <w:rPr>
          <w:rFonts w:ascii="Arial" w:eastAsia="Calibri" w:hAnsi="Arial" w:cs="Arial"/>
          <w:b/>
          <w:i/>
          <w:sz w:val="20"/>
          <w:szCs w:val="20"/>
        </w:rPr>
        <w:lastRenderedPageBreak/>
        <w:t>QUINTO.-</w:t>
      </w:r>
      <w:r w:rsidRPr="001C1A32">
        <w:rPr>
          <w:rFonts w:ascii="Arial" w:eastAsia="Calibri" w:hAnsi="Arial" w:cs="Arial"/>
          <w:b/>
          <w:bCs/>
          <w:i/>
          <w:sz w:val="20"/>
          <w:szCs w:val="20"/>
        </w:rPr>
        <w:t> </w:t>
      </w:r>
      <w:r w:rsidRPr="001C1A32">
        <w:rPr>
          <w:rFonts w:ascii="Arial" w:eastAsia="Calibri" w:hAnsi="Arial" w:cs="Arial"/>
          <w:i/>
          <w:sz w:val="20"/>
          <w:szCs w:val="20"/>
        </w:rPr>
        <w:t>Los procedimientos administrativos</w:t>
      </w:r>
      <w:r w:rsidR="00712580">
        <w:rPr>
          <w:rFonts w:ascii="Arial" w:eastAsia="Calibri" w:hAnsi="Arial" w:cs="Arial"/>
          <w:i/>
          <w:sz w:val="20"/>
          <w:szCs w:val="20"/>
        </w:rPr>
        <w:t xml:space="preserve"> en cualquier materia</w:t>
      </w:r>
      <w:r w:rsidRPr="001C1A32">
        <w:rPr>
          <w:rFonts w:ascii="Arial" w:eastAsia="Calibri" w:hAnsi="Arial" w:cs="Arial"/>
          <w:i/>
          <w:sz w:val="20"/>
          <w:szCs w:val="20"/>
        </w:rPr>
        <w:t xml:space="preserve">, en que sea parte el organismo público descentralizado </w:t>
      </w:r>
      <w:r w:rsidR="00712580">
        <w:rPr>
          <w:rFonts w:ascii="Arial" w:eastAsia="Calibri" w:hAnsi="Arial" w:cs="Arial"/>
          <w:i/>
          <w:sz w:val="20"/>
          <w:szCs w:val="20"/>
        </w:rPr>
        <w:t>Instituto Zapotlense de la Juventud</w:t>
      </w:r>
      <w:r w:rsidRPr="001C1A32">
        <w:rPr>
          <w:rFonts w:ascii="Arial" w:eastAsia="Calibri" w:hAnsi="Arial" w:cs="Arial"/>
          <w:i/>
          <w:sz w:val="20"/>
          <w:szCs w:val="20"/>
        </w:rPr>
        <w:t>, pendientes de resolución, se continuarán de conformidad con las atribuciones y normas aplicables.</w:t>
      </w:r>
    </w:p>
    <w:p w:rsidR="0033698B" w:rsidRPr="00337BCC" w:rsidRDefault="00712580" w:rsidP="00337BCC">
      <w:pPr>
        <w:spacing w:after="160" w:line="259" w:lineRule="auto"/>
        <w:jc w:val="both"/>
        <w:rPr>
          <w:rFonts w:ascii="Arial" w:eastAsia="Calibri" w:hAnsi="Arial" w:cs="Arial"/>
          <w:i/>
          <w:sz w:val="20"/>
          <w:szCs w:val="20"/>
        </w:rPr>
      </w:pPr>
      <w:r>
        <w:rPr>
          <w:rFonts w:ascii="Arial" w:eastAsia="Calibri" w:hAnsi="Arial" w:cs="Arial"/>
          <w:b/>
          <w:i/>
          <w:sz w:val="20"/>
          <w:szCs w:val="20"/>
        </w:rPr>
        <w:t xml:space="preserve">SEXTO.- </w:t>
      </w:r>
      <w:r w:rsidRPr="00712580">
        <w:rPr>
          <w:rFonts w:ascii="Arial" w:eastAsia="Calibri" w:hAnsi="Arial" w:cs="Arial"/>
          <w:i/>
          <w:sz w:val="20"/>
          <w:szCs w:val="20"/>
        </w:rPr>
        <w:t>Se derogan todas las disposiciones que se opongan al presente Decreto.</w:t>
      </w:r>
    </w:p>
    <w:p w:rsidR="00337BCC" w:rsidRPr="00337BCC" w:rsidRDefault="00337BCC" w:rsidP="00637AE3">
      <w:pPr>
        <w:spacing w:after="0" w:line="240" w:lineRule="auto"/>
        <w:jc w:val="both"/>
        <w:rPr>
          <w:rFonts w:ascii="Arial" w:eastAsia="Arial Unicode MS" w:hAnsi="Arial" w:cs="Arial"/>
          <w:bdr w:val="nil"/>
          <w:lang w:val="es-ES"/>
        </w:rPr>
      </w:pPr>
    </w:p>
    <w:p w:rsidR="00125FD0" w:rsidRPr="00125FD0" w:rsidRDefault="00125FD0" w:rsidP="00125FD0">
      <w:pPr>
        <w:spacing w:after="0" w:line="240" w:lineRule="auto"/>
        <w:jc w:val="both"/>
        <w:rPr>
          <w:rFonts w:ascii="Arial" w:eastAsia="Arial Unicode MS" w:hAnsi="Arial" w:cs="Arial"/>
          <w:b/>
          <w:bdr w:val="nil"/>
        </w:rPr>
      </w:pPr>
      <w:r w:rsidRPr="00125FD0">
        <w:rPr>
          <w:rFonts w:ascii="Arial" w:eastAsia="Arial Unicode MS" w:hAnsi="Arial" w:cs="Arial"/>
          <w:bdr w:val="nil"/>
        </w:rPr>
        <w:t>En virtud de lo anteriormente fundado, expuesto, considerado y deliberado, en los términos de los artículos 104, 105, 106 y 107 del Reglamento Interior del Ayuntamiento de Zapotlán el Grande, Jalisco que rige a este Órgano de Gobierno, quienes integramos las Comisiones dictaminadoras DECLARAMOS PROCEDENTE Y APROBAMOS, sometiendo a la elevada consideración d</w:t>
      </w:r>
      <w:r>
        <w:rPr>
          <w:rFonts w:ascii="Arial" w:eastAsia="Arial Unicode MS" w:hAnsi="Arial" w:cs="Arial"/>
          <w:bdr w:val="nil"/>
        </w:rPr>
        <w:t>el pleno de este Ayuntamiento</w:t>
      </w:r>
      <w:r w:rsidR="000768A5">
        <w:rPr>
          <w:rFonts w:ascii="Arial" w:eastAsia="Arial Unicode MS" w:hAnsi="Arial" w:cs="Arial"/>
          <w:bdr w:val="nil"/>
        </w:rPr>
        <w:t xml:space="preserve"> los siguientes puntos</w:t>
      </w:r>
      <w:r>
        <w:rPr>
          <w:rFonts w:ascii="Arial" w:eastAsia="Arial Unicode MS" w:hAnsi="Arial" w:cs="Arial"/>
          <w:bdr w:val="nil"/>
        </w:rPr>
        <w:t>:</w:t>
      </w:r>
    </w:p>
    <w:p w:rsidR="00C87593" w:rsidRDefault="00C87593" w:rsidP="00637AE3">
      <w:pPr>
        <w:spacing w:after="0" w:line="240" w:lineRule="auto"/>
        <w:jc w:val="both"/>
        <w:rPr>
          <w:rFonts w:ascii="Arial" w:eastAsia="Arial Unicode MS" w:hAnsi="Arial" w:cs="Arial"/>
          <w:szCs w:val="24"/>
          <w:bdr w:val="nil"/>
          <w:lang w:val="es-ES"/>
        </w:rPr>
      </w:pPr>
    </w:p>
    <w:p w:rsidR="00CB40A5" w:rsidRDefault="00CB40A5" w:rsidP="00637AE3">
      <w:pPr>
        <w:spacing w:after="0" w:line="240" w:lineRule="auto"/>
        <w:jc w:val="both"/>
        <w:rPr>
          <w:rFonts w:ascii="Arial" w:eastAsia="Arial Unicode MS" w:hAnsi="Arial" w:cs="Arial"/>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r w:rsidRPr="00CB40A5">
        <w:rPr>
          <w:rFonts w:ascii="Arial" w:eastAsia="Arial Unicode MS" w:hAnsi="Arial" w:cs="Arial"/>
          <w:b/>
          <w:szCs w:val="24"/>
          <w:bdr w:val="nil"/>
          <w:lang w:val="es-ES"/>
        </w:rPr>
        <w:t>RESOLUTIVOS</w:t>
      </w:r>
      <w:r>
        <w:rPr>
          <w:rFonts w:ascii="Arial" w:eastAsia="Arial Unicode MS" w:hAnsi="Arial" w:cs="Arial"/>
          <w:b/>
          <w:szCs w:val="24"/>
          <w:bdr w:val="nil"/>
          <w:lang w:val="es-ES"/>
        </w:rPr>
        <w:t>:</w:t>
      </w:r>
    </w:p>
    <w:p w:rsidR="00C87593" w:rsidRDefault="00C87593" w:rsidP="00CB40A5">
      <w:pPr>
        <w:spacing w:after="0" w:line="240" w:lineRule="auto"/>
        <w:jc w:val="center"/>
        <w:rPr>
          <w:rFonts w:ascii="Arial" w:eastAsia="Arial Unicode MS" w:hAnsi="Arial" w:cs="Arial"/>
          <w:b/>
          <w:szCs w:val="24"/>
          <w:bdr w:val="nil"/>
          <w:lang w:val="es-ES"/>
        </w:rPr>
      </w:pPr>
    </w:p>
    <w:p w:rsidR="00CB40A5" w:rsidRDefault="00CB40A5" w:rsidP="00CB40A5">
      <w:pPr>
        <w:spacing w:after="0" w:line="240" w:lineRule="auto"/>
        <w:jc w:val="center"/>
        <w:rPr>
          <w:rFonts w:ascii="Arial" w:eastAsia="Arial Unicode MS" w:hAnsi="Arial" w:cs="Arial"/>
          <w:b/>
          <w:szCs w:val="24"/>
          <w:bdr w:val="nil"/>
          <w:lang w:val="es-ES"/>
        </w:rPr>
      </w:pPr>
    </w:p>
    <w:p w:rsidR="00637AE3" w:rsidRPr="00C71B71" w:rsidRDefault="00B523EA" w:rsidP="00637AE3">
      <w:pPr>
        <w:spacing w:after="0" w:line="240" w:lineRule="auto"/>
        <w:jc w:val="both"/>
        <w:rPr>
          <w:rFonts w:ascii="Arial" w:eastAsia="Arial Unicode MS" w:hAnsi="Arial" w:cs="Arial"/>
          <w:sz w:val="24"/>
          <w:szCs w:val="24"/>
          <w:bdr w:val="nil"/>
          <w:lang w:val="es-ES"/>
        </w:rPr>
      </w:pPr>
      <w:r>
        <w:rPr>
          <w:rFonts w:ascii="Arial" w:eastAsia="Arial Unicode MS" w:hAnsi="Arial" w:cs="Arial"/>
          <w:b/>
          <w:szCs w:val="24"/>
          <w:bdr w:val="nil"/>
          <w:lang w:val="es-ES"/>
        </w:rPr>
        <w:t xml:space="preserve">PRIMERO.- </w:t>
      </w:r>
      <w:r w:rsidR="000768A5">
        <w:rPr>
          <w:rFonts w:ascii="Arial" w:eastAsia="Arial Unicode MS" w:hAnsi="Arial" w:cs="Arial"/>
          <w:szCs w:val="24"/>
          <w:bdr w:val="nil"/>
          <w:lang w:val="es-ES"/>
        </w:rPr>
        <w:t xml:space="preserve">Se aprueba en lo general y en lo particular el </w:t>
      </w:r>
      <w:r w:rsidR="00C71B71" w:rsidRPr="00C71B71">
        <w:rPr>
          <w:rFonts w:ascii="Arial" w:eastAsia="Arial Unicode MS" w:hAnsi="Arial" w:cs="Arial"/>
          <w:szCs w:val="24"/>
          <w:bdr w:val="nil"/>
          <w:lang w:val="es-ES"/>
        </w:rPr>
        <w:t xml:space="preserve">DECRETO POR EL QUE SE EXTINGUE EL ORGANISMO PÚBLICO DESCENTRALIZADO DENOMINADO INSTITUTO ZAPOTLENSE DE LA JUVENTUD Y CREA UNA </w:t>
      </w:r>
      <w:r w:rsidR="00C71B71">
        <w:rPr>
          <w:rFonts w:ascii="Arial" w:eastAsia="Arial Unicode MS" w:hAnsi="Arial" w:cs="Arial"/>
          <w:szCs w:val="24"/>
          <w:bdr w:val="nil"/>
          <w:lang w:val="es-ES"/>
        </w:rPr>
        <w:t>UNIDAD</w:t>
      </w:r>
      <w:r w:rsidR="00C71B71" w:rsidRPr="00C71B71">
        <w:rPr>
          <w:rFonts w:ascii="Arial" w:eastAsia="Arial Unicode MS" w:hAnsi="Arial" w:cs="Arial"/>
          <w:szCs w:val="24"/>
          <w:bdr w:val="nil"/>
          <w:lang w:val="es-ES"/>
        </w:rPr>
        <w:t xml:space="preserve"> CON LAS MISMAS FACULTADES Y OBLIGACIONES DENTRO DE LA COORDINACIÓN DE CONSTRUCCIÓN DE COMUNIDAD</w:t>
      </w:r>
      <w:r w:rsidR="00C71B71">
        <w:rPr>
          <w:rFonts w:ascii="Arial" w:eastAsia="Arial Unicode MS" w:hAnsi="Arial" w:cs="Arial"/>
          <w:szCs w:val="24"/>
          <w:bdr w:val="nil"/>
          <w:lang w:val="es-ES"/>
        </w:rPr>
        <w:t>.</w:t>
      </w:r>
    </w:p>
    <w:p w:rsidR="00637AE3" w:rsidRPr="007F2435" w:rsidRDefault="00637AE3" w:rsidP="00637AE3">
      <w:pPr>
        <w:spacing w:after="0" w:line="240" w:lineRule="auto"/>
        <w:jc w:val="both"/>
        <w:rPr>
          <w:rFonts w:ascii="Arial" w:eastAsia="Arial Unicode MS" w:hAnsi="Arial" w:cs="Arial"/>
          <w:b/>
          <w:szCs w:val="24"/>
          <w:bdr w:val="nil"/>
          <w:lang w:val="es-ES"/>
        </w:rPr>
      </w:pPr>
    </w:p>
    <w:p w:rsidR="00637AE3" w:rsidRDefault="00637AE3" w:rsidP="00C71B71">
      <w:pPr>
        <w:jc w:val="both"/>
        <w:rPr>
          <w:rFonts w:ascii="Arial" w:eastAsia="Arial Unicode MS" w:hAnsi="Arial" w:cs="Arial"/>
          <w:szCs w:val="24"/>
          <w:bdr w:val="nil"/>
          <w:lang w:val="es-ES"/>
        </w:rPr>
      </w:pPr>
      <w:r w:rsidRPr="007F2435">
        <w:rPr>
          <w:rFonts w:ascii="Arial" w:eastAsia="Arial Unicode MS" w:hAnsi="Arial" w:cs="Arial"/>
          <w:b/>
          <w:szCs w:val="24"/>
          <w:bdr w:val="nil"/>
          <w:lang w:val="es-ES"/>
        </w:rPr>
        <w:t xml:space="preserve">SEGUNDO.- </w:t>
      </w:r>
      <w:r w:rsidR="00C71B71" w:rsidRPr="00C71B71">
        <w:rPr>
          <w:rFonts w:ascii="Arial" w:eastAsia="Arial Unicode MS" w:hAnsi="Arial" w:cs="Arial"/>
          <w:szCs w:val="24"/>
          <w:bdr w:val="nil"/>
          <w:lang w:val="es-ES"/>
        </w:rPr>
        <w:t>Realizada la promulgación del presente decreto, se ordena su publicación en la Gaceta Municipal de Zapotlán el Grande, Jalisco, así como la notificación al H. Congreso del Estado para los efectos señalados en la fracción VII del artículo 42 de la Ley del Gobierno y la Administración Pública Municipal del Estado de Jalisco.</w:t>
      </w:r>
    </w:p>
    <w:p w:rsidR="007E1434" w:rsidRDefault="007E1434" w:rsidP="00C71B71">
      <w:pPr>
        <w:jc w:val="both"/>
        <w:rPr>
          <w:rFonts w:ascii="Arial" w:eastAsia="Arial Unicode MS" w:hAnsi="Arial" w:cs="Arial"/>
          <w:sz w:val="24"/>
          <w:szCs w:val="24"/>
          <w:bdr w:val="nil"/>
          <w:lang w:val="es-ES"/>
        </w:rPr>
      </w:pPr>
      <w:r>
        <w:rPr>
          <w:rFonts w:ascii="Arial" w:eastAsia="Arial Unicode MS" w:hAnsi="Arial" w:cs="Arial"/>
          <w:b/>
          <w:szCs w:val="24"/>
          <w:bdr w:val="nil"/>
          <w:lang w:val="es-ES"/>
        </w:rPr>
        <w:t>TERCERO.-</w:t>
      </w:r>
      <w:r w:rsidR="00551AD5">
        <w:rPr>
          <w:rFonts w:ascii="Arial" w:eastAsia="Arial Unicode MS" w:hAnsi="Arial" w:cs="Arial"/>
          <w:b/>
          <w:szCs w:val="24"/>
          <w:bdr w:val="nil"/>
          <w:lang w:val="es-ES"/>
        </w:rPr>
        <w:t xml:space="preserve"> </w:t>
      </w:r>
      <w:r w:rsidRPr="00C71B71">
        <w:rPr>
          <w:rFonts w:ascii="Arial" w:eastAsia="Arial Unicode MS" w:hAnsi="Arial" w:cs="Arial"/>
          <w:sz w:val="24"/>
          <w:szCs w:val="24"/>
          <w:bdr w:val="nil"/>
          <w:lang w:val="es-ES"/>
        </w:rPr>
        <w:t>Se faculta a los C.</w:t>
      </w:r>
      <w:r>
        <w:rPr>
          <w:rFonts w:ascii="Arial" w:eastAsia="Arial Unicode MS" w:hAnsi="Arial" w:cs="Arial"/>
          <w:sz w:val="24"/>
          <w:szCs w:val="24"/>
          <w:bdr w:val="nil"/>
          <w:lang w:val="es-ES"/>
        </w:rPr>
        <w:t xml:space="preserve"> </w:t>
      </w:r>
      <w:r w:rsidRPr="00C71B71">
        <w:rPr>
          <w:rFonts w:ascii="Arial" w:eastAsia="Arial Unicode MS" w:hAnsi="Arial" w:cs="Arial"/>
          <w:sz w:val="24"/>
          <w:szCs w:val="24"/>
          <w:bdr w:val="nil"/>
          <w:lang w:val="es-ES"/>
        </w:rPr>
        <w:t>Presidente Municipal</w:t>
      </w:r>
      <w:r>
        <w:rPr>
          <w:rFonts w:ascii="Arial" w:eastAsia="Arial Unicode MS" w:hAnsi="Arial" w:cs="Arial"/>
          <w:sz w:val="24"/>
          <w:szCs w:val="24"/>
          <w:bdr w:val="nil"/>
          <w:lang w:val="es-ES"/>
        </w:rPr>
        <w:t xml:space="preserve">, </w:t>
      </w:r>
      <w:r w:rsidRPr="00C71B71">
        <w:rPr>
          <w:rFonts w:ascii="Arial" w:eastAsia="Arial Unicode MS" w:hAnsi="Arial" w:cs="Arial"/>
          <w:sz w:val="24"/>
          <w:szCs w:val="24"/>
          <w:bdr w:val="nil"/>
          <w:lang w:val="es-ES"/>
        </w:rPr>
        <w:t xml:space="preserve">Secretario General del H. Ayuntamiento, </w:t>
      </w:r>
      <w:r>
        <w:rPr>
          <w:rFonts w:ascii="Arial" w:eastAsia="Arial Unicode MS" w:hAnsi="Arial" w:cs="Arial"/>
          <w:sz w:val="24"/>
          <w:szCs w:val="24"/>
          <w:bdr w:val="nil"/>
          <w:lang w:val="es-ES"/>
        </w:rPr>
        <w:t xml:space="preserve">Encargado de la Hacienda Municipal y al Titular del Organismo Público Descentralizado Instituto </w:t>
      </w:r>
      <w:proofErr w:type="spellStart"/>
      <w:r>
        <w:rPr>
          <w:rFonts w:ascii="Arial" w:eastAsia="Arial Unicode MS" w:hAnsi="Arial" w:cs="Arial"/>
          <w:sz w:val="24"/>
          <w:szCs w:val="24"/>
          <w:bdr w:val="nil"/>
          <w:lang w:val="es-ES"/>
        </w:rPr>
        <w:t>Zapotlense</w:t>
      </w:r>
      <w:proofErr w:type="spellEnd"/>
      <w:r>
        <w:rPr>
          <w:rFonts w:ascii="Arial" w:eastAsia="Arial Unicode MS" w:hAnsi="Arial" w:cs="Arial"/>
          <w:sz w:val="24"/>
          <w:szCs w:val="24"/>
          <w:bdr w:val="nil"/>
          <w:lang w:val="es-ES"/>
        </w:rPr>
        <w:t xml:space="preserve"> de la Juventud </w:t>
      </w:r>
      <w:r w:rsidRPr="00C71B71">
        <w:rPr>
          <w:rFonts w:ascii="Arial" w:eastAsia="Arial Unicode MS" w:hAnsi="Arial" w:cs="Arial"/>
          <w:sz w:val="24"/>
          <w:szCs w:val="24"/>
          <w:bdr w:val="nil"/>
          <w:lang w:val="es-ES"/>
        </w:rPr>
        <w:t>a suscribir la documentación inherente al cumplimiento del presente Acuerdo</w:t>
      </w:r>
      <w:r>
        <w:rPr>
          <w:rFonts w:ascii="Arial" w:eastAsia="Arial Unicode MS" w:hAnsi="Arial" w:cs="Arial"/>
          <w:sz w:val="24"/>
          <w:szCs w:val="24"/>
          <w:bdr w:val="nil"/>
          <w:lang w:val="es-ES"/>
        </w:rPr>
        <w:t>.</w:t>
      </w:r>
    </w:p>
    <w:p w:rsidR="00637AE3" w:rsidRDefault="007E1434" w:rsidP="00335101">
      <w:pPr>
        <w:jc w:val="both"/>
        <w:rPr>
          <w:rFonts w:ascii="Arial" w:eastAsia="Arial Unicode MS" w:hAnsi="Arial" w:cs="Arial"/>
          <w:sz w:val="24"/>
          <w:szCs w:val="24"/>
          <w:bdr w:val="nil"/>
          <w:lang w:val="es-ES"/>
        </w:rPr>
      </w:pPr>
      <w:r>
        <w:rPr>
          <w:rFonts w:ascii="Arial" w:eastAsia="Arial Unicode MS" w:hAnsi="Arial" w:cs="Arial"/>
          <w:b/>
          <w:szCs w:val="24"/>
          <w:bdr w:val="nil"/>
          <w:lang w:val="es-ES"/>
        </w:rPr>
        <w:t>CUARTO</w:t>
      </w:r>
      <w:r w:rsidR="00637AE3" w:rsidRPr="007F2435">
        <w:rPr>
          <w:rFonts w:ascii="Arial" w:eastAsia="Arial Unicode MS" w:hAnsi="Arial" w:cs="Arial"/>
          <w:b/>
          <w:szCs w:val="24"/>
          <w:bdr w:val="nil"/>
          <w:lang w:val="es-ES"/>
        </w:rPr>
        <w:t>.-</w:t>
      </w:r>
      <w:r>
        <w:rPr>
          <w:rFonts w:ascii="Arial" w:eastAsia="Arial Unicode MS" w:hAnsi="Arial" w:cs="Arial"/>
          <w:sz w:val="24"/>
          <w:szCs w:val="24"/>
          <w:bdr w:val="nil"/>
          <w:lang w:val="es-ES"/>
        </w:rPr>
        <w:t xml:space="preserve"> Notifíquese el contenido del presente dictamen al titular del Organismo Público Descentralizado denominado Instituto </w:t>
      </w:r>
      <w:proofErr w:type="spellStart"/>
      <w:r>
        <w:rPr>
          <w:rFonts w:ascii="Arial" w:eastAsia="Arial Unicode MS" w:hAnsi="Arial" w:cs="Arial"/>
          <w:sz w:val="24"/>
          <w:szCs w:val="24"/>
          <w:bdr w:val="nil"/>
          <w:lang w:val="es-ES"/>
        </w:rPr>
        <w:t>Zapotlense</w:t>
      </w:r>
      <w:proofErr w:type="spellEnd"/>
      <w:r>
        <w:rPr>
          <w:rFonts w:ascii="Arial" w:eastAsia="Arial Unicode MS" w:hAnsi="Arial" w:cs="Arial"/>
          <w:sz w:val="24"/>
          <w:szCs w:val="24"/>
          <w:bdr w:val="nil"/>
          <w:lang w:val="es-ES"/>
        </w:rPr>
        <w:t xml:space="preserve"> de la Juventud, al Coordinador General de Construcción de Comunidad, al Encargado de Hacienda Municipal y</w:t>
      </w:r>
      <w:r w:rsidR="000F0D2D">
        <w:rPr>
          <w:rFonts w:ascii="Arial" w:eastAsia="Arial Unicode MS" w:hAnsi="Arial" w:cs="Arial"/>
          <w:sz w:val="24"/>
          <w:szCs w:val="24"/>
          <w:bdr w:val="nil"/>
          <w:lang w:val="es-ES"/>
        </w:rPr>
        <w:t xml:space="preserve"> a la Síndico de este Municipio igualmente en su carácter de Presidenta de la Comisión Edilicia de Reglamentos y Gobernación, para que tenga a bien promover iniciativa en la que se reforme el Reglamento Orgánico de la Administración Pública Municipal, para efectos de la inclusión de la nueva Unidad, así como</w:t>
      </w:r>
      <w:r>
        <w:rPr>
          <w:rFonts w:ascii="Arial" w:eastAsia="Arial Unicode MS" w:hAnsi="Arial" w:cs="Arial"/>
          <w:sz w:val="24"/>
          <w:szCs w:val="24"/>
          <w:bdr w:val="nil"/>
          <w:lang w:val="es-ES"/>
        </w:rPr>
        <w:t xml:space="preserve"> para los </w:t>
      </w:r>
      <w:r w:rsidR="000F0D2D">
        <w:rPr>
          <w:rFonts w:ascii="Arial" w:eastAsia="Arial Unicode MS" w:hAnsi="Arial" w:cs="Arial"/>
          <w:sz w:val="24"/>
          <w:szCs w:val="24"/>
          <w:bdr w:val="nil"/>
          <w:lang w:val="es-ES"/>
        </w:rPr>
        <w:t xml:space="preserve">demás </w:t>
      </w:r>
      <w:r>
        <w:rPr>
          <w:rFonts w:ascii="Arial" w:eastAsia="Arial Unicode MS" w:hAnsi="Arial" w:cs="Arial"/>
          <w:sz w:val="24"/>
          <w:szCs w:val="24"/>
          <w:bdr w:val="nil"/>
          <w:lang w:val="es-ES"/>
        </w:rPr>
        <w:t>efectos legales a que haya lugar.</w:t>
      </w:r>
    </w:p>
    <w:p w:rsidR="00D13297" w:rsidRPr="00B9296A" w:rsidRDefault="00D13297" w:rsidP="00335101">
      <w:pPr>
        <w:jc w:val="both"/>
        <w:rPr>
          <w:rFonts w:ascii="Arial" w:eastAsia="Calibri" w:hAnsi="Arial" w:cs="Calibri"/>
          <w:b/>
          <w:bCs/>
          <w:color w:val="000000"/>
          <w:sz w:val="24"/>
          <w:u w:color="000000"/>
          <w:bdr w:val="nil"/>
        </w:rPr>
      </w:pP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lastRenderedPageBreak/>
        <w:t>ATENTAMENTE</w:t>
      </w:r>
    </w:p>
    <w:p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u w:color="000000"/>
          <w:bdr w:val="nil"/>
        </w:rPr>
      </w:pPr>
      <w:r w:rsidRPr="00B9296A">
        <w:rPr>
          <w:rFonts w:ascii="Arial" w:eastAsia="Calibri" w:hAnsi="Arial" w:cs="Calibri"/>
          <w:b/>
          <w:bCs/>
          <w:color w:val="000000"/>
          <w:u w:color="000000"/>
          <w:bdr w:val="nil"/>
        </w:rPr>
        <w:t>SUFRAGIO EFECTIVO. NO REELACIÓN</w:t>
      </w:r>
    </w:p>
    <w:p w:rsidR="00637AE3" w:rsidRPr="00B9296A" w:rsidRDefault="00637AE3" w:rsidP="00E3227C">
      <w:pPr>
        <w:pBdr>
          <w:top w:val="nil"/>
          <w:left w:val="nil"/>
          <w:bottom w:val="nil"/>
          <w:right w:val="nil"/>
          <w:between w:val="nil"/>
          <w:bar w:val="nil"/>
        </w:pBdr>
        <w:spacing w:after="0"/>
        <w:jc w:val="center"/>
        <w:rPr>
          <w:rFonts w:ascii="Arial" w:eastAsia="Arial" w:hAnsi="Arial" w:cs="Arial"/>
          <w:bCs/>
          <w:color w:val="000000"/>
          <w:sz w:val="24"/>
          <w:u w:color="000000"/>
          <w:bdr w:val="nil"/>
        </w:rPr>
      </w:pPr>
      <w:r w:rsidRPr="00B9296A">
        <w:rPr>
          <w:rFonts w:ascii="Arial" w:eastAsia="Calibri" w:hAnsi="Arial" w:cs="Calibri"/>
          <w:bCs/>
          <w:color w:val="000000"/>
          <w:u w:color="000000"/>
          <w:bdr w:val="nil"/>
        </w:rPr>
        <w:t xml:space="preserve">CIUDAD GUZMÁN, MUNICIPIO DE ZAPOTLÁN EL GRANDE, JALISCO, </w:t>
      </w:r>
      <w:proofErr w:type="gramStart"/>
      <w:r w:rsidR="00D13297">
        <w:rPr>
          <w:rFonts w:ascii="Arial" w:eastAsia="Calibri" w:hAnsi="Arial" w:cs="Calibri"/>
          <w:bCs/>
          <w:color w:val="000000"/>
          <w:u w:color="000000"/>
          <w:bdr w:val="nil"/>
        </w:rPr>
        <w:t>ABRIL11</w:t>
      </w:r>
      <w:r w:rsidR="00E3227C">
        <w:rPr>
          <w:rFonts w:ascii="Arial" w:eastAsia="Calibri" w:hAnsi="Arial" w:cs="Calibri"/>
          <w:bCs/>
          <w:color w:val="000000"/>
          <w:u w:color="000000"/>
          <w:bdr w:val="nil"/>
        </w:rPr>
        <w:t xml:space="preserve"> </w:t>
      </w:r>
      <w:r>
        <w:rPr>
          <w:rFonts w:ascii="Arial" w:eastAsia="Calibri" w:hAnsi="Arial" w:cs="Calibri"/>
          <w:bCs/>
          <w:color w:val="000000"/>
          <w:u w:color="000000"/>
          <w:bdr w:val="nil"/>
        </w:rPr>
        <w:t xml:space="preserve"> </w:t>
      </w:r>
      <w:r w:rsidRPr="00B9296A">
        <w:rPr>
          <w:rFonts w:ascii="Arial" w:eastAsia="Calibri" w:hAnsi="Arial" w:cs="Calibri"/>
          <w:bCs/>
          <w:color w:val="000000"/>
          <w:u w:color="000000"/>
          <w:bdr w:val="nil"/>
        </w:rPr>
        <w:t>DEL</w:t>
      </w:r>
      <w:proofErr w:type="gramEnd"/>
      <w:r w:rsidRPr="00B9296A">
        <w:rPr>
          <w:rFonts w:ascii="Arial" w:eastAsia="Calibri" w:hAnsi="Arial" w:cs="Calibri"/>
          <w:bCs/>
          <w:color w:val="000000"/>
          <w:u w:color="000000"/>
          <w:bdr w:val="nil"/>
        </w:rPr>
        <w:t xml:space="preserve"> AÑO 201</w:t>
      </w:r>
      <w:r w:rsidR="00C34016">
        <w:rPr>
          <w:rFonts w:ascii="Arial" w:eastAsia="Calibri" w:hAnsi="Arial" w:cs="Calibri"/>
          <w:bCs/>
          <w:color w:val="000000"/>
          <w:u w:color="000000"/>
          <w:bdr w:val="nil"/>
        </w:rPr>
        <w:t>9</w:t>
      </w:r>
    </w:p>
    <w:p w:rsidR="00637AE3" w:rsidRDefault="00637AE3" w:rsidP="00E3227C">
      <w:pPr>
        <w:pBdr>
          <w:top w:val="nil"/>
          <w:left w:val="nil"/>
          <w:bottom w:val="nil"/>
          <w:right w:val="nil"/>
          <w:between w:val="nil"/>
          <w:bar w:val="nil"/>
        </w:pBdr>
        <w:spacing w:after="0" w:line="240" w:lineRule="auto"/>
        <w:jc w:val="center"/>
        <w:rPr>
          <w:rFonts w:ascii="Arial" w:eastAsia="Arial Unicode MS" w:hAnsi="Arial" w:cs="Arial"/>
          <w:i/>
          <w:sz w:val="20"/>
          <w:szCs w:val="24"/>
          <w:u w:color="000000"/>
          <w:bdr w:val="nil"/>
          <w:lang w:val="es-ES"/>
        </w:rPr>
      </w:pPr>
      <w:r w:rsidRPr="00255E0F">
        <w:rPr>
          <w:rFonts w:ascii="Arial" w:eastAsia="Arial Unicode MS" w:hAnsi="Arial" w:cs="Arial"/>
          <w:i/>
          <w:szCs w:val="24"/>
          <w:u w:color="000000"/>
          <w:bdr w:val="nil"/>
          <w:lang w:val="es-ES"/>
        </w:rPr>
        <w:t xml:space="preserve"> </w:t>
      </w:r>
      <w:r w:rsidRPr="00255E0F">
        <w:rPr>
          <w:rFonts w:ascii="Arial" w:eastAsia="Arial Unicode MS" w:hAnsi="Arial" w:cs="Arial"/>
          <w:i/>
          <w:sz w:val="20"/>
          <w:szCs w:val="24"/>
          <w:u w:color="000000"/>
          <w:bdr w:val="nil"/>
          <w:lang w:val="es-ES"/>
        </w:rPr>
        <w:t>“201</w:t>
      </w:r>
      <w:r w:rsidR="00C34016" w:rsidRPr="00255E0F">
        <w:rPr>
          <w:rFonts w:ascii="Arial" w:eastAsia="Arial Unicode MS" w:hAnsi="Arial" w:cs="Arial"/>
          <w:i/>
          <w:sz w:val="20"/>
          <w:szCs w:val="24"/>
          <w:u w:color="000000"/>
          <w:bdr w:val="nil"/>
          <w:lang w:val="es-ES"/>
        </w:rPr>
        <w:t>9</w:t>
      </w:r>
      <w:r w:rsidRPr="00255E0F">
        <w:rPr>
          <w:rFonts w:ascii="Arial" w:eastAsia="Arial Unicode MS" w:hAnsi="Arial" w:cs="Arial"/>
          <w:i/>
          <w:sz w:val="20"/>
          <w:szCs w:val="24"/>
          <w:u w:color="000000"/>
          <w:bdr w:val="nil"/>
          <w:lang w:val="es-ES"/>
        </w:rPr>
        <w:t xml:space="preserve">, </w:t>
      </w:r>
      <w:r w:rsidR="00165CD5" w:rsidRPr="00255E0F">
        <w:rPr>
          <w:rFonts w:ascii="Arial" w:eastAsia="Arial Unicode MS" w:hAnsi="Arial" w:cs="Arial"/>
          <w:i/>
          <w:sz w:val="20"/>
          <w:szCs w:val="24"/>
          <w:u w:color="000000"/>
          <w:bdr w:val="nil"/>
          <w:lang w:val="es-ES"/>
        </w:rPr>
        <w:t>AÑO DEL LXXX ANIVERSARIO DE LA ESCUELA SECUNDARIA LIC. BENITO JUAREZ</w:t>
      </w:r>
      <w:r w:rsidRPr="00255E0F">
        <w:rPr>
          <w:rFonts w:ascii="Arial" w:eastAsia="Arial Unicode MS" w:hAnsi="Arial" w:cs="Arial"/>
          <w:i/>
          <w:sz w:val="20"/>
          <w:szCs w:val="24"/>
          <w:u w:color="000000"/>
          <w:bdr w:val="nil"/>
          <w:lang w:val="es-ES"/>
        </w:rPr>
        <w:t>”</w:t>
      </w:r>
    </w:p>
    <w:p w:rsidR="00D13297" w:rsidRDefault="00D13297" w:rsidP="00E3227C">
      <w:pPr>
        <w:pBdr>
          <w:top w:val="nil"/>
          <w:left w:val="nil"/>
          <w:bottom w:val="nil"/>
          <w:right w:val="nil"/>
          <w:between w:val="nil"/>
          <w:bar w:val="nil"/>
        </w:pBdr>
        <w:spacing w:after="0" w:line="240" w:lineRule="auto"/>
        <w:jc w:val="center"/>
        <w:rPr>
          <w:rFonts w:ascii="Arial" w:eastAsia="Arial Unicode MS" w:hAnsi="Arial" w:cs="Arial"/>
          <w:i/>
          <w:sz w:val="20"/>
          <w:szCs w:val="24"/>
          <w:u w:color="000000"/>
          <w:bdr w:val="nil"/>
          <w:lang w:val="es-ES"/>
        </w:rPr>
      </w:pPr>
      <w:bookmarkStart w:id="2" w:name="_GoBack"/>
      <w:bookmarkEnd w:id="2"/>
    </w:p>
    <w:p w:rsidR="00D13297" w:rsidRDefault="00D13297" w:rsidP="00E3227C">
      <w:pPr>
        <w:pBdr>
          <w:top w:val="nil"/>
          <w:left w:val="nil"/>
          <w:bottom w:val="nil"/>
          <w:right w:val="nil"/>
          <w:between w:val="nil"/>
          <w:bar w:val="nil"/>
        </w:pBdr>
        <w:spacing w:after="0" w:line="240" w:lineRule="auto"/>
        <w:jc w:val="center"/>
        <w:rPr>
          <w:rFonts w:ascii="Arial" w:eastAsia="Arial Unicode MS" w:hAnsi="Arial" w:cs="Arial"/>
          <w:i/>
          <w:sz w:val="20"/>
          <w:szCs w:val="24"/>
          <w:u w:color="000000"/>
          <w:bdr w:val="nil"/>
          <w:lang w:val="es-ES"/>
        </w:rPr>
      </w:pPr>
    </w:p>
    <w:p w:rsidR="00D13297" w:rsidRPr="00255E0F" w:rsidRDefault="00D13297" w:rsidP="00E3227C">
      <w:pPr>
        <w:pBdr>
          <w:top w:val="nil"/>
          <w:left w:val="nil"/>
          <w:bottom w:val="nil"/>
          <w:right w:val="nil"/>
          <w:between w:val="nil"/>
          <w:bar w:val="nil"/>
        </w:pBdr>
        <w:spacing w:after="0" w:line="240" w:lineRule="auto"/>
        <w:jc w:val="center"/>
        <w:rPr>
          <w:rFonts w:ascii="Arial" w:eastAsia="Arial Unicode MS" w:hAnsi="Arial" w:cs="Arial"/>
          <w:i/>
          <w:sz w:val="20"/>
          <w:szCs w:val="24"/>
          <w:u w:color="000000"/>
          <w:bdr w:val="nil"/>
          <w:lang w:val="es-ES"/>
        </w:rPr>
      </w:pPr>
    </w:p>
    <w:p w:rsidR="00637AE3" w:rsidRPr="00255E0F"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18"/>
          <w:szCs w:val="20"/>
          <w:u w:color="000000"/>
          <w:bdr w:val="nil"/>
        </w:rPr>
      </w:pPr>
    </w:p>
    <w:p w:rsidR="00637AE3" w:rsidRPr="00255E0F"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637AE3" w:rsidRPr="00255E0F"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255E0F">
        <w:rPr>
          <w:rFonts w:ascii="Arial" w:eastAsia="Calibri" w:hAnsi="Arial" w:cs="Arial"/>
          <w:bCs/>
          <w:color w:val="000000"/>
          <w:szCs w:val="20"/>
          <w:u w:color="000000"/>
          <w:bdr w:val="nil"/>
        </w:rPr>
        <w:t>LIC. LAURA ELENA MARTÍNEZ RUVALCABA</w:t>
      </w:r>
    </w:p>
    <w:p w:rsidR="00637AE3" w:rsidRDefault="00637AE3" w:rsidP="0077383A">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Presidenta de la Comisión</w:t>
      </w:r>
      <w:r w:rsidR="00165CD5" w:rsidRPr="00255E0F">
        <w:rPr>
          <w:rFonts w:ascii="Arial" w:eastAsia="Calibri" w:hAnsi="Arial" w:cs="Arial"/>
          <w:bCs/>
          <w:color w:val="000000"/>
          <w:sz w:val="20"/>
          <w:szCs w:val="20"/>
          <w:u w:color="000000"/>
          <w:bdr w:val="nil"/>
        </w:rPr>
        <w:t xml:space="preserve"> Edilicia De Hacienda Pública y de Patrimonio Municipal</w:t>
      </w:r>
    </w:p>
    <w:p w:rsidR="00D13297" w:rsidRDefault="00D13297" w:rsidP="0077383A">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Pr="00255E0F" w:rsidRDefault="00D13297" w:rsidP="0077383A">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 w:val="20"/>
          <w:szCs w:val="20"/>
          <w:u w:color="000000"/>
          <w:bdr w:val="nil"/>
        </w:rPr>
      </w:pPr>
    </w:p>
    <w:p w:rsidR="00166A1B" w:rsidRPr="00255E0F"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 w:val="20"/>
          <w:szCs w:val="20"/>
          <w:u w:color="000000"/>
          <w:bdr w:val="nil"/>
        </w:rPr>
      </w:pPr>
    </w:p>
    <w:p w:rsidR="00166A1B" w:rsidRPr="00255E0F"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 w:val="20"/>
          <w:szCs w:val="20"/>
          <w:u w:color="000000"/>
          <w:bdr w:val="nil"/>
        </w:rPr>
      </w:pPr>
    </w:p>
    <w:p w:rsidR="00166A1B" w:rsidRPr="00255E0F" w:rsidRDefault="00166A1B" w:rsidP="00E3227C">
      <w:pPr>
        <w:pBdr>
          <w:top w:val="nil"/>
          <w:left w:val="nil"/>
          <w:bottom w:val="nil"/>
          <w:right w:val="nil"/>
          <w:between w:val="nil"/>
          <w:bar w:val="nil"/>
        </w:pBdr>
        <w:spacing w:after="0" w:line="240" w:lineRule="auto"/>
        <w:jc w:val="both"/>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MTRA. CINDY ESTEFANY GARCÍA OROZCO</w:t>
      </w:r>
    </w:p>
    <w:p w:rsid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 xml:space="preserve">Vocal </w:t>
      </w:r>
      <w:r w:rsidR="00165CD5" w:rsidRPr="00255E0F">
        <w:rPr>
          <w:rFonts w:ascii="Arial" w:eastAsia="Calibri" w:hAnsi="Arial" w:cs="Arial"/>
          <w:bCs/>
          <w:color w:val="000000"/>
          <w:sz w:val="20"/>
          <w:szCs w:val="20"/>
          <w:u w:color="000000"/>
          <w:bdr w:val="nil"/>
        </w:rPr>
        <w:t>de la Comisión Edilicia de Hacienda Pública y de Patrimonio Municipal</w:t>
      </w:r>
    </w:p>
    <w:p w:rsidR="00D13297"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Pr="00255E0F"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MTRO. MANUEL DE JESÚS JIMÉNEZ GARMA</w:t>
      </w:r>
    </w:p>
    <w:p w:rsid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Vocal</w:t>
      </w:r>
      <w:r w:rsidR="00165CD5" w:rsidRPr="00255E0F">
        <w:rPr>
          <w:rFonts w:ascii="Arial" w:eastAsia="Calibri" w:hAnsi="Arial" w:cs="Arial"/>
          <w:bCs/>
          <w:color w:val="000000"/>
          <w:sz w:val="20"/>
          <w:szCs w:val="20"/>
          <w:u w:color="000000"/>
          <w:bdr w:val="nil"/>
        </w:rPr>
        <w:t xml:space="preserve"> de la Comisión Edilicia de Hacienda Pública y de Patrimonio Municipal</w:t>
      </w:r>
    </w:p>
    <w:p w:rsidR="00D13297"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Pr="00255E0F"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LIC. TANIA MAGDALENA BERNARDINO JUAREZ</w:t>
      </w:r>
    </w:p>
    <w:p w:rsidR="00166A1B"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bookmarkStart w:id="3" w:name="_Hlk527893318"/>
      <w:r w:rsidRPr="00255E0F">
        <w:rPr>
          <w:rFonts w:ascii="Arial" w:eastAsia="Calibri" w:hAnsi="Arial" w:cs="Arial"/>
          <w:bCs/>
          <w:color w:val="000000"/>
          <w:sz w:val="20"/>
          <w:szCs w:val="20"/>
          <w:u w:color="000000"/>
          <w:bdr w:val="nil"/>
        </w:rPr>
        <w:t>Vocal</w:t>
      </w:r>
      <w:r w:rsidR="00165CD5" w:rsidRPr="00255E0F">
        <w:rPr>
          <w:rFonts w:ascii="Arial" w:eastAsia="Calibri" w:hAnsi="Arial" w:cs="Arial"/>
          <w:bCs/>
          <w:color w:val="000000"/>
          <w:sz w:val="20"/>
          <w:szCs w:val="20"/>
          <w:u w:color="000000"/>
          <w:bdr w:val="nil"/>
        </w:rPr>
        <w:t xml:space="preserve"> de la Comisión Edilicia de Hacienda Pública y de Patrimonio Municipal</w:t>
      </w:r>
    </w:p>
    <w:p w:rsidR="00D13297"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Pr="00255E0F"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bookmarkEnd w:id="3"/>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6A1B" w:rsidRPr="00255E0F" w:rsidRDefault="00166A1B"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MTRO. NOE SAUL RAMOS GARCÍA</w:t>
      </w:r>
    </w:p>
    <w:p w:rsidR="00166A1B"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 xml:space="preserve">Presidente de la Comisión Edilicia de Administración Pública y </w:t>
      </w:r>
      <w:r w:rsidR="00166A1B" w:rsidRPr="00255E0F">
        <w:rPr>
          <w:rFonts w:ascii="Arial" w:eastAsia="Calibri" w:hAnsi="Arial" w:cs="Arial"/>
          <w:bCs/>
          <w:color w:val="000000"/>
          <w:sz w:val="20"/>
          <w:szCs w:val="20"/>
          <w:u w:color="000000"/>
          <w:bdr w:val="nil"/>
        </w:rPr>
        <w:t>Vocal</w:t>
      </w:r>
      <w:r w:rsidRPr="00255E0F">
        <w:rPr>
          <w:rFonts w:ascii="Arial" w:eastAsia="Calibri" w:hAnsi="Arial" w:cs="Arial"/>
          <w:bCs/>
          <w:color w:val="000000"/>
          <w:sz w:val="20"/>
          <w:szCs w:val="20"/>
          <w:u w:color="000000"/>
          <w:bdr w:val="nil"/>
        </w:rPr>
        <w:t xml:space="preserve"> de la Comisión Edilicia de Hacienda Pública y de Patrimonio Municipal</w:t>
      </w: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LIC. MARIA LUIS JUAN MORALES</w:t>
      </w:r>
    </w:p>
    <w:p w:rsidR="00165CD5"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Vocal de la Comisión Edilicia de Administración Pública</w:t>
      </w:r>
    </w:p>
    <w:p w:rsidR="00D13297"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D13297" w:rsidRPr="00255E0F" w:rsidRDefault="00D13297"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165CD5" w:rsidRPr="00255E0F" w:rsidRDefault="00165CD5" w:rsidP="00166A1B">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sidRPr="00255E0F">
        <w:rPr>
          <w:rFonts w:ascii="Arial" w:eastAsia="Calibri" w:hAnsi="Arial" w:cs="Arial"/>
          <w:bCs/>
          <w:color w:val="000000"/>
          <w:sz w:val="20"/>
          <w:szCs w:val="20"/>
          <w:u w:color="000000"/>
          <w:bdr w:val="nil"/>
        </w:rPr>
        <w:t>LIC. MARTHA GRACIELA VILLANUEVA ZALAPA</w:t>
      </w:r>
    </w:p>
    <w:p w:rsidR="00165CD5" w:rsidRPr="00255E0F" w:rsidRDefault="00165CD5" w:rsidP="00165CD5">
      <w:pPr>
        <w:pBdr>
          <w:top w:val="nil"/>
          <w:left w:val="nil"/>
          <w:bottom w:val="nil"/>
          <w:right w:val="nil"/>
          <w:between w:val="nil"/>
          <w:bar w:val="nil"/>
        </w:pBdr>
        <w:spacing w:after="0" w:line="240" w:lineRule="auto"/>
        <w:jc w:val="center"/>
        <w:rPr>
          <w:rFonts w:ascii="Arial" w:eastAsia="Arial Unicode MS" w:hAnsi="Arial" w:cs="Arial"/>
          <w:sz w:val="16"/>
          <w:szCs w:val="24"/>
          <w:bdr w:val="nil"/>
          <w:lang w:val="es-ES"/>
        </w:rPr>
      </w:pPr>
      <w:r w:rsidRPr="00255E0F">
        <w:rPr>
          <w:rFonts w:ascii="Arial" w:eastAsia="Calibri" w:hAnsi="Arial" w:cs="Arial"/>
          <w:bCs/>
          <w:color w:val="000000"/>
          <w:sz w:val="20"/>
          <w:szCs w:val="20"/>
          <w:u w:color="000000"/>
          <w:bdr w:val="nil"/>
        </w:rPr>
        <w:t>Vocal de la Comisión Edilicia de Administración Pública</w:t>
      </w:r>
    </w:p>
    <w:p w:rsidR="0077383A" w:rsidRDefault="0077383A"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Default="00D13297" w:rsidP="00637AE3">
      <w:pPr>
        <w:spacing w:after="0" w:line="240" w:lineRule="auto"/>
        <w:jc w:val="both"/>
        <w:rPr>
          <w:rFonts w:ascii="Arial" w:eastAsia="Arial Unicode MS" w:hAnsi="Arial" w:cs="Arial"/>
          <w:sz w:val="16"/>
          <w:szCs w:val="24"/>
          <w:bdr w:val="nil"/>
          <w:lang w:val="es-ES"/>
        </w:rPr>
      </w:pPr>
    </w:p>
    <w:p w:rsidR="00D13297" w:rsidRPr="00255E0F" w:rsidRDefault="00D13297" w:rsidP="00637AE3">
      <w:pPr>
        <w:spacing w:after="0" w:line="240" w:lineRule="auto"/>
        <w:jc w:val="both"/>
        <w:rPr>
          <w:rFonts w:ascii="Arial" w:eastAsia="Arial Unicode MS" w:hAnsi="Arial" w:cs="Arial"/>
          <w:sz w:val="16"/>
          <w:szCs w:val="24"/>
          <w:bdr w:val="nil"/>
          <w:lang w:val="es-ES"/>
        </w:rPr>
      </w:pPr>
    </w:p>
    <w:p w:rsidR="0077383A" w:rsidRPr="00255E0F" w:rsidRDefault="0077383A" w:rsidP="00637AE3">
      <w:pPr>
        <w:spacing w:after="0" w:line="240" w:lineRule="auto"/>
        <w:jc w:val="both"/>
        <w:rPr>
          <w:rFonts w:ascii="Arial" w:eastAsia="Arial Unicode MS" w:hAnsi="Arial" w:cs="Arial"/>
          <w:sz w:val="16"/>
          <w:szCs w:val="24"/>
          <w:bdr w:val="nil"/>
          <w:lang w:val="es-ES"/>
        </w:rPr>
      </w:pPr>
    </w:p>
    <w:p w:rsidR="0077383A" w:rsidRPr="00255E0F" w:rsidRDefault="0077383A" w:rsidP="00637AE3">
      <w:pPr>
        <w:spacing w:after="0" w:line="240" w:lineRule="auto"/>
        <w:jc w:val="both"/>
        <w:rPr>
          <w:rFonts w:ascii="Arial" w:eastAsia="Arial Unicode MS" w:hAnsi="Arial" w:cs="Arial"/>
          <w:sz w:val="16"/>
          <w:szCs w:val="24"/>
          <w:bdr w:val="nil"/>
          <w:lang w:val="es-ES"/>
        </w:rPr>
      </w:pPr>
    </w:p>
    <w:p w:rsidR="0077383A" w:rsidRPr="00255E0F" w:rsidRDefault="0077383A" w:rsidP="00637AE3">
      <w:pPr>
        <w:spacing w:after="0" w:line="240" w:lineRule="auto"/>
        <w:jc w:val="both"/>
        <w:rPr>
          <w:rFonts w:ascii="Arial" w:eastAsia="Arial Unicode MS" w:hAnsi="Arial" w:cs="Arial"/>
          <w:sz w:val="16"/>
          <w:szCs w:val="24"/>
          <w:bdr w:val="nil"/>
          <w:lang w:val="es-ES"/>
        </w:rPr>
      </w:pPr>
    </w:p>
    <w:p w:rsidR="00637AE3" w:rsidRPr="00255E0F" w:rsidRDefault="0077383A" w:rsidP="00637AE3">
      <w:pPr>
        <w:spacing w:after="0" w:line="240" w:lineRule="auto"/>
        <w:jc w:val="both"/>
        <w:rPr>
          <w:rFonts w:ascii="Arial" w:eastAsia="Arial Unicode MS" w:hAnsi="Arial" w:cs="Arial"/>
          <w:sz w:val="16"/>
          <w:szCs w:val="24"/>
          <w:bdr w:val="nil"/>
          <w:lang w:val="es-ES"/>
        </w:rPr>
      </w:pPr>
      <w:proofErr w:type="spellStart"/>
      <w:r w:rsidRPr="00255E0F">
        <w:rPr>
          <w:rFonts w:ascii="Arial" w:eastAsia="Arial Unicode MS" w:hAnsi="Arial" w:cs="Arial"/>
          <w:sz w:val="16"/>
          <w:szCs w:val="24"/>
          <w:bdr w:val="nil"/>
          <w:lang w:val="es-ES"/>
        </w:rPr>
        <w:t>C</w:t>
      </w:r>
      <w:r w:rsidR="00637AE3" w:rsidRPr="00255E0F">
        <w:rPr>
          <w:rFonts w:ascii="Arial" w:eastAsia="Arial Unicode MS" w:hAnsi="Arial" w:cs="Arial"/>
          <w:sz w:val="16"/>
          <w:szCs w:val="24"/>
          <w:bdr w:val="nil"/>
          <w:lang w:val="es-ES"/>
        </w:rPr>
        <w:t>.c.p</w:t>
      </w:r>
      <w:proofErr w:type="spellEnd"/>
      <w:r w:rsidR="00637AE3" w:rsidRPr="00255E0F">
        <w:rPr>
          <w:rFonts w:ascii="Arial" w:eastAsia="Arial Unicode MS" w:hAnsi="Arial" w:cs="Arial"/>
          <w:sz w:val="16"/>
          <w:szCs w:val="24"/>
          <w:bdr w:val="nil"/>
          <w:lang w:val="es-ES"/>
        </w:rPr>
        <w:t xml:space="preserve">. Archivo </w:t>
      </w:r>
    </w:p>
    <w:p w:rsidR="00F01889" w:rsidRPr="00255E0F" w:rsidRDefault="00637AE3" w:rsidP="007875A1">
      <w:pPr>
        <w:spacing w:after="0" w:line="240" w:lineRule="auto"/>
        <w:jc w:val="both"/>
        <w:rPr>
          <w:sz w:val="20"/>
        </w:rPr>
      </w:pPr>
      <w:r w:rsidRPr="00255E0F">
        <w:rPr>
          <w:rFonts w:ascii="Arial" w:eastAsia="Arial Unicode MS" w:hAnsi="Arial" w:cs="Arial"/>
          <w:sz w:val="16"/>
          <w:szCs w:val="24"/>
          <w:bdr w:val="nil"/>
          <w:lang w:val="es-ES"/>
        </w:rPr>
        <w:t>LEMR/ama</w:t>
      </w:r>
    </w:p>
    <w:sectPr w:rsidR="00F01889" w:rsidRPr="00255E0F"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57F" w:rsidRDefault="00B0457F">
      <w:pPr>
        <w:spacing w:after="0" w:line="240" w:lineRule="auto"/>
      </w:pPr>
      <w:r>
        <w:separator/>
      </w:r>
    </w:p>
  </w:endnote>
  <w:endnote w:type="continuationSeparator" w:id="0">
    <w:p w:rsidR="00B0457F" w:rsidRDefault="00B04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57F" w:rsidRDefault="00B0457F">
      <w:pPr>
        <w:spacing w:after="0" w:line="240" w:lineRule="auto"/>
      </w:pPr>
      <w:r>
        <w:separator/>
      </w:r>
    </w:p>
  </w:footnote>
  <w:footnote w:type="continuationSeparator" w:id="0">
    <w:p w:rsidR="00B0457F" w:rsidRDefault="00B045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889" w:rsidRDefault="00B0457F">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E3"/>
    <w:rsid w:val="00020FB6"/>
    <w:rsid w:val="00023359"/>
    <w:rsid w:val="000767F8"/>
    <w:rsid w:val="000768A5"/>
    <w:rsid w:val="000A01D7"/>
    <w:rsid w:val="000D4D33"/>
    <w:rsid w:val="000E0A1E"/>
    <w:rsid w:val="000F0D2D"/>
    <w:rsid w:val="000F1984"/>
    <w:rsid w:val="000F6527"/>
    <w:rsid w:val="00125FD0"/>
    <w:rsid w:val="00165CD5"/>
    <w:rsid w:val="00166A1B"/>
    <w:rsid w:val="0019607B"/>
    <w:rsid w:val="001C1A32"/>
    <w:rsid w:val="001C61E7"/>
    <w:rsid w:val="001C7CFE"/>
    <w:rsid w:val="00203297"/>
    <w:rsid w:val="0022799E"/>
    <w:rsid w:val="00255E0F"/>
    <w:rsid w:val="002D1943"/>
    <w:rsid w:val="002E4BB4"/>
    <w:rsid w:val="003116D8"/>
    <w:rsid w:val="00322FAD"/>
    <w:rsid w:val="00335101"/>
    <w:rsid w:val="0033698B"/>
    <w:rsid w:val="00337BCC"/>
    <w:rsid w:val="00337D26"/>
    <w:rsid w:val="00365AD5"/>
    <w:rsid w:val="003A1FCA"/>
    <w:rsid w:val="003B68EA"/>
    <w:rsid w:val="00407B59"/>
    <w:rsid w:val="00421A65"/>
    <w:rsid w:val="0042245A"/>
    <w:rsid w:val="0042354B"/>
    <w:rsid w:val="00470CAE"/>
    <w:rsid w:val="004719B5"/>
    <w:rsid w:val="00481C5A"/>
    <w:rsid w:val="004A7B70"/>
    <w:rsid w:val="004B6486"/>
    <w:rsid w:val="004B6D96"/>
    <w:rsid w:val="005035DB"/>
    <w:rsid w:val="00533024"/>
    <w:rsid w:val="00544DC6"/>
    <w:rsid w:val="00551AD5"/>
    <w:rsid w:val="00566EB4"/>
    <w:rsid w:val="005819DA"/>
    <w:rsid w:val="005B6E87"/>
    <w:rsid w:val="005E478B"/>
    <w:rsid w:val="006149C0"/>
    <w:rsid w:val="00637AE3"/>
    <w:rsid w:val="00641D56"/>
    <w:rsid w:val="006675F4"/>
    <w:rsid w:val="00687950"/>
    <w:rsid w:val="006E7288"/>
    <w:rsid w:val="00712580"/>
    <w:rsid w:val="0077383A"/>
    <w:rsid w:val="007875A1"/>
    <w:rsid w:val="007E1434"/>
    <w:rsid w:val="00842252"/>
    <w:rsid w:val="00861CF3"/>
    <w:rsid w:val="00871F6D"/>
    <w:rsid w:val="008C6A05"/>
    <w:rsid w:val="008D7636"/>
    <w:rsid w:val="009029DF"/>
    <w:rsid w:val="00923650"/>
    <w:rsid w:val="009507C8"/>
    <w:rsid w:val="009510C0"/>
    <w:rsid w:val="009612A0"/>
    <w:rsid w:val="009B28B3"/>
    <w:rsid w:val="00A25BA5"/>
    <w:rsid w:val="00A43921"/>
    <w:rsid w:val="00AC3928"/>
    <w:rsid w:val="00B0457F"/>
    <w:rsid w:val="00B523EA"/>
    <w:rsid w:val="00B752FB"/>
    <w:rsid w:val="00B9710F"/>
    <w:rsid w:val="00BB3E7C"/>
    <w:rsid w:val="00BB51A3"/>
    <w:rsid w:val="00BC0722"/>
    <w:rsid w:val="00C30D87"/>
    <w:rsid w:val="00C34016"/>
    <w:rsid w:val="00C71B71"/>
    <w:rsid w:val="00C87593"/>
    <w:rsid w:val="00CA1C2F"/>
    <w:rsid w:val="00CA3904"/>
    <w:rsid w:val="00CB40A5"/>
    <w:rsid w:val="00CE0382"/>
    <w:rsid w:val="00D13297"/>
    <w:rsid w:val="00D37440"/>
    <w:rsid w:val="00D43827"/>
    <w:rsid w:val="00D45015"/>
    <w:rsid w:val="00DB47AA"/>
    <w:rsid w:val="00DC43E7"/>
    <w:rsid w:val="00DF254B"/>
    <w:rsid w:val="00E13A4C"/>
    <w:rsid w:val="00E26B5A"/>
    <w:rsid w:val="00E3227C"/>
    <w:rsid w:val="00E547B7"/>
    <w:rsid w:val="00EA6EFE"/>
    <w:rsid w:val="00EB4B99"/>
    <w:rsid w:val="00EB734E"/>
    <w:rsid w:val="00F01889"/>
    <w:rsid w:val="00F072C9"/>
    <w:rsid w:val="00F21D6D"/>
    <w:rsid w:val="00F46B05"/>
    <w:rsid w:val="00F645AC"/>
    <w:rsid w:val="00FA1127"/>
    <w:rsid w:val="00FD3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C902EAE-43F2-4230-9082-31EAC27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51765">
      <w:bodyDiv w:val="1"/>
      <w:marLeft w:val="0"/>
      <w:marRight w:val="0"/>
      <w:marTop w:val="0"/>
      <w:marBottom w:val="0"/>
      <w:divBdr>
        <w:top w:val="none" w:sz="0" w:space="0" w:color="auto"/>
        <w:left w:val="none" w:sz="0" w:space="0" w:color="auto"/>
        <w:bottom w:val="none" w:sz="0" w:space="0" w:color="auto"/>
        <w:right w:val="none" w:sz="0" w:space="0" w:color="auto"/>
      </w:divBdr>
    </w:div>
    <w:div w:id="76041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492EF-3623-4618-82B3-C2D41464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Pages>
  <Words>2309</Words>
  <Characters>12701</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Martinez Alegre</cp:lastModifiedBy>
  <cp:revision>59</cp:revision>
  <dcterms:created xsi:type="dcterms:W3CDTF">2018-03-02T15:22:00Z</dcterms:created>
  <dcterms:modified xsi:type="dcterms:W3CDTF">2019-04-11T16:14:00Z</dcterms:modified>
</cp:coreProperties>
</file>