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C25A09" w:rsidP="00611EE4">
      <w:pPr>
        <w:spacing w:after="0" w:line="240" w:lineRule="auto"/>
        <w:jc w:val="center"/>
        <w:rPr>
          <w:noProof/>
          <w:lang w:eastAsia="es-MX"/>
        </w:rPr>
      </w:pPr>
      <w:r w:rsidRPr="00C25A09">
        <w:drawing>
          <wp:inline distT="0" distB="0" distL="0" distR="0">
            <wp:extent cx="9144000" cy="272382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2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C25A09" w:rsidP="00611EE4">
                            <w:pPr>
                              <w:spacing w:after="0"/>
                              <w:jc w:val="center"/>
                            </w:pPr>
                            <w:r>
                              <w:t xml:space="preserve">ING. OCTAVIO NUÑEZ MACIEL </w:t>
                            </w:r>
                          </w:p>
                          <w:p w:rsidR="00611EE4" w:rsidRPr="00694D33" w:rsidRDefault="00C25A09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DESARROLLO AGROPECUARIO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C25A09" w:rsidP="00611EE4">
                      <w:pPr>
                        <w:spacing w:after="0"/>
                        <w:jc w:val="center"/>
                      </w:pPr>
                      <w:r>
                        <w:t xml:space="preserve">ING. OCTAVIO NUÑEZ MACIEL </w:t>
                      </w:r>
                    </w:p>
                    <w:p w:rsidR="00611EE4" w:rsidRPr="00694D33" w:rsidRDefault="00C25A09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DESARROLLO AGROPECUARIO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  <w:bookmarkStart w:id="0" w:name="_GoBack"/>
      <w:bookmarkEnd w:id="0"/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C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2E98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2021-06-04T16:40:00Z</dcterms:created>
  <dcterms:modified xsi:type="dcterms:W3CDTF">2021-06-08T18:44:00Z</dcterms:modified>
</cp:coreProperties>
</file>