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C33A94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612BDA" w:rsidRPr="00B54E5B" w:rsidRDefault="00612BDA" w:rsidP="00612BDA">
      <w:pPr>
        <w:jc w:val="center"/>
        <w:rPr>
          <w:rFonts w:ascii="Verdana" w:hAnsi="Verdana" w:cs="Arial"/>
          <w:b/>
          <w:sz w:val="28"/>
          <w:szCs w:val="24"/>
        </w:rPr>
      </w:pPr>
      <w:r w:rsidRPr="00B54E5B">
        <w:rPr>
          <w:rFonts w:ascii="Verdana" w:hAnsi="Verdana" w:cs="Arial"/>
          <w:b/>
          <w:sz w:val="28"/>
          <w:szCs w:val="24"/>
        </w:rPr>
        <w:t xml:space="preserve">SESIÓN </w:t>
      </w:r>
      <w:r w:rsidR="004931FD">
        <w:rPr>
          <w:rFonts w:ascii="Verdana" w:hAnsi="Verdana" w:cs="Arial"/>
          <w:b/>
          <w:sz w:val="28"/>
          <w:szCs w:val="24"/>
        </w:rPr>
        <w:t>ORDINARIA NÚMERO 04</w:t>
      </w:r>
      <w:r w:rsidR="00F64486">
        <w:rPr>
          <w:rFonts w:ascii="Verdana" w:hAnsi="Verdana" w:cs="Arial"/>
          <w:b/>
          <w:sz w:val="28"/>
          <w:szCs w:val="24"/>
        </w:rPr>
        <w:t xml:space="preserve"> </w:t>
      </w:r>
      <w:r w:rsidRPr="00B54E5B">
        <w:rPr>
          <w:rFonts w:ascii="Verdana" w:hAnsi="Verdana" w:cs="Arial"/>
          <w:b/>
          <w:sz w:val="28"/>
          <w:szCs w:val="24"/>
        </w:rPr>
        <w:t>DE</w:t>
      </w:r>
      <w:r w:rsidR="00F64486">
        <w:rPr>
          <w:rFonts w:ascii="Verdana" w:hAnsi="Verdana" w:cs="Arial"/>
          <w:b/>
          <w:sz w:val="28"/>
          <w:szCs w:val="24"/>
        </w:rPr>
        <w:t xml:space="preserve"> LA </w:t>
      </w:r>
      <w:r w:rsidRPr="00B54E5B">
        <w:rPr>
          <w:rFonts w:ascii="Verdana" w:hAnsi="Verdana" w:cs="Arial"/>
          <w:b/>
          <w:sz w:val="28"/>
          <w:szCs w:val="24"/>
        </w:rPr>
        <w:t xml:space="preserve">COMISIÓN EDILICIA PERMANENTE DE </w:t>
      </w:r>
      <w:r w:rsidR="00CC012B">
        <w:rPr>
          <w:rFonts w:ascii="Verdana" w:hAnsi="Verdana" w:cs="Arial"/>
          <w:b/>
          <w:sz w:val="28"/>
          <w:szCs w:val="24"/>
        </w:rPr>
        <w:t>LIMPIA, ÁREAS VERDES, MEDIO AMBIENTE Y ECOLOGÍA</w:t>
      </w:r>
      <w:r w:rsidR="00465EF2">
        <w:rPr>
          <w:rFonts w:ascii="Verdana" w:hAnsi="Verdana" w:cs="Arial"/>
          <w:b/>
          <w:sz w:val="28"/>
          <w:szCs w:val="24"/>
        </w:rPr>
        <w:t>.</w:t>
      </w:r>
    </w:p>
    <w:p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:rsidR="004931FD" w:rsidRDefault="004931FD" w:rsidP="00B54E5B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23 </w:t>
      </w:r>
      <w:r w:rsidR="00D64ED9">
        <w:rPr>
          <w:rFonts w:ascii="Verdana" w:hAnsi="Verdana" w:cs="Arial"/>
          <w:b/>
        </w:rPr>
        <w:t>veintitrés</w:t>
      </w:r>
      <w:r>
        <w:rPr>
          <w:rFonts w:ascii="Verdana" w:hAnsi="Verdana" w:cs="Arial"/>
          <w:b/>
        </w:rPr>
        <w:t xml:space="preserve"> de marzo</w:t>
      </w:r>
      <w:r w:rsidR="00224B66">
        <w:rPr>
          <w:rFonts w:ascii="Verdana" w:hAnsi="Verdana" w:cs="Arial"/>
          <w:b/>
        </w:rPr>
        <w:t xml:space="preserve"> del 2022 dos mil veintidós</w:t>
      </w:r>
      <w:r w:rsidR="00B54E5B" w:rsidRPr="00B54E5B">
        <w:rPr>
          <w:rFonts w:ascii="Verdana" w:hAnsi="Verdana" w:cs="Arial"/>
          <w:b/>
        </w:rPr>
        <w:t xml:space="preserve"> a las </w:t>
      </w:r>
      <w:r>
        <w:rPr>
          <w:rFonts w:ascii="Verdana" w:hAnsi="Verdana" w:cs="Arial"/>
          <w:b/>
        </w:rPr>
        <w:t>10</w:t>
      </w:r>
      <w:r w:rsidR="00B54E5B" w:rsidRPr="00B54E5B">
        <w:rPr>
          <w:rFonts w:ascii="Verdana" w:hAnsi="Verdana" w:cs="Arial"/>
          <w:b/>
        </w:rPr>
        <w:t>:</w:t>
      </w:r>
      <w:r w:rsidR="00F64486">
        <w:rPr>
          <w:rFonts w:ascii="Verdana" w:hAnsi="Verdana" w:cs="Arial"/>
          <w:b/>
        </w:rPr>
        <w:t>0</w:t>
      </w:r>
      <w:r w:rsidR="00B54E5B" w:rsidRPr="00B54E5B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diez</w:t>
      </w:r>
    </w:p>
    <w:p w:rsidR="00F64486" w:rsidRDefault="00F64486" w:rsidP="00B54E5B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horas.</w:t>
      </w:r>
    </w:p>
    <w:p w:rsidR="00B54E5B" w:rsidRPr="00B54E5B" w:rsidRDefault="00B54E5B" w:rsidP="00B54E5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F64486">
        <w:rPr>
          <w:rFonts w:ascii="Verdana" w:hAnsi="Verdana" w:cs="Arial"/>
          <w:b/>
        </w:rPr>
        <w:t>María Elena Larios González</w:t>
      </w:r>
    </w:p>
    <w:p w:rsidR="00B54E5B" w:rsidRDefault="00B54E5B" w:rsidP="00612BDA">
      <w:pPr>
        <w:jc w:val="center"/>
        <w:rPr>
          <w:rFonts w:ascii="Verdana" w:hAnsi="Verdana"/>
          <w:b/>
          <w:bCs/>
          <w:i/>
          <w:sz w:val="24"/>
          <w:szCs w:val="24"/>
        </w:rPr>
      </w:pPr>
    </w:p>
    <w:p w:rsidR="00F64486" w:rsidRP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0"/>
        </w:rPr>
      </w:pPr>
      <w:r w:rsidRPr="00F64486">
        <w:rPr>
          <w:rFonts w:ascii="Arial" w:hAnsi="Arial" w:cs="Arial"/>
          <w:b/>
          <w:bCs/>
          <w:i/>
          <w:sz w:val="24"/>
          <w:szCs w:val="20"/>
        </w:rPr>
        <w:t>ORDEN DEL DÍA</w:t>
      </w:r>
    </w:p>
    <w:p w:rsidR="00224B66" w:rsidRPr="00224B66" w:rsidRDefault="00224B66" w:rsidP="00224B66">
      <w:pPr>
        <w:spacing w:line="480" w:lineRule="auto"/>
        <w:jc w:val="center"/>
        <w:rPr>
          <w:rFonts w:ascii="Verdana" w:hAnsi="Verdana" w:cs="Arial"/>
          <w:b/>
          <w:bCs/>
          <w:i/>
        </w:rPr>
      </w:pPr>
      <w:bookmarkStart w:id="0" w:name="_GoBack"/>
      <w:bookmarkEnd w:id="0"/>
    </w:p>
    <w:p w:rsidR="00224B66" w:rsidRPr="00224B66" w:rsidRDefault="00224B66" w:rsidP="00224B66">
      <w:pPr>
        <w:pStyle w:val="Sinespaciado"/>
        <w:numPr>
          <w:ilvl w:val="0"/>
          <w:numId w:val="7"/>
        </w:numPr>
        <w:spacing w:line="480" w:lineRule="auto"/>
        <w:rPr>
          <w:rFonts w:ascii="Verdana" w:hAnsi="Verdana" w:cs="Arial"/>
          <w:sz w:val="22"/>
          <w:szCs w:val="22"/>
          <w:lang w:val="es-MX"/>
        </w:rPr>
      </w:pPr>
      <w:r w:rsidRPr="00224B66">
        <w:rPr>
          <w:rFonts w:ascii="Verdana" w:hAnsi="Verdana" w:cs="Arial"/>
          <w:sz w:val="22"/>
          <w:szCs w:val="22"/>
          <w:lang w:val="es-MX"/>
        </w:rPr>
        <w:t>Lista de Asistencia y declaración del Quorum Legal.</w:t>
      </w:r>
    </w:p>
    <w:p w:rsidR="00224B66" w:rsidRPr="004931FD" w:rsidRDefault="004931FD" w:rsidP="005804DD">
      <w:pPr>
        <w:pStyle w:val="Prrafodelista"/>
        <w:numPr>
          <w:ilvl w:val="0"/>
          <w:numId w:val="7"/>
        </w:numPr>
        <w:jc w:val="both"/>
        <w:rPr>
          <w:rFonts w:ascii="Verdana" w:eastAsia="Times New Roman" w:hAnsi="Verdana" w:cs="Arial"/>
        </w:rPr>
      </w:pPr>
      <w:r w:rsidRPr="004931FD">
        <w:rPr>
          <w:rFonts w:ascii="Verdana" w:eastAsia="Times New Roman" w:hAnsi="Verdana" w:cs="Arial"/>
        </w:rPr>
        <w:t>Estudio de la iniciativa de acuerdo para emisión de convocatoria para la integración del observatorio ciudadano de medio ambiente y desarrollo sustentable, aprobada en sesión ordinaria número 06 seis mediante el punto número 29 veintinueve de fecha 23 veintitrés de febrero del 2022 dos mil veintidós, turnado a esta comisión mediante oficio NOT/115/2022.</w:t>
      </w:r>
    </w:p>
    <w:p w:rsidR="00224B66" w:rsidRPr="00224B66" w:rsidRDefault="00224B66" w:rsidP="00224B66">
      <w:pPr>
        <w:pStyle w:val="Sinespaciado"/>
        <w:numPr>
          <w:ilvl w:val="0"/>
          <w:numId w:val="7"/>
        </w:numPr>
        <w:spacing w:line="480" w:lineRule="auto"/>
        <w:rPr>
          <w:rFonts w:ascii="Verdana" w:hAnsi="Verdana" w:cs="Arial"/>
          <w:sz w:val="22"/>
          <w:szCs w:val="22"/>
        </w:rPr>
      </w:pPr>
      <w:proofErr w:type="spellStart"/>
      <w:r w:rsidRPr="00224B66">
        <w:rPr>
          <w:rFonts w:ascii="Verdana" w:hAnsi="Verdana" w:cs="Arial"/>
          <w:sz w:val="22"/>
          <w:szCs w:val="22"/>
        </w:rPr>
        <w:t>Asuntos</w:t>
      </w:r>
      <w:proofErr w:type="spellEnd"/>
      <w:r w:rsidRPr="00224B6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224B66">
        <w:rPr>
          <w:rFonts w:ascii="Verdana" w:hAnsi="Verdana" w:cs="Arial"/>
          <w:sz w:val="22"/>
          <w:szCs w:val="22"/>
        </w:rPr>
        <w:t>varios</w:t>
      </w:r>
      <w:proofErr w:type="spellEnd"/>
      <w:r w:rsidRPr="00224B66">
        <w:rPr>
          <w:rFonts w:ascii="Verdana" w:hAnsi="Verdana" w:cs="Arial"/>
          <w:sz w:val="22"/>
          <w:szCs w:val="22"/>
        </w:rPr>
        <w:t>.</w:t>
      </w:r>
    </w:p>
    <w:p w:rsidR="00224B66" w:rsidRPr="00224B66" w:rsidRDefault="00224B66" w:rsidP="00224B6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="Arial"/>
        </w:rPr>
      </w:pPr>
      <w:r w:rsidRPr="00224B66">
        <w:rPr>
          <w:rFonts w:ascii="Verdana" w:hAnsi="Verdana" w:cs="Arial"/>
        </w:rPr>
        <w:t>Clausura.</w:t>
      </w:r>
    </w:p>
    <w:p w:rsidR="00612BDA" w:rsidRPr="00F64486" w:rsidRDefault="00612BDA" w:rsidP="00F64486">
      <w:pPr>
        <w:spacing w:line="360" w:lineRule="auto"/>
        <w:jc w:val="both"/>
        <w:rPr>
          <w:rFonts w:ascii="Verdana" w:hAnsi="Verdana" w:cs="Arial"/>
          <w:sz w:val="32"/>
          <w:szCs w:val="24"/>
        </w:rPr>
      </w:pPr>
    </w:p>
    <w:sectPr w:rsidR="00612BDA" w:rsidRPr="00F64486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A94" w:rsidRDefault="00C33A94">
      <w:pPr>
        <w:spacing w:after="0" w:line="240" w:lineRule="auto"/>
      </w:pPr>
      <w:r>
        <w:separator/>
      </w:r>
    </w:p>
  </w:endnote>
  <w:endnote w:type="continuationSeparator" w:id="0">
    <w:p w:rsidR="00C33A94" w:rsidRDefault="00C3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4DD" w:rsidRPr="005804DD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C33A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A94" w:rsidRDefault="00C33A94">
      <w:pPr>
        <w:spacing w:after="0" w:line="240" w:lineRule="auto"/>
      </w:pPr>
      <w:r>
        <w:separator/>
      </w:r>
    </w:p>
  </w:footnote>
  <w:footnote w:type="continuationSeparator" w:id="0">
    <w:p w:rsidR="00C33A94" w:rsidRDefault="00C3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C33A94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C33A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224B66"/>
    <w:rsid w:val="00343F90"/>
    <w:rsid w:val="0041571D"/>
    <w:rsid w:val="00443D64"/>
    <w:rsid w:val="00465EF2"/>
    <w:rsid w:val="004931FD"/>
    <w:rsid w:val="004B0542"/>
    <w:rsid w:val="004B62B8"/>
    <w:rsid w:val="005804DD"/>
    <w:rsid w:val="005E4EED"/>
    <w:rsid w:val="00612BDA"/>
    <w:rsid w:val="00664F30"/>
    <w:rsid w:val="0068243E"/>
    <w:rsid w:val="006A0B85"/>
    <w:rsid w:val="00715365"/>
    <w:rsid w:val="007A7E5F"/>
    <w:rsid w:val="007F29D8"/>
    <w:rsid w:val="008B7592"/>
    <w:rsid w:val="008D5B5E"/>
    <w:rsid w:val="009614EF"/>
    <w:rsid w:val="009A5130"/>
    <w:rsid w:val="00B54E5B"/>
    <w:rsid w:val="00C33A94"/>
    <w:rsid w:val="00CC012B"/>
    <w:rsid w:val="00D64ED9"/>
    <w:rsid w:val="00E36E89"/>
    <w:rsid w:val="00E5300C"/>
    <w:rsid w:val="00EB4A5F"/>
    <w:rsid w:val="00F21A39"/>
    <w:rsid w:val="00F42D7D"/>
    <w:rsid w:val="00F64486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Noe Saul Ramos Garcia</cp:lastModifiedBy>
  <cp:revision>3</cp:revision>
  <cp:lastPrinted>2022-05-25T17:41:00Z</cp:lastPrinted>
  <dcterms:created xsi:type="dcterms:W3CDTF">2022-03-18T16:43:00Z</dcterms:created>
  <dcterms:modified xsi:type="dcterms:W3CDTF">2022-05-25T17:42:00Z</dcterms:modified>
</cp:coreProperties>
</file>