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1D" w:rsidRPr="00F35064" w:rsidRDefault="00FA6B1D" w:rsidP="00FA6B1D">
      <w:pPr>
        <w:jc w:val="center"/>
        <w:rPr>
          <w:rFonts w:ascii="Arial" w:hAnsi="Arial" w:cs="Arial"/>
          <w:b/>
          <w:sz w:val="26"/>
          <w:szCs w:val="26"/>
        </w:rPr>
      </w:pPr>
    </w:p>
    <w:p w:rsidR="0076338C" w:rsidRDefault="0076338C" w:rsidP="0076338C">
      <w:pPr>
        <w:jc w:val="center"/>
        <w:rPr>
          <w:rFonts w:ascii="Arial" w:hAnsi="Arial" w:cs="Arial"/>
          <w:b/>
          <w:szCs w:val="26"/>
        </w:rPr>
      </w:pPr>
    </w:p>
    <w:p w:rsidR="0076338C" w:rsidRDefault="0076338C" w:rsidP="0076338C">
      <w:pPr>
        <w:jc w:val="center"/>
        <w:rPr>
          <w:rFonts w:ascii="Arial" w:hAnsi="Arial" w:cs="Arial"/>
          <w:b/>
          <w:szCs w:val="26"/>
        </w:rPr>
      </w:pPr>
    </w:p>
    <w:p w:rsidR="0076338C" w:rsidRDefault="0076338C" w:rsidP="0076338C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>
        <w:rPr>
          <w:rFonts w:ascii="Arial" w:hAnsi="Arial" w:cs="Arial"/>
          <w:b/>
          <w:szCs w:val="26"/>
        </w:rPr>
        <w:t xml:space="preserve">EXTRAORDINARIA </w:t>
      </w:r>
      <w:r w:rsidRPr="00F35064">
        <w:rPr>
          <w:rFonts w:ascii="Arial" w:hAnsi="Arial" w:cs="Arial"/>
          <w:b/>
          <w:szCs w:val="26"/>
        </w:rPr>
        <w:t>N</w:t>
      </w:r>
      <w:r>
        <w:rPr>
          <w:rFonts w:ascii="Arial" w:hAnsi="Arial" w:cs="Arial"/>
          <w:b/>
          <w:szCs w:val="26"/>
        </w:rPr>
        <w:t>o.</w:t>
      </w:r>
      <w:r w:rsidRPr="00F35064">
        <w:rPr>
          <w:rFonts w:ascii="Arial" w:hAnsi="Arial" w:cs="Arial"/>
          <w:b/>
          <w:szCs w:val="26"/>
        </w:rPr>
        <w:t xml:space="preserve"> </w:t>
      </w:r>
      <w:r>
        <w:rPr>
          <w:rFonts w:ascii="Arial" w:hAnsi="Arial" w:cs="Arial"/>
          <w:b/>
          <w:szCs w:val="26"/>
        </w:rPr>
        <w:t>04 CUATRO</w:t>
      </w:r>
      <w:r w:rsidRPr="00F35064">
        <w:rPr>
          <w:rFonts w:ascii="Arial" w:hAnsi="Arial" w:cs="Arial"/>
          <w:b/>
          <w:szCs w:val="26"/>
        </w:rPr>
        <w:t xml:space="preserve"> DE </w:t>
      </w:r>
      <w:r>
        <w:rPr>
          <w:rFonts w:ascii="Arial" w:hAnsi="Arial" w:cs="Arial"/>
          <w:b/>
          <w:szCs w:val="26"/>
        </w:rPr>
        <w:t xml:space="preserve">LA </w:t>
      </w:r>
    </w:p>
    <w:p w:rsidR="0076338C" w:rsidRPr="00F35064" w:rsidRDefault="0076338C" w:rsidP="0076338C">
      <w:pPr>
        <w:jc w:val="center"/>
        <w:rPr>
          <w:rFonts w:ascii="Arial" w:hAnsi="Arial" w:cs="Arial"/>
          <w:b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COMISIÓN EDILICIA PERMANENTE DE </w:t>
      </w:r>
      <w:r>
        <w:rPr>
          <w:rFonts w:ascii="Arial" w:hAnsi="Arial" w:cs="Arial"/>
          <w:b/>
          <w:szCs w:val="26"/>
        </w:rPr>
        <w:t>REGLAMENTOS</w:t>
      </w:r>
      <w:r>
        <w:rPr>
          <w:rFonts w:ascii="Arial" w:hAnsi="Arial" w:cs="Arial"/>
          <w:b/>
          <w:szCs w:val="26"/>
        </w:rPr>
        <w:br/>
        <w:t>Y GOBERNACIÓN</w:t>
      </w:r>
      <w:r w:rsidRPr="00F35064">
        <w:rPr>
          <w:rFonts w:ascii="Arial" w:hAnsi="Arial" w:cs="Arial"/>
          <w:b/>
          <w:szCs w:val="26"/>
        </w:rPr>
        <w:t>.</w:t>
      </w:r>
    </w:p>
    <w:p w:rsidR="0076338C" w:rsidRPr="00F35064" w:rsidRDefault="0076338C" w:rsidP="0076338C">
      <w:pPr>
        <w:jc w:val="center"/>
        <w:rPr>
          <w:rFonts w:ascii="Arial" w:hAnsi="Arial" w:cs="Arial"/>
          <w:b/>
          <w:szCs w:val="28"/>
        </w:rPr>
      </w:pPr>
    </w:p>
    <w:p w:rsidR="0076338C" w:rsidRPr="00F35064" w:rsidRDefault="0076338C" w:rsidP="0076338C">
      <w:pPr>
        <w:jc w:val="center"/>
        <w:rPr>
          <w:rFonts w:ascii="Arial" w:hAnsi="Arial" w:cs="Arial"/>
          <w:szCs w:val="28"/>
          <w:u w:val="single"/>
        </w:rPr>
      </w:pPr>
      <w:r w:rsidRPr="00F35064">
        <w:rPr>
          <w:rFonts w:ascii="Arial" w:hAnsi="Arial" w:cs="Arial"/>
          <w:szCs w:val="28"/>
          <w:u w:val="single"/>
        </w:rPr>
        <w:t xml:space="preserve">Fecha: </w:t>
      </w:r>
      <w:r>
        <w:rPr>
          <w:rFonts w:ascii="Arial" w:hAnsi="Arial" w:cs="Arial"/>
          <w:szCs w:val="28"/>
          <w:u w:val="single"/>
        </w:rPr>
        <w:t>1</w:t>
      </w:r>
      <w:r w:rsidR="00896C05">
        <w:rPr>
          <w:rFonts w:ascii="Arial" w:hAnsi="Arial" w:cs="Arial"/>
          <w:szCs w:val="28"/>
          <w:u w:val="single"/>
        </w:rPr>
        <w:t>6</w:t>
      </w:r>
      <w:r w:rsidRPr="00F35064">
        <w:rPr>
          <w:rFonts w:ascii="Arial" w:hAnsi="Arial" w:cs="Arial"/>
          <w:szCs w:val="28"/>
          <w:u w:val="single"/>
        </w:rPr>
        <w:t xml:space="preserve"> de </w:t>
      </w:r>
      <w:r>
        <w:rPr>
          <w:rFonts w:ascii="Arial" w:hAnsi="Arial" w:cs="Arial"/>
          <w:szCs w:val="28"/>
          <w:u w:val="single"/>
        </w:rPr>
        <w:t>Diciembre</w:t>
      </w:r>
      <w:r w:rsidRPr="00F35064">
        <w:rPr>
          <w:rFonts w:ascii="Arial" w:hAnsi="Arial" w:cs="Arial"/>
          <w:szCs w:val="28"/>
          <w:u w:val="single"/>
        </w:rPr>
        <w:t xml:space="preserve"> del 2022.</w:t>
      </w:r>
    </w:p>
    <w:p w:rsidR="0076338C" w:rsidRPr="00F35064" w:rsidRDefault="0076338C" w:rsidP="0076338C">
      <w:pPr>
        <w:jc w:val="center"/>
        <w:rPr>
          <w:rFonts w:ascii="Arial" w:hAnsi="Arial" w:cs="Arial"/>
          <w:szCs w:val="28"/>
          <w:u w:val="single"/>
        </w:rPr>
      </w:pPr>
    </w:p>
    <w:p w:rsidR="0076338C" w:rsidRDefault="0076338C" w:rsidP="0076338C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 xml:space="preserve">Lugar: Sala de </w:t>
      </w:r>
      <w:r>
        <w:rPr>
          <w:rFonts w:ascii="Arial" w:hAnsi="Arial" w:cs="Arial"/>
          <w:szCs w:val="28"/>
        </w:rPr>
        <w:t>Sindicatura</w:t>
      </w:r>
      <w:r w:rsidRPr="00F35064">
        <w:rPr>
          <w:rFonts w:ascii="Arial" w:hAnsi="Arial" w:cs="Arial"/>
          <w:szCs w:val="28"/>
        </w:rPr>
        <w:t xml:space="preserve">, ubicada en planta alta del </w:t>
      </w:r>
    </w:p>
    <w:p w:rsidR="0076338C" w:rsidRPr="00F35064" w:rsidRDefault="0076338C" w:rsidP="0076338C">
      <w:pPr>
        <w:jc w:val="center"/>
        <w:rPr>
          <w:rFonts w:ascii="Arial" w:hAnsi="Arial" w:cs="Arial"/>
          <w:szCs w:val="28"/>
        </w:rPr>
      </w:pPr>
      <w:r w:rsidRPr="00F35064">
        <w:rPr>
          <w:rFonts w:ascii="Arial" w:hAnsi="Arial" w:cs="Arial"/>
          <w:szCs w:val="28"/>
        </w:rPr>
        <w:t>H. Ayuntamiento de Zapotlán el Grande.</w:t>
      </w:r>
    </w:p>
    <w:p w:rsidR="0076338C" w:rsidRPr="00F35064" w:rsidRDefault="0076338C" w:rsidP="0076338C">
      <w:pPr>
        <w:jc w:val="center"/>
        <w:rPr>
          <w:rFonts w:ascii="Arial" w:hAnsi="Arial" w:cs="Arial"/>
          <w:szCs w:val="28"/>
        </w:rPr>
      </w:pPr>
    </w:p>
    <w:p w:rsidR="00FA6B1D" w:rsidRDefault="00FA6B1D" w:rsidP="00FA6B1D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SENTIDO DEL VOTO.</w:t>
      </w:r>
    </w:p>
    <w:p w:rsidR="00FA6B1D" w:rsidRPr="00B1622E" w:rsidRDefault="00FA6B1D" w:rsidP="00FA6B1D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7"/>
        <w:gridCol w:w="2003"/>
        <w:gridCol w:w="2151"/>
        <w:gridCol w:w="2151"/>
      </w:tblGrid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FA6B1D" w:rsidP="00A6567C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Magali Casillas Contreras</w:t>
            </w:r>
          </w:p>
        </w:tc>
        <w:tc>
          <w:tcPr>
            <w:tcW w:w="2003" w:type="dxa"/>
          </w:tcPr>
          <w:p w:rsidR="00FA6B1D" w:rsidRPr="00FA6B1D" w:rsidRDefault="00FA6B1D" w:rsidP="00A6567C">
            <w:pPr>
              <w:spacing w:before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896C05" w:rsidP="00896C05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Sara Moreno Ramírez</w:t>
            </w:r>
            <w:r w:rsidRPr="00C0364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896C05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Jorge de Jesús Juárez Parra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896C05" w:rsidP="00A6567C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Tania Magdalena Bernardino Juárez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B1D" w:rsidRPr="00C03647" w:rsidTr="00A6567C">
        <w:tc>
          <w:tcPr>
            <w:tcW w:w="2297" w:type="dxa"/>
          </w:tcPr>
          <w:p w:rsidR="00FA6B1D" w:rsidRPr="00C03647" w:rsidRDefault="00896C05" w:rsidP="00896C05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sz w:val="22"/>
                <w:szCs w:val="22"/>
              </w:rPr>
              <w:t>Betsy Magaly Campos Corona</w:t>
            </w:r>
            <w:r w:rsidRPr="00C0364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03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FA6B1D" w:rsidRPr="00C03647" w:rsidRDefault="00FA6B1D" w:rsidP="00A6567C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6B1D" w:rsidRDefault="00FA6B1D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6338C" w:rsidRDefault="0076338C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6338C" w:rsidRDefault="0076338C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FA6B1D" w:rsidRPr="006F1D69" w:rsidTr="00A6567C">
        <w:trPr>
          <w:trHeight w:val="170"/>
        </w:trPr>
        <w:tc>
          <w:tcPr>
            <w:tcW w:w="3345" w:type="dxa"/>
          </w:tcPr>
          <w:p w:rsidR="00FA6B1D" w:rsidRDefault="00FA6B1D" w:rsidP="0076338C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>A favor: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</w:p>
          <w:p w:rsidR="00896C05" w:rsidRPr="00943BF2" w:rsidRDefault="00896C05" w:rsidP="0076338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A6B1D" w:rsidRPr="006F1D69" w:rsidTr="00A6567C">
        <w:trPr>
          <w:trHeight w:val="256"/>
        </w:trPr>
        <w:tc>
          <w:tcPr>
            <w:tcW w:w="3345" w:type="dxa"/>
          </w:tcPr>
          <w:p w:rsidR="00FA6B1D" w:rsidRDefault="00FA6B1D" w:rsidP="0076338C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Abstenciones: </w:t>
            </w:r>
          </w:p>
          <w:p w:rsidR="00896C05" w:rsidRPr="006F1D69" w:rsidRDefault="00896C05" w:rsidP="0076338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A6B1D" w:rsidRPr="006F1D69" w:rsidTr="00A6567C">
        <w:trPr>
          <w:trHeight w:val="256"/>
        </w:trPr>
        <w:tc>
          <w:tcPr>
            <w:tcW w:w="3345" w:type="dxa"/>
          </w:tcPr>
          <w:p w:rsidR="00FA6B1D" w:rsidRDefault="00FA6B1D" w:rsidP="0076338C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En contra: </w:t>
            </w:r>
          </w:p>
          <w:p w:rsidR="00896C05" w:rsidRPr="006F1D69" w:rsidRDefault="00896C05" w:rsidP="0076338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A6B1D" w:rsidRPr="006F1D69" w:rsidTr="00A6567C">
        <w:trPr>
          <w:trHeight w:val="102"/>
        </w:trPr>
        <w:tc>
          <w:tcPr>
            <w:tcW w:w="3345" w:type="dxa"/>
          </w:tcPr>
          <w:p w:rsidR="00FA6B1D" w:rsidRDefault="00FA6B1D" w:rsidP="0076338C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Total: </w:t>
            </w:r>
          </w:p>
          <w:p w:rsidR="00896C05" w:rsidRPr="00B1622E" w:rsidRDefault="00896C05" w:rsidP="0076338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:rsidR="00056F4C" w:rsidRDefault="00056F4C"/>
    <w:sectPr w:rsidR="00056F4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919" w:rsidRDefault="00C95919" w:rsidP="0076338C">
      <w:r>
        <w:separator/>
      </w:r>
    </w:p>
  </w:endnote>
  <w:endnote w:type="continuationSeparator" w:id="0">
    <w:p w:rsidR="00C95919" w:rsidRDefault="00C95919" w:rsidP="0076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919" w:rsidRDefault="00C95919" w:rsidP="0076338C">
      <w:r>
        <w:separator/>
      </w:r>
    </w:p>
  </w:footnote>
  <w:footnote w:type="continuationSeparator" w:id="0">
    <w:p w:rsidR="00C95919" w:rsidRDefault="00C95919" w:rsidP="00763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38C" w:rsidRDefault="00C95919">
    <w:pPr>
      <w:pStyle w:val="Encabezado"/>
    </w:pPr>
    <w:r>
      <w:rPr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85.05pt;margin-top:-70.1pt;width:612pt;height:11in;z-index:-25165875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1D"/>
    <w:rsid w:val="00056F4C"/>
    <w:rsid w:val="0076338C"/>
    <w:rsid w:val="007754F4"/>
    <w:rsid w:val="00896C05"/>
    <w:rsid w:val="00C95919"/>
    <w:rsid w:val="00FA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48001F"/>
  <w15:chartTrackingRefBased/>
  <w15:docId w15:val="{10174F88-4098-4669-934D-90030C5A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B1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6B1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633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338C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633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38C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3</cp:revision>
  <dcterms:created xsi:type="dcterms:W3CDTF">2022-12-15T20:57:00Z</dcterms:created>
  <dcterms:modified xsi:type="dcterms:W3CDTF">2022-12-16T16:13:00Z</dcterms:modified>
</cp:coreProperties>
</file>