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C3" w:rsidRPr="00762679" w:rsidRDefault="00120BC3" w:rsidP="00A73C64">
      <w:pPr>
        <w:spacing w:line="276" w:lineRule="auto"/>
        <w:jc w:val="both"/>
        <w:rPr>
          <w:rFonts w:cs="Arial"/>
          <w:b/>
          <w:sz w:val="24"/>
          <w:szCs w:val="24"/>
        </w:rPr>
      </w:pPr>
      <w:r w:rsidRPr="00762679">
        <w:rPr>
          <w:rFonts w:cs="Arial"/>
          <w:b/>
          <w:sz w:val="24"/>
          <w:szCs w:val="24"/>
        </w:rPr>
        <w:t xml:space="preserve">MIEMBROS DEL HONORABLE AYUNTAMIENTO </w:t>
      </w:r>
    </w:p>
    <w:p w:rsidR="00120BC3" w:rsidRPr="00762679" w:rsidRDefault="00120BC3" w:rsidP="00A73C64">
      <w:pPr>
        <w:spacing w:line="276" w:lineRule="auto"/>
        <w:jc w:val="both"/>
        <w:rPr>
          <w:rFonts w:cs="Arial"/>
          <w:b/>
          <w:sz w:val="24"/>
          <w:szCs w:val="24"/>
        </w:rPr>
      </w:pPr>
      <w:r w:rsidRPr="00762679">
        <w:rPr>
          <w:rFonts w:cs="Arial"/>
          <w:b/>
          <w:sz w:val="24"/>
          <w:szCs w:val="24"/>
        </w:rPr>
        <w:t>DE ZAPOTLÁN EL GRANDE, JALISCO.</w:t>
      </w:r>
    </w:p>
    <w:p w:rsidR="00120BC3" w:rsidRPr="00762679" w:rsidRDefault="00120BC3" w:rsidP="00A73C64">
      <w:pPr>
        <w:spacing w:line="276" w:lineRule="auto"/>
        <w:jc w:val="both"/>
        <w:rPr>
          <w:rFonts w:cs="Arial"/>
          <w:b/>
          <w:sz w:val="24"/>
          <w:szCs w:val="24"/>
        </w:rPr>
      </w:pPr>
      <w:r w:rsidRPr="00762679">
        <w:rPr>
          <w:rFonts w:cs="Arial"/>
          <w:b/>
          <w:sz w:val="24"/>
          <w:szCs w:val="24"/>
        </w:rPr>
        <w:t>P R E S E N T E.</w:t>
      </w:r>
    </w:p>
    <w:p w:rsidR="00120BC3" w:rsidRPr="00762679" w:rsidRDefault="00120BC3" w:rsidP="00A73C64">
      <w:pPr>
        <w:spacing w:line="276" w:lineRule="auto"/>
        <w:ind w:firstLine="708"/>
        <w:jc w:val="both"/>
        <w:rPr>
          <w:rFonts w:cs="Arial"/>
          <w:b/>
          <w:sz w:val="24"/>
          <w:szCs w:val="24"/>
        </w:rPr>
      </w:pPr>
    </w:p>
    <w:p w:rsidR="00993B7A" w:rsidRPr="00762679" w:rsidRDefault="00993B7A" w:rsidP="00793543">
      <w:pPr>
        <w:autoSpaceDE w:val="0"/>
        <w:autoSpaceDN w:val="0"/>
        <w:adjustRightInd w:val="0"/>
        <w:spacing w:line="276" w:lineRule="auto"/>
        <w:ind w:firstLine="708"/>
        <w:jc w:val="both"/>
        <w:rPr>
          <w:rFonts w:cs="Arial"/>
          <w:b/>
          <w:sz w:val="24"/>
          <w:szCs w:val="24"/>
        </w:rPr>
      </w:pPr>
      <w:r w:rsidRPr="00762679">
        <w:rPr>
          <w:rFonts w:cs="Arial"/>
          <w:sz w:val="24"/>
          <w:szCs w:val="24"/>
        </w:rPr>
        <w:t>Los que suscriben</w:t>
      </w:r>
      <w:r w:rsidRPr="00762679">
        <w:rPr>
          <w:rFonts w:cs="Arial"/>
          <w:b/>
          <w:sz w:val="24"/>
          <w:szCs w:val="24"/>
        </w:rPr>
        <w:t xml:space="preserve"> </w:t>
      </w:r>
      <w:r w:rsidR="0080773F" w:rsidRPr="00762679">
        <w:rPr>
          <w:rFonts w:cs="Arial"/>
          <w:b/>
          <w:sz w:val="24"/>
          <w:szCs w:val="24"/>
        </w:rPr>
        <w:t xml:space="preserve">LIC. DIANA LAURA ORTEGA PALAFOX, </w:t>
      </w:r>
      <w:r w:rsidR="00C372AA">
        <w:rPr>
          <w:rFonts w:cs="Arial"/>
          <w:b/>
          <w:sz w:val="24"/>
          <w:szCs w:val="24"/>
        </w:rPr>
        <w:t>LIC. MAGALI CASILLAS CONTRERAS</w:t>
      </w:r>
      <w:r w:rsidR="0080773F" w:rsidRPr="00762679">
        <w:rPr>
          <w:rFonts w:cs="Arial"/>
          <w:b/>
          <w:sz w:val="24"/>
          <w:szCs w:val="24"/>
        </w:rPr>
        <w:t xml:space="preserve"> y MTRA. TANIA MAGDALENA BERNARDINO JUÁREZ</w:t>
      </w:r>
      <w:r w:rsidRPr="00762679">
        <w:rPr>
          <w:rFonts w:cs="Arial"/>
          <w:b/>
          <w:sz w:val="24"/>
          <w:szCs w:val="24"/>
        </w:rPr>
        <w:t>,</w:t>
      </w:r>
      <w:r w:rsidR="00415416" w:rsidRPr="00762679">
        <w:rPr>
          <w:rFonts w:cs="Arial"/>
          <w:b/>
          <w:sz w:val="24"/>
          <w:szCs w:val="24"/>
        </w:rPr>
        <w:t xml:space="preserve"> </w:t>
      </w:r>
      <w:r w:rsidR="00415416" w:rsidRPr="00762679">
        <w:rPr>
          <w:rFonts w:cs="Arial"/>
          <w:sz w:val="24"/>
          <w:szCs w:val="24"/>
        </w:rPr>
        <w:t xml:space="preserve">integrantes de la Comisión Edilicia de </w:t>
      </w:r>
      <w:r w:rsidR="0080773F" w:rsidRPr="00762679">
        <w:rPr>
          <w:rFonts w:cs="Arial"/>
          <w:sz w:val="24"/>
          <w:szCs w:val="24"/>
        </w:rPr>
        <w:t xml:space="preserve">Deportes, Recreación y Atención a la </w:t>
      </w:r>
      <w:r w:rsidR="00793543" w:rsidRPr="00762679">
        <w:rPr>
          <w:rFonts w:cs="Arial"/>
          <w:sz w:val="24"/>
          <w:szCs w:val="24"/>
        </w:rPr>
        <w:t xml:space="preserve">Juventud, </w:t>
      </w:r>
      <w:r w:rsidR="0080773F" w:rsidRPr="00762679">
        <w:rPr>
          <w:rFonts w:cs="Arial"/>
          <w:sz w:val="24"/>
          <w:szCs w:val="24"/>
        </w:rPr>
        <w:t xml:space="preserve">y </w:t>
      </w:r>
      <w:r w:rsidR="00EA25F8" w:rsidRPr="00762679">
        <w:rPr>
          <w:rFonts w:cs="Arial"/>
          <w:sz w:val="24"/>
          <w:szCs w:val="24"/>
        </w:rPr>
        <w:t xml:space="preserve">con fundamento en los artículos: 115 de la Constitución Política de los Estados Unidos Mexicanos; numerales 1, 2, 3, 4, 73, 77, 78, 85, y demás relativos de la Constitución Política del Estado de Jalisco; 1, 2, 3, 10, 38, 40, 41 fracción </w:t>
      </w:r>
      <w:r w:rsidR="001F13C3" w:rsidRPr="00762679">
        <w:rPr>
          <w:rFonts w:cs="Arial"/>
          <w:sz w:val="24"/>
          <w:szCs w:val="24"/>
        </w:rPr>
        <w:t>IV</w:t>
      </w:r>
      <w:r w:rsidR="00EA25F8" w:rsidRPr="00762679">
        <w:rPr>
          <w:rFonts w:cs="Arial"/>
          <w:sz w:val="24"/>
          <w:szCs w:val="24"/>
        </w:rPr>
        <w:t>, 49, 50 fracción I</w:t>
      </w:r>
      <w:r w:rsidR="00DF6944" w:rsidRPr="00762679">
        <w:rPr>
          <w:rFonts w:cs="Arial"/>
          <w:sz w:val="24"/>
          <w:szCs w:val="24"/>
        </w:rPr>
        <w:t xml:space="preserve"> y IV</w:t>
      </w:r>
      <w:r w:rsidR="00EA25F8" w:rsidRPr="00762679">
        <w:rPr>
          <w:rFonts w:cs="Arial"/>
          <w:sz w:val="24"/>
          <w:szCs w:val="24"/>
        </w:rPr>
        <w:t xml:space="preserve"> y demás relativos de La Ley del Gobierno y la Administración Pública Municipal del Estado de Jalisco, así c</w:t>
      </w:r>
      <w:r w:rsidR="00DF6944" w:rsidRPr="00762679">
        <w:rPr>
          <w:rFonts w:cs="Arial"/>
          <w:sz w:val="24"/>
          <w:szCs w:val="24"/>
        </w:rPr>
        <w:t xml:space="preserve">omo los artículos </w:t>
      </w:r>
      <w:r w:rsidR="00DF6944" w:rsidRPr="00793543">
        <w:rPr>
          <w:rFonts w:cs="Arial"/>
          <w:sz w:val="24"/>
          <w:szCs w:val="24"/>
        </w:rPr>
        <w:t xml:space="preserve">38 fracción </w:t>
      </w:r>
      <w:r w:rsidR="00793543" w:rsidRPr="00793543">
        <w:rPr>
          <w:rFonts w:cs="Arial"/>
          <w:sz w:val="24"/>
          <w:szCs w:val="24"/>
        </w:rPr>
        <w:t>IV</w:t>
      </w:r>
      <w:r w:rsidR="00EA25F8" w:rsidRPr="00793543">
        <w:rPr>
          <w:rFonts w:cs="Arial"/>
          <w:sz w:val="24"/>
          <w:szCs w:val="24"/>
        </w:rPr>
        <w:t>,</w:t>
      </w:r>
      <w:r w:rsidR="00DF6944" w:rsidRPr="00762679">
        <w:rPr>
          <w:rFonts w:cs="Arial"/>
          <w:sz w:val="24"/>
          <w:szCs w:val="24"/>
        </w:rPr>
        <w:t xml:space="preserve"> </w:t>
      </w:r>
      <w:r w:rsidR="0080773F" w:rsidRPr="00762679">
        <w:rPr>
          <w:rFonts w:cs="Arial"/>
          <w:sz w:val="24"/>
          <w:szCs w:val="24"/>
        </w:rPr>
        <w:t>53</w:t>
      </w:r>
      <w:r w:rsidR="00DF6944" w:rsidRPr="00762679">
        <w:rPr>
          <w:rFonts w:cs="Arial"/>
          <w:sz w:val="24"/>
          <w:szCs w:val="24"/>
        </w:rPr>
        <w:t>, 87 fracción IV</w:t>
      </w:r>
      <w:r w:rsidR="00EA25F8" w:rsidRPr="00762679">
        <w:rPr>
          <w:rFonts w:cs="Arial"/>
          <w:sz w:val="24"/>
          <w:szCs w:val="24"/>
        </w:rPr>
        <w:t xml:space="preserve">, 100 y demás relativos del Reglamento Interior de Zapotlán el Grande, Jalisco; en uso de la facultad conferida en las disposiciones citadas, presentamos ante ustedes compañeros integrantes de este Órgano de Gobierno Municipal el siguiente; </w:t>
      </w:r>
      <w:r w:rsidR="00383135" w:rsidRPr="00EF18DE">
        <w:rPr>
          <w:rFonts w:cs="Arial"/>
          <w:b/>
          <w:sz w:val="24"/>
          <w:szCs w:val="24"/>
        </w:rPr>
        <w:t xml:space="preserve">DICTAMEN </w:t>
      </w:r>
      <w:r w:rsidR="00EF18DE" w:rsidRPr="00EF18DE">
        <w:rPr>
          <w:rFonts w:cs="Arial"/>
          <w:b/>
          <w:sz w:val="24"/>
          <w:szCs w:val="24"/>
        </w:rPr>
        <w:t>QUE APRUEBA LA INTEGRACIÓN</w:t>
      </w:r>
      <w:r w:rsidR="00F759AE" w:rsidRPr="00EF18DE">
        <w:rPr>
          <w:rFonts w:cs="Arial"/>
          <w:b/>
          <w:sz w:val="24"/>
          <w:szCs w:val="24"/>
        </w:rPr>
        <w:t xml:space="preserve"> </w:t>
      </w:r>
      <w:r w:rsidR="00F759AE" w:rsidRPr="00EF18DE">
        <w:rPr>
          <w:rFonts w:cs="Arial"/>
          <w:b/>
          <w:color w:val="000000" w:themeColor="text1"/>
          <w:sz w:val="24"/>
          <w:szCs w:val="24"/>
        </w:rPr>
        <w:t>DEL CONSEJO MUNICIPAL DE LA JUVENTUD DE ZAPOTLÁN EL GRANDE, JALISCO,</w:t>
      </w:r>
      <w:r w:rsidR="00383135" w:rsidRPr="00762679">
        <w:rPr>
          <w:rFonts w:cs="Arial"/>
          <w:b/>
          <w:sz w:val="24"/>
          <w:szCs w:val="24"/>
        </w:rPr>
        <w:t xml:space="preserve"> </w:t>
      </w:r>
      <w:r w:rsidR="00383135" w:rsidRPr="00762679">
        <w:rPr>
          <w:rFonts w:cs="Arial"/>
          <w:sz w:val="24"/>
          <w:szCs w:val="24"/>
        </w:rPr>
        <w:t>de conformidad con la siguiente:</w:t>
      </w:r>
    </w:p>
    <w:p w:rsidR="00EA25F8" w:rsidRPr="00762679" w:rsidRDefault="00EA25F8" w:rsidP="00A73C64">
      <w:pPr>
        <w:autoSpaceDE w:val="0"/>
        <w:autoSpaceDN w:val="0"/>
        <w:adjustRightInd w:val="0"/>
        <w:spacing w:line="276" w:lineRule="auto"/>
        <w:ind w:firstLine="708"/>
        <w:jc w:val="both"/>
        <w:rPr>
          <w:rFonts w:cs="Arial"/>
          <w:b/>
          <w:sz w:val="24"/>
          <w:szCs w:val="24"/>
        </w:rPr>
      </w:pPr>
    </w:p>
    <w:p w:rsidR="00993B7A" w:rsidRPr="00762679" w:rsidRDefault="00993B7A" w:rsidP="00A73C64">
      <w:pPr>
        <w:autoSpaceDE w:val="0"/>
        <w:autoSpaceDN w:val="0"/>
        <w:adjustRightInd w:val="0"/>
        <w:spacing w:line="276" w:lineRule="auto"/>
        <w:ind w:firstLine="708"/>
        <w:jc w:val="both"/>
        <w:rPr>
          <w:rFonts w:cs="Arial"/>
          <w:b/>
          <w:sz w:val="24"/>
          <w:szCs w:val="24"/>
        </w:rPr>
      </w:pPr>
    </w:p>
    <w:p w:rsidR="00AB6FAA" w:rsidRPr="00762679" w:rsidRDefault="004E6946" w:rsidP="00A73C64">
      <w:pPr>
        <w:spacing w:line="276" w:lineRule="auto"/>
        <w:jc w:val="center"/>
        <w:rPr>
          <w:rFonts w:cs="Arial"/>
          <w:b/>
          <w:sz w:val="24"/>
          <w:szCs w:val="24"/>
        </w:rPr>
      </w:pPr>
      <w:r w:rsidRPr="00762679">
        <w:rPr>
          <w:rFonts w:cs="Arial"/>
          <w:b/>
          <w:sz w:val="24"/>
          <w:szCs w:val="24"/>
        </w:rPr>
        <w:t>EXPOSICIÓN DE MOTIVOS</w:t>
      </w:r>
    </w:p>
    <w:p w:rsidR="002068A0" w:rsidRPr="00762679" w:rsidRDefault="002068A0" w:rsidP="00A73C64">
      <w:pPr>
        <w:spacing w:line="276" w:lineRule="auto"/>
        <w:ind w:firstLine="708"/>
        <w:jc w:val="both"/>
        <w:rPr>
          <w:rFonts w:cs="Arial"/>
          <w:sz w:val="24"/>
          <w:szCs w:val="24"/>
        </w:rPr>
      </w:pPr>
    </w:p>
    <w:p w:rsidR="00B25B44" w:rsidRPr="00762679" w:rsidRDefault="00B25B44" w:rsidP="00A73C64">
      <w:pPr>
        <w:spacing w:line="276" w:lineRule="auto"/>
        <w:ind w:left="993"/>
        <w:jc w:val="both"/>
        <w:rPr>
          <w:rFonts w:eastAsia="Arial" w:cs="Arial"/>
          <w:b/>
          <w:i/>
          <w:sz w:val="22"/>
          <w:szCs w:val="24"/>
        </w:rPr>
      </w:pPr>
    </w:p>
    <w:p w:rsidR="005D5EFD" w:rsidRPr="008B107C" w:rsidRDefault="005D5EFD" w:rsidP="009B5022">
      <w:pPr>
        <w:autoSpaceDE w:val="0"/>
        <w:autoSpaceDN w:val="0"/>
        <w:adjustRightInd w:val="0"/>
        <w:spacing w:line="276" w:lineRule="auto"/>
        <w:ind w:firstLine="360"/>
        <w:jc w:val="both"/>
        <w:rPr>
          <w:rFonts w:eastAsia="Calibri" w:cs="Arial"/>
          <w:bCs/>
          <w:sz w:val="24"/>
          <w:szCs w:val="24"/>
        </w:rPr>
      </w:pPr>
      <w:r w:rsidRPr="008B107C">
        <w:rPr>
          <w:rFonts w:cs="Arial"/>
          <w:b/>
          <w:sz w:val="24"/>
          <w:szCs w:val="24"/>
        </w:rPr>
        <w:t xml:space="preserve">I.- </w:t>
      </w:r>
      <w:r w:rsidRPr="008B107C">
        <w:rPr>
          <w:rFonts w:cs="Arial"/>
          <w:sz w:val="24"/>
          <w:szCs w:val="24"/>
        </w:rPr>
        <w:t>Que una vez en vigor el</w:t>
      </w:r>
      <w:r w:rsidRPr="008B107C">
        <w:rPr>
          <w:rFonts w:cs="Arial"/>
          <w:b/>
          <w:sz w:val="24"/>
          <w:szCs w:val="24"/>
        </w:rPr>
        <w:t xml:space="preserve"> </w:t>
      </w:r>
      <w:r w:rsidRPr="008B107C">
        <w:rPr>
          <w:rFonts w:eastAsia="Calibri" w:cs="Arial"/>
          <w:bCs/>
          <w:sz w:val="24"/>
          <w:szCs w:val="24"/>
        </w:rPr>
        <w:t xml:space="preserve">Reglamento para la regulación e integración del </w:t>
      </w:r>
      <w:r w:rsidR="002C5A33">
        <w:rPr>
          <w:rFonts w:eastAsia="Calibri" w:cs="Arial"/>
          <w:bCs/>
          <w:sz w:val="24"/>
          <w:szCs w:val="24"/>
        </w:rPr>
        <w:t>C</w:t>
      </w:r>
      <w:r w:rsidRPr="008B107C">
        <w:rPr>
          <w:rFonts w:eastAsia="Calibri" w:cs="Arial"/>
          <w:bCs/>
          <w:sz w:val="24"/>
          <w:szCs w:val="24"/>
        </w:rPr>
        <w:t xml:space="preserve">onsejo </w:t>
      </w:r>
      <w:r w:rsidR="002C5A33">
        <w:rPr>
          <w:rFonts w:eastAsia="Calibri" w:cs="Arial"/>
          <w:bCs/>
          <w:sz w:val="24"/>
          <w:szCs w:val="24"/>
        </w:rPr>
        <w:t>M</w:t>
      </w:r>
      <w:r w:rsidRPr="008B107C">
        <w:rPr>
          <w:rFonts w:eastAsia="Calibri" w:cs="Arial"/>
          <w:bCs/>
          <w:sz w:val="24"/>
          <w:szCs w:val="24"/>
        </w:rPr>
        <w:t xml:space="preserve">unicipal de la </w:t>
      </w:r>
      <w:r w:rsidR="002C5A33">
        <w:rPr>
          <w:rFonts w:eastAsia="Calibri" w:cs="Arial"/>
          <w:bCs/>
          <w:sz w:val="24"/>
          <w:szCs w:val="24"/>
        </w:rPr>
        <w:t>J</w:t>
      </w:r>
      <w:r w:rsidRPr="008B107C">
        <w:rPr>
          <w:rFonts w:eastAsia="Calibri" w:cs="Arial"/>
          <w:bCs/>
          <w:sz w:val="24"/>
          <w:szCs w:val="24"/>
        </w:rPr>
        <w:t xml:space="preserve">uventud de Zapotlán el Grande, </w:t>
      </w:r>
      <w:r w:rsidRPr="002C5A33">
        <w:rPr>
          <w:rFonts w:eastAsia="Calibri" w:cs="Arial"/>
          <w:b/>
          <w:bCs/>
          <w:sz w:val="24"/>
          <w:szCs w:val="24"/>
        </w:rPr>
        <w:t>se instruye a la Comisión Edilicia de Deportes, Recreación y Atención a la Juventud para que emita la convocatoria</w:t>
      </w:r>
      <w:r w:rsidRPr="008B107C">
        <w:rPr>
          <w:rFonts w:eastAsia="Calibri" w:cs="Arial"/>
          <w:bCs/>
          <w:sz w:val="24"/>
          <w:szCs w:val="24"/>
        </w:rPr>
        <w:t xml:space="preserve"> correspondiente para la integración del Consejo Municipal de la Juventud, misma que fue dictaminada en sesión de comisión edilicia número 05 de fecha 01 de septiembre 2022, posteriormente aprobada por el Pleno del Ayuntamiento en sesión ordinaria número 20, en el punto 07 del orden del día, de fecha 03 de octubre del 2022, así publicada en la Gaceta Oficial del Municipal de Zapotlán el Grande, Jalisco, con fecha 18 de octubre del 2022.</w:t>
      </w:r>
    </w:p>
    <w:p w:rsidR="006B66AD" w:rsidRDefault="006B66AD" w:rsidP="00A73C64">
      <w:pPr>
        <w:autoSpaceDE w:val="0"/>
        <w:autoSpaceDN w:val="0"/>
        <w:adjustRightInd w:val="0"/>
        <w:spacing w:line="276" w:lineRule="auto"/>
        <w:ind w:firstLine="708"/>
        <w:jc w:val="both"/>
        <w:rPr>
          <w:rFonts w:cs="Arial"/>
          <w:b/>
          <w:sz w:val="24"/>
          <w:szCs w:val="24"/>
          <w:lang w:val="es-ES"/>
        </w:rPr>
      </w:pPr>
    </w:p>
    <w:p w:rsidR="002C5A33" w:rsidRDefault="002C5A33" w:rsidP="00A73C64">
      <w:pPr>
        <w:autoSpaceDE w:val="0"/>
        <w:autoSpaceDN w:val="0"/>
        <w:adjustRightInd w:val="0"/>
        <w:spacing w:line="276" w:lineRule="auto"/>
        <w:ind w:firstLine="708"/>
        <w:jc w:val="both"/>
        <w:rPr>
          <w:rFonts w:cs="Arial"/>
          <w:b/>
          <w:sz w:val="24"/>
          <w:szCs w:val="24"/>
          <w:lang w:val="es-ES"/>
        </w:rPr>
      </w:pPr>
    </w:p>
    <w:p w:rsidR="002C5A33" w:rsidRDefault="002C5A33" w:rsidP="00A73C64">
      <w:pPr>
        <w:autoSpaceDE w:val="0"/>
        <w:autoSpaceDN w:val="0"/>
        <w:adjustRightInd w:val="0"/>
        <w:spacing w:line="276" w:lineRule="auto"/>
        <w:ind w:firstLine="708"/>
        <w:jc w:val="both"/>
        <w:rPr>
          <w:rFonts w:cs="Arial"/>
          <w:b/>
          <w:sz w:val="24"/>
          <w:szCs w:val="24"/>
          <w:lang w:val="es-ES"/>
        </w:rPr>
      </w:pPr>
    </w:p>
    <w:p w:rsidR="008B107C" w:rsidRPr="008B107C" w:rsidRDefault="008B107C" w:rsidP="008B107C">
      <w:pPr>
        <w:autoSpaceDE w:val="0"/>
        <w:autoSpaceDN w:val="0"/>
        <w:adjustRightInd w:val="0"/>
        <w:spacing w:line="276" w:lineRule="auto"/>
        <w:ind w:firstLine="360"/>
        <w:jc w:val="both"/>
        <w:rPr>
          <w:rFonts w:eastAsia="Calibri" w:cs="Arial"/>
          <w:bCs/>
          <w:sz w:val="24"/>
          <w:szCs w:val="24"/>
        </w:rPr>
      </w:pPr>
      <w:r w:rsidRPr="008B107C">
        <w:rPr>
          <w:rFonts w:cs="Arial"/>
          <w:b/>
          <w:sz w:val="24"/>
          <w:szCs w:val="24"/>
          <w:lang w:val="es-ES"/>
        </w:rPr>
        <w:lastRenderedPageBreak/>
        <w:t>I</w:t>
      </w:r>
      <w:r w:rsidR="00F1499A" w:rsidRPr="008B107C">
        <w:rPr>
          <w:rFonts w:cs="Arial"/>
          <w:b/>
          <w:sz w:val="24"/>
          <w:szCs w:val="24"/>
          <w:lang w:val="es-ES"/>
        </w:rPr>
        <w:t>I</w:t>
      </w:r>
      <w:r w:rsidR="006F24AF" w:rsidRPr="008B107C">
        <w:rPr>
          <w:rFonts w:cs="Arial"/>
          <w:b/>
          <w:sz w:val="24"/>
          <w:szCs w:val="24"/>
          <w:lang w:val="es-ES"/>
        </w:rPr>
        <w:t>.-</w:t>
      </w:r>
      <w:r w:rsidR="006F24AF" w:rsidRPr="008B107C">
        <w:rPr>
          <w:rFonts w:cs="Arial"/>
          <w:sz w:val="24"/>
          <w:szCs w:val="24"/>
          <w:lang w:val="es-ES"/>
        </w:rPr>
        <w:t xml:space="preserve"> </w:t>
      </w:r>
      <w:r w:rsidR="00457B33" w:rsidRPr="008B107C">
        <w:rPr>
          <w:rFonts w:cs="Arial"/>
          <w:sz w:val="24"/>
          <w:szCs w:val="24"/>
          <w:lang w:val="es-ES"/>
        </w:rPr>
        <w:t xml:space="preserve"> </w:t>
      </w:r>
      <w:r w:rsidRPr="002C5A33">
        <w:rPr>
          <w:rFonts w:eastAsia="Calibri" w:cs="Arial"/>
          <w:b/>
          <w:bCs/>
          <w:sz w:val="24"/>
          <w:szCs w:val="24"/>
        </w:rPr>
        <w:t>Transcurrido que fue el término</w:t>
      </w:r>
      <w:r w:rsidRPr="008B107C">
        <w:rPr>
          <w:rFonts w:eastAsia="Calibri" w:cs="Arial"/>
          <w:bCs/>
          <w:sz w:val="24"/>
          <w:szCs w:val="24"/>
        </w:rPr>
        <w:t xml:space="preserve"> para la entrega de documentación por parte de las juventudes </w:t>
      </w:r>
      <w:proofErr w:type="spellStart"/>
      <w:r w:rsidRPr="008B107C">
        <w:rPr>
          <w:rFonts w:eastAsia="Calibri" w:cs="Arial"/>
          <w:bCs/>
          <w:sz w:val="24"/>
          <w:szCs w:val="24"/>
        </w:rPr>
        <w:t>zapotlenses</w:t>
      </w:r>
      <w:proofErr w:type="spellEnd"/>
      <w:r w:rsidRPr="008B107C">
        <w:rPr>
          <w:rFonts w:eastAsia="Calibri" w:cs="Arial"/>
          <w:bCs/>
          <w:sz w:val="24"/>
          <w:szCs w:val="24"/>
        </w:rPr>
        <w:t>, la Secretaría General media</w:t>
      </w:r>
      <w:r w:rsidR="00E70D1A">
        <w:rPr>
          <w:rFonts w:eastAsia="Calibri" w:cs="Arial"/>
          <w:bCs/>
          <w:sz w:val="24"/>
          <w:szCs w:val="24"/>
        </w:rPr>
        <w:t>nte oficio 998/2022, remitió a é</w:t>
      </w:r>
      <w:r w:rsidRPr="008B107C">
        <w:rPr>
          <w:rFonts w:eastAsia="Calibri" w:cs="Arial"/>
          <w:bCs/>
          <w:sz w:val="24"/>
          <w:szCs w:val="24"/>
        </w:rPr>
        <w:t xml:space="preserve">sta comisión edilicia un total de </w:t>
      </w:r>
      <w:r w:rsidRPr="002C5A33">
        <w:rPr>
          <w:rFonts w:eastAsia="Calibri" w:cs="Arial"/>
          <w:b/>
          <w:bCs/>
          <w:sz w:val="24"/>
          <w:szCs w:val="24"/>
        </w:rPr>
        <w:t>17 expedientes de jóvenes aspirantes</w:t>
      </w:r>
      <w:r w:rsidRPr="008B107C">
        <w:rPr>
          <w:rFonts w:eastAsia="Calibri" w:cs="Arial"/>
          <w:bCs/>
          <w:sz w:val="24"/>
          <w:szCs w:val="24"/>
        </w:rPr>
        <w:t>, de los cuales:</w:t>
      </w:r>
    </w:p>
    <w:p w:rsidR="008B107C" w:rsidRPr="008B107C" w:rsidRDefault="008B107C" w:rsidP="008B107C">
      <w:pPr>
        <w:pStyle w:val="Prrafodelista"/>
        <w:numPr>
          <w:ilvl w:val="0"/>
          <w:numId w:val="37"/>
        </w:numPr>
        <w:autoSpaceDE w:val="0"/>
        <w:autoSpaceDN w:val="0"/>
        <w:adjustRightInd w:val="0"/>
        <w:spacing w:after="160" w:line="276" w:lineRule="auto"/>
        <w:ind w:left="567"/>
        <w:jc w:val="both"/>
        <w:rPr>
          <w:rFonts w:eastAsia="Calibri" w:cs="Arial"/>
          <w:bCs/>
          <w:sz w:val="24"/>
          <w:szCs w:val="24"/>
        </w:rPr>
      </w:pPr>
      <w:r w:rsidRPr="008B107C">
        <w:rPr>
          <w:rFonts w:eastAsia="Calibri" w:cs="Arial"/>
          <w:bCs/>
          <w:sz w:val="24"/>
          <w:szCs w:val="24"/>
        </w:rPr>
        <w:t>11 expedientes están completos, es decir, contienen toda la documentación solicitada en la convocatoria y en el reglamento.</w:t>
      </w:r>
    </w:p>
    <w:p w:rsidR="008B107C" w:rsidRPr="008B107C" w:rsidRDefault="008B107C" w:rsidP="008B107C">
      <w:pPr>
        <w:pStyle w:val="Prrafodelista"/>
        <w:numPr>
          <w:ilvl w:val="0"/>
          <w:numId w:val="37"/>
        </w:numPr>
        <w:autoSpaceDE w:val="0"/>
        <w:autoSpaceDN w:val="0"/>
        <w:adjustRightInd w:val="0"/>
        <w:spacing w:after="160" w:line="276" w:lineRule="auto"/>
        <w:ind w:left="567"/>
        <w:jc w:val="both"/>
        <w:rPr>
          <w:rFonts w:eastAsia="Calibri" w:cs="Arial"/>
          <w:bCs/>
          <w:sz w:val="24"/>
          <w:szCs w:val="24"/>
        </w:rPr>
      </w:pPr>
      <w:r w:rsidRPr="008B107C">
        <w:rPr>
          <w:rFonts w:eastAsia="Calibri" w:cs="Arial"/>
          <w:bCs/>
          <w:sz w:val="24"/>
          <w:szCs w:val="24"/>
        </w:rPr>
        <w:t xml:space="preserve">6 expedientes, contiene observaciones en la documentación requerida en la </w:t>
      </w:r>
      <w:r w:rsidR="00FB2E53">
        <w:rPr>
          <w:rFonts w:eastAsia="Calibri" w:cs="Arial"/>
          <w:bCs/>
          <w:sz w:val="24"/>
          <w:szCs w:val="24"/>
        </w:rPr>
        <w:t>convocatoria y en el reglamento y que fueron subsanadas en el término previsto.</w:t>
      </w:r>
    </w:p>
    <w:p w:rsidR="008B107C" w:rsidRPr="008B107C" w:rsidRDefault="008B107C" w:rsidP="008B107C">
      <w:pPr>
        <w:pStyle w:val="Prrafodelista"/>
        <w:numPr>
          <w:ilvl w:val="0"/>
          <w:numId w:val="37"/>
        </w:numPr>
        <w:autoSpaceDE w:val="0"/>
        <w:autoSpaceDN w:val="0"/>
        <w:adjustRightInd w:val="0"/>
        <w:spacing w:after="160" w:line="276" w:lineRule="auto"/>
        <w:ind w:left="567"/>
        <w:jc w:val="both"/>
        <w:rPr>
          <w:rFonts w:eastAsia="Calibri" w:cs="Arial"/>
          <w:bCs/>
          <w:sz w:val="24"/>
          <w:szCs w:val="24"/>
        </w:rPr>
      </w:pPr>
      <w:r w:rsidRPr="008B107C">
        <w:rPr>
          <w:rFonts w:eastAsia="Calibri" w:cs="Arial"/>
          <w:bCs/>
          <w:sz w:val="24"/>
          <w:szCs w:val="24"/>
        </w:rPr>
        <w:t>9 expedientes corresponden a mujeres y 8 expedientes a hombres.</w:t>
      </w:r>
    </w:p>
    <w:p w:rsidR="008B107C" w:rsidRDefault="008B107C" w:rsidP="00770FFB">
      <w:pPr>
        <w:autoSpaceDE w:val="0"/>
        <w:autoSpaceDN w:val="0"/>
        <w:adjustRightInd w:val="0"/>
        <w:spacing w:line="276" w:lineRule="auto"/>
        <w:ind w:firstLine="708"/>
        <w:jc w:val="both"/>
        <w:rPr>
          <w:rFonts w:cs="Arial"/>
          <w:sz w:val="24"/>
          <w:szCs w:val="24"/>
          <w:lang w:val="es-ES"/>
        </w:rPr>
      </w:pPr>
    </w:p>
    <w:p w:rsidR="000B4175" w:rsidRPr="009B5022" w:rsidRDefault="000B4175" w:rsidP="009B5022">
      <w:pPr>
        <w:autoSpaceDE w:val="0"/>
        <w:autoSpaceDN w:val="0"/>
        <w:adjustRightInd w:val="0"/>
        <w:spacing w:line="276" w:lineRule="auto"/>
        <w:ind w:firstLine="207"/>
        <w:jc w:val="both"/>
        <w:rPr>
          <w:rFonts w:cs="Arial"/>
          <w:bCs/>
          <w:sz w:val="24"/>
          <w:szCs w:val="24"/>
        </w:rPr>
      </w:pPr>
      <w:r w:rsidRPr="009B5022">
        <w:rPr>
          <w:rFonts w:cs="Arial"/>
          <w:b/>
          <w:sz w:val="24"/>
          <w:szCs w:val="24"/>
          <w:lang w:val="es-ES"/>
        </w:rPr>
        <w:t>III.-</w:t>
      </w:r>
      <w:r w:rsidRPr="009B5022">
        <w:rPr>
          <w:rFonts w:cs="Arial"/>
          <w:sz w:val="24"/>
          <w:szCs w:val="24"/>
          <w:lang w:val="es-ES"/>
        </w:rPr>
        <w:t xml:space="preserve"> </w:t>
      </w:r>
      <w:r w:rsidR="00121267" w:rsidRPr="009B5022">
        <w:rPr>
          <w:rFonts w:cs="Arial"/>
          <w:sz w:val="24"/>
          <w:szCs w:val="24"/>
          <w:lang w:val="es-ES"/>
        </w:rPr>
        <w:t xml:space="preserve">Que </w:t>
      </w:r>
      <w:r w:rsidR="00770FFB" w:rsidRPr="009B5022">
        <w:rPr>
          <w:rFonts w:cs="Arial"/>
          <w:sz w:val="24"/>
          <w:szCs w:val="24"/>
          <w:lang w:val="es-ES"/>
        </w:rPr>
        <w:t xml:space="preserve">en </w:t>
      </w:r>
      <w:r w:rsidR="00121267" w:rsidRPr="002C5A33">
        <w:rPr>
          <w:rFonts w:cs="Arial"/>
          <w:b/>
          <w:sz w:val="24"/>
          <w:szCs w:val="24"/>
        </w:rPr>
        <w:t xml:space="preserve">Sesión Ordinaria número 8 de </w:t>
      </w:r>
      <w:r w:rsidR="00F1499A" w:rsidRPr="002C5A33">
        <w:rPr>
          <w:rFonts w:cs="Arial"/>
          <w:b/>
          <w:sz w:val="24"/>
          <w:szCs w:val="24"/>
        </w:rPr>
        <w:t>la Comisión Edilicia</w:t>
      </w:r>
      <w:r w:rsidR="00F1499A" w:rsidRPr="009B5022">
        <w:rPr>
          <w:rFonts w:cs="Arial"/>
          <w:sz w:val="24"/>
          <w:szCs w:val="24"/>
        </w:rPr>
        <w:t xml:space="preserve"> de Deportes, Recreación y Atención a la Juventud, de </w:t>
      </w:r>
      <w:r w:rsidR="00121267" w:rsidRPr="009B5022">
        <w:rPr>
          <w:rFonts w:cs="Arial"/>
          <w:sz w:val="24"/>
          <w:szCs w:val="24"/>
        </w:rPr>
        <w:t xml:space="preserve">fecha 16 de noviembre del 2022, </w:t>
      </w:r>
      <w:r w:rsidR="00F1499A" w:rsidRPr="009B5022">
        <w:rPr>
          <w:rFonts w:cs="Arial"/>
          <w:sz w:val="24"/>
          <w:szCs w:val="24"/>
        </w:rPr>
        <w:t xml:space="preserve">integrado por los Regidores Diana Laura Ortega Palafox, Jesús Ramírez Sánchez y Tania Magdalena Bernardino Juárez, </w:t>
      </w:r>
      <w:r w:rsidR="00F1499A" w:rsidRPr="002C5A33">
        <w:rPr>
          <w:rFonts w:cs="Arial"/>
          <w:b/>
          <w:sz w:val="24"/>
          <w:szCs w:val="24"/>
        </w:rPr>
        <w:t>se hizo de c</w:t>
      </w:r>
      <w:r w:rsidR="00121267" w:rsidRPr="002C5A33">
        <w:rPr>
          <w:rFonts w:cs="Arial"/>
          <w:b/>
          <w:sz w:val="24"/>
          <w:szCs w:val="24"/>
        </w:rPr>
        <w:t>onocimiento</w:t>
      </w:r>
      <w:r w:rsidR="00FB2E53" w:rsidRPr="002C5A33">
        <w:rPr>
          <w:rFonts w:cs="Arial"/>
          <w:b/>
          <w:sz w:val="24"/>
          <w:szCs w:val="24"/>
        </w:rPr>
        <w:t xml:space="preserve"> de</w:t>
      </w:r>
      <w:r w:rsidR="00121267" w:rsidRPr="002C5A33">
        <w:rPr>
          <w:rFonts w:cs="Arial"/>
          <w:b/>
          <w:sz w:val="24"/>
          <w:szCs w:val="24"/>
        </w:rPr>
        <w:t xml:space="preserve"> las propuestas emanadas de la </w:t>
      </w:r>
      <w:r w:rsidR="00FB2E53" w:rsidRPr="002C5A33">
        <w:rPr>
          <w:rFonts w:cs="Arial"/>
          <w:b/>
          <w:sz w:val="24"/>
          <w:szCs w:val="24"/>
        </w:rPr>
        <w:t>c</w:t>
      </w:r>
      <w:r w:rsidR="00121267" w:rsidRPr="002C5A33">
        <w:rPr>
          <w:rFonts w:cs="Arial"/>
          <w:b/>
          <w:sz w:val="24"/>
          <w:szCs w:val="24"/>
        </w:rPr>
        <w:t>onvocatoria</w:t>
      </w:r>
      <w:r w:rsidR="00121267" w:rsidRPr="009B5022">
        <w:rPr>
          <w:rFonts w:cs="Arial"/>
          <w:sz w:val="24"/>
          <w:szCs w:val="24"/>
        </w:rPr>
        <w:t xml:space="preserve"> pública abierta para la integración del Consejo Municipal de Juventud</w:t>
      </w:r>
      <w:r w:rsidR="00121267" w:rsidRPr="009B5022">
        <w:rPr>
          <w:rFonts w:cs="Arial"/>
          <w:bCs/>
          <w:sz w:val="24"/>
          <w:szCs w:val="24"/>
        </w:rPr>
        <w:t xml:space="preserve"> de Zapotlán el Grande, Jalisco.</w:t>
      </w:r>
      <w:r w:rsidRPr="009B5022">
        <w:rPr>
          <w:rFonts w:cs="Arial"/>
          <w:bCs/>
          <w:sz w:val="24"/>
          <w:szCs w:val="24"/>
        </w:rPr>
        <w:t xml:space="preserve"> </w:t>
      </w:r>
      <w:r w:rsidR="00121267" w:rsidRPr="009B5022">
        <w:rPr>
          <w:rFonts w:cs="Arial"/>
          <w:bCs/>
          <w:sz w:val="24"/>
          <w:szCs w:val="24"/>
        </w:rPr>
        <w:t>En la que se dio cuenta de 17 expedientes recibidos</w:t>
      </w:r>
      <w:r w:rsidR="00F1499A" w:rsidRPr="009B5022">
        <w:rPr>
          <w:rFonts w:cs="Arial"/>
          <w:bCs/>
          <w:sz w:val="24"/>
          <w:szCs w:val="24"/>
        </w:rPr>
        <w:t xml:space="preserve"> por la Secretaría G</w:t>
      </w:r>
      <w:r w:rsidRPr="009B5022">
        <w:rPr>
          <w:rFonts w:cs="Arial"/>
          <w:bCs/>
          <w:sz w:val="24"/>
          <w:szCs w:val="24"/>
        </w:rPr>
        <w:t>eneral, siendo los siguientes:</w:t>
      </w:r>
    </w:p>
    <w:p w:rsidR="000B4175" w:rsidRPr="009B5022" w:rsidRDefault="000B4175" w:rsidP="000B4175">
      <w:pPr>
        <w:autoSpaceDE w:val="0"/>
        <w:autoSpaceDN w:val="0"/>
        <w:adjustRightInd w:val="0"/>
        <w:spacing w:line="276" w:lineRule="auto"/>
        <w:ind w:firstLine="708"/>
        <w:jc w:val="both"/>
        <w:rPr>
          <w:rFonts w:cs="Arial"/>
          <w:bCs/>
          <w:sz w:val="24"/>
          <w:szCs w:val="24"/>
        </w:rPr>
      </w:pPr>
    </w:p>
    <w:tbl>
      <w:tblPr>
        <w:tblStyle w:val="Tablaconcuadrcula"/>
        <w:tblW w:w="0" w:type="auto"/>
        <w:jc w:val="center"/>
        <w:tblLook w:val="04A0" w:firstRow="1" w:lastRow="0" w:firstColumn="1" w:lastColumn="0" w:noHBand="0" w:noVBand="1"/>
      </w:tblPr>
      <w:tblGrid>
        <w:gridCol w:w="704"/>
        <w:gridCol w:w="5053"/>
      </w:tblGrid>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NOMBRE</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 xml:space="preserve">Marian </w:t>
            </w:r>
            <w:proofErr w:type="spellStart"/>
            <w:r w:rsidRPr="006F1A00">
              <w:rPr>
                <w:rFonts w:asciiTheme="minorHAnsi" w:hAnsiTheme="minorHAnsi" w:cs="Arial"/>
                <w:b/>
                <w:sz w:val="24"/>
                <w:szCs w:val="24"/>
                <w:lang w:val="es-ES"/>
              </w:rPr>
              <w:t>Annais</w:t>
            </w:r>
            <w:proofErr w:type="spellEnd"/>
            <w:r w:rsidRPr="006F1A00">
              <w:rPr>
                <w:rFonts w:asciiTheme="minorHAnsi" w:hAnsiTheme="minorHAnsi" w:cs="Arial"/>
                <w:b/>
                <w:sz w:val="24"/>
                <w:szCs w:val="24"/>
                <w:lang w:val="es-ES"/>
              </w:rPr>
              <w:t xml:space="preserve"> Cuevas Mendoza</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2</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Andrea Dolores Vázquez Aguilera</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3</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María Elena López Cuevas</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4</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Michelle Ávila Sánchez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5 </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Carlos Alberto Reyes Silva</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6</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Mariana Fajardo Ramírez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7</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 xml:space="preserve">María Ruth </w:t>
            </w:r>
            <w:proofErr w:type="spellStart"/>
            <w:r w:rsidRPr="006F1A00">
              <w:rPr>
                <w:rFonts w:asciiTheme="minorHAnsi" w:hAnsiTheme="minorHAnsi" w:cs="Arial"/>
                <w:b/>
                <w:sz w:val="24"/>
                <w:szCs w:val="24"/>
                <w:lang w:val="es-ES"/>
              </w:rPr>
              <w:t>Orendain</w:t>
            </w:r>
            <w:proofErr w:type="spellEnd"/>
            <w:r w:rsidRPr="006F1A00">
              <w:rPr>
                <w:rFonts w:asciiTheme="minorHAnsi" w:hAnsiTheme="minorHAnsi" w:cs="Arial"/>
                <w:b/>
                <w:sz w:val="24"/>
                <w:szCs w:val="24"/>
                <w:lang w:val="es-ES"/>
              </w:rPr>
              <w:t xml:space="preserve"> Verduzco</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8</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Luis Emilio Díaz Sánchez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9</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 xml:space="preserve">Denisse </w:t>
            </w:r>
            <w:proofErr w:type="spellStart"/>
            <w:r w:rsidRPr="006F1A00">
              <w:rPr>
                <w:rFonts w:asciiTheme="minorHAnsi" w:hAnsiTheme="minorHAnsi" w:cs="Arial"/>
                <w:b/>
                <w:sz w:val="24"/>
                <w:szCs w:val="24"/>
                <w:lang w:val="es-ES"/>
              </w:rPr>
              <w:t>Aranzazú</w:t>
            </w:r>
            <w:proofErr w:type="spellEnd"/>
            <w:r w:rsidRPr="006F1A00">
              <w:rPr>
                <w:rFonts w:asciiTheme="minorHAnsi" w:hAnsiTheme="minorHAnsi" w:cs="Arial"/>
                <w:b/>
                <w:sz w:val="24"/>
                <w:szCs w:val="24"/>
                <w:lang w:val="es-ES"/>
              </w:rPr>
              <w:t xml:space="preserve"> Ávalos Manríquez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10</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Susana Guadalupe Fernández Álvarez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11 </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Brenda Guadalupe Bergara Flores</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12 </w:t>
            </w:r>
          </w:p>
        </w:tc>
        <w:tc>
          <w:tcPr>
            <w:tcW w:w="5053" w:type="dxa"/>
          </w:tcPr>
          <w:p w:rsidR="00246F1E" w:rsidRPr="006F1A00" w:rsidRDefault="00246F1E" w:rsidP="00246F1E">
            <w:pPr>
              <w:autoSpaceDE w:val="0"/>
              <w:autoSpaceDN w:val="0"/>
              <w:adjustRightInd w:val="0"/>
              <w:spacing w:line="276" w:lineRule="auto"/>
              <w:jc w:val="both"/>
              <w:rPr>
                <w:rFonts w:asciiTheme="minorHAnsi" w:hAnsiTheme="minorHAnsi" w:cs="Arial"/>
                <w:b/>
                <w:sz w:val="24"/>
                <w:szCs w:val="24"/>
                <w:lang w:val="es-ES"/>
              </w:rPr>
            </w:pPr>
            <w:r w:rsidRPr="006F1A00">
              <w:rPr>
                <w:rFonts w:asciiTheme="minorHAnsi" w:hAnsiTheme="minorHAnsi" w:cs="Arial"/>
                <w:b/>
                <w:sz w:val="24"/>
                <w:szCs w:val="24"/>
                <w:lang w:val="es-ES"/>
              </w:rPr>
              <w:t>Juan Manuel Topete Álvarez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lastRenderedPageBreak/>
              <w:t>13</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Jairo Emmanuel Ramos Juárez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 xml:space="preserve">14 </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Carlos Alberto Bracamontes Arias</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15</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Alan Flores González</w:t>
            </w:r>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16</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 xml:space="preserve">José Luis Mendoza </w:t>
            </w:r>
            <w:proofErr w:type="spellStart"/>
            <w:r w:rsidRPr="006F1A00">
              <w:rPr>
                <w:rFonts w:asciiTheme="minorHAnsi" w:hAnsiTheme="minorHAnsi" w:cs="Arial"/>
                <w:b/>
                <w:sz w:val="24"/>
                <w:szCs w:val="24"/>
                <w:lang w:val="es-ES"/>
              </w:rPr>
              <w:t>Tene</w:t>
            </w:r>
            <w:proofErr w:type="spellEnd"/>
          </w:p>
        </w:tc>
      </w:tr>
      <w:tr w:rsidR="00246F1E" w:rsidRPr="006F1A00" w:rsidTr="00246F1E">
        <w:trPr>
          <w:jc w:val="center"/>
        </w:trPr>
        <w:tc>
          <w:tcPr>
            <w:tcW w:w="704" w:type="dxa"/>
          </w:tcPr>
          <w:p w:rsidR="00246F1E" w:rsidRPr="006F1A00" w:rsidRDefault="00246F1E" w:rsidP="00246F1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17</w:t>
            </w:r>
          </w:p>
        </w:tc>
        <w:tc>
          <w:tcPr>
            <w:tcW w:w="5053" w:type="dxa"/>
          </w:tcPr>
          <w:p w:rsidR="00246F1E" w:rsidRPr="006F1A00" w:rsidRDefault="00246F1E" w:rsidP="00246F1E">
            <w:pPr>
              <w:autoSpaceDE w:val="0"/>
              <w:autoSpaceDN w:val="0"/>
              <w:adjustRightInd w:val="0"/>
              <w:spacing w:line="276" w:lineRule="auto"/>
              <w:rPr>
                <w:rFonts w:asciiTheme="minorHAnsi" w:hAnsiTheme="minorHAnsi" w:cs="Arial"/>
                <w:b/>
                <w:sz w:val="24"/>
                <w:szCs w:val="24"/>
                <w:lang w:val="es-ES"/>
              </w:rPr>
            </w:pPr>
            <w:r w:rsidRPr="006F1A00">
              <w:rPr>
                <w:rFonts w:asciiTheme="minorHAnsi" w:hAnsiTheme="minorHAnsi" w:cs="Arial"/>
                <w:b/>
                <w:sz w:val="24"/>
                <w:szCs w:val="24"/>
                <w:lang w:val="es-ES"/>
              </w:rPr>
              <w:t>Edgar Brandon Ríos Gómez</w:t>
            </w:r>
          </w:p>
        </w:tc>
      </w:tr>
    </w:tbl>
    <w:p w:rsidR="000B4175" w:rsidRDefault="000B4175" w:rsidP="000B4175">
      <w:pPr>
        <w:autoSpaceDE w:val="0"/>
        <w:autoSpaceDN w:val="0"/>
        <w:adjustRightInd w:val="0"/>
        <w:spacing w:line="276" w:lineRule="auto"/>
        <w:ind w:firstLine="708"/>
        <w:jc w:val="both"/>
        <w:rPr>
          <w:rFonts w:cs="Arial"/>
          <w:bCs/>
          <w:i/>
          <w:sz w:val="24"/>
          <w:szCs w:val="24"/>
        </w:rPr>
      </w:pPr>
    </w:p>
    <w:p w:rsidR="002C5A33" w:rsidRDefault="002C5A33" w:rsidP="000B4175">
      <w:pPr>
        <w:autoSpaceDE w:val="0"/>
        <w:autoSpaceDN w:val="0"/>
        <w:adjustRightInd w:val="0"/>
        <w:spacing w:line="276" w:lineRule="auto"/>
        <w:ind w:firstLine="708"/>
        <w:jc w:val="both"/>
        <w:rPr>
          <w:rFonts w:cs="Arial"/>
          <w:bCs/>
          <w:i/>
          <w:sz w:val="24"/>
          <w:szCs w:val="24"/>
        </w:rPr>
      </w:pPr>
    </w:p>
    <w:p w:rsidR="00F1499A" w:rsidRPr="000B4175" w:rsidRDefault="000B4175" w:rsidP="00246F1E">
      <w:pPr>
        <w:pStyle w:val="Sinespaciado"/>
        <w:tabs>
          <w:tab w:val="left" w:pos="1276"/>
          <w:tab w:val="left" w:pos="7088"/>
        </w:tabs>
        <w:autoSpaceDE w:val="0"/>
        <w:autoSpaceDN w:val="0"/>
        <w:adjustRightInd w:val="0"/>
        <w:ind w:firstLine="567"/>
        <w:jc w:val="both"/>
        <w:rPr>
          <w:rFonts w:cs="Arial"/>
          <w:sz w:val="24"/>
          <w:szCs w:val="24"/>
          <w:lang w:val="es-MX"/>
        </w:rPr>
      </w:pPr>
      <w:r w:rsidRPr="009B5022">
        <w:rPr>
          <w:rFonts w:cs="Arial"/>
          <w:b/>
          <w:bCs/>
          <w:sz w:val="24"/>
          <w:szCs w:val="24"/>
          <w:lang w:val="es-MX"/>
        </w:rPr>
        <w:t>IV.-</w:t>
      </w:r>
      <w:r w:rsidRPr="00E70D1A">
        <w:rPr>
          <w:rFonts w:cs="Arial"/>
          <w:bCs/>
          <w:sz w:val="24"/>
          <w:szCs w:val="24"/>
          <w:lang w:val="es-MX"/>
        </w:rPr>
        <w:t xml:space="preserve"> En consecuencia, </w:t>
      </w:r>
      <w:r w:rsidRPr="002C5A33">
        <w:rPr>
          <w:rFonts w:cs="Arial"/>
          <w:b/>
          <w:bCs/>
          <w:sz w:val="24"/>
          <w:szCs w:val="24"/>
          <w:lang w:val="es-MX"/>
        </w:rPr>
        <w:t>por</w:t>
      </w:r>
      <w:r w:rsidR="00121267" w:rsidRPr="002C5A33">
        <w:rPr>
          <w:rFonts w:cs="Arial"/>
          <w:b/>
          <w:bCs/>
          <w:sz w:val="24"/>
          <w:szCs w:val="24"/>
          <w:lang w:val="es-MX"/>
        </w:rPr>
        <w:t xml:space="preserve"> no existir el total de </w:t>
      </w:r>
      <w:r w:rsidR="0008553C" w:rsidRPr="002C5A33">
        <w:rPr>
          <w:rFonts w:cs="Arial"/>
          <w:b/>
          <w:bCs/>
          <w:sz w:val="24"/>
          <w:szCs w:val="24"/>
          <w:lang w:val="es-MX"/>
        </w:rPr>
        <w:t xml:space="preserve">las y </w:t>
      </w:r>
      <w:r w:rsidR="00121267" w:rsidRPr="002C5A33">
        <w:rPr>
          <w:rFonts w:cs="Arial"/>
          <w:b/>
          <w:bCs/>
          <w:sz w:val="24"/>
          <w:szCs w:val="24"/>
          <w:lang w:val="es-MX"/>
        </w:rPr>
        <w:t>los aspirantes</w:t>
      </w:r>
      <w:r w:rsidR="00121267" w:rsidRPr="00E70D1A">
        <w:rPr>
          <w:rFonts w:cs="Arial"/>
          <w:bCs/>
          <w:sz w:val="24"/>
          <w:szCs w:val="24"/>
          <w:lang w:val="es-MX"/>
        </w:rPr>
        <w:t xml:space="preserve">, </w:t>
      </w:r>
      <w:r w:rsidRPr="00E70D1A">
        <w:rPr>
          <w:rFonts w:cs="Arial"/>
          <w:bCs/>
          <w:sz w:val="24"/>
          <w:szCs w:val="24"/>
          <w:lang w:val="es-MX"/>
        </w:rPr>
        <w:t>la comisión dictaminadora</w:t>
      </w:r>
      <w:r w:rsidR="00E70D1A" w:rsidRPr="00E70D1A">
        <w:rPr>
          <w:rFonts w:cs="Arial"/>
          <w:bCs/>
          <w:sz w:val="24"/>
          <w:szCs w:val="24"/>
          <w:lang w:val="es-MX"/>
        </w:rPr>
        <w:t xml:space="preserve"> en continuación de sesión ordinaria número 08 de fecha </w:t>
      </w:r>
      <w:r w:rsidR="00A31247">
        <w:rPr>
          <w:rFonts w:cs="Arial"/>
          <w:bCs/>
          <w:sz w:val="24"/>
          <w:szCs w:val="24"/>
          <w:lang w:val="es-MX"/>
        </w:rPr>
        <w:t>21</w:t>
      </w:r>
      <w:r w:rsidR="00E70D1A" w:rsidRPr="00E70D1A">
        <w:rPr>
          <w:rFonts w:cs="Arial"/>
          <w:bCs/>
          <w:sz w:val="24"/>
          <w:szCs w:val="24"/>
          <w:lang w:val="es-MX"/>
        </w:rPr>
        <w:t xml:space="preserve"> de </w:t>
      </w:r>
      <w:r w:rsidR="00A31247">
        <w:rPr>
          <w:rFonts w:cs="Arial"/>
          <w:bCs/>
          <w:sz w:val="24"/>
          <w:szCs w:val="24"/>
          <w:lang w:val="es-MX"/>
        </w:rPr>
        <w:t>diciembre</w:t>
      </w:r>
      <w:r w:rsidR="00E70D1A" w:rsidRPr="00E70D1A">
        <w:rPr>
          <w:rFonts w:cs="Arial"/>
          <w:bCs/>
          <w:sz w:val="24"/>
          <w:szCs w:val="24"/>
          <w:lang w:val="es-MX"/>
        </w:rPr>
        <w:t xml:space="preserve"> del 2023, </w:t>
      </w:r>
      <w:r w:rsidR="00121267" w:rsidRPr="002C5A33">
        <w:rPr>
          <w:rFonts w:cs="Arial"/>
          <w:b/>
          <w:bCs/>
          <w:sz w:val="24"/>
          <w:szCs w:val="24"/>
          <w:lang w:val="es-MX"/>
        </w:rPr>
        <w:t>aprueba</w:t>
      </w:r>
      <w:r w:rsidR="00E70D1A" w:rsidRPr="002C5A33">
        <w:rPr>
          <w:rFonts w:cs="Arial"/>
          <w:b/>
          <w:bCs/>
          <w:sz w:val="24"/>
          <w:szCs w:val="24"/>
          <w:lang w:val="es-MX"/>
        </w:rPr>
        <w:t xml:space="preserve"> </w:t>
      </w:r>
      <w:r w:rsidR="002C5A33" w:rsidRPr="002C5A33">
        <w:rPr>
          <w:rFonts w:cs="Arial"/>
          <w:b/>
          <w:bCs/>
          <w:sz w:val="24"/>
          <w:szCs w:val="24"/>
          <w:lang w:val="es-MX"/>
        </w:rPr>
        <w:t xml:space="preserve">la solicitud de </w:t>
      </w:r>
      <w:r w:rsidR="00121267" w:rsidRPr="002C5A33">
        <w:rPr>
          <w:rFonts w:cs="Arial"/>
          <w:b/>
          <w:bCs/>
          <w:sz w:val="24"/>
          <w:szCs w:val="24"/>
          <w:lang w:val="es-MX"/>
        </w:rPr>
        <w:t>una prórroga de convocatoria para completar los 20 aspirantes</w:t>
      </w:r>
      <w:r w:rsidR="00121267" w:rsidRPr="00E70D1A">
        <w:rPr>
          <w:rFonts w:cs="Arial"/>
          <w:bCs/>
          <w:sz w:val="24"/>
          <w:szCs w:val="24"/>
          <w:lang w:val="es-MX"/>
        </w:rPr>
        <w:t xml:space="preserve"> para integrar el Consejo Municipal de la Juventud.</w:t>
      </w:r>
      <w:r w:rsidRPr="00E70D1A">
        <w:rPr>
          <w:rFonts w:cs="Arial"/>
          <w:bCs/>
          <w:sz w:val="24"/>
          <w:szCs w:val="24"/>
          <w:lang w:val="es-MX"/>
        </w:rPr>
        <w:t xml:space="preserve"> Prórroga solicitada</w:t>
      </w:r>
      <w:r w:rsidR="005D5EFD" w:rsidRPr="00E70D1A">
        <w:rPr>
          <w:rFonts w:cs="Arial"/>
          <w:sz w:val="24"/>
          <w:szCs w:val="24"/>
          <w:lang w:val="es-MX"/>
        </w:rPr>
        <w:t xml:space="preserve"> al Presidente Municipal Mtro. Alejandro Barragán Sánchez y la Secretaría General Mtra. Claudia Margarita Robles Gómez, mediante oficio 1486/2022, con la finalidad de promover la convocatoria </w:t>
      </w:r>
      <w:r w:rsidR="005D5EFD" w:rsidRPr="002C5A33">
        <w:rPr>
          <w:rFonts w:cs="Arial"/>
          <w:b/>
          <w:sz w:val="24"/>
          <w:szCs w:val="24"/>
          <w:lang w:val="es-MX"/>
        </w:rPr>
        <w:t>por 05 días hábiles más</w:t>
      </w:r>
      <w:r w:rsidR="005D5EFD" w:rsidRPr="00E70D1A">
        <w:rPr>
          <w:rFonts w:cs="Arial"/>
          <w:sz w:val="24"/>
          <w:szCs w:val="24"/>
          <w:lang w:val="es-MX"/>
        </w:rPr>
        <w:t xml:space="preserve"> y ampliar el plazo para la recepción de aspirantes para la integración del Consejo Municipal de la Juventud</w:t>
      </w:r>
      <w:r w:rsidR="00F1499A" w:rsidRPr="00E70D1A">
        <w:rPr>
          <w:rFonts w:cs="Arial"/>
          <w:sz w:val="24"/>
          <w:szCs w:val="24"/>
          <w:lang w:val="es-MX"/>
        </w:rPr>
        <w:t>.</w:t>
      </w:r>
    </w:p>
    <w:p w:rsidR="00121267" w:rsidRPr="006D4B85" w:rsidRDefault="00E70D1A" w:rsidP="009B5022">
      <w:pPr>
        <w:pStyle w:val="Sinespaciado"/>
        <w:autoSpaceDE w:val="0"/>
        <w:autoSpaceDN w:val="0"/>
        <w:adjustRightInd w:val="0"/>
        <w:jc w:val="both"/>
        <w:rPr>
          <w:rFonts w:cs="Arial"/>
          <w:sz w:val="36"/>
          <w:szCs w:val="36"/>
          <w:lang w:val="es-MX"/>
        </w:rPr>
      </w:pPr>
      <w:r>
        <w:rPr>
          <w:rFonts w:cs="Arial"/>
          <w:i/>
          <w:sz w:val="36"/>
          <w:szCs w:val="36"/>
          <w:lang w:val="es-MX"/>
        </w:rPr>
        <w:t xml:space="preserve"> </w:t>
      </w:r>
    </w:p>
    <w:p w:rsidR="009B5022" w:rsidRDefault="00E70D1A" w:rsidP="009B5022">
      <w:pPr>
        <w:ind w:firstLine="567"/>
        <w:jc w:val="both"/>
        <w:rPr>
          <w:rFonts w:cs="Arial"/>
          <w:sz w:val="24"/>
          <w:szCs w:val="24"/>
        </w:rPr>
      </w:pPr>
      <w:r w:rsidRPr="009B5022">
        <w:rPr>
          <w:rFonts w:cs="Arial"/>
          <w:b/>
          <w:sz w:val="24"/>
          <w:szCs w:val="24"/>
        </w:rPr>
        <w:t>V.-</w:t>
      </w:r>
      <w:r w:rsidRPr="009B5022">
        <w:rPr>
          <w:rFonts w:cs="Arial"/>
          <w:sz w:val="24"/>
          <w:szCs w:val="24"/>
        </w:rPr>
        <w:t xml:space="preserve"> En virtud de la prórroga, </w:t>
      </w:r>
      <w:r w:rsidRPr="002C5A33">
        <w:rPr>
          <w:rFonts w:cs="Arial"/>
          <w:b/>
          <w:sz w:val="24"/>
          <w:szCs w:val="24"/>
        </w:rPr>
        <w:t>la Secretaría General</w:t>
      </w:r>
      <w:r w:rsidR="009B5022" w:rsidRPr="009B5022">
        <w:rPr>
          <w:rFonts w:cs="Arial"/>
          <w:sz w:val="24"/>
          <w:szCs w:val="24"/>
        </w:rPr>
        <w:t xml:space="preserve"> </w:t>
      </w:r>
      <w:r w:rsidR="00F1499A" w:rsidRPr="009B5022">
        <w:rPr>
          <w:rFonts w:cs="Arial"/>
          <w:sz w:val="24"/>
          <w:szCs w:val="24"/>
        </w:rPr>
        <w:t>mediante oficio número</w:t>
      </w:r>
      <w:r w:rsidR="009B5022" w:rsidRPr="009B5022">
        <w:rPr>
          <w:rFonts w:cs="Arial"/>
          <w:sz w:val="24"/>
          <w:szCs w:val="24"/>
        </w:rPr>
        <w:t xml:space="preserve"> 1058-B/2022</w:t>
      </w:r>
      <w:r w:rsidR="009B5022">
        <w:rPr>
          <w:rFonts w:cs="Arial"/>
          <w:sz w:val="24"/>
          <w:szCs w:val="24"/>
        </w:rPr>
        <w:t xml:space="preserve">, recibido con fecha 01 de diciembre del 2022, en el cual </w:t>
      </w:r>
      <w:r w:rsidR="009B5022" w:rsidRPr="002C5A33">
        <w:rPr>
          <w:rFonts w:cs="Arial"/>
          <w:b/>
          <w:sz w:val="24"/>
          <w:szCs w:val="24"/>
        </w:rPr>
        <w:t>remite</w:t>
      </w:r>
      <w:r w:rsidR="009B5022">
        <w:rPr>
          <w:rFonts w:cs="Arial"/>
          <w:sz w:val="24"/>
          <w:szCs w:val="24"/>
        </w:rPr>
        <w:t xml:space="preserve"> el dato que fueron recibidos </w:t>
      </w:r>
      <w:r w:rsidR="009B5022" w:rsidRPr="002C5A33">
        <w:rPr>
          <w:rFonts w:cs="Arial"/>
          <w:b/>
          <w:sz w:val="24"/>
          <w:szCs w:val="24"/>
        </w:rPr>
        <w:t>2 expedientes</w:t>
      </w:r>
      <w:r w:rsidR="002C5A33">
        <w:rPr>
          <w:rFonts w:cs="Arial"/>
          <w:b/>
          <w:sz w:val="24"/>
          <w:szCs w:val="24"/>
        </w:rPr>
        <w:t>,</w:t>
      </w:r>
      <w:r w:rsidR="009B5022">
        <w:rPr>
          <w:rFonts w:cs="Arial"/>
          <w:sz w:val="24"/>
          <w:szCs w:val="24"/>
        </w:rPr>
        <w:t xml:space="preserve"> con fecha 28 de noviembre de 2022, siendo:</w:t>
      </w:r>
    </w:p>
    <w:p w:rsidR="009B5022" w:rsidRDefault="009B5022" w:rsidP="009B5022">
      <w:pPr>
        <w:ind w:firstLine="567"/>
        <w:jc w:val="both"/>
        <w:rPr>
          <w:rFonts w:cs="Arial"/>
          <w:sz w:val="24"/>
          <w:szCs w:val="24"/>
        </w:rPr>
      </w:pPr>
    </w:p>
    <w:tbl>
      <w:tblPr>
        <w:tblStyle w:val="Tablaconcuadrcula"/>
        <w:tblW w:w="0" w:type="auto"/>
        <w:jc w:val="center"/>
        <w:tblLook w:val="04A0" w:firstRow="1" w:lastRow="0" w:firstColumn="1" w:lastColumn="0" w:noHBand="0" w:noVBand="1"/>
      </w:tblPr>
      <w:tblGrid>
        <w:gridCol w:w="704"/>
        <w:gridCol w:w="5387"/>
      </w:tblGrid>
      <w:tr w:rsidR="009B5022" w:rsidTr="00246F1E">
        <w:trPr>
          <w:jc w:val="center"/>
        </w:trPr>
        <w:tc>
          <w:tcPr>
            <w:tcW w:w="704" w:type="dxa"/>
          </w:tcPr>
          <w:p w:rsidR="009B5022" w:rsidRPr="006F1A00" w:rsidRDefault="009B5022" w:rsidP="009B5022">
            <w:pPr>
              <w:jc w:val="both"/>
              <w:rPr>
                <w:rFonts w:cs="Arial"/>
                <w:sz w:val="24"/>
                <w:szCs w:val="24"/>
              </w:rPr>
            </w:pPr>
          </w:p>
        </w:tc>
        <w:tc>
          <w:tcPr>
            <w:tcW w:w="5387" w:type="dxa"/>
          </w:tcPr>
          <w:p w:rsidR="009B5022" w:rsidRPr="006F1A00" w:rsidRDefault="009B5022" w:rsidP="009B5022">
            <w:pPr>
              <w:jc w:val="both"/>
              <w:rPr>
                <w:rFonts w:cs="Arial"/>
                <w:sz w:val="24"/>
                <w:szCs w:val="24"/>
              </w:rPr>
            </w:pPr>
            <w:r w:rsidRPr="006F1A00">
              <w:rPr>
                <w:rFonts w:cs="Arial"/>
                <w:sz w:val="24"/>
                <w:szCs w:val="24"/>
              </w:rPr>
              <w:t>NOMBRE</w:t>
            </w:r>
          </w:p>
        </w:tc>
      </w:tr>
      <w:tr w:rsidR="009B5022" w:rsidTr="00246F1E">
        <w:trPr>
          <w:jc w:val="center"/>
        </w:trPr>
        <w:tc>
          <w:tcPr>
            <w:tcW w:w="704" w:type="dxa"/>
          </w:tcPr>
          <w:p w:rsidR="009B5022" w:rsidRPr="006F1A00" w:rsidRDefault="009B5022" w:rsidP="009B5022">
            <w:pPr>
              <w:jc w:val="both"/>
              <w:rPr>
                <w:rFonts w:cs="Arial"/>
                <w:sz w:val="24"/>
                <w:szCs w:val="24"/>
              </w:rPr>
            </w:pPr>
            <w:r w:rsidRPr="006F1A00">
              <w:rPr>
                <w:rFonts w:cs="Arial"/>
                <w:sz w:val="24"/>
                <w:szCs w:val="24"/>
              </w:rPr>
              <w:t>1</w:t>
            </w:r>
          </w:p>
        </w:tc>
        <w:tc>
          <w:tcPr>
            <w:tcW w:w="5387" w:type="dxa"/>
          </w:tcPr>
          <w:p w:rsidR="009B5022" w:rsidRPr="006F1A00" w:rsidRDefault="009B5022" w:rsidP="00246F1E">
            <w:pPr>
              <w:rPr>
                <w:rFonts w:cs="Arial"/>
                <w:b/>
                <w:sz w:val="24"/>
                <w:szCs w:val="24"/>
              </w:rPr>
            </w:pPr>
            <w:r w:rsidRPr="006F1A00">
              <w:rPr>
                <w:rFonts w:cs="Arial"/>
                <w:b/>
                <w:sz w:val="24"/>
                <w:szCs w:val="24"/>
              </w:rPr>
              <w:t>José Antonio Espinoza Reyes</w:t>
            </w:r>
          </w:p>
        </w:tc>
      </w:tr>
      <w:tr w:rsidR="009B5022" w:rsidTr="00246F1E">
        <w:trPr>
          <w:jc w:val="center"/>
        </w:trPr>
        <w:tc>
          <w:tcPr>
            <w:tcW w:w="704" w:type="dxa"/>
          </w:tcPr>
          <w:p w:rsidR="009B5022" w:rsidRPr="006F1A00" w:rsidRDefault="009B5022" w:rsidP="009B5022">
            <w:pPr>
              <w:jc w:val="both"/>
              <w:rPr>
                <w:rFonts w:cs="Arial"/>
                <w:sz w:val="24"/>
                <w:szCs w:val="24"/>
              </w:rPr>
            </w:pPr>
            <w:r w:rsidRPr="006F1A00">
              <w:rPr>
                <w:rFonts w:cs="Arial"/>
                <w:sz w:val="24"/>
                <w:szCs w:val="24"/>
              </w:rPr>
              <w:t>2</w:t>
            </w:r>
          </w:p>
        </w:tc>
        <w:tc>
          <w:tcPr>
            <w:tcW w:w="5387" w:type="dxa"/>
          </w:tcPr>
          <w:p w:rsidR="009B5022" w:rsidRPr="006F1A00" w:rsidRDefault="009B5022" w:rsidP="009B5022">
            <w:pPr>
              <w:jc w:val="both"/>
              <w:rPr>
                <w:rFonts w:cs="Arial"/>
                <w:b/>
                <w:sz w:val="24"/>
                <w:szCs w:val="24"/>
              </w:rPr>
            </w:pPr>
            <w:proofErr w:type="spellStart"/>
            <w:r w:rsidRPr="006F1A00">
              <w:rPr>
                <w:rFonts w:cs="Arial"/>
                <w:b/>
                <w:sz w:val="24"/>
                <w:szCs w:val="24"/>
              </w:rPr>
              <w:t>Jhair</w:t>
            </w:r>
            <w:proofErr w:type="spellEnd"/>
            <w:r w:rsidRPr="006F1A00">
              <w:rPr>
                <w:rFonts w:cs="Arial"/>
                <w:b/>
                <w:sz w:val="24"/>
                <w:szCs w:val="24"/>
              </w:rPr>
              <w:t xml:space="preserve"> Gildardo Guzmán Enríquez</w:t>
            </w:r>
          </w:p>
        </w:tc>
      </w:tr>
    </w:tbl>
    <w:p w:rsidR="009B5022" w:rsidRPr="009B5022" w:rsidRDefault="009B5022" w:rsidP="009B5022">
      <w:pPr>
        <w:ind w:firstLine="567"/>
        <w:jc w:val="both"/>
        <w:rPr>
          <w:rFonts w:cs="Arial"/>
          <w:sz w:val="24"/>
          <w:szCs w:val="24"/>
        </w:rPr>
      </w:pPr>
    </w:p>
    <w:p w:rsidR="00F1499A" w:rsidRPr="00C23C3E" w:rsidRDefault="00F1499A" w:rsidP="00121267">
      <w:pPr>
        <w:pStyle w:val="Sinespaciado"/>
        <w:autoSpaceDE w:val="0"/>
        <w:autoSpaceDN w:val="0"/>
        <w:adjustRightInd w:val="0"/>
        <w:jc w:val="both"/>
        <w:rPr>
          <w:rFonts w:cs="Arial"/>
          <w:b/>
          <w:sz w:val="36"/>
          <w:szCs w:val="36"/>
        </w:rPr>
      </w:pPr>
    </w:p>
    <w:p w:rsidR="005D5EFD" w:rsidRPr="00015B97" w:rsidRDefault="00A31247" w:rsidP="00A31247">
      <w:pPr>
        <w:pStyle w:val="Sinespaciado"/>
        <w:autoSpaceDE w:val="0"/>
        <w:autoSpaceDN w:val="0"/>
        <w:adjustRightInd w:val="0"/>
        <w:ind w:firstLine="567"/>
        <w:jc w:val="both"/>
        <w:rPr>
          <w:rFonts w:cs="Arial"/>
          <w:sz w:val="24"/>
          <w:szCs w:val="24"/>
          <w:lang w:val="es-MX"/>
        </w:rPr>
      </w:pPr>
      <w:r w:rsidRPr="00015B97">
        <w:rPr>
          <w:rFonts w:cs="Arial"/>
          <w:b/>
          <w:sz w:val="24"/>
          <w:szCs w:val="24"/>
          <w:lang w:val="es-MX"/>
        </w:rPr>
        <w:t>VI.-</w:t>
      </w:r>
      <w:r w:rsidRPr="00015B97">
        <w:rPr>
          <w:rFonts w:cs="Arial"/>
          <w:sz w:val="24"/>
          <w:szCs w:val="24"/>
          <w:lang w:val="es-MX"/>
        </w:rPr>
        <w:t xml:space="preserve"> A efecto de analizar los expedientes de</w:t>
      </w:r>
      <w:r w:rsidR="0008553C">
        <w:rPr>
          <w:rFonts w:cs="Arial"/>
          <w:sz w:val="24"/>
          <w:szCs w:val="24"/>
          <w:lang w:val="es-MX"/>
        </w:rPr>
        <w:t xml:space="preserve"> las y</w:t>
      </w:r>
      <w:r w:rsidRPr="00015B97">
        <w:rPr>
          <w:rFonts w:cs="Arial"/>
          <w:sz w:val="24"/>
          <w:szCs w:val="24"/>
          <w:lang w:val="es-MX"/>
        </w:rPr>
        <w:t xml:space="preserve"> los aspirantes al Consejo Municipal de la Juventud, la Comisión dictaminadora de Deportes, Recreación y Atención a la Juventud, </w:t>
      </w:r>
      <w:r w:rsidR="00917AE4">
        <w:rPr>
          <w:rFonts w:cs="Arial"/>
          <w:b/>
          <w:sz w:val="24"/>
          <w:szCs w:val="24"/>
          <w:lang w:val="es-MX"/>
        </w:rPr>
        <w:t>al observar que no se completó</w:t>
      </w:r>
      <w:r w:rsidRPr="002C5A33">
        <w:rPr>
          <w:rFonts w:cs="Arial"/>
          <w:b/>
          <w:sz w:val="24"/>
          <w:szCs w:val="24"/>
          <w:lang w:val="es-MX"/>
        </w:rPr>
        <w:t xml:space="preserve"> la cantidad de expedientes </w:t>
      </w:r>
      <w:r w:rsidRPr="00015B97">
        <w:rPr>
          <w:rFonts w:cs="Arial"/>
          <w:sz w:val="24"/>
          <w:szCs w:val="24"/>
          <w:lang w:val="es-MX"/>
        </w:rPr>
        <w:t xml:space="preserve">para 20 integrantes Consejeros, distribuidos en 10 titulares y 10 suplentes, tomando en cuenta la paridad de género, </w:t>
      </w:r>
      <w:r w:rsidR="00121267" w:rsidRPr="002C5A33">
        <w:rPr>
          <w:rFonts w:cs="Arial"/>
          <w:b/>
          <w:sz w:val="24"/>
          <w:szCs w:val="24"/>
          <w:lang w:val="es-MX"/>
        </w:rPr>
        <w:t xml:space="preserve">se </w:t>
      </w:r>
      <w:r w:rsidR="005D5EFD" w:rsidRPr="002C5A33">
        <w:rPr>
          <w:rFonts w:cs="Arial"/>
          <w:b/>
          <w:sz w:val="24"/>
          <w:szCs w:val="24"/>
          <w:lang w:val="es-MX"/>
        </w:rPr>
        <w:t xml:space="preserve">toma </w:t>
      </w:r>
      <w:r w:rsidR="00121267" w:rsidRPr="002C5A33">
        <w:rPr>
          <w:rFonts w:cs="Arial"/>
          <w:b/>
          <w:sz w:val="24"/>
          <w:szCs w:val="24"/>
          <w:lang w:val="es-MX"/>
        </w:rPr>
        <w:t xml:space="preserve">la decisión de </w:t>
      </w:r>
      <w:r w:rsidR="005D5EFD" w:rsidRPr="002C5A33">
        <w:rPr>
          <w:rFonts w:cs="Arial"/>
          <w:b/>
          <w:sz w:val="24"/>
          <w:szCs w:val="24"/>
          <w:lang w:val="es-MX"/>
        </w:rPr>
        <w:t>reformar</w:t>
      </w:r>
      <w:r w:rsidR="00121267" w:rsidRPr="002C5A33">
        <w:rPr>
          <w:rFonts w:cs="Arial"/>
          <w:b/>
          <w:sz w:val="24"/>
          <w:szCs w:val="24"/>
          <w:lang w:val="es-MX"/>
        </w:rPr>
        <w:t xml:space="preserve"> </w:t>
      </w:r>
      <w:r w:rsidR="005D5EFD" w:rsidRPr="002C5A33">
        <w:rPr>
          <w:rFonts w:cs="Arial"/>
          <w:b/>
          <w:sz w:val="24"/>
          <w:szCs w:val="24"/>
          <w:lang w:val="es-MX"/>
        </w:rPr>
        <w:t>e</w:t>
      </w:r>
      <w:r w:rsidR="00121267" w:rsidRPr="002C5A33">
        <w:rPr>
          <w:rFonts w:cs="Arial"/>
          <w:b/>
          <w:sz w:val="24"/>
          <w:szCs w:val="24"/>
          <w:lang w:val="es-MX"/>
        </w:rPr>
        <w:t xml:space="preserve">l artículo 9 del Reglamento para la Regulación e Integración del Consejo Municipal de la </w:t>
      </w:r>
      <w:r w:rsidR="005D5EFD" w:rsidRPr="002C5A33">
        <w:rPr>
          <w:rFonts w:cs="Arial"/>
          <w:b/>
          <w:sz w:val="24"/>
          <w:szCs w:val="24"/>
          <w:lang w:val="es-MX"/>
        </w:rPr>
        <w:t>Juventud de Zapotlán el Grande</w:t>
      </w:r>
      <w:r w:rsidR="005D5EFD" w:rsidRPr="00015B97">
        <w:rPr>
          <w:rFonts w:cs="Arial"/>
          <w:sz w:val="24"/>
          <w:szCs w:val="24"/>
          <w:lang w:val="es-MX"/>
        </w:rPr>
        <w:t xml:space="preserve">, </w:t>
      </w:r>
      <w:r w:rsidR="00015B97" w:rsidRPr="00015B97">
        <w:rPr>
          <w:rFonts w:cs="Arial"/>
          <w:sz w:val="24"/>
          <w:szCs w:val="24"/>
          <w:lang w:val="es-MX"/>
        </w:rPr>
        <w:t xml:space="preserve">a través de la </w:t>
      </w:r>
      <w:r w:rsidR="00F67D6D" w:rsidRPr="00015B97">
        <w:rPr>
          <w:rFonts w:cs="Arial"/>
          <w:sz w:val="24"/>
          <w:szCs w:val="24"/>
          <w:lang w:val="es-MX"/>
        </w:rPr>
        <w:t>INICIATIVA DE ORDENAMIENTO MUNICIPAL QUE PROPONE LA REFORMA AL ARTÍCULO 9 DEL REGLAMENTO PARA LA REGULACIÓN  E INTEGRACIÓN DEL CONSEJO MUNICIPAL  DE LA JUVENTUD DE ZAPOTLÁN EL GRANDE, JALISCO</w:t>
      </w:r>
      <w:r w:rsidR="00015B97" w:rsidRPr="00015B97">
        <w:rPr>
          <w:rFonts w:cs="Arial"/>
          <w:sz w:val="24"/>
          <w:szCs w:val="24"/>
          <w:lang w:val="es-MX"/>
        </w:rPr>
        <w:t>, presentada en Sesión Ordinaria número</w:t>
      </w:r>
      <w:r w:rsidR="00015B97">
        <w:rPr>
          <w:rFonts w:cs="Arial"/>
          <w:sz w:val="24"/>
          <w:szCs w:val="24"/>
          <w:lang w:val="es-MX"/>
        </w:rPr>
        <w:t xml:space="preserve"> 33, mediante </w:t>
      </w:r>
      <w:r w:rsidR="00015B97">
        <w:rPr>
          <w:rFonts w:cs="Arial"/>
          <w:sz w:val="24"/>
          <w:szCs w:val="24"/>
          <w:lang w:val="es-MX"/>
        </w:rPr>
        <w:lastRenderedPageBreak/>
        <w:t>punto número 25 del orden del d</w:t>
      </w:r>
      <w:r w:rsidR="00A856D9">
        <w:rPr>
          <w:rFonts w:cs="Arial"/>
          <w:sz w:val="24"/>
          <w:szCs w:val="24"/>
          <w:lang w:val="es-MX"/>
        </w:rPr>
        <w:t>ía de fecha 19 de mayo del 2023, proponiendo la integración en 14 consejeros, distribuidos en 7 titulares y 7 suplentes tomando en cuenta la paridad de género.</w:t>
      </w:r>
    </w:p>
    <w:p w:rsidR="005D5EFD" w:rsidRDefault="005D5EFD" w:rsidP="00121267">
      <w:pPr>
        <w:jc w:val="both"/>
        <w:rPr>
          <w:rFonts w:cs="Arial"/>
          <w:sz w:val="36"/>
          <w:szCs w:val="36"/>
        </w:rPr>
      </w:pPr>
    </w:p>
    <w:p w:rsidR="005D5EFD" w:rsidRPr="00F67D6D" w:rsidRDefault="005D5EFD" w:rsidP="00246F1E">
      <w:pPr>
        <w:spacing w:line="276" w:lineRule="auto"/>
        <w:ind w:firstLine="708"/>
        <w:jc w:val="both"/>
        <w:rPr>
          <w:rFonts w:ascii="Verdana" w:eastAsia="Arial" w:hAnsi="Verdana" w:cs="Arial"/>
          <w:b/>
          <w:sz w:val="24"/>
          <w:szCs w:val="24"/>
        </w:rPr>
      </w:pPr>
      <w:r w:rsidRPr="00F67D6D">
        <w:rPr>
          <w:rFonts w:cs="Arial"/>
          <w:b/>
          <w:sz w:val="24"/>
          <w:szCs w:val="24"/>
          <w:lang w:val="es-ES"/>
        </w:rPr>
        <w:t>V.-</w:t>
      </w:r>
      <w:r w:rsidRPr="00F67D6D">
        <w:rPr>
          <w:rFonts w:cs="Arial"/>
          <w:sz w:val="24"/>
          <w:szCs w:val="24"/>
          <w:lang w:val="es-ES"/>
        </w:rPr>
        <w:t xml:space="preserve"> </w:t>
      </w:r>
      <w:r w:rsidRPr="00F67D6D">
        <w:rPr>
          <w:rFonts w:eastAsia="Arial" w:cs="Arial"/>
          <w:sz w:val="24"/>
          <w:szCs w:val="24"/>
        </w:rPr>
        <w:t xml:space="preserve">Que mediante oficio </w:t>
      </w:r>
      <w:r w:rsidRPr="00F67D6D">
        <w:rPr>
          <w:rFonts w:cs="Arial"/>
          <w:sz w:val="24"/>
        </w:rPr>
        <w:t>NOT/430/2023</w:t>
      </w:r>
      <w:r w:rsidR="00F67D6D" w:rsidRPr="00F67D6D">
        <w:rPr>
          <w:rFonts w:cs="Arial"/>
          <w:sz w:val="24"/>
        </w:rPr>
        <w:t xml:space="preserve"> </w:t>
      </w:r>
      <w:r w:rsidRPr="00F67D6D">
        <w:rPr>
          <w:rFonts w:eastAsia="Arial" w:cs="Arial"/>
          <w:sz w:val="24"/>
          <w:szCs w:val="24"/>
        </w:rPr>
        <w:t xml:space="preserve">de la Secretaría de Gobierno Municipal </w:t>
      </w:r>
      <w:r w:rsidR="00F67D6D" w:rsidRPr="00F67D6D">
        <w:rPr>
          <w:rFonts w:eastAsia="Arial" w:cs="Arial"/>
          <w:sz w:val="24"/>
          <w:szCs w:val="24"/>
        </w:rPr>
        <w:t>notificó</w:t>
      </w:r>
      <w:r w:rsidRPr="00F67D6D">
        <w:rPr>
          <w:rFonts w:eastAsia="Arial" w:cs="Arial"/>
          <w:sz w:val="24"/>
          <w:szCs w:val="24"/>
        </w:rPr>
        <w:t xml:space="preserve"> con fecha 27 de marzo del 2023, </w:t>
      </w:r>
      <w:r w:rsidR="00B75B44">
        <w:rPr>
          <w:rFonts w:eastAsia="Arial" w:cs="Arial"/>
          <w:sz w:val="24"/>
          <w:szCs w:val="24"/>
        </w:rPr>
        <w:t>la</w:t>
      </w:r>
      <w:r w:rsidR="00F67D6D" w:rsidRPr="00F67D6D">
        <w:rPr>
          <w:rFonts w:eastAsia="Arial" w:cs="Arial"/>
          <w:sz w:val="24"/>
          <w:szCs w:val="24"/>
        </w:rPr>
        <w:t xml:space="preserve"> </w:t>
      </w:r>
      <w:r w:rsidR="00246F1E" w:rsidRPr="00015B97">
        <w:rPr>
          <w:rFonts w:cs="Arial"/>
          <w:sz w:val="24"/>
          <w:szCs w:val="24"/>
        </w:rPr>
        <w:t>INICIATIVA DE ORDENAMIENTO MUNICIPAL QUE PROPONE LA REFORMA AL ARTÍCULO 9 DEL REGLAMENTO PARA LA REGULACIÓN E INTEGRACIÓN DEL CONSEJO MUNICIPAL DE LA JUVENTUD DE ZAPOTLÁN EL GRANDE, JALISCO</w:t>
      </w:r>
      <w:r w:rsidRPr="00F67D6D">
        <w:rPr>
          <w:rFonts w:cs="Arial"/>
          <w:sz w:val="24"/>
          <w:szCs w:val="24"/>
          <w:lang w:val="es-ES"/>
        </w:rPr>
        <w:t>, bajo el siguiente acuerdo:</w:t>
      </w:r>
    </w:p>
    <w:p w:rsidR="005D5EFD" w:rsidRDefault="005D5EFD" w:rsidP="005D5EFD">
      <w:pPr>
        <w:spacing w:line="276" w:lineRule="auto"/>
        <w:ind w:firstLine="708"/>
        <w:jc w:val="both"/>
        <w:rPr>
          <w:rFonts w:cs="Arial"/>
          <w:sz w:val="24"/>
          <w:szCs w:val="24"/>
          <w:lang w:val="es-ES"/>
        </w:rPr>
      </w:pPr>
    </w:p>
    <w:p w:rsidR="00246F1E" w:rsidRDefault="00246F1E" w:rsidP="005D5EFD">
      <w:pPr>
        <w:spacing w:line="276" w:lineRule="auto"/>
        <w:ind w:firstLine="708"/>
        <w:jc w:val="both"/>
        <w:rPr>
          <w:rFonts w:cs="Arial"/>
          <w:sz w:val="24"/>
          <w:szCs w:val="24"/>
          <w:lang w:val="es-ES"/>
        </w:rPr>
      </w:pPr>
    </w:p>
    <w:p w:rsidR="005D5EFD" w:rsidRPr="00762679" w:rsidRDefault="005D5EFD" w:rsidP="005D5EFD">
      <w:pPr>
        <w:spacing w:line="276" w:lineRule="auto"/>
        <w:ind w:left="993"/>
        <w:jc w:val="both"/>
        <w:rPr>
          <w:rFonts w:eastAsia="Arial" w:cs="Arial"/>
          <w:i/>
          <w:sz w:val="22"/>
          <w:szCs w:val="24"/>
        </w:rPr>
      </w:pPr>
      <w:r w:rsidRPr="00F67D6D">
        <w:rPr>
          <w:rFonts w:eastAsia="Arial" w:cs="Arial"/>
          <w:b/>
          <w:i/>
          <w:sz w:val="22"/>
          <w:szCs w:val="24"/>
        </w:rPr>
        <w:t>“</w:t>
      </w:r>
      <w:proofErr w:type="gramStart"/>
      <w:r w:rsidRPr="00F67D6D">
        <w:rPr>
          <w:rFonts w:eastAsia="Arial" w:cs="Arial"/>
          <w:b/>
          <w:i/>
          <w:sz w:val="22"/>
          <w:szCs w:val="24"/>
        </w:rPr>
        <w:t>ÚNICO.-</w:t>
      </w:r>
      <w:proofErr w:type="gramEnd"/>
      <w:r w:rsidRPr="00F67D6D">
        <w:rPr>
          <w:rFonts w:eastAsia="Arial" w:cs="Arial"/>
          <w:b/>
          <w:i/>
          <w:sz w:val="22"/>
          <w:szCs w:val="24"/>
        </w:rPr>
        <w:t xml:space="preserve"> </w:t>
      </w:r>
      <w:r w:rsidRPr="00F67D6D">
        <w:rPr>
          <w:rFonts w:eastAsia="Arial" w:cs="Arial"/>
          <w:i/>
          <w:sz w:val="22"/>
          <w:szCs w:val="24"/>
        </w:rPr>
        <w:t xml:space="preserve">Se turne a la Comisión Edilicia de Deportes, Recreación y Atención a la Juventud y a la Comisión Edilicia de Reglamentos y Gobernación como coadyuvante para su estudio y </w:t>
      </w:r>
      <w:proofErr w:type="spellStart"/>
      <w:r w:rsidRPr="00F67D6D">
        <w:rPr>
          <w:rFonts w:eastAsia="Arial" w:cs="Arial"/>
          <w:i/>
          <w:sz w:val="22"/>
          <w:szCs w:val="24"/>
        </w:rPr>
        <w:t>dictaminación</w:t>
      </w:r>
      <w:proofErr w:type="spellEnd"/>
      <w:r w:rsidRPr="00F67D6D">
        <w:rPr>
          <w:rFonts w:eastAsia="Arial" w:cs="Arial"/>
          <w:i/>
          <w:sz w:val="22"/>
          <w:szCs w:val="24"/>
        </w:rPr>
        <w:t>.”</w:t>
      </w:r>
    </w:p>
    <w:p w:rsidR="005D5EFD" w:rsidRDefault="005D5EFD" w:rsidP="00121267">
      <w:pPr>
        <w:jc w:val="both"/>
        <w:rPr>
          <w:rFonts w:cs="Arial"/>
          <w:sz w:val="36"/>
          <w:szCs w:val="36"/>
        </w:rPr>
      </w:pPr>
    </w:p>
    <w:p w:rsidR="00121267" w:rsidRPr="00C600B8" w:rsidRDefault="005D5EFD" w:rsidP="005D5EFD">
      <w:pPr>
        <w:ind w:firstLine="708"/>
        <w:jc w:val="both"/>
        <w:rPr>
          <w:rFonts w:cs="Arial"/>
          <w:color w:val="000000" w:themeColor="text1"/>
          <w:sz w:val="24"/>
          <w:szCs w:val="24"/>
        </w:rPr>
      </w:pPr>
      <w:r w:rsidRPr="00C600B8">
        <w:rPr>
          <w:rFonts w:cs="Arial"/>
          <w:b/>
          <w:sz w:val="24"/>
          <w:szCs w:val="24"/>
        </w:rPr>
        <w:t>VI.-</w:t>
      </w:r>
      <w:r w:rsidRPr="00C600B8">
        <w:rPr>
          <w:rFonts w:cs="Arial"/>
          <w:sz w:val="24"/>
          <w:szCs w:val="24"/>
        </w:rPr>
        <w:t xml:space="preserve"> </w:t>
      </w:r>
      <w:r w:rsidR="00C600B8" w:rsidRPr="00C600B8">
        <w:rPr>
          <w:rFonts w:cs="Arial"/>
          <w:sz w:val="24"/>
          <w:szCs w:val="24"/>
        </w:rPr>
        <w:t xml:space="preserve"> Por lo que</w:t>
      </w:r>
      <w:r w:rsidRPr="00C600B8">
        <w:rPr>
          <w:rFonts w:cs="Arial"/>
          <w:sz w:val="24"/>
          <w:szCs w:val="24"/>
        </w:rPr>
        <w:t xml:space="preserve"> en </w:t>
      </w:r>
      <w:r w:rsidRPr="000D5619">
        <w:rPr>
          <w:rFonts w:cs="Arial"/>
          <w:b/>
          <w:sz w:val="24"/>
          <w:szCs w:val="24"/>
        </w:rPr>
        <w:t xml:space="preserve">sesión </w:t>
      </w:r>
      <w:r w:rsidR="00C600B8" w:rsidRPr="000D5619">
        <w:rPr>
          <w:rFonts w:cs="Arial"/>
          <w:b/>
          <w:sz w:val="24"/>
          <w:szCs w:val="24"/>
        </w:rPr>
        <w:t>ordinaria de comisión número 11</w:t>
      </w:r>
      <w:r w:rsidR="00C600B8" w:rsidRPr="00C600B8">
        <w:rPr>
          <w:rFonts w:cs="Arial"/>
          <w:sz w:val="24"/>
          <w:szCs w:val="24"/>
        </w:rPr>
        <w:t xml:space="preserve"> de fecha 15 de mayo del 2023, con la presencia de la LIC. DIANA LAURA ORTEGA PALAFOX, ING. JESÚS  RAMÍREZ SÁNCHEZ y MTRA. TANIA MAGDALENA BERNARDINO JUÁREZ, integrantes de la</w:t>
      </w:r>
      <w:r w:rsidR="00C600B8" w:rsidRPr="000D5619">
        <w:rPr>
          <w:rFonts w:cs="Arial"/>
          <w:b/>
          <w:sz w:val="24"/>
          <w:szCs w:val="24"/>
        </w:rPr>
        <w:t xml:space="preserve"> Comisión Edilicia de Deportes, Recreación y Atención a la Juventud</w:t>
      </w:r>
      <w:r w:rsidR="00C600B8" w:rsidRPr="00C600B8">
        <w:rPr>
          <w:rFonts w:cs="Arial"/>
          <w:sz w:val="24"/>
          <w:szCs w:val="24"/>
        </w:rPr>
        <w:t>,  en su calidad de presidenta, vocales, respectivamente y LIC. MAGALI CASILLAS CONTRERAS, MTRA. TANIA MAGDALENA BERNARDINO JUÁREZ, PROFA. BETSY MAGALY CAMPOS CORONA, C. SARA MORENO RAMÍREZ y JORGE DE JESÚS JUÁREZ PARRA,</w:t>
      </w:r>
      <w:r w:rsidR="00C600B8" w:rsidRPr="00C600B8">
        <w:rPr>
          <w:rFonts w:cs="Arial"/>
          <w:b/>
          <w:sz w:val="24"/>
          <w:szCs w:val="24"/>
        </w:rPr>
        <w:t xml:space="preserve"> </w:t>
      </w:r>
      <w:r w:rsidR="00C600B8" w:rsidRPr="00C600B8">
        <w:rPr>
          <w:rFonts w:cs="Arial"/>
          <w:sz w:val="24"/>
          <w:szCs w:val="24"/>
        </w:rPr>
        <w:t xml:space="preserve">integrantes de la </w:t>
      </w:r>
      <w:r w:rsidR="00C600B8" w:rsidRPr="000D5619">
        <w:rPr>
          <w:rFonts w:cs="Arial"/>
          <w:b/>
          <w:sz w:val="24"/>
          <w:szCs w:val="24"/>
        </w:rPr>
        <w:t>Comisión Edilicia de Reglamentos y Gobernación, analizaron el turno del Pleno del Ayuntamiento</w:t>
      </w:r>
      <w:r w:rsidR="00C600B8" w:rsidRPr="00C600B8">
        <w:rPr>
          <w:rFonts w:cs="Arial"/>
          <w:sz w:val="24"/>
          <w:szCs w:val="24"/>
        </w:rPr>
        <w:t xml:space="preserve"> descrito en supra líneas, dictaminando </w:t>
      </w:r>
      <w:r w:rsidR="00121267" w:rsidRPr="00C600B8">
        <w:rPr>
          <w:rFonts w:cs="Arial"/>
          <w:sz w:val="24"/>
          <w:szCs w:val="24"/>
        </w:rPr>
        <w:t xml:space="preserve">la  reforma los artículos 9 fracciones III y IV, 9 ter fracciones III y IV del </w:t>
      </w:r>
      <w:r w:rsidR="00C600B8" w:rsidRPr="00C600B8">
        <w:rPr>
          <w:rFonts w:cs="Arial"/>
          <w:sz w:val="24"/>
          <w:szCs w:val="24"/>
        </w:rPr>
        <w:t>R</w:t>
      </w:r>
      <w:r w:rsidR="00121267" w:rsidRPr="00C600B8">
        <w:rPr>
          <w:rFonts w:cs="Arial"/>
          <w:sz w:val="24"/>
          <w:szCs w:val="24"/>
        </w:rPr>
        <w:t xml:space="preserve">eglamento para la </w:t>
      </w:r>
      <w:r w:rsidR="00C600B8" w:rsidRPr="00C600B8">
        <w:rPr>
          <w:rFonts w:cs="Arial"/>
          <w:sz w:val="24"/>
          <w:szCs w:val="24"/>
        </w:rPr>
        <w:t>R</w:t>
      </w:r>
      <w:r w:rsidR="00121267" w:rsidRPr="00C600B8">
        <w:rPr>
          <w:rFonts w:cs="Arial"/>
          <w:sz w:val="24"/>
          <w:szCs w:val="24"/>
        </w:rPr>
        <w:t xml:space="preserve">egulación e </w:t>
      </w:r>
      <w:r w:rsidR="00C600B8" w:rsidRPr="00C600B8">
        <w:rPr>
          <w:rFonts w:cs="Arial"/>
          <w:sz w:val="24"/>
          <w:szCs w:val="24"/>
        </w:rPr>
        <w:t>I</w:t>
      </w:r>
      <w:r w:rsidR="00121267" w:rsidRPr="00C600B8">
        <w:rPr>
          <w:rFonts w:cs="Arial"/>
          <w:sz w:val="24"/>
          <w:szCs w:val="24"/>
        </w:rPr>
        <w:t>ntegración del Consejo Municipal de la Juventud de Zapotlán el Grande, Jalisco, y</w:t>
      </w:r>
      <w:r w:rsidR="00C600B8" w:rsidRPr="00C600B8">
        <w:rPr>
          <w:rFonts w:cs="Arial"/>
          <w:sz w:val="24"/>
          <w:szCs w:val="24"/>
        </w:rPr>
        <w:t xml:space="preserve"> se</w:t>
      </w:r>
      <w:r w:rsidR="00121267" w:rsidRPr="00C600B8">
        <w:rPr>
          <w:rFonts w:cs="Arial"/>
          <w:sz w:val="24"/>
          <w:szCs w:val="24"/>
        </w:rPr>
        <w:t xml:space="preserve"> propone la emisión de nueva convocatoria para la integración</w:t>
      </w:r>
      <w:r w:rsidR="00121267" w:rsidRPr="00C600B8">
        <w:rPr>
          <w:rFonts w:cs="Arial"/>
          <w:color w:val="000000" w:themeColor="text1"/>
          <w:sz w:val="24"/>
          <w:szCs w:val="24"/>
        </w:rPr>
        <w:t xml:space="preserve"> del Consejo Municipal de la Juventud de Zapotlán el Grande, Jalisco.</w:t>
      </w:r>
      <w:r w:rsidRPr="00C600B8">
        <w:rPr>
          <w:rFonts w:cs="Arial"/>
          <w:color w:val="000000" w:themeColor="text1"/>
          <w:sz w:val="24"/>
          <w:szCs w:val="24"/>
        </w:rPr>
        <w:t xml:space="preserve"> </w:t>
      </w:r>
    </w:p>
    <w:p w:rsidR="005D5EFD" w:rsidRDefault="005D5EFD" w:rsidP="005D5EFD">
      <w:pPr>
        <w:ind w:firstLine="708"/>
        <w:jc w:val="both"/>
        <w:rPr>
          <w:rFonts w:cs="Arial"/>
          <w:color w:val="000000" w:themeColor="text1"/>
          <w:sz w:val="36"/>
          <w:szCs w:val="36"/>
        </w:rPr>
      </w:pPr>
    </w:p>
    <w:p w:rsidR="005D5EFD" w:rsidRDefault="00C600B8" w:rsidP="005D5EFD">
      <w:pPr>
        <w:ind w:firstLine="708"/>
        <w:jc w:val="both"/>
        <w:rPr>
          <w:rFonts w:cs="Arial"/>
          <w:color w:val="000000" w:themeColor="text1"/>
          <w:sz w:val="24"/>
          <w:szCs w:val="24"/>
        </w:rPr>
      </w:pPr>
      <w:r w:rsidRPr="00A856D9">
        <w:rPr>
          <w:rFonts w:cs="Arial"/>
          <w:b/>
          <w:color w:val="000000" w:themeColor="text1"/>
          <w:sz w:val="24"/>
          <w:szCs w:val="24"/>
        </w:rPr>
        <w:t>VII.-</w:t>
      </w:r>
      <w:r w:rsidRPr="00A856D9">
        <w:rPr>
          <w:rFonts w:cs="Arial"/>
          <w:color w:val="000000" w:themeColor="text1"/>
          <w:sz w:val="24"/>
          <w:szCs w:val="24"/>
        </w:rPr>
        <w:t xml:space="preserve"> </w:t>
      </w:r>
      <w:r w:rsidR="00246F1E">
        <w:rPr>
          <w:rFonts w:cs="Arial"/>
          <w:color w:val="000000" w:themeColor="text1"/>
          <w:sz w:val="24"/>
          <w:szCs w:val="24"/>
        </w:rPr>
        <w:t>El</w:t>
      </w:r>
      <w:r w:rsidR="00AF32E9" w:rsidRPr="00A856D9">
        <w:rPr>
          <w:rFonts w:cs="Arial"/>
          <w:color w:val="000000" w:themeColor="text1"/>
          <w:sz w:val="24"/>
          <w:szCs w:val="24"/>
        </w:rPr>
        <w:t xml:space="preserve"> </w:t>
      </w:r>
      <w:r w:rsidR="00246F1E">
        <w:rPr>
          <w:rFonts w:cs="Arial"/>
          <w:color w:val="000000" w:themeColor="text1"/>
          <w:sz w:val="24"/>
          <w:szCs w:val="24"/>
        </w:rPr>
        <w:t xml:space="preserve"> resultado fue el </w:t>
      </w:r>
      <w:r w:rsidR="00AF32E9" w:rsidRPr="00A856D9">
        <w:rPr>
          <w:rFonts w:cs="Arial"/>
          <w:sz w:val="24"/>
          <w:szCs w:val="24"/>
        </w:rPr>
        <w:t>DICTAMEN QUE REFORMA LOS ARTÍCULOS 9 FRACCIONES III Y IV, 9 TER FRACCIONES III Y IV DEL REGLAMENTO PARA LA REGULACIÓN E INTEGRACIÓN DEL CONSEJO MUNICIPAL DE LA JUVENTUD DE ZAPOTLÁN EL GRANDE, JALISCO, Y PROPONE LA EMISIÓN DE NUEVA CONVOCATORIA PARA LA INTEGRACIÓN</w:t>
      </w:r>
      <w:r w:rsidR="00AF32E9" w:rsidRPr="00A856D9">
        <w:rPr>
          <w:rFonts w:cs="Arial"/>
          <w:color w:val="000000" w:themeColor="text1"/>
          <w:sz w:val="24"/>
          <w:szCs w:val="24"/>
        </w:rPr>
        <w:t xml:space="preserve"> DEL CONSEJO MUNICIPAL DE LA JUVENTUD DE ZAPOTLÁN EL GRANDE, JALISCO, </w:t>
      </w:r>
      <w:r w:rsidR="00AF32E9" w:rsidRPr="00A856D9">
        <w:rPr>
          <w:rFonts w:cs="Arial"/>
          <w:color w:val="000000" w:themeColor="text1"/>
          <w:sz w:val="24"/>
          <w:szCs w:val="24"/>
        </w:rPr>
        <w:lastRenderedPageBreak/>
        <w:t xml:space="preserve">aprobado </w:t>
      </w:r>
      <w:r w:rsidR="00AF32E9" w:rsidRPr="000D5619">
        <w:rPr>
          <w:rFonts w:cs="Arial"/>
          <w:b/>
          <w:color w:val="000000" w:themeColor="text1"/>
          <w:sz w:val="24"/>
          <w:szCs w:val="24"/>
        </w:rPr>
        <w:t>en Sesión Ordinaria</w:t>
      </w:r>
      <w:r w:rsidR="00A856D9" w:rsidRPr="000D5619">
        <w:rPr>
          <w:rFonts w:cs="Arial"/>
          <w:b/>
          <w:color w:val="000000" w:themeColor="text1"/>
          <w:sz w:val="24"/>
          <w:szCs w:val="24"/>
        </w:rPr>
        <w:t xml:space="preserve"> de Ayuntamiento número 33</w:t>
      </w:r>
      <w:r w:rsidR="00A856D9" w:rsidRPr="00A856D9">
        <w:rPr>
          <w:rFonts w:cs="Arial"/>
          <w:color w:val="000000" w:themeColor="text1"/>
          <w:sz w:val="24"/>
          <w:szCs w:val="24"/>
        </w:rPr>
        <w:t>, de fecha 19 de mayo del 2023, mediante punto número 25 del orden del d</w:t>
      </w:r>
      <w:r w:rsidR="00A856D9">
        <w:rPr>
          <w:rFonts w:cs="Arial"/>
          <w:color w:val="000000" w:themeColor="text1"/>
          <w:sz w:val="24"/>
          <w:szCs w:val="24"/>
        </w:rPr>
        <w:t xml:space="preserve">ía, </w:t>
      </w:r>
      <w:r w:rsidR="00A856D9" w:rsidRPr="000D5619">
        <w:rPr>
          <w:rFonts w:cs="Arial"/>
          <w:b/>
          <w:color w:val="000000" w:themeColor="text1"/>
          <w:sz w:val="24"/>
          <w:szCs w:val="24"/>
        </w:rPr>
        <w:t xml:space="preserve">aprobó </w:t>
      </w:r>
      <w:r w:rsidR="00A856D9" w:rsidRPr="000D5619">
        <w:rPr>
          <w:rFonts w:cs="Arial"/>
          <w:color w:val="000000" w:themeColor="text1"/>
          <w:sz w:val="24"/>
          <w:szCs w:val="24"/>
        </w:rPr>
        <w:t xml:space="preserve">dejar en el mismo número de integración del Consejo Municipal de la Juventud en 20 Consejeros, </w:t>
      </w:r>
      <w:r w:rsidR="00A856D9" w:rsidRPr="000D5619">
        <w:rPr>
          <w:rFonts w:cs="Arial"/>
          <w:sz w:val="24"/>
          <w:szCs w:val="24"/>
        </w:rPr>
        <w:t>distribuidos en 10 titulares y 10 suplentes, tomando en cuenta</w:t>
      </w:r>
      <w:r w:rsidR="00A856D9" w:rsidRPr="000D5619">
        <w:rPr>
          <w:rFonts w:cs="Arial"/>
          <w:b/>
          <w:sz w:val="24"/>
          <w:szCs w:val="24"/>
        </w:rPr>
        <w:t xml:space="preserve"> la </w:t>
      </w:r>
      <w:r w:rsidR="00A856D9" w:rsidRPr="000D5619">
        <w:rPr>
          <w:rFonts w:cs="Arial"/>
          <w:sz w:val="24"/>
          <w:szCs w:val="24"/>
        </w:rPr>
        <w:t xml:space="preserve">paridad de género, así como la aprobación para </w:t>
      </w:r>
      <w:r w:rsidR="00A856D9" w:rsidRPr="000D5619">
        <w:rPr>
          <w:rFonts w:cs="Arial"/>
          <w:b/>
          <w:sz w:val="24"/>
          <w:szCs w:val="24"/>
        </w:rPr>
        <w:t>publicar la nueva convocatoria</w:t>
      </w:r>
      <w:r w:rsidR="00A856D9">
        <w:rPr>
          <w:rFonts w:cs="Arial"/>
          <w:sz w:val="24"/>
          <w:szCs w:val="24"/>
        </w:rPr>
        <w:t xml:space="preserve"> con la finalidad de completar el número de aspirantes necesarios para la conformación del Consejo. </w:t>
      </w:r>
      <w:r w:rsidR="00A856D9" w:rsidRPr="00A856D9">
        <w:rPr>
          <w:rFonts w:cs="Arial"/>
          <w:sz w:val="24"/>
          <w:szCs w:val="24"/>
        </w:rPr>
        <w:t>C</w:t>
      </w:r>
      <w:r w:rsidR="00121267" w:rsidRPr="00A856D9">
        <w:rPr>
          <w:rFonts w:cs="Arial"/>
          <w:color w:val="000000" w:themeColor="text1"/>
          <w:sz w:val="24"/>
          <w:szCs w:val="24"/>
        </w:rPr>
        <w:t>onvocatoria publicada en la Gaceta municipal número 391 de fecha 30 de mayo</w:t>
      </w:r>
      <w:r w:rsidR="00A856D9" w:rsidRPr="00A856D9">
        <w:rPr>
          <w:rFonts w:cs="Arial"/>
          <w:color w:val="000000" w:themeColor="text1"/>
          <w:sz w:val="24"/>
          <w:szCs w:val="24"/>
        </w:rPr>
        <w:t>.</w:t>
      </w:r>
      <w:r w:rsidR="00121267" w:rsidRPr="00A856D9">
        <w:rPr>
          <w:rFonts w:cs="Arial"/>
          <w:color w:val="000000" w:themeColor="text1"/>
          <w:sz w:val="24"/>
          <w:szCs w:val="24"/>
        </w:rPr>
        <w:t xml:space="preserve"> </w:t>
      </w:r>
    </w:p>
    <w:p w:rsidR="006F1A00" w:rsidRDefault="006F1A00" w:rsidP="005D5EFD">
      <w:pPr>
        <w:ind w:firstLine="708"/>
        <w:jc w:val="both"/>
        <w:rPr>
          <w:rFonts w:cs="Arial"/>
          <w:color w:val="000000" w:themeColor="text1"/>
          <w:sz w:val="24"/>
          <w:szCs w:val="24"/>
        </w:rPr>
      </w:pPr>
    </w:p>
    <w:p w:rsidR="006F1A00" w:rsidRPr="00A856D9" w:rsidRDefault="006F1A00" w:rsidP="005D5EFD">
      <w:pPr>
        <w:ind w:firstLine="708"/>
        <w:jc w:val="both"/>
        <w:rPr>
          <w:rFonts w:cs="Arial"/>
          <w:color w:val="000000" w:themeColor="text1"/>
          <w:sz w:val="24"/>
          <w:szCs w:val="24"/>
        </w:rPr>
      </w:pPr>
    </w:p>
    <w:p w:rsidR="00121267" w:rsidRDefault="005D5EFD" w:rsidP="00542CFA">
      <w:pPr>
        <w:ind w:firstLine="708"/>
        <w:jc w:val="both"/>
        <w:rPr>
          <w:rFonts w:cs="Arial"/>
          <w:color w:val="000000" w:themeColor="text1"/>
          <w:sz w:val="24"/>
          <w:szCs w:val="24"/>
        </w:rPr>
      </w:pPr>
      <w:r w:rsidRPr="00246F1E">
        <w:rPr>
          <w:rFonts w:cs="Arial"/>
          <w:b/>
          <w:color w:val="000000" w:themeColor="text1"/>
          <w:sz w:val="24"/>
          <w:szCs w:val="24"/>
        </w:rPr>
        <w:t>VIII.-</w:t>
      </w:r>
      <w:r w:rsidRPr="00542CFA">
        <w:rPr>
          <w:rFonts w:cs="Arial"/>
          <w:color w:val="000000" w:themeColor="text1"/>
          <w:sz w:val="24"/>
          <w:szCs w:val="24"/>
        </w:rPr>
        <w:t xml:space="preserve"> </w:t>
      </w:r>
      <w:r w:rsidR="00542CFA" w:rsidRPr="00542CFA">
        <w:rPr>
          <w:rFonts w:cs="Arial"/>
          <w:color w:val="000000" w:themeColor="text1"/>
          <w:sz w:val="24"/>
          <w:szCs w:val="24"/>
        </w:rPr>
        <w:t xml:space="preserve">Con fecha 20 de junio del 2023, la </w:t>
      </w:r>
      <w:r w:rsidR="00542CFA" w:rsidRPr="000D5619">
        <w:rPr>
          <w:rFonts w:cs="Arial"/>
          <w:b/>
          <w:color w:val="000000" w:themeColor="text1"/>
          <w:sz w:val="24"/>
          <w:szCs w:val="24"/>
        </w:rPr>
        <w:t>Secretaría de Gobierno, remitió</w:t>
      </w:r>
      <w:r w:rsidR="00542CFA" w:rsidRPr="00542CFA">
        <w:rPr>
          <w:rFonts w:cs="Arial"/>
          <w:color w:val="000000" w:themeColor="text1"/>
          <w:sz w:val="24"/>
          <w:szCs w:val="24"/>
        </w:rPr>
        <w:t xml:space="preserve"> </w:t>
      </w:r>
      <w:r w:rsidR="00121267" w:rsidRPr="00542CFA">
        <w:rPr>
          <w:rFonts w:cs="Arial"/>
          <w:color w:val="000000" w:themeColor="text1"/>
          <w:sz w:val="24"/>
          <w:szCs w:val="24"/>
        </w:rPr>
        <w:t xml:space="preserve">oficio número 699/2023, </w:t>
      </w:r>
      <w:r w:rsidR="00542CFA">
        <w:rPr>
          <w:rFonts w:cs="Arial"/>
          <w:color w:val="000000" w:themeColor="text1"/>
          <w:sz w:val="24"/>
          <w:szCs w:val="24"/>
        </w:rPr>
        <w:t xml:space="preserve">la información de </w:t>
      </w:r>
      <w:r w:rsidR="00121267" w:rsidRPr="000D5619">
        <w:rPr>
          <w:rFonts w:cs="Arial"/>
          <w:b/>
          <w:color w:val="000000" w:themeColor="text1"/>
          <w:sz w:val="24"/>
          <w:szCs w:val="24"/>
        </w:rPr>
        <w:t>3 ex</w:t>
      </w:r>
      <w:r w:rsidR="00542CFA" w:rsidRPr="000D5619">
        <w:rPr>
          <w:rFonts w:cs="Arial"/>
          <w:b/>
          <w:color w:val="000000" w:themeColor="text1"/>
          <w:sz w:val="24"/>
          <w:szCs w:val="24"/>
        </w:rPr>
        <w:t>pedientes de jóvenes aspirantes</w:t>
      </w:r>
      <w:r w:rsidR="00542CFA">
        <w:rPr>
          <w:rFonts w:cs="Arial"/>
          <w:color w:val="000000" w:themeColor="text1"/>
          <w:sz w:val="24"/>
          <w:szCs w:val="24"/>
        </w:rPr>
        <w:t>.</w:t>
      </w:r>
      <w:r w:rsidR="00246F1E">
        <w:rPr>
          <w:rFonts w:cs="Arial"/>
          <w:color w:val="000000" w:themeColor="text1"/>
          <w:sz w:val="24"/>
          <w:szCs w:val="24"/>
        </w:rPr>
        <w:br/>
      </w:r>
    </w:p>
    <w:p w:rsidR="00246F1E" w:rsidRDefault="00246F1E" w:rsidP="00542CFA">
      <w:pPr>
        <w:ind w:firstLine="708"/>
        <w:jc w:val="both"/>
        <w:rPr>
          <w:rFonts w:cs="Arial"/>
          <w:color w:val="000000" w:themeColor="text1"/>
          <w:sz w:val="24"/>
          <w:szCs w:val="24"/>
        </w:rPr>
      </w:pPr>
    </w:p>
    <w:tbl>
      <w:tblPr>
        <w:tblStyle w:val="Tablaconcuadrcula"/>
        <w:tblW w:w="0" w:type="auto"/>
        <w:jc w:val="center"/>
        <w:tblLook w:val="04A0" w:firstRow="1" w:lastRow="0" w:firstColumn="1" w:lastColumn="0" w:noHBand="0" w:noVBand="1"/>
      </w:tblPr>
      <w:tblGrid>
        <w:gridCol w:w="704"/>
        <w:gridCol w:w="4961"/>
      </w:tblGrid>
      <w:tr w:rsidR="00542CFA" w:rsidRPr="006F1A00" w:rsidTr="00246F1E">
        <w:trPr>
          <w:jc w:val="center"/>
        </w:trPr>
        <w:tc>
          <w:tcPr>
            <w:tcW w:w="704" w:type="dxa"/>
          </w:tcPr>
          <w:p w:rsidR="00542CFA" w:rsidRPr="006F1A00" w:rsidRDefault="00542CFA" w:rsidP="00246F1E">
            <w:pPr>
              <w:jc w:val="both"/>
              <w:rPr>
                <w:rFonts w:asciiTheme="minorHAnsi" w:hAnsiTheme="minorHAnsi" w:cs="Arial"/>
                <w:sz w:val="24"/>
                <w:szCs w:val="24"/>
              </w:rPr>
            </w:pPr>
          </w:p>
        </w:tc>
        <w:tc>
          <w:tcPr>
            <w:tcW w:w="4961" w:type="dxa"/>
          </w:tcPr>
          <w:p w:rsidR="00542CFA" w:rsidRPr="006F1A00" w:rsidRDefault="00542CFA" w:rsidP="00246F1E">
            <w:pPr>
              <w:jc w:val="both"/>
              <w:rPr>
                <w:rFonts w:asciiTheme="minorHAnsi" w:hAnsiTheme="minorHAnsi" w:cs="Arial"/>
                <w:sz w:val="24"/>
                <w:szCs w:val="24"/>
              </w:rPr>
            </w:pPr>
            <w:r w:rsidRPr="006F1A00">
              <w:rPr>
                <w:rFonts w:asciiTheme="minorHAnsi" w:hAnsiTheme="minorHAnsi" w:cs="Arial"/>
                <w:sz w:val="24"/>
                <w:szCs w:val="24"/>
              </w:rPr>
              <w:t>NOMBRE</w:t>
            </w:r>
          </w:p>
        </w:tc>
      </w:tr>
      <w:tr w:rsidR="00542CFA" w:rsidRPr="006F1A00" w:rsidTr="00246F1E">
        <w:trPr>
          <w:jc w:val="center"/>
        </w:trPr>
        <w:tc>
          <w:tcPr>
            <w:tcW w:w="704" w:type="dxa"/>
          </w:tcPr>
          <w:p w:rsidR="00542CFA" w:rsidRPr="006F1A00" w:rsidRDefault="00542CFA" w:rsidP="00246F1E">
            <w:pPr>
              <w:jc w:val="both"/>
              <w:rPr>
                <w:rFonts w:asciiTheme="minorHAnsi" w:hAnsiTheme="minorHAnsi" w:cs="Arial"/>
                <w:sz w:val="24"/>
                <w:szCs w:val="24"/>
              </w:rPr>
            </w:pPr>
            <w:r w:rsidRPr="006F1A00">
              <w:rPr>
                <w:rFonts w:asciiTheme="minorHAnsi" w:hAnsiTheme="minorHAnsi" w:cs="Arial"/>
                <w:sz w:val="24"/>
                <w:szCs w:val="24"/>
              </w:rPr>
              <w:t>1</w:t>
            </w:r>
          </w:p>
        </w:tc>
        <w:tc>
          <w:tcPr>
            <w:tcW w:w="4961" w:type="dxa"/>
          </w:tcPr>
          <w:p w:rsidR="00542CFA" w:rsidRPr="006F1A00" w:rsidRDefault="00542CFA" w:rsidP="00246F1E">
            <w:pPr>
              <w:jc w:val="both"/>
              <w:rPr>
                <w:rFonts w:asciiTheme="minorHAnsi" w:hAnsiTheme="minorHAnsi" w:cs="Arial"/>
                <w:b/>
                <w:sz w:val="24"/>
                <w:szCs w:val="24"/>
              </w:rPr>
            </w:pPr>
            <w:r w:rsidRPr="006F1A00">
              <w:rPr>
                <w:rFonts w:asciiTheme="minorHAnsi" w:hAnsiTheme="minorHAnsi" w:cs="Arial"/>
                <w:b/>
                <w:sz w:val="24"/>
                <w:szCs w:val="24"/>
              </w:rPr>
              <w:t>Víctor Moreno Madrigal</w:t>
            </w:r>
          </w:p>
        </w:tc>
      </w:tr>
      <w:tr w:rsidR="00542CFA" w:rsidRPr="006F1A00" w:rsidTr="00246F1E">
        <w:trPr>
          <w:jc w:val="center"/>
        </w:trPr>
        <w:tc>
          <w:tcPr>
            <w:tcW w:w="704" w:type="dxa"/>
          </w:tcPr>
          <w:p w:rsidR="00542CFA" w:rsidRPr="006F1A00" w:rsidRDefault="00542CFA" w:rsidP="00246F1E">
            <w:pPr>
              <w:jc w:val="both"/>
              <w:rPr>
                <w:rFonts w:asciiTheme="minorHAnsi" w:hAnsiTheme="minorHAnsi" w:cs="Arial"/>
                <w:sz w:val="24"/>
                <w:szCs w:val="24"/>
              </w:rPr>
            </w:pPr>
            <w:r w:rsidRPr="006F1A00">
              <w:rPr>
                <w:rFonts w:asciiTheme="minorHAnsi" w:hAnsiTheme="minorHAnsi" w:cs="Arial"/>
                <w:sz w:val="24"/>
                <w:szCs w:val="24"/>
              </w:rPr>
              <w:t>2</w:t>
            </w:r>
          </w:p>
        </w:tc>
        <w:tc>
          <w:tcPr>
            <w:tcW w:w="4961" w:type="dxa"/>
          </w:tcPr>
          <w:p w:rsidR="00542CFA" w:rsidRPr="006F1A00" w:rsidRDefault="00542CFA" w:rsidP="00246F1E">
            <w:pPr>
              <w:jc w:val="both"/>
              <w:rPr>
                <w:rFonts w:asciiTheme="minorHAnsi" w:hAnsiTheme="minorHAnsi" w:cs="Arial"/>
                <w:b/>
                <w:sz w:val="24"/>
                <w:szCs w:val="24"/>
              </w:rPr>
            </w:pPr>
            <w:r w:rsidRPr="006F1A00">
              <w:rPr>
                <w:rFonts w:asciiTheme="minorHAnsi" w:hAnsiTheme="minorHAnsi" w:cs="Arial"/>
                <w:b/>
                <w:sz w:val="24"/>
                <w:szCs w:val="24"/>
              </w:rPr>
              <w:t>Adrián Álvarez Macías</w:t>
            </w:r>
          </w:p>
        </w:tc>
      </w:tr>
      <w:tr w:rsidR="00542CFA" w:rsidRPr="006F1A00" w:rsidTr="00246F1E">
        <w:trPr>
          <w:jc w:val="center"/>
        </w:trPr>
        <w:tc>
          <w:tcPr>
            <w:tcW w:w="704" w:type="dxa"/>
          </w:tcPr>
          <w:p w:rsidR="00542CFA" w:rsidRPr="006F1A00" w:rsidRDefault="00542CFA" w:rsidP="00246F1E">
            <w:pPr>
              <w:jc w:val="both"/>
              <w:rPr>
                <w:rFonts w:asciiTheme="minorHAnsi" w:hAnsiTheme="minorHAnsi" w:cs="Arial"/>
                <w:sz w:val="24"/>
                <w:szCs w:val="24"/>
              </w:rPr>
            </w:pPr>
            <w:r w:rsidRPr="006F1A00">
              <w:rPr>
                <w:rFonts w:asciiTheme="minorHAnsi" w:hAnsiTheme="minorHAnsi" w:cs="Arial"/>
                <w:sz w:val="24"/>
                <w:szCs w:val="24"/>
              </w:rPr>
              <w:t>3</w:t>
            </w:r>
          </w:p>
        </w:tc>
        <w:tc>
          <w:tcPr>
            <w:tcW w:w="4961" w:type="dxa"/>
          </w:tcPr>
          <w:p w:rsidR="00542CFA" w:rsidRPr="006F1A00" w:rsidRDefault="00542CFA" w:rsidP="00246F1E">
            <w:pPr>
              <w:jc w:val="both"/>
              <w:rPr>
                <w:rFonts w:asciiTheme="minorHAnsi" w:hAnsiTheme="minorHAnsi" w:cs="Arial"/>
                <w:b/>
                <w:sz w:val="24"/>
                <w:szCs w:val="24"/>
              </w:rPr>
            </w:pPr>
            <w:proofErr w:type="spellStart"/>
            <w:r w:rsidRPr="006F1A00">
              <w:rPr>
                <w:rFonts w:asciiTheme="minorHAnsi" w:hAnsiTheme="minorHAnsi" w:cs="Arial"/>
                <w:b/>
                <w:sz w:val="24"/>
                <w:szCs w:val="24"/>
              </w:rPr>
              <w:t>Angel</w:t>
            </w:r>
            <w:proofErr w:type="spellEnd"/>
            <w:r w:rsidRPr="006F1A00">
              <w:rPr>
                <w:rFonts w:asciiTheme="minorHAnsi" w:hAnsiTheme="minorHAnsi" w:cs="Arial"/>
                <w:b/>
                <w:sz w:val="24"/>
                <w:szCs w:val="24"/>
              </w:rPr>
              <w:t xml:space="preserve"> Miguel Naranjo Pulido</w:t>
            </w:r>
          </w:p>
        </w:tc>
      </w:tr>
    </w:tbl>
    <w:p w:rsidR="005D5EFD" w:rsidRDefault="005D5EFD" w:rsidP="005D5EFD">
      <w:pPr>
        <w:ind w:firstLine="708"/>
        <w:jc w:val="both"/>
        <w:rPr>
          <w:rFonts w:cs="Arial"/>
          <w:color w:val="000000" w:themeColor="text1"/>
          <w:sz w:val="36"/>
          <w:szCs w:val="36"/>
        </w:rPr>
      </w:pPr>
    </w:p>
    <w:p w:rsidR="00121267" w:rsidRDefault="00121267" w:rsidP="00A73C64">
      <w:pPr>
        <w:autoSpaceDE w:val="0"/>
        <w:autoSpaceDN w:val="0"/>
        <w:adjustRightInd w:val="0"/>
        <w:spacing w:line="276" w:lineRule="auto"/>
        <w:ind w:firstLine="708"/>
        <w:jc w:val="both"/>
        <w:rPr>
          <w:rFonts w:cs="Arial"/>
          <w:sz w:val="24"/>
          <w:szCs w:val="24"/>
          <w:lang w:val="es-ES"/>
        </w:rPr>
      </w:pPr>
    </w:p>
    <w:p w:rsidR="008B337F" w:rsidRDefault="00542CFA" w:rsidP="008B337F">
      <w:pPr>
        <w:spacing w:line="276" w:lineRule="auto"/>
        <w:jc w:val="both"/>
        <w:rPr>
          <w:rFonts w:cs="Arial"/>
          <w:sz w:val="24"/>
          <w:szCs w:val="24"/>
          <w:lang w:val="es-ES"/>
        </w:rPr>
      </w:pPr>
      <w:r w:rsidRPr="008B337F">
        <w:rPr>
          <w:rFonts w:cs="Arial"/>
          <w:b/>
          <w:sz w:val="24"/>
          <w:szCs w:val="24"/>
          <w:lang w:val="es-ES"/>
        </w:rPr>
        <w:t xml:space="preserve">VIII.- </w:t>
      </w:r>
      <w:r w:rsidRPr="008B337F">
        <w:rPr>
          <w:rFonts w:cs="Arial"/>
          <w:sz w:val="24"/>
          <w:szCs w:val="24"/>
          <w:lang w:val="es-ES"/>
        </w:rPr>
        <w:t xml:space="preserve">Que en </w:t>
      </w:r>
      <w:r w:rsidRPr="007B5D21">
        <w:rPr>
          <w:rFonts w:cs="Arial"/>
          <w:b/>
          <w:sz w:val="24"/>
          <w:szCs w:val="24"/>
          <w:lang w:val="es-ES"/>
        </w:rPr>
        <w:t>Sesi</w:t>
      </w:r>
      <w:r w:rsidR="008B337F" w:rsidRPr="007B5D21">
        <w:rPr>
          <w:rFonts w:cs="Arial"/>
          <w:b/>
          <w:sz w:val="24"/>
          <w:szCs w:val="24"/>
          <w:lang w:val="es-ES"/>
        </w:rPr>
        <w:t>ones</w:t>
      </w:r>
      <w:r w:rsidRPr="007B5D21">
        <w:rPr>
          <w:rFonts w:cs="Arial"/>
          <w:b/>
          <w:sz w:val="24"/>
          <w:szCs w:val="24"/>
          <w:lang w:val="es-ES"/>
        </w:rPr>
        <w:t xml:space="preserve"> Ordinaria</w:t>
      </w:r>
      <w:r w:rsidR="008B337F" w:rsidRPr="007B5D21">
        <w:rPr>
          <w:rFonts w:cs="Arial"/>
          <w:b/>
          <w:sz w:val="24"/>
          <w:szCs w:val="24"/>
          <w:lang w:val="es-ES"/>
        </w:rPr>
        <w:t>s</w:t>
      </w:r>
      <w:r w:rsidRPr="007B5D21">
        <w:rPr>
          <w:rFonts w:cs="Arial"/>
          <w:b/>
          <w:sz w:val="24"/>
          <w:szCs w:val="24"/>
          <w:lang w:val="es-ES"/>
        </w:rPr>
        <w:t xml:space="preserve"> de Comisión de Deportes, Recreación y Atención a la Juventud número 12</w:t>
      </w:r>
      <w:r w:rsidRPr="008B337F">
        <w:rPr>
          <w:rFonts w:cs="Arial"/>
          <w:sz w:val="24"/>
          <w:szCs w:val="24"/>
          <w:lang w:val="es-ES"/>
        </w:rPr>
        <w:t>, de fecha</w:t>
      </w:r>
      <w:r w:rsidR="008B337F" w:rsidRPr="008B337F">
        <w:rPr>
          <w:rFonts w:cs="Arial"/>
          <w:sz w:val="24"/>
          <w:szCs w:val="24"/>
          <w:lang w:val="es-ES"/>
        </w:rPr>
        <w:t>s:</w:t>
      </w:r>
      <w:r w:rsidRPr="008B337F">
        <w:rPr>
          <w:rFonts w:cs="Arial"/>
          <w:sz w:val="24"/>
          <w:szCs w:val="24"/>
          <w:lang w:val="es-ES"/>
        </w:rPr>
        <w:t xml:space="preserve"> 27 de junio del 2023,</w:t>
      </w:r>
      <w:r w:rsidR="008B337F" w:rsidRPr="008B337F">
        <w:rPr>
          <w:rFonts w:cs="Arial"/>
          <w:sz w:val="24"/>
          <w:szCs w:val="24"/>
          <w:lang w:val="es-ES"/>
        </w:rPr>
        <w:t xml:space="preserve"> 13 de julio del 2023 y 26 de julio del 2023, integrado por la LIC. DIANA LAURA ORTEGA PALAFOX, LIC. MAGALI CASILLAS CONTRERAS y MTRA. TANIA MAGDALENA BERNARDINO JUÁREZ, con base a la nueva integración de comisiones edilicias, </w:t>
      </w:r>
      <w:r w:rsidR="008B337F">
        <w:rPr>
          <w:rFonts w:cs="Arial"/>
          <w:sz w:val="24"/>
          <w:szCs w:val="24"/>
          <w:lang w:val="es-ES"/>
        </w:rPr>
        <w:t>establecido</w:t>
      </w:r>
      <w:r w:rsidR="008B337F" w:rsidRPr="008B337F">
        <w:rPr>
          <w:rFonts w:cs="Arial"/>
          <w:sz w:val="24"/>
          <w:szCs w:val="24"/>
        </w:rPr>
        <w:t xml:space="preserve"> en el Acuerdo que modifica las Comisiones Edilicias Permanentes, en el Municipio de Zapotlán el Grande, Jalisco, publicado en la gaceta Municipal de Zapotlán, año 15, número 394 de fecha 08 de junio del 20</w:t>
      </w:r>
      <w:r w:rsidR="000D5619">
        <w:rPr>
          <w:rFonts w:cs="Arial"/>
          <w:sz w:val="24"/>
          <w:szCs w:val="24"/>
        </w:rPr>
        <w:t>23;</w:t>
      </w:r>
      <w:r w:rsidR="008B337F">
        <w:rPr>
          <w:rFonts w:cs="Arial"/>
          <w:sz w:val="24"/>
          <w:szCs w:val="24"/>
        </w:rPr>
        <w:t xml:space="preserve"> </w:t>
      </w:r>
      <w:r w:rsidRPr="007B5D21">
        <w:rPr>
          <w:rFonts w:cs="Arial"/>
          <w:b/>
          <w:sz w:val="24"/>
          <w:szCs w:val="24"/>
          <w:lang w:val="es-ES"/>
        </w:rPr>
        <w:t xml:space="preserve">se analizó el </w:t>
      </w:r>
      <w:r w:rsidR="008B337F" w:rsidRPr="007B5D21">
        <w:rPr>
          <w:rFonts w:cs="Arial"/>
          <w:b/>
          <w:sz w:val="24"/>
          <w:szCs w:val="24"/>
          <w:lang w:val="es-ES"/>
        </w:rPr>
        <w:t>turno de la Secretaría de Gobierno</w:t>
      </w:r>
      <w:r w:rsidR="008B337F">
        <w:rPr>
          <w:rFonts w:cs="Arial"/>
          <w:sz w:val="24"/>
          <w:szCs w:val="24"/>
          <w:lang w:val="es-ES"/>
        </w:rPr>
        <w:t xml:space="preserve"> mediante notificación NOT/474-G/2023, recibida con fecha 25 de junio del 2023, del </w:t>
      </w:r>
      <w:r w:rsidR="008B337F" w:rsidRPr="00082F65">
        <w:rPr>
          <w:rFonts w:eastAsiaTheme="minorHAnsi" w:cs="Arial"/>
          <w:color w:val="000000"/>
          <w:sz w:val="24"/>
          <w:szCs w:val="24"/>
        </w:rPr>
        <w:t>DICTAMEN QUE REFORMA LOS ARTÍCULOS 9 FRACCIONES III Y IV, 9 TER FRACCIONES III Y IV DEL REGLAMENTO PARA LA REGULACIÓN E INTEGRACIÓN DEL CONSEJO MUNICIPAL DE LA JUVENTUD DE ZAPOTLÁN EL GRANDE, JALISCO, Y PROPONE LA EMISIÓN DE NUEVA CONVOCATORIA PARA LA INTEGRACIÓN DEL CONSEJO MUNICIPAL DE LA JUVENTUD DE ZAPOTLÁN EL GRANDE, JALISCO</w:t>
      </w:r>
      <w:r w:rsidR="008B337F" w:rsidRPr="008B337F">
        <w:rPr>
          <w:rFonts w:cs="Arial"/>
          <w:sz w:val="24"/>
          <w:szCs w:val="24"/>
          <w:lang w:val="es-ES"/>
        </w:rPr>
        <w:t>, en su quinto acuerdo:</w:t>
      </w:r>
    </w:p>
    <w:p w:rsidR="008B337F" w:rsidRDefault="008B337F" w:rsidP="00770FFB">
      <w:pPr>
        <w:spacing w:line="276" w:lineRule="auto"/>
        <w:ind w:firstLine="708"/>
        <w:jc w:val="both"/>
        <w:rPr>
          <w:rFonts w:cs="Arial"/>
          <w:sz w:val="24"/>
          <w:szCs w:val="24"/>
          <w:lang w:val="es-ES"/>
        </w:rPr>
      </w:pPr>
    </w:p>
    <w:p w:rsidR="008B337F" w:rsidRPr="008B337F" w:rsidRDefault="008B337F" w:rsidP="008B337F">
      <w:pPr>
        <w:autoSpaceDE w:val="0"/>
        <w:autoSpaceDN w:val="0"/>
        <w:adjustRightInd w:val="0"/>
        <w:spacing w:line="276" w:lineRule="auto"/>
        <w:ind w:left="709" w:right="-1" w:firstLine="708"/>
        <w:jc w:val="both"/>
        <w:rPr>
          <w:rFonts w:cs="Arial"/>
          <w:b/>
          <w:i/>
          <w:sz w:val="24"/>
          <w:szCs w:val="24"/>
        </w:rPr>
      </w:pPr>
      <w:r w:rsidRPr="008B337F">
        <w:rPr>
          <w:rFonts w:cs="Arial"/>
          <w:b/>
          <w:i/>
          <w:sz w:val="24"/>
          <w:szCs w:val="24"/>
        </w:rPr>
        <w:lastRenderedPageBreak/>
        <w:t xml:space="preserve">QUINTO.- </w:t>
      </w:r>
      <w:r w:rsidRPr="008B337F">
        <w:rPr>
          <w:rFonts w:cs="Arial"/>
          <w:i/>
          <w:color w:val="000000" w:themeColor="text1"/>
          <w:sz w:val="24"/>
          <w:szCs w:val="24"/>
        </w:rPr>
        <w:t>Una vez aprobada la convocatoria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p>
    <w:p w:rsidR="008B337F" w:rsidRDefault="008B337F" w:rsidP="00770FFB">
      <w:pPr>
        <w:spacing w:line="276" w:lineRule="auto"/>
        <w:ind w:firstLine="708"/>
        <w:jc w:val="both"/>
        <w:rPr>
          <w:rFonts w:cs="Arial"/>
          <w:sz w:val="24"/>
          <w:szCs w:val="24"/>
          <w:lang w:val="es-ES"/>
        </w:rPr>
      </w:pPr>
    </w:p>
    <w:p w:rsidR="004349F2" w:rsidRDefault="008B337F" w:rsidP="008B337F">
      <w:pPr>
        <w:spacing w:line="276" w:lineRule="auto"/>
        <w:ind w:firstLine="708"/>
        <w:jc w:val="both"/>
        <w:rPr>
          <w:rFonts w:eastAsia="Arial" w:cs="Arial"/>
          <w:sz w:val="22"/>
          <w:szCs w:val="24"/>
        </w:rPr>
      </w:pPr>
      <w:r w:rsidRPr="006D4B85">
        <w:rPr>
          <w:rFonts w:eastAsia="Arial" w:cs="Arial"/>
          <w:b/>
          <w:sz w:val="24"/>
          <w:szCs w:val="24"/>
        </w:rPr>
        <w:t xml:space="preserve">IX.-  </w:t>
      </w:r>
      <w:r w:rsidRPr="006D4B85">
        <w:rPr>
          <w:rFonts w:eastAsia="Arial" w:cs="Arial"/>
          <w:sz w:val="24"/>
          <w:szCs w:val="24"/>
        </w:rPr>
        <w:t xml:space="preserve">En razón de lo anterior, </w:t>
      </w:r>
      <w:r w:rsidR="00246F1E" w:rsidRPr="006D4B85">
        <w:rPr>
          <w:rFonts w:eastAsia="Arial" w:cs="Arial"/>
          <w:sz w:val="24"/>
          <w:szCs w:val="24"/>
        </w:rPr>
        <w:t>se enlista los nombres de</w:t>
      </w:r>
      <w:r w:rsidR="0008553C">
        <w:rPr>
          <w:rFonts w:eastAsia="Arial" w:cs="Arial"/>
          <w:sz w:val="24"/>
          <w:szCs w:val="24"/>
        </w:rPr>
        <w:t xml:space="preserve"> las y</w:t>
      </w:r>
      <w:r w:rsidR="00246F1E" w:rsidRPr="006D4B85">
        <w:rPr>
          <w:rFonts w:eastAsia="Arial" w:cs="Arial"/>
          <w:sz w:val="24"/>
          <w:szCs w:val="24"/>
        </w:rPr>
        <w:t xml:space="preserve"> los aspirantes que se interesaron en la participación en la integración del C</w:t>
      </w:r>
      <w:r w:rsidR="004349F2" w:rsidRPr="006D4B85">
        <w:rPr>
          <w:rFonts w:eastAsia="Arial" w:cs="Arial"/>
          <w:sz w:val="24"/>
          <w:szCs w:val="24"/>
        </w:rPr>
        <w:t>onsejo Municipal de la Juventud;</w:t>
      </w:r>
      <w:r w:rsidR="00246F1E" w:rsidRPr="006D4B85">
        <w:rPr>
          <w:rFonts w:eastAsia="Arial" w:cs="Arial"/>
          <w:sz w:val="24"/>
          <w:szCs w:val="24"/>
        </w:rPr>
        <w:t xml:space="preserve"> esta comisión edilicia se dio a la tarea de </w:t>
      </w:r>
      <w:r w:rsidR="00246F1E" w:rsidRPr="007B5D21">
        <w:rPr>
          <w:rFonts w:eastAsia="Arial" w:cs="Arial"/>
          <w:b/>
          <w:sz w:val="24"/>
          <w:szCs w:val="24"/>
        </w:rPr>
        <w:t>revisar el cumplimiento de cada uno de los requisitos propuest</w:t>
      </w:r>
      <w:r w:rsidR="004349F2" w:rsidRPr="007B5D21">
        <w:rPr>
          <w:rFonts w:eastAsia="Arial" w:cs="Arial"/>
          <w:b/>
          <w:sz w:val="24"/>
          <w:szCs w:val="24"/>
        </w:rPr>
        <w:t>os en las 3 convocatorias</w:t>
      </w:r>
      <w:r w:rsidR="00283334" w:rsidRPr="007B5D21">
        <w:rPr>
          <w:rFonts w:eastAsia="Arial" w:cs="Arial"/>
          <w:b/>
          <w:sz w:val="24"/>
          <w:szCs w:val="24"/>
        </w:rPr>
        <w:t xml:space="preserve"> de los 22 participantes</w:t>
      </w:r>
      <w:r w:rsidR="00283334" w:rsidRPr="006D4B85">
        <w:rPr>
          <w:rFonts w:eastAsia="Arial" w:cs="Arial"/>
          <w:sz w:val="24"/>
          <w:szCs w:val="24"/>
        </w:rPr>
        <w:t>, quedando de la siguiente manera</w:t>
      </w:r>
      <w:r w:rsidR="00B3099B" w:rsidRPr="006D4B85">
        <w:rPr>
          <w:rFonts w:eastAsia="Arial" w:cs="Arial"/>
          <w:sz w:val="24"/>
          <w:szCs w:val="24"/>
        </w:rPr>
        <w:t xml:space="preserve">: </w:t>
      </w:r>
    </w:p>
    <w:p w:rsidR="00DF39DE" w:rsidRDefault="00DF39DE" w:rsidP="008B337F">
      <w:pPr>
        <w:spacing w:line="276" w:lineRule="auto"/>
        <w:ind w:firstLine="708"/>
        <w:jc w:val="both"/>
        <w:rPr>
          <w:rFonts w:eastAsia="Arial" w:cs="Arial"/>
          <w:sz w:val="22"/>
          <w:szCs w:val="24"/>
        </w:rPr>
      </w:pPr>
    </w:p>
    <w:tbl>
      <w:tblPr>
        <w:tblStyle w:val="Tablaconcuadrcula"/>
        <w:tblW w:w="0" w:type="auto"/>
        <w:tblLook w:val="04A0" w:firstRow="1" w:lastRow="0" w:firstColumn="1" w:lastColumn="0" w:noHBand="0" w:noVBand="1"/>
      </w:tblPr>
      <w:tblGrid>
        <w:gridCol w:w="846"/>
        <w:gridCol w:w="2977"/>
        <w:gridCol w:w="567"/>
        <w:gridCol w:w="850"/>
        <w:gridCol w:w="3396"/>
      </w:tblGrid>
      <w:tr w:rsidR="00DF39DE" w:rsidRPr="006F1A00" w:rsidTr="006F1A00">
        <w:tc>
          <w:tcPr>
            <w:tcW w:w="846" w:type="dxa"/>
          </w:tcPr>
          <w:p w:rsidR="00DF39DE" w:rsidRPr="006F1A00" w:rsidRDefault="00DF39DE" w:rsidP="008B337F">
            <w:pPr>
              <w:spacing w:line="276" w:lineRule="auto"/>
              <w:jc w:val="both"/>
              <w:rPr>
                <w:rFonts w:asciiTheme="minorHAnsi" w:eastAsia="Arial" w:hAnsiTheme="minorHAnsi" w:cs="Arial"/>
                <w:sz w:val="22"/>
                <w:szCs w:val="24"/>
              </w:rPr>
            </w:pPr>
          </w:p>
        </w:tc>
        <w:tc>
          <w:tcPr>
            <w:tcW w:w="2977" w:type="dxa"/>
            <w:tcBorders>
              <w:right w:val="single" w:sz="4" w:space="0" w:color="auto"/>
            </w:tcBorders>
          </w:tcPr>
          <w:p w:rsidR="00DF39DE" w:rsidRPr="006F1A00" w:rsidRDefault="00DF39DE" w:rsidP="003242D1">
            <w:pPr>
              <w:spacing w:line="276" w:lineRule="auto"/>
              <w:jc w:val="center"/>
              <w:rPr>
                <w:rFonts w:asciiTheme="minorHAnsi" w:eastAsia="Arial" w:hAnsiTheme="minorHAnsi" w:cs="Arial"/>
                <w:b/>
                <w:sz w:val="22"/>
                <w:szCs w:val="24"/>
              </w:rPr>
            </w:pPr>
            <w:r w:rsidRPr="006F1A00">
              <w:rPr>
                <w:rFonts w:asciiTheme="minorHAnsi" w:eastAsia="Arial" w:hAnsiTheme="minorHAnsi" w:cs="Arial"/>
                <w:b/>
                <w:sz w:val="22"/>
                <w:szCs w:val="24"/>
              </w:rPr>
              <w:t>HOMBRE</w:t>
            </w:r>
          </w:p>
        </w:tc>
        <w:tc>
          <w:tcPr>
            <w:tcW w:w="567" w:type="dxa"/>
            <w:tcBorders>
              <w:top w:val="nil"/>
              <w:left w:val="single" w:sz="4" w:space="0" w:color="auto"/>
              <w:bottom w:val="nil"/>
              <w:right w:val="single" w:sz="4" w:space="0" w:color="auto"/>
            </w:tcBorders>
          </w:tcPr>
          <w:p w:rsidR="00DF39DE" w:rsidRPr="006F1A00" w:rsidRDefault="00DF39DE" w:rsidP="003242D1">
            <w:pPr>
              <w:spacing w:line="276" w:lineRule="auto"/>
              <w:jc w:val="center"/>
              <w:rPr>
                <w:rFonts w:asciiTheme="minorHAnsi" w:eastAsia="Arial" w:hAnsiTheme="minorHAnsi" w:cs="Arial"/>
                <w:b/>
                <w:sz w:val="22"/>
                <w:szCs w:val="24"/>
              </w:rPr>
            </w:pPr>
          </w:p>
        </w:tc>
        <w:tc>
          <w:tcPr>
            <w:tcW w:w="850" w:type="dxa"/>
            <w:tcBorders>
              <w:left w:val="single" w:sz="4" w:space="0" w:color="auto"/>
            </w:tcBorders>
          </w:tcPr>
          <w:p w:rsidR="00DF39DE" w:rsidRPr="006F1A00" w:rsidRDefault="00DF39DE" w:rsidP="003242D1">
            <w:pPr>
              <w:spacing w:line="276" w:lineRule="auto"/>
              <w:jc w:val="center"/>
              <w:rPr>
                <w:rFonts w:asciiTheme="minorHAnsi" w:eastAsia="Arial" w:hAnsiTheme="minorHAnsi" w:cs="Arial"/>
                <w:b/>
                <w:sz w:val="22"/>
                <w:szCs w:val="24"/>
              </w:rPr>
            </w:pPr>
          </w:p>
        </w:tc>
        <w:tc>
          <w:tcPr>
            <w:tcW w:w="3396" w:type="dxa"/>
          </w:tcPr>
          <w:p w:rsidR="00DF39DE" w:rsidRPr="006F1A00" w:rsidRDefault="00DF39DE" w:rsidP="003242D1">
            <w:pPr>
              <w:spacing w:line="276" w:lineRule="auto"/>
              <w:jc w:val="center"/>
              <w:rPr>
                <w:rFonts w:asciiTheme="minorHAnsi" w:eastAsia="Arial" w:hAnsiTheme="minorHAnsi" w:cs="Arial"/>
                <w:b/>
                <w:sz w:val="22"/>
                <w:szCs w:val="24"/>
              </w:rPr>
            </w:pPr>
            <w:r w:rsidRPr="006F1A00">
              <w:rPr>
                <w:rFonts w:asciiTheme="minorHAnsi" w:eastAsia="Arial" w:hAnsiTheme="minorHAnsi" w:cs="Arial"/>
                <w:b/>
                <w:sz w:val="22"/>
                <w:szCs w:val="24"/>
              </w:rPr>
              <w:t>MUJER</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1</w:t>
            </w:r>
          </w:p>
        </w:tc>
        <w:tc>
          <w:tcPr>
            <w:tcW w:w="2977" w:type="dxa"/>
            <w:tcBorders>
              <w:right w:val="single" w:sz="4" w:space="0" w:color="auto"/>
            </w:tcBorders>
          </w:tcPr>
          <w:p w:rsidR="00DF39DE" w:rsidRPr="006F1A00" w:rsidRDefault="00DF39DE" w:rsidP="00DF39D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Carlos Alberto Reyes Silva</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1</w:t>
            </w:r>
          </w:p>
        </w:tc>
        <w:tc>
          <w:tcPr>
            <w:tcW w:w="339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 xml:space="preserve">Marian </w:t>
            </w:r>
            <w:proofErr w:type="spellStart"/>
            <w:r w:rsidRPr="006F1A00">
              <w:rPr>
                <w:rFonts w:asciiTheme="minorHAnsi" w:hAnsiTheme="minorHAnsi" w:cs="Arial"/>
                <w:sz w:val="24"/>
                <w:szCs w:val="24"/>
                <w:lang w:val="es-ES"/>
              </w:rPr>
              <w:t>Annais</w:t>
            </w:r>
            <w:proofErr w:type="spellEnd"/>
            <w:r w:rsidRPr="006F1A00">
              <w:rPr>
                <w:rFonts w:asciiTheme="minorHAnsi" w:hAnsiTheme="minorHAnsi" w:cs="Arial"/>
                <w:sz w:val="24"/>
                <w:szCs w:val="24"/>
                <w:lang w:val="es-ES"/>
              </w:rPr>
              <w:t xml:space="preserve"> Cuevas Mendoza</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2</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Luis Emilio Díaz Sánchez</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2</w:t>
            </w:r>
          </w:p>
        </w:tc>
        <w:tc>
          <w:tcPr>
            <w:tcW w:w="339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Andrea Dolores Vázquez Aguilera</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3</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Juan Manuel Topete Álvarez</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3</w:t>
            </w:r>
          </w:p>
        </w:tc>
        <w:tc>
          <w:tcPr>
            <w:tcW w:w="339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María Elena López Cuevas</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4</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Jairo Emmanuel Ramos Juárez</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4</w:t>
            </w:r>
          </w:p>
        </w:tc>
        <w:tc>
          <w:tcPr>
            <w:tcW w:w="339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Michelle Ávila Sánchez</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5</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Carlos Alberto Bracamontes Arias</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5</w:t>
            </w:r>
          </w:p>
        </w:tc>
        <w:tc>
          <w:tcPr>
            <w:tcW w:w="3396" w:type="dxa"/>
          </w:tcPr>
          <w:p w:rsidR="00DF39DE" w:rsidRPr="006F1A00" w:rsidRDefault="00DF39DE" w:rsidP="00DF39DE">
            <w:pPr>
              <w:autoSpaceDE w:val="0"/>
              <w:autoSpaceDN w:val="0"/>
              <w:adjustRightInd w:val="0"/>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Mariana Fajardo Ramírez</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6</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Alan Flores González</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6</w:t>
            </w:r>
          </w:p>
        </w:tc>
        <w:tc>
          <w:tcPr>
            <w:tcW w:w="3396" w:type="dxa"/>
          </w:tcPr>
          <w:p w:rsidR="00DF39DE" w:rsidRPr="006F1A00" w:rsidRDefault="00DF39DE" w:rsidP="00B454A3">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 xml:space="preserve">María Ruth </w:t>
            </w:r>
            <w:proofErr w:type="spellStart"/>
            <w:r w:rsidRPr="006F1A00">
              <w:rPr>
                <w:rFonts w:asciiTheme="minorHAnsi" w:hAnsiTheme="minorHAnsi" w:cs="Arial"/>
                <w:sz w:val="24"/>
                <w:szCs w:val="24"/>
                <w:lang w:val="es-ES"/>
              </w:rPr>
              <w:t>Orendain</w:t>
            </w:r>
            <w:proofErr w:type="spellEnd"/>
            <w:r w:rsidRPr="006F1A00">
              <w:rPr>
                <w:rFonts w:asciiTheme="minorHAnsi" w:hAnsiTheme="minorHAnsi" w:cs="Arial"/>
                <w:sz w:val="24"/>
                <w:szCs w:val="24"/>
                <w:lang w:val="es-ES"/>
              </w:rPr>
              <w:t xml:space="preserve"> </w:t>
            </w:r>
            <w:r w:rsidR="00B454A3" w:rsidRPr="006F1A00">
              <w:rPr>
                <w:rFonts w:asciiTheme="minorHAnsi" w:hAnsiTheme="minorHAnsi" w:cs="Arial"/>
                <w:sz w:val="24"/>
                <w:szCs w:val="24"/>
                <w:lang w:val="es-ES"/>
              </w:rPr>
              <w:t>Ortega</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7</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 xml:space="preserve">José Luis Mendoza </w:t>
            </w:r>
            <w:proofErr w:type="spellStart"/>
            <w:r w:rsidRPr="006F1A00">
              <w:rPr>
                <w:rFonts w:asciiTheme="minorHAnsi" w:hAnsiTheme="minorHAnsi" w:cs="Arial"/>
                <w:sz w:val="24"/>
                <w:szCs w:val="24"/>
                <w:lang w:val="es-ES"/>
              </w:rPr>
              <w:t>Tene</w:t>
            </w:r>
            <w:proofErr w:type="spellEnd"/>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7</w:t>
            </w:r>
          </w:p>
        </w:tc>
        <w:tc>
          <w:tcPr>
            <w:tcW w:w="339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 xml:space="preserve">Denisse </w:t>
            </w:r>
            <w:r w:rsidR="003242D1" w:rsidRPr="006F1A00">
              <w:rPr>
                <w:rFonts w:asciiTheme="minorHAnsi" w:hAnsiTheme="minorHAnsi" w:cs="Arial"/>
                <w:sz w:val="24"/>
                <w:szCs w:val="24"/>
                <w:lang w:val="es-ES"/>
              </w:rPr>
              <w:t>Aránzazu</w:t>
            </w:r>
            <w:r w:rsidRPr="006F1A00">
              <w:rPr>
                <w:rFonts w:asciiTheme="minorHAnsi" w:hAnsiTheme="minorHAnsi" w:cs="Arial"/>
                <w:sz w:val="24"/>
                <w:szCs w:val="24"/>
                <w:lang w:val="es-ES"/>
              </w:rPr>
              <w:t xml:space="preserve"> Ávalos Manríquez</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8</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lang w:val="es-ES"/>
              </w:rPr>
              <w:t>Edgar Brandon Ríos Gómez</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bottom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8</w:t>
            </w:r>
          </w:p>
        </w:tc>
        <w:tc>
          <w:tcPr>
            <w:tcW w:w="3396" w:type="dxa"/>
            <w:tcBorders>
              <w:bottom w:val="single" w:sz="4" w:space="0" w:color="auto"/>
            </w:tcBorders>
          </w:tcPr>
          <w:p w:rsidR="00DF39DE" w:rsidRPr="006F1A00" w:rsidRDefault="00DF39DE" w:rsidP="00DF39DE">
            <w:pPr>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Susana Guadalupe Fernández Álvarez</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9</w:t>
            </w:r>
          </w:p>
        </w:tc>
        <w:tc>
          <w:tcPr>
            <w:tcW w:w="2977" w:type="dxa"/>
            <w:tcBorders>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hAnsiTheme="minorHAnsi" w:cs="Arial"/>
                <w:sz w:val="24"/>
                <w:szCs w:val="24"/>
              </w:rPr>
              <w:t>José Antonio Espinoza Reyes</w:t>
            </w:r>
          </w:p>
        </w:tc>
        <w:tc>
          <w:tcPr>
            <w:tcW w:w="567" w:type="dxa"/>
            <w:tcBorders>
              <w:top w:val="nil"/>
              <w:left w:val="single" w:sz="4" w:space="0" w:color="auto"/>
              <w:bottom w:val="nil"/>
              <w:right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left w:val="single" w:sz="4" w:space="0" w:color="auto"/>
              <w:bottom w:val="single" w:sz="4" w:space="0" w:color="auto"/>
            </w:tcBorders>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9</w:t>
            </w:r>
          </w:p>
        </w:tc>
        <w:tc>
          <w:tcPr>
            <w:tcW w:w="3396" w:type="dxa"/>
            <w:tcBorders>
              <w:bottom w:val="single" w:sz="4" w:space="0" w:color="auto"/>
            </w:tcBorders>
          </w:tcPr>
          <w:p w:rsidR="00DF39DE" w:rsidRPr="006F1A00" w:rsidRDefault="00DF39DE" w:rsidP="00DF39DE">
            <w:pPr>
              <w:spacing w:line="276" w:lineRule="auto"/>
              <w:jc w:val="both"/>
              <w:rPr>
                <w:rFonts w:asciiTheme="minorHAnsi" w:hAnsiTheme="minorHAnsi" w:cs="Arial"/>
                <w:sz w:val="24"/>
                <w:szCs w:val="24"/>
                <w:lang w:val="es-ES"/>
              </w:rPr>
            </w:pPr>
            <w:r w:rsidRPr="006F1A00">
              <w:rPr>
                <w:rFonts w:asciiTheme="minorHAnsi" w:hAnsiTheme="minorHAnsi" w:cs="Arial"/>
                <w:sz w:val="24"/>
                <w:szCs w:val="24"/>
                <w:lang w:val="es-ES"/>
              </w:rPr>
              <w:t>Brenda Guadalupe Bergara Flores</w:t>
            </w: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10</w:t>
            </w:r>
          </w:p>
        </w:tc>
        <w:tc>
          <w:tcPr>
            <w:tcW w:w="2977" w:type="dxa"/>
            <w:tcBorders>
              <w:right w:val="single" w:sz="4" w:space="0" w:color="auto"/>
            </w:tcBorders>
          </w:tcPr>
          <w:p w:rsidR="00DF39DE" w:rsidRPr="006F1A00" w:rsidRDefault="00DF39DE" w:rsidP="00DF39DE">
            <w:pPr>
              <w:spacing w:line="276" w:lineRule="auto"/>
              <w:jc w:val="both"/>
              <w:rPr>
                <w:rFonts w:asciiTheme="minorHAnsi" w:hAnsiTheme="minorHAnsi" w:cs="Arial"/>
                <w:sz w:val="24"/>
                <w:szCs w:val="24"/>
              </w:rPr>
            </w:pPr>
            <w:proofErr w:type="spellStart"/>
            <w:r w:rsidRPr="006F1A00">
              <w:rPr>
                <w:rFonts w:asciiTheme="minorHAnsi" w:hAnsiTheme="minorHAnsi" w:cs="Arial"/>
                <w:sz w:val="24"/>
                <w:szCs w:val="24"/>
              </w:rPr>
              <w:t>Jhair</w:t>
            </w:r>
            <w:proofErr w:type="spellEnd"/>
            <w:r w:rsidRPr="006F1A00">
              <w:rPr>
                <w:rFonts w:asciiTheme="minorHAnsi" w:hAnsiTheme="minorHAnsi" w:cs="Arial"/>
                <w:sz w:val="24"/>
                <w:szCs w:val="24"/>
              </w:rPr>
              <w:t xml:space="preserve"> Gildardo Guzmán Enríquez</w:t>
            </w:r>
          </w:p>
        </w:tc>
        <w:tc>
          <w:tcPr>
            <w:tcW w:w="567" w:type="dxa"/>
            <w:tcBorders>
              <w:top w:val="nil"/>
              <w:left w:val="single" w:sz="4" w:space="0" w:color="auto"/>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top w:val="single" w:sz="4" w:space="0" w:color="auto"/>
              <w:left w:val="nil"/>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3396" w:type="dxa"/>
            <w:tcBorders>
              <w:top w:val="single" w:sz="4" w:space="0" w:color="auto"/>
              <w:left w:val="nil"/>
              <w:bottom w:val="nil"/>
              <w:right w:val="nil"/>
            </w:tcBorders>
          </w:tcPr>
          <w:p w:rsidR="00DF39DE" w:rsidRPr="006F1A00" w:rsidRDefault="00DF39DE" w:rsidP="00DF39DE">
            <w:pPr>
              <w:spacing w:line="276" w:lineRule="auto"/>
              <w:jc w:val="both"/>
              <w:rPr>
                <w:rFonts w:asciiTheme="minorHAnsi" w:hAnsiTheme="minorHAnsi" w:cs="Arial"/>
                <w:sz w:val="24"/>
                <w:szCs w:val="24"/>
                <w:lang w:val="es-ES"/>
              </w:rPr>
            </w:pP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11</w:t>
            </w:r>
          </w:p>
        </w:tc>
        <w:tc>
          <w:tcPr>
            <w:tcW w:w="2977" w:type="dxa"/>
            <w:tcBorders>
              <w:right w:val="single" w:sz="4" w:space="0" w:color="auto"/>
            </w:tcBorders>
          </w:tcPr>
          <w:p w:rsidR="00DF39DE" w:rsidRPr="006F1A00" w:rsidRDefault="00DF39DE" w:rsidP="00DF39DE">
            <w:pPr>
              <w:jc w:val="both"/>
              <w:rPr>
                <w:rFonts w:asciiTheme="minorHAnsi" w:hAnsiTheme="minorHAnsi" w:cs="Arial"/>
                <w:sz w:val="24"/>
                <w:szCs w:val="24"/>
              </w:rPr>
            </w:pPr>
            <w:r w:rsidRPr="006F1A00">
              <w:rPr>
                <w:rFonts w:asciiTheme="minorHAnsi" w:hAnsiTheme="minorHAnsi" w:cs="Arial"/>
                <w:sz w:val="24"/>
                <w:szCs w:val="24"/>
              </w:rPr>
              <w:t>Víctor Moreno Madrigal</w:t>
            </w:r>
          </w:p>
        </w:tc>
        <w:tc>
          <w:tcPr>
            <w:tcW w:w="567" w:type="dxa"/>
            <w:tcBorders>
              <w:top w:val="nil"/>
              <w:left w:val="single" w:sz="4" w:space="0" w:color="auto"/>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top w:val="nil"/>
              <w:left w:val="nil"/>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3396" w:type="dxa"/>
            <w:tcBorders>
              <w:top w:val="nil"/>
              <w:left w:val="nil"/>
              <w:bottom w:val="nil"/>
              <w:right w:val="nil"/>
            </w:tcBorders>
          </w:tcPr>
          <w:p w:rsidR="00DF39DE" w:rsidRPr="006F1A00" w:rsidRDefault="00DF39DE" w:rsidP="00DF39DE">
            <w:pPr>
              <w:spacing w:line="276" w:lineRule="auto"/>
              <w:jc w:val="both"/>
              <w:rPr>
                <w:rFonts w:asciiTheme="minorHAnsi" w:hAnsiTheme="minorHAnsi" w:cs="Arial"/>
                <w:sz w:val="24"/>
                <w:szCs w:val="24"/>
                <w:lang w:val="es-ES"/>
              </w:rPr>
            </w:pP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lastRenderedPageBreak/>
              <w:t>12</w:t>
            </w:r>
          </w:p>
        </w:tc>
        <w:tc>
          <w:tcPr>
            <w:tcW w:w="2977" w:type="dxa"/>
            <w:tcBorders>
              <w:right w:val="single" w:sz="4" w:space="0" w:color="auto"/>
            </w:tcBorders>
          </w:tcPr>
          <w:p w:rsidR="00DF39DE" w:rsidRPr="006F1A00" w:rsidRDefault="00DF39DE" w:rsidP="00DF39DE">
            <w:pPr>
              <w:jc w:val="both"/>
              <w:rPr>
                <w:rFonts w:asciiTheme="minorHAnsi" w:hAnsiTheme="minorHAnsi" w:cs="Arial"/>
                <w:sz w:val="24"/>
                <w:szCs w:val="24"/>
              </w:rPr>
            </w:pPr>
            <w:r w:rsidRPr="006F1A00">
              <w:rPr>
                <w:rFonts w:asciiTheme="minorHAnsi" w:hAnsiTheme="minorHAnsi" w:cs="Arial"/>
                <w:sz w:val="24"/>
                <w:szCs w:val="24"/>
              </w:rPr>
              <w:t>Adrián Álvarez Macías</w:t>
            </w:r>
          </w:p>
        </w:tc>
        <w:tc>
          <w:tcPr>
            <w:tcW w:w="567" w:type="dxa"/>
            <w:tcBorders>
              <w:top w:val="nil"/>
              <w:left w:val="single" w:sz="4" w:space="0" w:color="auto"/>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top w:val="nil"/>
              <w:left w:val="nil"/>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3396" w:type="dxa"/>
            <w:tcBorders>
              <w:top w:val="nil"/>
              <w:left w:val="nil"/>
              <w:bottom w:val="nil"/>
              <w:right w:val="nil"/>
            </w:tcBorders>
          </w:tcPr>
          <w:p w:rsidR="00DF39DE" w:rsidRPr="006F1A00" w:rsidRDefault="00DF39DE" w:rsidP="00DF39DE">
            <w:pPr>
              <w:spacing w:line="276" w:lineRule="auto"/>
              <w:jc w:val="both"/>
              <w:rPr>
                <w:rFonts w:asciiTheme="minorHAnsi" w:hAnsiTheme="minorHAnsi" w:cs="Arial"/>
                <w:sz w:val="24"/>
                <w:szCs w:val="24"/>
                <w:lang w:val="es-ES"/>
              </w:rPr>
            </w:pPr>
          </w:p>
        </w:tc>
      </w:tr>
      <w:tr w:rsidR="00DF39DE" w:rsidRPr="006F1A00" w:rsidTr="006F1A00">
        <w:tc>
          <w:tcPr>
            <w:tcW w:w="846" w:type="dxa"/>
          </w:tcPr>
          <w:p w:rsidR="00DF39DE" w:rsidRPr="006F1A00" w:rsidRDefault="00DF39DE" w:rsidP="00DF39DE">
            <w:pPr>
              <w:spacing w:line="276" w:lineRule="auto"/>
              <w:jc w:val="both"/>
              <w:rPr>
                <w:rFonts w:asciiTheme="minorHAnsi" w:eastAsia="Arial" w:hAnsiTheme="minorHAnsi" w:cs="Arial"/>
                <w:sz w:val="22"/>
                <w:szCs w:val="24"/>
              </w:rPr>
            </w:pPr>
            <w:r w:rsidRPr="006F1A00">
              <w:rPr>
                <w:rFonts w:asciiTheme="minorHAnsi" w:eastAsia="Arial" w:hAnsiTheme="minorHAnsi" w:cs="Arial"/>
                <w:sz w:val="22"/>
                <w:szCs w:val="24"/>
              </w:rPr>
              <w:t>13</w:t>
            </w:r>
          </w:p>
        </w:tc>
        <w:tc>
          <w:tcPr>
            <w:tcW w:w="2977" w:type="dxa"/>
            <w:tcBorders>
              <w:right w:val="single" w:sz="4" w:space="0" w:color="auto"/>
            </w:tcBorders>
          </w:tcPr>
          <w:p w:rsidR="00DF39DE" w:rsidRPr="006F1A00" w:rsidRDefault="00DF39DE" w:rsidP="00DF39DE">
            <w:pPr>
              <w:jc w:val="both"/>
              <w:rPr>
                <w:rFonts w:asciiTheme="minorHAnsi" w:hAnsiTheme="minorHAnsi" w:cs="Arial"/>
                <w:sz w:val="24"/>
                <w:szCs w:val="24"/>
              </w:rPr>
            </w:pPr>
            <w:r w:rsidRPr="006F1A00">
              <w:rPr>
                <w:rFonts w:asciiTheme="minorHAnsi" w:hAnsiTheme="minorHAnsi" w:cs="Arial"/>
                <w:sz w:val="24"/>
                <w:szCs w:val="24"/>
              </w:rPr>
              <w:t>Ángel Miguel Naranjo Pulido</w:t>
            </w:r>
          </w:p>
        </w:tc>
        <w:tc>
          <w:tcPr>
            <w:tcW w:w="567" w:type="dxa"/>
            <w:tcBorders>
              <w:top w:val="nil"/>
              <w:left w:val="single" w:sz="4" w:space="0" w:color="auto"/>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850" w:type="dxa"/>
            <w:tcBorders>
              <w:top w:val="nil"/>
              <w:left w:val="nil"/>
              <w:bottom w:val="nil"/>
              <w:right w:val="nil"/>
            </w:tcBorders>
          </w:tcPr>
          <w:p w:rsidR="00DF39DE" w:rsidRPr="006F1A00" w:rsidRDefault="00DF39DE" w:rsidP="00DF39DE">
            <w:pPr>
              <w:spacing w:line="276" w:lineRule="auto"/>
              <w:jc w:val="both"/>
              <w:rPr>
                <w:rFonts w:asciiTheme="minorHAnsi" w:eastAsia="Arial" w:hAnsiTheme="minorHAnsi" w:cs="Arial"/>
                <w:sz w:val="22"/>
                <w:szCs w:val="24"/>
              </w:rPr>
            </w:pPr>
          </w:p>
        </w:tc>
        <w:tc>
          <w:tcPr>
            <w:tcW w:w="3396" w:type="dxa"/>
            <w:tcBorders>
              <w:top w:val="nil"/>
              <w:left w:val="nil"/>
              <w:bottom w:val="nil"/>
              <w:right w:val="nil"/>
            </w:tcBorders>
          </w:tcPr>
          <w:p w:rsidR="00DF39DE" w:rsidRPr="006F1A00" w:rsidRDefault="00DF39DE" w:rsidP="00DF39DE">
            <w:pPr>
              <w:spacing w:line="276" w:lineRule="auto"/>
              <w:jc w:val="both"/>
              <w:rPr>
                <w:rFonts w:asciiTheme="minorHAnsi" w:hAnsiTheme="minorHAnsi" w:cs="Arial"/>
                <w:sz w:val="24"/>
                <w:szCs w:val="24"/>
                <w:lang w:val="es-ES"/>
              </w:rPr>
            </w:pPr>
          </w:p>
        </w:tc>
      </w:tr>
    </w:tbl>
    <w:p w:rsidR="004349F2" w:rsidRDefault="004349F2" w:rsidP="008B337F">
      <w:pPr>
        <w:spacing w:line="276" w:lineRule="auto"/>
        <w:ind w:firstLine="708"/>
        <w:jc w:val="both"/>
        <w:rPr>
          <w:rFonts w:eastAsia="Arial" w:cs="Arial"/>
          <w:sz w:val="22"/>
          <w:szCs w:val="24"/>
        </w:rPr>
      </w:pPr>
    </w:p>
    <w:p w:rsidR="006D4B85" w:rsidRDefault="006D4B85" w:rsidP="006D4B85">
      <w:pPr>
        <w:spacing w:line="276" w:lineRule="auto"/>
        <w:jc w:val="both"/>
        <w:rPr>
          <w:rFonts w:eastAsia="Arial" w:cs="Arial"/>
          <w:szCs w:val="24"/>
        </w:rPr>
      </w:pPr>
      <w:r w:rsidRPr="006D4B85">
        <w:rPr>
          <w:rFonts w:eastAsia="Arial" w:cs="Arial"/>
          <w:szCs w:val="24"/>
        </w:rPr>
        <w:t xml:space="preserve">*El orden </w:t>
      </w:r>
      <w:r w:rsidR="00B454A3">
        <w:rPr>
          <w:rFonts w:eastAsia="Arial" w:cs="Arial"/>
          <w:szCs w:val="24"/>
        </w:rPr>
        <w:t>de la lista</w:t>
      </w:r>
      <w:r w:rsidRPr="006D4B85">
        <w:rPr>
          <w:rFonts w:eastAsia="Arial" w:cs="Arial"/>
          <w:szCs w:val="24"/>
        </w:rPr>
        <w:t xml:space="preserve"> no representa alguna preferencia o resultado alguno.</w:t>
      </w:r>
    </w:p>
    <w:p w:rsidR="006D4B85" w:rsidRDefault="006D4B85" w:rsidP="006D4B85">
      <w:pPr>
        <w:spacing w:line="276" w:lineRule="auto"/>
        <w:jc w:val="both"/>
        <w:rPr>
          <w:rFonts w:eastAsia="Arial" w:cs="Arial"/>
          <w:szCs w:val="24"/>
        </w:rPr>
      </w:pPr>
    </w:p>
    <w:p w:rsidR="006D4B85" w:rsidRDefault="006D4B85" w:rsidP="006D4B85">
      <w:pPr>
        <w:spacing w:line="276" w:lineRule="auto"/>
        <w:jc w:val="both"/>
        <w:rPr>
          <w:rFonts w:eastAsia="Arial" w:cs="Arial"/>
          <w:szCs w:val="24"/>
        </w:rPr>
      </w:pPr>
    </w:p>
    <w:p w:rsidR="006D4B85" w:rsidRDefault="006D4B85" w:rsidP="006D4B85">
      <w:pPr>
        <w:spacing w:line="276" w:lineRule="auto"/>
        <w:jc w:val="both"/>
        <w:rPr>
          <w:rFonts w:eastAsia="Arial" w:cs="Arial"/>
          <w:szCs w:val="24"/>
        </w:rPr>
      </w:pPr>
    </w:p>
    <w:p w:rsidR="00E429B5" w:rsidRPr="00762679" w:rsidRDefault="00E429B5" w:rsidP="00A73C64">
      <w:pPr>
        <w:autoSpaceDE w:val="0"/>
        <w:autoSpaceDN w:val="0"/>
        <w:adjustRightInd w:val="0"/>
        <w:spacing w:line="276" w:lineRule="auto"/>
        <w:ind w:firstLine="708"/>
        <w:jc w:val="center"/>
        <w:rPr>
          <w:rFonts w:cs="Arial"/>
          <w:b/>
          <w:sz w:val="24"/>
          <w:szCs w:val="24"/>
          <w:lang w:val="es-ES"/>
        </w:rPr>
      </w:pPr>
      <w:r w:rsidRPr="00762679">
        <w:rPr>
          <w:rFonts w:cs="Arial"/>
          <w:b/>
          <w:sz w:val="24"/>
          <w:szCs w:val="24"/>
          <w:lang w:val="es-ES"/>
        </w:rPr>
        <w:t>CONSIDERANDOS</w:t>
      </w:r>
    </w:p>
    <w:p w:rsidR="004A6752" w:rsidRPr="00762679" w:rsidRDefault="004A6752" w:rsidP="004A6752">
      <w:pPr>
        <w:spacing w:line="276" w:lineRule="auto"/>
        <w:rPr>
          <w:rFonts w:cs="Arial"/>
          <w:b/>
          <w:sz w:val="24"/>
          <w:szCs w:val="24"/>
        </w:rPr>
      </w:pPr>
    </w:p>
    <w:p w:rsidR="004A6752" w:rsidRDefault="00CF119A" w:rsidP="004A6752">
      <w:pPr>
        <w:spacing w:line="276" w:lineRule="auto"/>
        <w:ind w:firstLine="708"/>
        <w:jc w:val="both"/>
        <w:rPr>
          <w:rFonts w:cs="Arial"/>
          <w:color w:val="000000"/>
          <w:sz w:val="24"/>
          <w:szCs w:val="24"/>
          <w:lang w:eastAsia="es-MX"/>
        </w:rPr>
      </w:pPr>
      <w:r>
        <w:rPr>
          <w:rFonts w:cs="Arial"/>
          <w:b/>
          <w:sz w:val="24"/>
          <w:szCs w:val="24"/>
        </w:rPr>
        <w:t>1</w:t>
      </w:r>
      <w:r w:rsidR="004A6752" w:rsidRPr="00762679">
        <w:rPr>
          <w:rFonts w:cs="Arial"/>
          <w:b/>
          <w:sz w:val="24"/>
          <w:szCs w:val="24"/>
        </w:rPr>
        <w:t>.-</w:t>
      </w:r>
      <w:r w:rsidR="004A6752" w:rsidRPr="00762679">
        <w:rPr>
          <w:rFonts w:cs="Arial"/>
          <w:sz w:val="24"/>
          <w:szCs w:val="24"/>
        </w:rPr>
        <w:t xml:space="preserve"> Que de conformidad al artículo 115 de la Constitución Política de los Estados Unidos Mexicanos, que establece  que l</w:t>
      </w:r>
      <w:r w:rsidR="004A6752" w:rsidRPr="00762679">
        <w:rPr>
          <w:rFonts w:cs="Arial"/>
          <w:sz w:val="24"/>
          <w:szCs w:val="24"/>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4A6752" w:rsidRPr="00762679">
        <w:rPr>
          <w:rFonts w:cs="Arial"/>
          <w:color w:val="000000"/>
          <w:sz w:val="24"/>
          <w:szCs w:val="24"/>
          <w:lang w:eastAsia="es-MX"/>
        </w:rPr>
        <w:t xml:space="preserve">tendrán facultades para aprobar, de acuerdo con las leyes en materia municipal que deberán expedir las legislaturas de los Estados, </w:t>
      </w:r>
    </w:p>
    <w:p w:rsidR="004A6752" w:rsidRPr="00762679" w:rsidRDefault="004A6752" w:rsidP="004A6752">
      <w:pPr>
        <w:spacing w:line="276" w:lineRule="auto"/>
        <w:jc w:val="both"/>
        <w:rPr>
          <w:rFonts w:cs="Arial"/>
          <w:color w:val="000000"/>
          <w:sz w:val="24"/>
          <w:szCs w:val="24"/>
          <w:lang w:eastAsia="es-MX"/>
        </w:rPr>
      </w:pPr>
      <w:r w:rsidRPr="00762679">
        <w:rPr>
          <w:rFonts w:cs="Arial"/>
          <w:color w:val="000000"/>
          <w:sz w:val="24"/>
          <w:szCs w:val="24"/>
          <w:lang w:eastAsia="es-MX"/>
        </w:rPr>
        <w:t>los bandos de policía y gobierno, los reglamentos, circulares y disposiciones administrativas de observancia general que organice la Administración Pública.</w:t>
      </w:r>
    </w:p>
    <w:p w:rsidR="004A6752" w:rsidRPr="00762679" w:rsidRDefault="004A6752" w:rsidP="004A6752">
      <w:pPr>
        <w:spacing w:line="276" w:lineRule="auto"/>
        <w:jc w:val="both"/>
        <w:rPr>
          <w:rFonts w:cs="Arial"/>
          <w:color w:val="000000"/>
          <w:sz w:val="24"/>
          <w:szCs w:val="24"/>
          <w:lang w:eastAsia="es-MX"/>
        </w:rPr>
      </w:pPr>
    </w:p>
    <w:p w:rsidR="004A6752" w:rsidRPr="00762679" w:rsidRDefault="00CF119A" w:rsidP="004A6752">
      <w:pPr>
        <w:spacing w:line="276" w:lineRule="auto"/>
        <w:ind w:firstLine="708"/>
        <w:jc w:val="both"/>
        <w:rPr>
          <w:rFonts w:cs="Arial"/>
          <w:spacing w:val="-3"/>
          <w:sz w:val="24"/>
          <w:szCs w:val="24"/>
        </w:rPr>
      </w:pPr>
      <w:r>
        <w:rPr>
          <w:rFonts w:cs="Arial"/>
          <w:b/>
          <w:color w:val="000000"/>
          <w:sz w:val="24"/>
          <w:szCs w:val="24"/>
          <w:lang w:eastAsia="es-MX"/>
        </w:rPr>
        <w:t>2</w:t>
      </w:r>
      <w:r w:rsidR="004A6752" w:rsidRPr="00762679">
        <w:rPr>
          <w:rFonts w:cs="Arial"/>
          <w:b/>
          <w:color w:val="000000"/>
          <w:sz w:val="24"/>
          <w:szCs w:val="24"/>
          <w:lang w:eastAsia="es-MX"/>
        </w:rPr>
        <w:t>.-</w:t>
      </w:r>
      <w:r w:rsidR="004A6752" w:rsidRPr="00762679">
        <w:rPr>
          <w:rFonts w:cs="Arial"/>
          <w:color w:val="000000"/>
          <w:sz w:val="24"/>
          <w:szCs w:val="24"/>
          <w:lang w:eastAsia="es-MX"/>
        </w:rPr>
        <w:t xml:space="preserve"> </w:t>
      </w:r>
      <w:proofErr w:type="gramStart"/>
      <w:r w:rsidR="004A6752" w:rsidRPr="00762679">
        <w:rPr>
          <w:rFonts w:cs="Arial"/>
          <w:color w:val="000000"/>
          <w:sz w:val="24"/>
          <w:szCs w:val="24"/>
          <w:lang w:eastAsia="es-MX"/>
        </w:rPr>
        <w:t>Que</w:t>
      </w:r>
      <w:proofErr w:type="gramEnd"/>
      <w:r w:rsidR="004A6752" w:rsidRPr="00762679">
        <w:rPr>
          <w:rFonts w:cs="Arial"/>
          <w:color w:val="000000"/>
          <w:sz w:val="24"/>
          <w:szCs w:val="24"/>
          <w:lang w:eastAsia="es-MX"/>
        </w:rPr>
        <w:t xml:space="preserve"> conforme a lo establecido en la Constitución Política del Estado de Jalisco, en su artículo 77 reconoce e</w:t>
      </w:r>
      <w:r w:rsidR="004A6752" w:rsidRPr="00762679">
        <w:rPr>
          <w:rFonts w:cs="Arial"/>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4A6752" w:rsidRPr="00762679">
        <w:rPr>
          <w:rFonts w:cs="Arial"/>
          <w:bCs/>
          <w:sz w:val="24"/>
          <w:szCs w:val="24"/>
          <w:lang w:eastAsia="es-MX"/>
        </w:rPr>
        <w:t xml:space="preserve">en la Ley de Gobierno y la Administración Pública del Estado de Jalisco se </w:t>
      </w:r>
      <w:r w:rsidR="004A6752" w:rsidRPr="00762679">
        <w:rPr>
          <w:rFonts w:cs="Arial"/>
          <w:snapToGrid w:val="0"/>
          <w:sz w:val="24"/>
          <w:szCs w:val="24"/>
        </w:rPr>
        <w:t xml:space="preserve">establecen las bases generales de la Administración Pública Municipal. </w:t>
      </w:r>
    </w:p>
    <w:p w:rsidR="004A6752" w:rsidRPr="00762679" w:rsidRDefault="004A6752" w:rsidP="004A6752">
      <w:pPr>
        <w:autoSpaceDE w:val="0"/>
        <w:autoSpaceDN w:val="0"/>
        <w:adjustRightInd w:val="0"/>
        <w:spacing w:line="276" w:lineRule="auto"/>
        <w:jc w:val="both"/>
        <w:rPr>
          <w:rFonts w:cs="Arial"/>
          <w:b/>
          <w:sz w:val="24"/>
          <w:szCs w:val="24"/>
        </w:rPr>
      </w:pPr>
    </w:p>
    <w:p w:rsidR="004A6752" w:rsidRPr="00762679" w:rsidRDefault="00CF119A" w:rsidP="004A6752">
      <w:pPr>
        <w:spacing w:line="276" w:lineRule="auto"/>
        <w:ind w:firstLine="708"/>
        <w:jc w:val="both"/>
        <w:rPr>
          <w:rFonts w:cs="Arial"/>
          <w:sz w:val="24"/>
          <w:szCs w:val="24"/>
        </w:rPr>
      </w:pPr>
      <w:r>
        <w:rPr>
          <w:rFonts w:cs="Arial"/>
          <w:b/>
          <w:sz w:val="24"/>
          <w:szCs w:val="24"/>
        </w:rPr>
        <w:t>3</w:t>
      </w:r>
      <w:r w:rsidR="004A6752" w:rsidRPr="00762679">
        <w:rPr>
          <w:rFonts w:cs="Arial"/>
          <w:b/>
          <w:sz w:val="24"/>
          <w:szCs w:val="24"/>
        </w:rPr>
        <w:t>.-</w:t>
      </w:r>
      <w:r w:rsidR="004A6752" w:rsidRPr="00762679">
        <w:rPr>
          <w:rFonts w:cs="Arial"/>
          <w:sz w:val="24"/>
          <w:szCs w:val="24"/>
        </w:rPr>
        <w:t xml:space="preserve">  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w:t>
      </w:r>
      <w:proofErr w:type="spellStart"/>
      <w:r w:rsidR="004A6752" w:rsidRPr="00762679">
        <w:rPr>
          <w:rFonts w:cs="Arial"/>
          <w:sz w:val="24"/>
          <w:szCs w:val="24"/>
        </w:rPr>
        <w:t>interseccionalidad</w:t>
      </w:r>
      <w:proofErr w:type="spellEnd"/>
      <w:r w:rsidR="004A6752" w:rsidRPr="00762679">
        <w:rPr>
          <w:rFonts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004A6752" w:rsidRPr="00762679">
        <w:rPr>
          <w:rFonts w:cs="Arial"/>
          <w:noProof/>
          <w:sz w:val="24"/>
          <w:szCs w:val="24"/>
        </w:rPr>
        <w:t xml:space="preserve">instrumentos de participación de </w:t>
      </w:r>
      <w:r w:rsidR="004A6752" w:rsidRPr="00762679">
        <w:rPr>
          <w:rFonts w:cs="Arial"/>
          <w:noProof/>
          <w:sz w:val="24"/>
          <w:szCs w:val="24"/>
        </w:rPr>
        <w:lastRenderedPageBreak/>
        <w:t>las juventudes en el desarrollo de nuestra entidad y detonar su participación en la toma de decisiones de los temas de su interés;que propicie la igualdad entre las juventudes y la perspectiva de justicia social;</w:t>
      </w:r>
    </w:p>
    <w:p w:rsidR="00CA0B3F" w:rsidRPr="00762679" w:rsidRDefault="00CA0B3F" w:rsidP="00A73C64">
      <w:pPr>
        <w:autoSpaceDE w:val="0"/>
        <w:autoSpaceDN w:val="0"/>
        <w:adjustRightInd w:val="0"/>
        <w:spacing w:line="276" w:lineRule="auto"/>
        <w:ind w:firstLine="708"/>
        <w:jc w:val="both"/>
        <w:rPr>
          <w:rFonts w:cs="Arial"/>
          <w:sz w:val="24"/>
          <w:szCs w:val="24"/>
          <w:lang w:val="es-ES"/>
        </w:rPr>
      </w:pPr>
    </w:p>
    <w:p w:rsidR="00D02835" w:rsidRDefault="00CF119A" w:rsidP="00A73C64">
      <w:pPr>
        <w:autoSpaceDE w:val="0"/>
        <w:autoSpaceDN w:val="0"/>
        <w:adjustRightInd w:val="0"/>
        <w:spacing w:line="276" w:lineRule="auto"/>
        <w:ind w:firstLine="708"/>
        <w:jc w:val="both"/>
        <w:rPr>
          <w:rFonts w:cs="Arial"/>
          <w:sz w:val="24"/>
          <w:szCs w:val="24"/>
          <w:lang w:val="es-ES"/>
        </w:rPr>
      </w:pPr>
      <w:r>
        <w:rPr>
          <w:rFonts w:cs="Arial"/>
          <w:b/>
          <w:sz w:val="24"/>
          <w:szCs w:val="24"/>
        </w:rPr>
        <w:t>4</w:t>
      </w:r>
      <w:r w:rsidR="00E954BD" w:rsidRPr="00762679">
        <w:rPr>
          <w:rFonts w:cs="Arial"/>
          <w:b/>
          <w:sz w:val="24"/>
          <w:szCs w:val="24"/>
        </w:rPr>
        <w:t>.-</w:t>
      </w:r>
      <w:r w:rsidR="00E954BD" w:rsidRPr="00762679">
        <w:rPr>
          <w:rFonts w:cs="Arial"/>
          <w:sz w:val="24"/>
          <w:szCs w:val="24"/>
        </w:rPr>
        <w:t xml:space="preserve"> </w:t>
      </w:r>
      <w:r w:rsidR="0074148A" w:rsidRPr="00762679">
        <w:rPr>
          <w:rFonts w:cs="Arial"/>
          <w:sz w:val="24"/>
          <w:szCs w:val="24"/>
          <w:lang w:val="es-ES"/>
        </w:rPr>
        <w:t xml:space="preserve">Que </w:t>
      </w:r>
      <w:r w:rsidR="00DF4061">
        <w:rPr>
          <w:rFonts w:cs="Arial"/>
          <w:sz w:val="24"/>
          <w:szCs w:val="24"/>
          <w:lang w:val="es-ES"/>
        </w:rPr>
        <w:t>la Comisión Edilicia Permanente de Deportes, Recreación y Atención a la Juventud, tiene</w:t>
      </w:r>
      <w:r w:rsidR="0074148A" w:rsidRPr="00762679">
        <w:rPr>
          <w:rFonts w:cs="Arial"/>
          <w:sz w:val="24"/>
          <w:szCs w:val="24"/>
          <w:lang w:val="es-ES"/>
        </w:rPr>
        <w:t xml:space="preserve"> la atribución de analizar, estudiar y dictaminar las iniciativas </w:t>
      </w:r>
      <w:r w:rsidR="0074148A" w:rsidRPr="00762679">
        <w:rPr>
          <w:rFonts w:eastAsiaTheme="minorHAnsi" w:cs="Arial"/>
          <w:sz w:val="24"/>
          <w:szCs w:val="24"/>
        </w:rPr>
        <w:t>en materia de deportes y desarrollo inte</w:t>
      </w:r>
      <w:r w:rsidR="00CB4F4A">
        <w:rPr>
          <w:rFonts w:eastAsiaTheme="minorHAnsi" w:cs="Arial"/>
          <w:sz w:val="24"/>
          <w:szCs w:val="24"/>
        </w:rPr>
        <w:t xml:space="preserve">gral de la juventud </w:t>
      </w:r>
      <w:proofErr w:type="spellStart"/>
      <w:r w:rsidR="00CB4F4A">
        <w:rPr>
          <w:rFonts w:eastAsiaTheme="minorHAnsi" w:cs="Arial"/>
          <w:sz w:val="24"/>
          <w:szCs w:val="24"/>
        </w:rPr>
        <w:t>Zapotlense</w:t>
      </w:r>
      <w:proofErr w:type="spellEnd"/>
      <w:r w:rsidR="00CB4F4A">
        <w:rPr>
          <w:rFonts w:eastAsiaTheme="minorHAnsi" w:cs="Arial"/>
          <w:sz w:val="24"/>
          <w:szCs w:val="24"/>
        </w:rPr>
        <w:t xml:space="preserve">, </w:t>
      </w:r>
      <w:r w:rsidR="0074148A" w:rsidRPr="00762679">
        <w:rPr>
          <w:rFonts w:cs="Arial"/>
          <w:sz w:val="24"/>
          <w:szCs w:val="24"/>
          <w:lang w:val="es-ES"/>
        </w:rPr>
        <w:t>de acuerdo a lo establecido en la fracción I del artículo 53 del Reglamento Interior del Ayuntamiento de Zapotlán el Grande, Jalisco</w:t>
      </w:r>
      <w:r w:rsidR="00DF4061">
        <w:rPr>
          <w:rFonts w:cs="Arial"/>
          <w:sz w:val="24"/>
          <w:szCs w:val="24"/>
          <w:lang w:val="es-ES"/>
        </w:rPr>
        <w:t>, respectivamente.</w:t>
      </w:r>
    </w:p>
    <w:p w:rsidR="00DF4061" w:rsidRDefault="00DF4061" w:rsidP="00A73C64">
      <w:pPr>
        <w:autoSpaceDE w:val="0"/>
        <w:autoSpaceDN w:val="0"/>
        <w:adjustRightInd w:val="0"/>
        <w:spacing w:line="276" w:lineRule="auto"/>
        <w:jc w:val="both"/>
        <w:rPr>
          <w:rFonts w:cs="Arial"/>
          <w:sz w:val="24"/>
          <w:szCs w:val="24"/>
          <w:lang w:val="es-ES"/>
        </w:rPr>
      </w:pPr>
    </w:p>
    <w:p w:rsidR="00060CDD" w:rsidRPr="00060CDD" w:rsidRDefault="00E66D9A" w:rsidP="00060CDD">
      <w:pPr>
        <w:autoSpaceDE w:val="0"/>
        <w:autoSpaceDN w:val="0"/>
        <w:adjustRightInd w:val="0"/>
        <w:spacing w:line="276" w:lineRule="auto"/>
        <w:ind w:firstLine="708"/>
        <w:jc w:val="both"/>
        <w:rPr>
          <w:sz w:val="24"/>
          <w:szCs w:val="24"/>
        </w:rPr>
      </w:pPr>
      <w:r w:rsidRPr="00060CDD">
        <w:rPr>
          <w:rFonts w:cs="Arial"/>
          <w:b/>
          <w:sz w:val="24"/>
          <w:szCs w:val="24"/>
          <w:lang w:val="es-ES"/>
        </w:rPr>
        <w:t>5.-</w:t>
      </w:r>
      <w:r w:rsidR="00A460AD" w:rsidRPr="00060CDD">
        <w:rPr>
          <w:rFonts w:cs="Arial"/>
          <w:sz w:val="24"/>
          <w:szCs w:val="24"/>
          <w:lang w:val="es-ES"/>
        </w:rPr>
        <w:t xml:space="preserve"> </w:t>
      </w:r>
      <w:r w:rsidR="00060CDD" w:rsidRPr="00060CDD">
        <w:rPr>
          <w:rFonts w:cs="Arial"/>
          <w:sz w:val="24"/>
          <w:szCs w:val="24"/>
          <w:lang w:val="es-ES"/>
        </w:rPr>
        <w:t xml:space="preserve">El Reglamento para la Regulación e Integración del Consejo Municipal de la Juventud de Zapotlán el Grande, Jalisco, en su artículo </w:t>
      </w:r>
      <w:r w:rsidR="00060CDD" w:rsidRPr="00060CDD">
        <w:rPr>
          <w:sz w:val="24"/>
          <w:szCs w:val="24"/>
        </w:rPr>
        <w:t>5, señala:</w:t>
      </w:r>
    </w:p>
    <w:p w:rsidR="00060CDD" w:rsidRDefault="00060CDD" w:rsidP="00060CDD">
      <w:pPr>
        <w:autoSpaceDE w:val="0"/>
        <w:autoSpaceDN w:val="0"/>
        <w:adjustRightInd w:val="0"/>
        <w:spacing w:line="276" w:lineRule="auto"/>
        <w:ind w:firstLine="708"/>
        <w:jc w:val="both"/>
      </w:pPr>
    </w:p>
    <w:p w:rsidR="00060CDD" w:rsidRPr="00060CDD" w:rsidRDefault="00060CDD" w:rsidP="00060CDD">
      <w:pPr>
        <w:autoSpaceDE w:val="0"/>
        <w:autoSpaceDN w:val="0"/>
        <w:adjustRightInd w:val="0"/>
        <w:spacing w:line="276" w:lineRule="auto"/>
        <w:ind w:left="567" w:firstLine="708"/>
        <w:jc w:val="both"/>
        <w:rPr>
          <w:i/>
          <w:sz w:val="22"/>
        </w:rPr>
      </w:pPr>
      <w:r w:rsidRPr="00060CDD">
        <w:rPr>
          <w:i/>
          <w:sz w:val="22"/>
        </w:rPr>
        <w:t xml:space="preserve"> Corresponde a la Comisión Edilicia de Deportes, Recreación y Atención a la Juventud, emitir convocatoria pública abierta para la integración del Consejo Municipal de la Juventud, misma que deberá ser aprobada por el Pleno del Ayuntamiento. </w:t>
      </w:r>
    </w:p>
    <w:p w:rsidR="006D4B85" w:rsidRPr="00060CDD" w:rsidRDefault="00060CDD" w:rsidP="00060CDD">
      <w:pPr>
        <w:autoSpaceDE w:val="0"/>
        <w:autoSpaceDN w:val="0"/>
        <w:adjustRightInd w:val="0"/>
        <w:spacing w:line="276" w:lineRule="auto"/>
        <w:ind w:left="567" w:firstLine="708"/>
        <w:jc w:val="both"/>
        <w:rPr>
          <w:rFonts w:cs="Arial"/>
          <w:i/>
          <w:sz w:val="28"/>
          <w:szCs w:val="24"/>
          <w:lang w:val="es-ES"/>
        </w:rPr>
      </w:pPr>
      <w:r w:rsidRPr="00060CDD">
        <w:rPr>
          <w:i/>
          <w:sz w:val="22"/>
        </w:rPr>
        <w:t>Es facultad de la Comisión, dictaminar la procedencia de la lista de aspirantes, de conformidad a lo establecido en la convocatoria y en el artículo 9 Bis del presente ordenamiento, dictamen que será aprobado por el Pleno del Ayuntamiento.</w:t>
      </w:r>
    </w:p>
    <w:p w:rsidR="006D4B85" w:rsidRDefault="006D4B85" w:rsidP="00A73C64">
      <w:pPr>
        <w:autoSpaceDE w:val="0"/>
        <w:autoSpaceDN w:val="0"/>
        <w:adjustRightInd w:val="0"/>
        <w:spacing w:line="276" w:lineRule="auto"/>
        <w:jc w:val="both"/>
        <w:rPr>
          <w:rFonts w:cs="Arial"/>
          <w:sz w:val="24"/>
          <w:szCs w:val="24"/>
          <w:lang w:val="es-ES"/>
        </w:rPr>
      </w:pPr>
    </w:p>
    <w:p w:rsidR="006D4B85" w:rsidRDefault="006D4B85" w:rsidP="00A73C64">
      <w:pPr>
        <w:autoSpaceDE w:val="0"/>
        <w:autoSpaceDN w:val="0"/>
        <w:adjustRightInd w:val="0"/>
        <w:spacing w:line="276" w:lineRule="auto"/>
        <w:jc w:val="both"/>
        <w:rPr>
          <w:rFonts w:cs="Arial"/>
          <w:sz w:val="24"/>
          <w:szCs w:val="24"/>
          <w:lang w:val="es-ES"/>
        </w:rPr>
      </w:pPr>
    </w:p>
    <w:p w:rsidR="00060CDD" w:rsidRDefault="00060CDD" w:rsidP="00B454A3">
      <w:pPr>
        <w:autoSpaceDE w:val="0"/>
        <w:autoSpaceDN w:val="0"/>
        <w:adjustRightInd w:val="0"/>
        <w:spacing w:line="276" w:lineRule="auto"/>
        <w:ind w:firstLine="567"/>
        <w:jc w:val="both"/>
        <w:rPr>
          <w:rFonts w:cs="Arial"/>
          <w:sz w:val="24"/>
          <w:szCs w:val="24"/>
          <w:lang w:val="es-ES"/>
        </w:rPr>
      </w:pPr>
      <w:r w:rsidRPr="00B454A3">
        <w:rPr>
          <w:rFonts w:cs="Arial"/>
          <w:b/>
          <w:sz w:val="24"/>
          <w:szCs w:val="24"/>
          <w:lang w:val="es-ES"/>
        </w:rPr>
        <w:t>6.-</w:t>
      </w:r>
      <w:r>
        <w:rPr>
          <w:rFonts w:cs="Arial"/>
          <w:sz w:val="24"/>
          <w:szCs w:val="24"/>
          <w:lang w:val="es-ES"/>
        </w:rPr>
        <w:t xml:space="preserve"> En este sentido, la comisión de Deportes, Recreación y Atención a la Juventud, de acuerdo a los requisitos y documentación señalados en su base segunda y tercera de la convocatoria pública abierta para la integración del Consejo Municipal de la Juventud de Zapotlán el Grande, Jalisco, resaltando </w:t>
      </w:r>
      <w:r w:rsidR="00B454A3">
        <w:rPr>
          <w:rFonts w:cs="Arial"/>
          <w:sz w:val="24"/>
          <w:szCs w:val="24"/>
          <w:lang w:val="es-ES"/>
        </w:rPr>
        <w:t>que, en sus tres publicaciones, estos requisitos y documentación no tuvieron variación alguna. En consecuencia, se procedió a la revisión de cada expediente de conformidad a los siguientes requisitos:</w:t>
      </w:r>
    </w:p>
    <w:p w:rsidR="00B454A3" w:rsidRDefault="00B454A3" w:rsidP="00B454A3">
      <w:pPr>
        <w:autoSpaceDE w:val="0"/>
        <w:autoSpaceDN w:val="0"/>
        <w:adjustRightInd w:val="0"/>
        <w:spacing w:line="276" w:lineRule="auto"/>
        <w:ind w:firstLine="567"/>
        <w:jc w:val="both"/>
        <w:rPr>
          <w:rFonts w:cs="Arial"/>
          <w:sz w:val="24"/>
          <w:szCs w:val="24"/>
          <w:lang w:val="es-ES"/>
        </w:rPr>
      </w:pPr>
    </w:p>
    <w:p w:rsidR="00B454A3" w:rsidRPr="00B454A3" w:rsidRDefault="00B454A3" w:rsidP="00B454A3">
      <w:pPr>
        <w:autoSpaceDE w:val="0"/>
        <w:autoSpaceDN w:val="0"/>
        <w:adjustRightInd w:val="0"/>
        <w:ind w:left="709"/>
        <w:jc w:val="both"/>
        <w:rPr>
          <w:rFonts w:cs="Arial"/>
          <w:b/>
          <w:i/>
          <w:color w:val="000000" w:themeColor="text1"/>
          <w:sz w:val="22"/>
        </w:rPr>
      </w:pPr>
      <w:r w:rsidRPr="00B454A3">
        <w:rPr>
          <w:rFonts w:cs="Arial"/>
          <w:b/>
          <w:i/>
          <w:color w:val="000000" w:themeColor="text1"/>
          <w:sz w:val="22"/>
        </w:rPr>
        <w:t>REQUISITOS</w:t>
      </w:r>
    </w:p>
    <w:p w:rsidR="00B454A3" w:rsidRPr="00B454A3" w:rsidRDefault="00B454A3" w:rsidP="00B454A3">
      <w:pPr>
        <w:autoSpaceDE w:val="0"/>
        <w:autoSpaceDN w:val="0"/>
        <w:adjustRightInd w:val="0"/>
        <w:ind w:left="709"/>
        <w:jc w:val="both"/>
        <w:rPr>
          <w:rFonts w:cs="Arial"/>
          <w:i/>
          <w:color w:val="000000" w:themeColor="text1"/>
          <w:sz w:val="18"/>
        </w:rPr>
      </w:pP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I. Nacionalidad Mexicana;</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II. Contar con la edad comprendida de 16 a 29 años al día de la designación; en caso de ser menor de edad presentar autorización de padre/madre o tutor;</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III. Demostrar una residencia como mínimo en el municipio de 3 años;</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lastRenderedPageBreak/>
        <w:t>IV. Presentar carta de exposición de motivos por los que desea participar en el Consejo Municipal de la Juventud, especificando sus propuestas o ideas para trabajar en el propio consejo;</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V. No estar sujetos a proceso penal o haber sido condenado por delito doloso; (en caso de ser menor de edad no aplica este requisito)</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VI. No ser funcionario o servidor público de ninguno de los tres órdenes de gobierno;</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VII. Comprometerse con el tiempo necesario para el cumplimiento de las funciones del Consejo;</w:t>
      </w:r>
    </w:p>
    <w:p w:rsidR="00B454A3" w:rsidRPr="00B454A3" w:rsidRDefault="00B454A3" w:rsidP="00B454A3">
      <w:pPr>
        <w:autoSpaceDE w:val="0"/>
        <w:autoSpaceDN w:val="0"/>
        <w:adjustRightInd w:val="0"/>
        <w:ind w:left="709"/>
        <w:jc w:val="both"/>
        <w:rPr>
          <w:rFonts w:cs="Arial"/>
          <w:i/>
          <w:color w:val="000000" w:themeColor="text1"/>
          <w:sz w:val="22"/>
          <w:szCs w:val="24"/>
        </w:rPr>
      </w:pPr>
      <w:r w:rsidRPr="00B454A3">
        <w:rPr>
          <w:rFonts w:cs="Arial"/>
          <w:i/>
          <w:color w:val="000000" w:themeColor="text1"/>
          <w:sz w:val="22"/>
          <w:szCs w:val="24"/>
        </w:rPr>
        <w:t>VIII. Contar con una trayectoria y/o experiencia destacada en los ámbitos sociales, culturales, deportivos, empresariales, académicos y otros;</w:t>
      </w:r>
    </w:p>
    <w:p w:rsidR="00B454A3" w:rsidRPr="00B454A3" w:rsidRDefault="00B454A3" w:rsidP="00B454A3">
      <w:pPr>
        <w:autoSpaceDE w:val="0"/>
        <w:autoSpaceDN w:val="0"/>
        <w:adjustRightInd w:val="0"/>
        <w:ind w:left="709"/>
        <w:jc w:val="both"/>
        <w:rPr>
          <w:rFonts w:cs="Arial"/>
          <w:i/>
          <w:color w:val="000000" w:themeColor="text1"/>
          <w:sz w:val="22"/>
          <w:szCs w:val="24"/>
        </w:rPr>
      </w:pPr>
    </w:p>
    <w:p w:rsidR="00B454A3" w:rsidRPr="00B454A3" w:rsidRDefault="00B454A3" w:rsidP="00B454A3">
      <w:pPr>
        <w:autoSpaceDE w:val="0"/>
        <w:autoSpaceDN w:val="0"/>
        <w:adjustRightInd w:val="0"/>
        <w:ind w:left="709"/>
        <w:jc w:val="both"/>
        <w:rPr>
          <w:rFonts w:cs="Arial"/>
          <w:i/>
          <w:color w:val="000000" w:themeColor="text1"/>
          <w:sz w:val="22"/>
          <w:szCs w:val="24"/>
        </w:rPr>
      </w:pPr>
      <w:r>
        <w:rPr>
          <w:rFonts w:cs="Arial"/>
          <w:b/>
          <w:i/>
          <w:color w:val="000000" w:themeColor="text1"/>
          <w:sz w:val="22"/>
          <w:szCs w:val="24"/>
        </w:rPr>
        <w:t>DOCUMENTOS</w:t>
      </w:r>
    </w:p>
    <w:p w:rsidR="00B454A3" w:rsidRPr="00B454A3" w:rsidRDefault="00B454A3" w:rsidP="00B454A3">
      <w:pPr>
        <w:autoSpaceDE w:val="0"/>
        <w:autoSpaceDN w:val="0"/>
        <w:adjustRightInd w:val="0"/>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spacing w:line="276" w:lineRule="auto"/>
        <w:ind w:left="709"/>
        <w:jc w:val="both"/>
        <w:rPr>
          <w:rFonts w:cs="Arial"/>
          <w:i/>
          <w:color w:val="000000" w:themeColor="text1"/>
          <w:sz w:val="22"/>
          <w:szCs w:val="24"/>
        </w:rPr>
      </w:pPr>
      <w:r w:rsidRPr="00B454A3">
        <w:rPr>
          <w:rFonts w:cs="Arial"/>
          <w:i/>
          <w:color w:val="000000" w:themeColor="text1"/>
          <w:sz w:val="22"/>
          <w:szCs w:val="24"/>
        </w:rPr>
        <w:t>Copia simple de acta de nacimiento,</w:t>
      </w:r>
      <w:r w:rsidRPr="00B454A3">
        <w:rPr>
          <w:rFonts w:cs="Arial"/>
          <w:i/>
          <w:color w:val="000000" w:themeColor="text1"/>
          <w:spacing w:val="1"/>
          <w:sz w:val="22"/>
          <w:szCs w:val="24"/>
        </w:rPr>
        <w:t xml:space="preserve"> </w:t>
      </w:r>
      <w:r w:rsidRPr="00B454A3">
        <w:rPr>
          <w:rFonts w:cs="Arial"/>
          <w:i/>
          <w:color w:val="000000" w:themeColor="text1"/>
          <w:sz w:val="22"/>
          <w:szCs w:val="24"/>
        </w:rPr>
        <w:t>para acreditar</w:t>
      </w:r>
      <w:r w:rsidRPr="00B454A3">
        <w:rPr>
          <w:rFonts w:cs="Arial"/>
          <w:i/>
          <w:color w:val="000000" w:themeColor="text1"/>
          <w:spacing w:val="-1"/>
          <w:sz w:val="22"/>
          <w:szCs w:val="24"/>
        </w:rPr>
        <w:t xml:space="preserve"> </w:t>
      </w:r>
      <w:r w:rsidRPr="00B454A3">
        <w:rPr>
          <w:rFonts w:cs="Arial"/>
          <w:i/>
          <w:color w:val="000000" w:themeColor="text1"/>
          <w:sz w:val="22"/>
          <w:szCs w:val="24"/>
        </w:rPr>
        <w:t>el requisito señalado en la fracción I de la base segunda.</w:t>
      </w:r>
    </w:p>
    <w:p w:rsidR="00B454A3" w:rsidRPr="00B454A3" w:rsidRDefault="00B454A3" w:rsidP="00B454A3">
      <w:pPr>
        <w:pBdr>
          <w:top w:val="nil"/>
          <w:left w:val="nil"/>
          <w:bottom w:val="nil"/>
          <w:right w:val="nil"/>
          <w:between w:val="nil"/>
        </w:pBdr>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spacing w:line="276" w:lineRule="auto"/>
        <w:ind w:left="709"/>
        <w:jc w:val="both"/>
        <w:rPr>
          <w:rFonts w:cs="Arial"/>
          <w:i/>
          <w:color w:val="000000" w:themeColor="text1"/>
          <w:sz w:val="22"/>
          <w:szCs w:val="24"/>
        </w:rPr>
      </w:pPr>
      <w:r w:rsidRPr="00B454A3">
        <w:rPr>
          <w:rFonts w:cs="Arial"/>
          <w:i/>
          <w:color w:val="000000" w:themeColor="text1"/>
          <w:sz w:val="22"/>
          <w:szCs w:val="24"/>
        </w:rPr>
        <w:t>Copia simple de identificación expedida por el Instituto Nacional Electoral, en caso de ser menor de edad presentar autorización de padre/madre o tutor; para acreditar</w:t>
      </w:r>
      <w:r w:rsidRPr="00B454A3">
        <w:rPr>
          <w:rFonts w:cs="Arial"/>
          <w:i/>
          <w:color w:val="000000" w:themeColor="text1"/>
          <w:spacing w:val="-1"/>
          <w:sz w:val="22"/>
          <w:szCs w:val="24"/>
        </w:rPr>
        <w:t xml:space="preserve"> </w:t>
      </w:r>
      <w:r w:rsidRPr="00B454A3">
        <w:rPr>
          <w:rFonts w:cs="Arial"/>
          <w:i/>
          <w:color w:val="000000" w:themeColor="text1"/>
          <w:sz w:val="22"/>
          <w:szCs w:val="24"/>
        </w:rPr>
        <w:t>el requisito señalado en la fracción II de la base segunda.</w:t>
      </w:r>
    </w:p>
    <w:p w:rsidR="00B454A3" w:rsidRPr="00B454A3" w:rsidRDefault="00B454A3" w:rsidP="00B454A3">
      <w:pPr>
        <w:pBdr>
          <w:top w:val="nil"/>
          <w:left w:val="nil"/>
          <w:bottom w:val="nil"/>
          <w:right w:val="nil"/>
          <w:between w:val="nil"/>
        </w:pBdr>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spacing w:line="276" w:lineRule="auto"/>
        <w:ind w:left="709"/>
        <w:jc w:val="both"/>
        <w:rPr>
          <w:rFonts w:cs="Arial"/>
          <w:i/>
          <w:color w:val="000000" w:themeColor="text1"/>
          <w:sz w:val="22"/>
          <w:szCs w:val="24"/>
        </w:rPr>
      </w:pPr>
      <w:r w:rsidRPr="00B454A3">
        <w:rPr>
          <w:rFonts w:cs="Arial"/>
          <w:i/>
          <w:color w:val="000000" w:themeColor="text1"/>
          <w:sz w:val="22"/>
          <w:szCs w:val="24"/>
        </w:rPr>
        <w:t>Carta de residencia expedida por la autoridad municipal correspondiente, en caso de no haber nacido en el Municipio para acreditar la residencia mínima de 3 años, de acuerdo a la fracción III de la base segunda.</w:t>
      </w:r>
    </w:p>
    <w:p w:rsidR="00B454A3" w:rsidRPr="00B454A3" w:rsidRDefault="00B454A3" w:rsidP="00B454A3">
      <w:pPr>
        <w:pBdr>
          <w:top w:val="nil"/>
          <w:left w:val="nil"/>
          <w:bottom w:val="nil"/>
          <w:right w:val="nil"/>
          <w:between w:val="nil"/>
        </w:pBdr>
        <w:ind w:left="709"/>
        <w:jc w:val="both"/>
        <w:rPr>
          <w:rFonts w:cs="Arial"/>
          <w:i/>
          <w:color w:val="000000" w:themeColor="text1"/>
          <w:sz w:val="22"/>
          <w:szCs w:val="24"/>
        </w:rPr>
      </w:pPr>
    </w:p>
    <w:p w:rsidR="00B454A3" w:rsidRPr="00B454A3" w:rsidRDefault="00B454A3" w:rsidP="00B454A3">
      <w:pPr>
        <w:pStyle w:val="Prrafodelista"/>
        <w:numPr>
          <w:ilvl w:val="0"/>
          <w:numId w:val="44"/>
        </w:numPr>
        <w:pBdr>
          <w:top w:val="nil"/>
          <w:left w:val="nil"/>
          <w:bottom w:val="nil"/>
          <w:right w:val="nil"/>
          <w:between w:val="nil"/>
        </w:pBdr>
        <w:autoSpaceDE w:val="0"/>
        <w:autoSpaceDN w:val="0"/>
        <w:adjustRightInd w:val="0"/>
        <w:spacing w:line="276" w:lineRule="auto"/>
        <w:ind w:left="709"/>
        <w:jc w:val="both"/>
        <w:rPr>
          <w:rFonts w:cs="Arial"/>
          <w:i/>
          <w:color w:val="000000" w:themeColor="text1"/>
          <w:sz w:val="22"/>
          <w:szCs w:val="24"/>
        </w:rPr>
      </w:pPr>
      <w:r w:rsidRPr="00B454A3">
        <w:rPr>
          <w:rFonts w:cs="Arial"/>
          <w:i/>
          <w:color w:val="000000" w:themeColor="text1"/>
          <w:sz w:val="22"/>
          <w:szCs w:val="24"/>
        </w:rPr>
        <w:t>Carta de exposición de motivos elaborada en formato libre con firma autógrafa (mínimo 1 cuartilla-máximo 3 cuartillas), en la que se expongan su interés por participar en el proceso de integración del Consejo, sus propuestas o ideas para trabajar en el Consejo Municipal de la Juventud de Zapotlán El Grande, Jalisco, para acreditar</w:t>
      </w:r>
      <w:r w:rsidRPr="00B454A3">
        <w:rPr>
          <w:rFonts w:cs="Arial"/>
          <w:i/>
          <w:color w:val="000000" w:themeColor="text1"/>
          <w:spacing w:val="-1"/>
          <w:sz w:val="22"/>
          <w:szCs w:val="24"/>
        </w:rPr>
        <w:t xml:space="preserve"> </w:t>
      </w:r>
      <w:r w:rsidRPr="00B454A3">
        <w:rPr>
          <w:rFonts w:cs="Arial"/>
          <w:i/>
          <w:color w:val="000000" w:themeColor="text1"/>
          <w:sz w:val="22"/>
          <w:szCs w:val="24"/>
        </w:rPr>
        <w:t>el requisito señalado en la fracción IV de la base segunda.</w:t>
      </w:r>
    </w:p>
    <w:p w:rsidR="00B454A3" w:rsidRPr="00B454A3" w:rsidRDefault="00B454A3" w:rsidP="00B454A3">
      <w:pPr>
        <w:pBdr>
          <w:top w:val="nil"/>
          <w:left w:val="nil"/>
          <w:bottom w:val="nil"/>
          <w:right w:val="nil"/>
          <w:between w:val="nil"/>
        </w:pBdr>
        <w:autoSpaceDE w:val="0"/>
        <w:autoSpaceDN w:val="0"/>
        <w:adjustRightInd w:val="0"/>
        <w:ind w:left="709"/>
        <w:jc w:val="both"/>
        <w:rPr>
          <w:rFonts w:cs="Arial"/>
          <w:i/>
          <w:color w:val="000000" w:themeColor="text1"/>
          <w:sz w:val="22"/>
          <w:szCs w:val="24"/>
        </w:rPr>
      </w:pPr>
    </w:p>
    <w:p w:rsidR="00B454A3" w:rsidRPr="00B454A3" w:rsidRDefault="00B454A3" w:rsidP="00B454A3">
      <w:pPr>
        <w:pStyle w:val="Prrafodelista"/>
        <w:numPr>
          <w:ilvl w:val="0"/>
          <w:numId w:val="44"/>
        </w:numPr>
        <w:pBdr>
          <w:top w:val="nil"/>
          <w:left w:val="nil"/>
          <w:bottom w:val="nil"/>
          <w:right w:val="nil"/>
          <w:between w:val="nil"/>
        </w:pBdr>
        <w:autoSpaceDE w:val="0"/>
        <w:autoSpaceDN w:val="0"/>
        <w:adjustRightInd w:val="0"/>
        <w:spacing w:line="276" w:lineRule="auto"/>
        <w:ind w:left="709"/>
        <w:jc w:val="both"/>
        <w:rPr>
          <w:rFonts w:cs="Arial"/>
          <w:i/>
          <w:color w:val="000000" w:themeColor="text1"/>
          <w:sz w:val="22"/>
          <w:szCs w:val="24"/>
        </w:rPr>
      </w:pPr>
      <w:r w:rsidRPr="00B454A3">
        <w:rPr>
          <w:rFonts w:cs="Arial"/>
          <w:i/>
          <w:color w:val="000000" w:themeColor="text1"/>
          <w:sz w:val="22"/>
          <w:szCs w:val="24"/>
        </w:rPr>
        <w:t>Carta de no Antecedentes Penales (original), expedida por autoridad por el Instituto Jalisciense de Ciencias Forenses; (en caso de ser menor de edad no aplica este requisito), para acreditar</w:t>
      </w:r>
      <w:r w:rsidRPr="00B454A3">
        <w:rPr>
          <w:rFonts w:cs="Arial"/>
          <w:i/>
          <w:color w:val="000000" w:themeColor="text1"/>
          <w:spacing w:val="-1"/>
          <w:sz w:val="22"/>
          <w:szCs w:val="24"/>
        </w:rPr>
        <w:t xml:space="preserve"> </w:t>
      </w:r>
      <w:r w:rsidRPr="00B454A3">
        <w:rPr>
          <w:rFonts w:cs="Arial"/>
          <w:i/>
          <w:color w:val="000000" w:themeColor="text1"/>
          <w:sz w:val="22"/>
          <w:szCs w:val="24"/>
        </w:rPr>
        <w:t>el requisito señalado en la fracción V de la base segunda.</w:t>
      </w:r>
    </w:p>
    <w:p w:rsidR="00B454A3" w:rsidRPr="00B454A3" w:rsidRDefault="00B454A3" w:rsidP="00B454A3">
      <w:pPr>
        <w:pBdr>
          <w:top w:val="nil"/>
          <w:left w:val="nil"/>
          <w:bottom w:val="nil"/>
          <w:right w:val="nil"/>
          <w:between w:val="nil"/>
        </w:pBdr>
        <w:autoSpaceDE w:val="0"/>
        <w:autoSpaceDN w:val="0"/>
        <w:adjustRightInd w:val="0"/>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spacing w:line="276" w:lineRule="auto"/>
        <w:ind w:left="709"/>
        <w:jc w:val="both"/>
        <w:rPr>
          <w:rFonts w:cs="Arial"/>
          <w:i/>
          <w:color w:val="000000" w:themeColor="text1"/>
          <w:sz w:val="22"/>
          <w:szCs w:val="24"/>
        </w:rPr>
      </w:pPr>
      <w:r w:rsidRPr="00B454A3">
        <w:rPr>
          <w:rFonts w:cs="Arial"/>
          <w:i/>
          <w:color w:val="000000" w:themeColor="text1"/>
          <w:sz w:val="22"/>
          <w:szCs w:val="24"/>
        </w:rPr>
        <w:t>Carta de aceptación de los términos, condiciones</w:t>
      </w:r>
      <w:r w:rsidRPr="00B454A3">
        <w:rPr>
          <w:rFonts w:cs="Arial"/>
          <w:i/>
          <w:color w:val="000000" w:themeColor="text1"/>
          <w:spacing w:val="1"/>
          <w:sz w:val="22"/>
          <w:szCs w:val="24"/>
        </w:rPr>
        <w:t xml:space="preserve"> </w:t>
      </w:r>
      <w:r w:rsidRPr="00B454A3">
        <w:rPr>
          <w:rFonts w:cs="Arial"/>
          <w:i/>
          <w:color w:val="000000" w:themeColor="text1"/>
          <w:sz w:val="22"/>
          <w:szCs w:val="24"/>
        </w:rPr>
        <w:t>y</w:t>
      </w:r>
      <w:r w:rsidRPr="00B454A3">
        <w:rPr>
          <w:rFonts w:cs="Arial"/>
          <w:i/>
          <w:color w:val="000000" w:themeColor="text1"/>
          <w:spacing w:val="1"/>
          <w:sz w:val="22"/>
          <w:szCs w:val="24"/>
        </w:rPr>
        <w:t xml:space="preserve"> </w:t>
      </w:r>
      <w:r w:rsidRPr="00B454A3">
        <w:rPr>
          <w:rFonts w:cs="Arial"/>
          <w:i/>
          <w:color w:val="000000" w:themeColor="text1"/>
          <w:sz w:val="22"/>
          <w:szCs w:val="24"/>
        </w:rPr>
        <w:t>procedimientos</w:t>
      </w:r>
      <w:r w:rsidRPr="00B454A3">
        <w:rPr>
          <w:rFonts w:cs="Arial"/>
          <w:i/>
          <w:color w:val="000000" w:themeColor="text1"/>
          <w:spacing w:val="-1"/>
          <w:sz w:val="22"/>
          <w:szCs w:val="24"/>
        </w:rPr>
        <w:t xml:space="preserve"> </w:t>
      </w:r>
      <w:r w:rsidRPr="00B454A3">
        <w:rPr>
          <w:rFonts w:cs="Arial"/>
          <w:i/>
          <w:color w:val="000000" w:themeColor="text1"/>
          <w:sz w:val="22"/>
          <w:szCs w:val="24"/>
        </w:rPr>
        <w:t xml:space="preserve">señalados en la presente convocatoria. </w:t>
      </w:r>
      <w:r w:rsidRPr="00B454A3">
        <w:rPr>
          <w:rFonts w:cs="Arial"/>
          <w:b/>
          <w:i/>
          <w:color w:val="000000" w:themeColor="text1"/>
          <w:sz w:val="22"/>
          <w:szCs w:val="24"/>
        </w:rPr>
        <w:t>(F1)</w:t>
      </w:r>
    </w:p>
    <w:p w:rsidR="00B454A3" w:rsidRPr="00B454A3" w:rsidRDefault="00B454A3" w:rsidP="00B454A3">
      <w:pPr>
        <w:pBdr>
          <w:top w:val="nil"/>
          <w:left w:val="nil"/>
          <w:bottom w:val="nil"/>
          <w:right w:val="nil"/>
          <w:between w:val="nil"/>
        </w:pBdr>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spacing w:line="276" w:lineRule="auto"/>
        <w:ind w:left="709"/>
        <w:jc w:val="both"/>
        <w:rPr>
          <w:rFonts w:cs="Arial"/>
          <w:i/>
          <w:color w:val="000000" w:themeColor="text1"/>
          <w:sz w:val="22"/>
          <w:szCs w:val="24"/>
        </w:rPr>
      </w:pPr>
      <w:r w:rsidRPr="00B454A3">
        <w:rPr>
          <w:rFonts w:cs="Arial"/>
          <w:i/>
          <w:color w:val="000000" w:themeColor="text1"/>
          <w:sz w:val="22"/>
          <w:szCs w:val="24"/>
        </w:rPr>
        <w:lastRenderedPageBreak/>
        <w:t xml:space="preserve">Carta de declaración bajo protesta de decir verdad de No ser funcionario/a o servidor/a público de ninguno de los tres órdenes de gobierno, en lo concerniente a la fracción VI de los requisitos de la segunda base. </w:t>
      </w:r>
      <w:r w:rsidRPr="00B454A3">
        <w:rPr>
          <w:rFonts w:cs="Arial"/>
          <w:b/>
          <w:i/>
          <w:color w:val="000000" w:themeColor="text1"/>
          <w:sz w:val="22"/>
          <w:szCs w:val="24"/>
        </w:rPr>
        <w:t>(F2)</w:t>
      </w:r>
    </w:p>
    <w:p w:rsidR="00B454A3" w:rsidRPr="00B454A3" w:rsidRDefault="00B454A3" w:rsidP="00B454A3">
      <w:pPr>
        <w:pBdr>
          <w:top w:val="nil"/>
          <w:left w:val="nil"/>
          <w:bottom w:val="nil"/>
          <w:right w:val="nil"/>
          <w:between w:val="nil"/>
        </w:pBdr>
        <w:ind w:left="709"/>
        <w:jc w:val="both"/>
        <w:rPr>
          <w:rFonts w:cs="Arial"/>
          <w:i/>
          <w:color w:val="000000" w:themeColor="text1"/>
          <w:sz w:val="22"/>
          <w:szCs w:val="24"/>
        </w:rPr>
      </w:pPr>
    </w:p>
    <w:p w:rsidR="00B454A3" w:rsidRPr="00B454A3" w:rsidRDefault="00B454A3" w:rsidP="00B454A3">
      <w:pPr>
        <w:numPr>
          <w:ilvl w:val="0"/>
          <w:numId w:val="44"/>
        </w:numPr>
        <w:pBdr>
          <w:top w:val="nil"/>
          <w:left w:val="nil"/>
          <w:bottom w:val="nil"/>
          <w:right w:val="nil"/>
          <w:between w:val="nil"/>
        </w:pBdr>
        <w:autoSpaceDE w:val="0"/>
        <w:autoSpaceDN w:val="0"/>
        <w:adjustRightInd w:val="0"/>
        <w:spacing w:line="276" w:lineRule="auto"/>
        <w:ind w:left="709"/>
        <w:jc w:val="both"/>
        <w:rPr>
          <w:rFonts w:cs="Arial"/>
          <w:i/>
          <w:color w:val="000000" w:themeColor="text1"/>
          <w:sz w:val="22"/>
          <w:szCs w:val="24"/>
        </w:rPr>
      </w:pPr>
      <w:r w:rsidRPr="00B454A3">
        <w:rPr>
          <w:rFonts w:cs="Arial"/>
          <w:i/>
          <w:color w:val="000000" w:themeColor="text1"/>
          <w:sz w:val="22"/>
          <w:szCs w:val="24"/>
        </w:rPr>
        <w:t xml:space="preserve">Carta de compromiso de tiempo necesario para el cumplimiento de las funciones del consejo, con firma autógrafa, de acuerdo a lo estipulado en la fracción VII de la base segunda. </w:t>
      </w:r>
      <w:r w:rsidRPr="00B454A3">
        <w:rPr>
          <w:rFonts w:cs="Arial"/>
          <w:b/>
          <w:i/>
          <w:color w:val="000000" w:themeColor="text1"/>
          <w:sz w:val="22"/>
          <w:szCs w:val="24"/>
        </w:rPr>
        <w:t>(F3)</w:t>
      </w:r>
    </w:p>
    <w:p w:rsidR="00B454A3" w:rsidRPr="00B454A3" w:rsidRDefault="00B454A3" w:rsidP="00B454A3">
      <w:pPr>
        <w:pBdr>
          <w:top w:val="nil"/>
          <w:left w:val="nil"/>
          <w:bottom w:val="nil"/>
          <w:right w:val="nil"/>
          <w:between w:val="nil"/>
        </w:pBdr>
        <w:autoSpaceDE w:val="0"/>
        <w:autoSpaceDN w:val="0"/>
        <w:adjustRightInd w:val="0"/>
        <w:ind w:left="709"/>
        <w:jc w:val="both"/>
        <w:rPr>
          <w:rFonts w:cs="Arial"/>
          <w:i/>
          <w:color w:val="000000" w:themeColor="text1"/>
          <w:sz w:val="22"/>
          <w:szCs w:val="24"/>
        </w:rPr>
      </w:pPr>
    </w:p>
    <w:p w:rsidR="00B454A3" w:rsidRPr="00B454A3" w:rsidRDefault="00B454A3" w:rsidP="00B454A3">
      <w:pPr>
        <w:autoSpaceDE w:val="0"/>
        <w:autoSpaceDN w:val="0"/>
        <w:adjustRightInd w:val="0"/>
        <w:spacing w:line="276" w:lineRule="auto"/>
        <w:ind w:left="709" w:firstLine="567"/>
        <w:jc w:val="both"/>
        <w:rPr>
          <w:rFonts w:cs="Arial"/>
          <w:i/>
          <w:sz w:val="22"/>
          <w:szCs w:val="24"/>
        </w:rPr>
      </w:pPr>
      <w:proofErr w:type="spellStart"/>
      <w:r w:rsidRPr="00B454A3">
        <w:rPr>
          <w:rFonts w:cs="Arial"/>
          <w:i/>
          <w:color w:val="000000" w:themeColor="text1"/>
          <w:sz w:val="22"/>
          <w:szCs w:val="24"/>
        </w:rPr>
        <w:t>Curriculum</w:t>
      </w:r>
      <w:proofErr w:type="spellEnd"/>
      <w:r w:rsidRPr="00B454A3">
        <w:rPr>
          <w:rFonts w:cs="Arial"/>
          <w:i/>
          <w:color w:val="000000" w:themeColor="text1"/>
          <w:sz w:val="22"/>
          <w:szCs w:val="24"/>
        </w:rPr>
        <w:t xml:space="preserve"> vitae con fotografía (mínimo 1 máximo 3 cuartillas), que manifieste sus datos de contacto como domicilio, teléfono y/o número de celular y correo electrónico (obligatorio) en caso de notificación que serán vía electrónica y/o telefónica, así como la descripción de su trayectoria y/o experiencia destacada en los ámbitos sociales, culturales, deportivos, empresariales, académicos y otros, anexando documentos y constancias en copia simple.</w:t>
      </w:r>
    </w:p>
    <w:p w:rsidR="00060CDD" w:rsidRDefault="00060CDD" w:rsidP="00A73C64">
      <w:pPr>
        <w:autoSpaceDE w:val="0"/>
        <w:autoSpaceDN w:val="0"/>
        <w:adjustRightInd w:val="0"/>
        <w:spacing w:line="276" w:lineRule="auto"/>
        <w:jc w:val="both"/>
        <w:rPr>
          <w:rFonts w:cs="Arial"/>
          <w:sz w:val="24"/>
          <w:szCs w:val="24"/>
        </w:rPr>
      </w:pPr>
    </w:p>
    <w:p w:rsidR="00B454A3" w:rsidRDefault="00B454A3" w:rsidP="00B454A3">
      <w:pPr>
        <w:autoSpaceDE w:val="0"/>
        <w:autoSpaceDN w:val="0"/>
        <w:adjustRightInd w:val="0"/>
        <w:spacing w:line="276" w:lineRule="auto"/>
        <w:ind w:firstLine="708"/>
        <w:jc w:val="both"/>
        <w:rPr>
          <w:rFonts w:cs="Arial"/>
          <w:sz w:val="24"/>
          <w:szCs w:val="24"/>
        </w:rPr>
      </w:pPr>
      <w:r w:rsidRPr="00B454A3">
        <w:rPr>
          <w:rFonts w:cs="Arial"/>
          <w:b/>
          <w:sz w:val="24"/>
          <w:szCs w:val="24"/>
        </w:rPr>
        <w:t xml:space="preserve">7.- </w:t>
      </w:r>
      <w:r w:rsidR="00AC5B3E">
        <w:rPr>
          <w:rFonts w:cs="Arial"/>
          <w:sz w:val="24"/>
          <w:szCs w:val="24"/>
        </w:rPr>
        <w:t>Se analiza la información de acuerdo a la documentación presentada, concluyendo la información en la siguiente tabla:</w:t>
      </w:r>
    </w:p>
    <w:p w:rsidR="006F1A00" w:rsidRPr="00AC5B3E" w:rsidRDefault="006F1A00" w:rsidP="00B454A3">
      <w:pPr>
        <w:autoSpaceDE w:val="0"/>
        <w:autoSpaceDN w:val="0"/>
        <w:adjustRightInd w:val="0"/>
        <w:spacing w:line="276" w:lineRule="auto"/>
        <w:ind w:firstLine="708"/>
        <w:jc w:val="both"/>
        <w:rPr>
          <w:rFonts w:cs="Arial"/>
          <w:sz w:val="24"/>
          <w:szCs w:val="24"/>
        </w:rPr>
      </w:pPr>
    </w:p>
    <w:p w:rsidR="00060CDD" w:rsidRPr="00060CDD" w:rsidRDefault="00060CDD" w:rsidP="00A73C64">
      <w:pPr>
        <w:autoSpaceDE w:val="0"/>
        <w:autoSpaceDN w:val="0"/>
        <w:adjustRightInd w:val="0"/>
        <w:spacing w:line="276" w:lineRule="auto"/>
        <w:jc w:val="both"/>
        <w:rPr>
          <w:rFonts w:cs="Arial"/>
          <w:sz w:val="24"/>
          <w:szCs w:val="24"/>
        </w:rPr>
      </w:pPr>
    </w:p>
    <w:tbl>
      <w:tblPr>
        <w:tblStyle w:val="Tablaconcuadrcula"/>
        <w:tblW w:w="8931" w:type="dxa"/>
        <w:tblInd w:w="-289" w:type="dxa"/>
        <w:tblLayout w:type="fixed"/>
        <w:tblLook w:val="04A0" w:firstRow="1" w:lastRow="0" w:firstColumn="1" w:lastColumn="0" w:noHBand="0" w:noVBand="1"/>
      </w:tblPr>
      <w:tblGrid>
        <w:gridCol w:w="568"/>
        <w:gridCol w:w="2343"/>
        <w:gridCol w:w="1342"/>
        <w:gridCol w:w="1985"/>
        <w:gridCol w:w="2693"/>
      </w:tblGrid>
      <w:tr w:rsidR="00AC5B3E" w:rsidRPr="00AC5B3E" w:rsidTr="00AC5B3E">
        <w:tc>
          <w:tcPr>
            <w:tcW w:w="568" w:type="dxa"/>
          </w:tcPr>
          <w:p w:rsidR="00AC5B3E" w:rsidRPr="00AC5B3E" w:rsidRDefault="00AC5B3E" w:rsidP="00F60BD5">
            <w:pPr>
              <w:autoSpaceDE w:val="0"/>
              <w:autoSpaceDN w:val="0"/>
              <w:adjustRightInd w:val="0"/>
              <w:spacing w:line="276" w:lineRule="auto"/>
              <w:jc w:val="both"/>
              <w:rPr>
                <w:rFonts w:asciiTheme="minorHAnsi" w:hAnsiTheme="minorHAnsi" w:cstheme="minorHAnsi"/>
                <w:sz w:val="22"/>
                <w:szCs w:val="22"/>
                <w:lang w:val="es-ES"/>
              </w:rPr>
            </w:pPr>
          </w:p>
        </w:tc>
        <w:tc>
          <w:tcPr>
            <w:tcW w:w="2343" w:type="dxa"/>
          </w:tcPr>
          <w:p w:rsidR="00AC5B3E" w:rsidRPr="00AC5B3E" w:rsidRDefault="00AC5B3E" w:rsidP="00F60BD5">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NOMBRE</w:t>
            </w:r>
          </w:p>
        </w:tc>
        <w:tc>
          <w:tcPr>
            <w:tcW w:w="1342" w:type="dxa"/>
          </w:tcPr>
          <w:p w:rsidR="00AC5B3E" w:rsidRPr="00AC5B3E" w:rsidRDefault="00AC5B3E" w:rsidP="00F60BD5">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REQUISITOS</w:t>
            </w:r>
          </w:p>
        </w:tc>
        <w:tc>
          <w:tcPr>
            <w:tcW w:w="1985" w:type="dxa"/>
          </w:tcPr>
          <w:p w:rsidR="00AC5B3E" w:rsidRPr="00AC5B3E" w:rsidRDefault="00AC5B3E" w:rsidP="00F60BD5">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DOCUMENTACIÓN</w:t>
            </w:r>
          </w:p>
        </w:tc>
        <w:tc>
          <w:tcPr>
            <w:tcW w:w="2693" w:type="dxa"/>
          </w:tcPr>
          <w:p w:rsidR="00AC5B3E" w:rsidRPr="00AC5B3E" w:rsidRDefault="00AC5B3E" w:rsidP="00F60BD5">
            <w:pPr>
              <w:autoSpaceDE w:val="0"/>
              <w:autoSpaceDN w:val="0"/>
              <w:adjustRightInd w:val="0"/>
              <w:spacing w:line="276" w:lineRule="auto"/>
              <w:jc w:val="center"/>
              <w:rPr>
                <w:rFonts w:asciiTheme="minorHAnsi" w:hAnsiTheme="minorHAnsi" w:cstheme="minorHAnsi"/>
                <w:b/>
                <w:sz w:val="22"/>
                <w:szCs w:val="22"/>
                <w:lang w:val="es-ES"/>
              </w:rPr>
            </w:pPr>
            <w:r w:rsidRPr="00AC5B3E">
              <w:rPr>
                <w:rFonts w:asciiTheme="minorHAnsi" w:hAnsiTheme="minorHAnsi" w:cstheme="minorHAnsi"/>
                <w:b/>
                <w:sz w:val="22"/>
                <w:szCs w:val="22"/>
                <w:lang w:val="es-ES"/>
              </w:rPr>
              <w:t>OBSERVACIONES</w:t>
            </w:r>
          </w:p>
        </w:tc>
      </w:tr>
      <w:tr w:rsidR="00AC5B3E" w:rsidRPr="00AC5B3E" w:rsidTr="00AC5B3E">
        <w:tc>
          <w:tcPr>
            <w:tcW w:w="568" w:type="dxa"/>
          </w:tcPr>
          <w:p w:rsidR="00AC5B3E" w:rsidRPr="006F1A00" w:rsidRDefault="00AC5B3E" w:rsidP="00F60BD5">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w:t>
            </w:r>
          </w:p>
        </w:tc>
        <w:tc>
          <w:tcPr>
            <w:tcW w:w="2343" w:type="dxa"/>
          </w:tcPr>
          <w:p w:rsidR="00AC5B3E" w:rsidRPr="006F1A00" w:rsidRDefault="00AC5B3E" w:rsidP="00F60BD5">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 xml:space="preserve">Marian </w:t>
            </w:r>
            <w:proofErr w:type="spellStart"/>
            <w:r w:rsidRPr="006F1A00">
              <w:rPr>
                <w:rFonts w:asciiTheme="minorHAnsi" w:hAnsiTheme="minorHAnsi" w:cstheme="minorHAnsi"/>
                <w:b/>
                <w:sz w:val="24"/>
                <w:szCs w:val="24"/>
                <w:lang w:val="es-ES"/>
              </w:rPr>
              <w:t>Annais</w:t>
            </w:r>
            <w:proofErr w:type="spellEnd"/>
            <w:r w:rsidRPr="006F1A00">
              <w:rPr>
                <w:rFonts w:asciiTheme="minorHAnsi" w:hAnsiTheme="minorHAnsi" w:cstheme="minorHAnsi"/>
                <w:b/>
                <w:sz w:val="24"/>
                <w:szCs w:val="24"/>
                <w:lang w:val="es-ES"/>
              </w:rPr>
              <w:t xml:space="preserve"> Cuevas Mendoza</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F60BD5">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2</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Andrea Dolores Vázquez Aguilera</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3</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María Elena López Cuevas</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4</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Michelle Ávila Sánchez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0F73DC"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r w:rsidR="00AC5B3E" w:rsidRPr="006F1A00">
              <w:rPr>
                <w:rFonts w:asciiTheme="minorHAnsi" w:hAnsiTheme="minorHAnsi" w:cstheme="minorHAnsi"/>
                <w:b/>
                <w:sz w:val="22"/>
                <w:szCs w:val="22"/>
                <w:lang w:val="es-ES"/>
              </w:rPr>
              <w:t>.</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 xml:space="preserve">5 </w:t>
            </w:r>
          </w:p>
        </w:tc>
        <w:tc>
          <w:tcPr>
            <w:tcW w:w="2343" w:type="dxa"/>
          </w:tcPr>
          <w:p w:rsidR="00AC5B3E" w:rsidRPr="006F1A00" w:rsidRDefault="00AC5B3E" w:rsidP="00DE6346">
            <w:pPr>
              <w:autoSpaceDE w:val="0"/>
              <w:autoSpaceDN w:val="0"/>
              <w:adjustRightInd w:val="0"/>
              <w:spacing w:line="276" w:lineRule="auto"/>
              <w:jc w:val="both"/>
              <w:rPr>
                <w:rFonts w:asciiTheme="minorHAnsi" w:hAnsiTheme="minorHAnsi" w:cstheme="minorHAnsi"/>
                <w:b/>
                <w:sz w:val="24"/>
                <w:szCs w:val="24"/>
                <w:lang w:val="es-ES"/>
              </w:rPr>
            </w:pPr>
            <w:r w:rsidRPr="00DE6346">
              <w:rPr>
                <w:rFonts w:asciiTheme="minorHAnsi" w:hAnsiTheme="minorHAnsi" w:cstheme="minorHAnsi"/>
                <w:b/>
                <w:sz w:val="24"/>
                <w:szCs w:val="24"/>
                <w:lang w:val="es-ES"/>
              </w:rPr>
              <w:t xml:space="preserve">Carlos Alberto Reyes </w:t>
            </w:r>
            <w:r w:rsidR="00DE6346" w:rsidRPr="00DE6346">
              <w:rPr>
                <w:rFonts w:asciiTheme="minorHAnsi" w:hAnsiTheme="minorHAnsi" w:cstheme="minorHAnsi"/>
                <w:b/>
                <w:sz w:val="24"/>
                <w:szCs w:val="24"/>
                <w:lang w:val="es-ES"/>
              </w:rPr>
              <w:t>Silva</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0F73DC" w:rsidP="00AC5B3E">
            <w:pPr>
              <w:autoSpaceDE w:val="0"/>
              <w:autoSpaceDN w:val="0"/>
              <w:adjustRightInd w:val="0"/>
              <w:spacing w:line="276" w:lineRule="auto"/>
              <w:jc w:val="both"/>
              <w:rPr>
                <w:rFonts w:asciiTheme="minorHAnsi" w:hAnsiTheme="minorHAnsi" w:cstheme="minorHAnsi"/>
                <w:b/>
                <w:sz w:val="22"/>
                <w:szCs w:val="22"/>
                <w:lang w:val="es-ES"/>
              </w:rPr>
            </w:pPr>
            <w:r>
              <w:rPr>
                <w:rFonts w:asciiTheme="minorHAnsi" w:hAnsiTheme="minorHAnsi" w:cstheme="minorHAnsi"/>
                <w:sz w:val="22"/>
                <w:szCs w:val="22"/>
                <w:lang w:val="es-ES"/>
              </w:rPr>
              <w:t xml:space="preserve">Al momento de presentar la documentación era menor de edad, por lo que se requiere presentar INE. </w:t>
            </w:r>
            <w:r w:rsidRPr="006F1A00">
              <w:rPr>
                <w:rFonts w:asciiTheme="minorHAnsi" w:hAnsiTheme="minorHAnsi" w:cstheme="minorHAnsi"/>
                <w:b/>
                <w:sz w:val="22"/>
                <w:szCs w:val="22"/>
                <w:lang w:val="es-ES"/>
              </w:rPr>
              <w:t>Expediente completo.</w:t>
            </w:r>
            <w:r w:rsidR="00AC5B3E" w:rsidRPr="006F1A00">
              <w:rPr>
                <w:rFonts w:asciiTheme="minorHAnsi" w:hAnsiTheme="minorHAnsi" w:cstheme="minorHAnsi"/>
                <w:b/>
                <w:sz w:val="22"/>
                <w:szCs w:val="22"/>
                <w:lang w:val="es-ES"/>
              </w:rPr>
              <w:t>.</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6</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Mariana Fajardo Ramírez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lastRenderedPageBreak/>
              <w:t>7</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 xml:space="preserve">María Ruth </w:t>
            </w:r>
            <w:proofErr w:type="spellStart"/>
            <w:r w:rsidRPr="006F1A00">
              <w:rPr>
                <w:rFonts w:asciiTheme="minorHAnsi" w:hAnsiTheme="minorHAnsi" w:cstheme="minorHAnsi"/>
                <w:b/>
                <w:sz w:val="24"/>
                <w:szCs w:val="24"/>
                <w:lang w:val="es-ES"/>
              </w:rPr>
              <w:t>Orendain</w:t>
            </w:r>
            <w:proofErr w:type="spellEnd"/>
            <w:r w:rsidRPr="006F1A00">
              <w:rPr>
                <w:rFonts w:asciiTheme="minorHAnsi" w:hAnsiTheme="minorHAnsi" w:cstheme="minorHAnsi"/>
                <w:b/>
                <w:sz w:val="24"/>
                <w:szCs w:val="24"/>
                <w:lang w:val="es-ES"/>
              </w:rPr>
              <w:t xml:space="preserve"> Ortega</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AC5B3E" w:rsidRDefault="006F1A00" w:rsidP="00AC5B3E">
            <w:pPr>
              <w:autoSpaceDE w:val="0"/>
              <w:autoSpaceDN w:val="0"/>
              <w:adjustRightInd w:val="0"/>
              <w:spacing w:line="276"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requiere INE de los padres o tutores. </w:t>
            </w: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8</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Luis Emilio Díaz Sánchez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AC5B3E" w:rsidRDefault="000F73DC" w:rsidP="00AC5B3E">
            <w:pPr>
              <w:autoSpaceDE w:val="0"/>
              <w:autoSpaceDN w:val="0"/>
              <w:adjustRightInd w:val="0"/>
              <w:spacing w:line="276" w:lineRule="auto"/>
              <w:jc w:val="both"/>
              <w:rPr>
                <w:rFonts w:asciiTheme="minorHAnsi" w:hAnsiTheme="minorHAnsi" w:cstheme="minorHAnsi"/>
                <w:sz w:val="22"/>
                <w:szCs w:val="22"/>
                <w:lang w:val="es-ES"/>
              </w:rPr>
            </w:pPr>
            <w:r>
              <w:rPr>
                <w:rFonts w:asciiTheme="minorHAnsi" w:hAnsiTheme="minorHAnsi" w:cstheme="minorHAnsi"/>
                <w:sz w:val="22"/>
                <w:szCs w:val="22"/>
                <w:lang w:val="es-ES"/>
              </w:rPr>
              <w:t>Al momento de presentar la documentación era menor de edad, por lo que se requiere presentar INE</w:t>
            </w:r>
            <w:r w:rsidR="006F1A00">
              <w:rPr>
                <w:rFonts w:asciiTheme="minorHAnsi" w:hAnsiTheme="minorHAnsi" w:cstheme="minorHAnsi"/>
                <w:sz w:val="22"/>
                <w:szCs w:val="22"/>
                <w:lang w:val="es-ES"/>
              </w:rPr>
              <w:t xml:space="preserve">. </w:t>
            </w:r>
            <w:r w:rsidR="006F1A00"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9</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 xml:space="preserve">Denisse </w:t>
            </w:r>
            <w:proofErr w:type="spellStart"/>
            <w:r w:rsidRPr="006F1A00">
              <w:rPr>
                <w:rFonts w:asciiTheme="minorHAnsi" w:hAnsiTheme="minorHAnsi" w:cstheme="minorHAnsi"/>
                <w:b/>
                <w:sz w:val="24"/>
                <w:szCs w:val="24"/>
                <w:lang w:val="es-ES"/>
              </w:rPr>
              <w:t>Aranzazú</w:t>
            </w:r>
            <w:proofErr w:type="spellEnd"/>
            <w:r w:rsidRPr="006F1A00">
              <w:rPr>
                <w:rFonts w:asciiTheme="minorHAnsi" w:hAnsiTheme="minorHAnsi" w:cstheme="minorHAnsi"/>
                <w:b/>
                <w:sz w:val="24"/>
                <w:szCs w:val="24"/>
                <w:lang w:val="es-ES"/>
              </w:rPr>
              <w:t xml:space="preserve"> Ávalos Manríquez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10</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Susana Guadalupe Fernández Álvarez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 xml:space="preserve">11 </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Brenda Guadalupe Bergara Flores</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 xml:space="preserve">12 </w:t>
            </w:r>
          </w:p>
        </w:tc>
        <w:tc>
          <w:tcPr>
            <w:tcW w:w="234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4"/>
                <w:szCs w:val="24"/>
                <w:lang w:val="es-ES"/>
              </w:rPr>
            </w:pPr>
            <w:r w:rsidRPr="006F1A00">
              <w:rPr>
                <w:rFonts w:asciiTheme="minorHAnsi" w:hAnsiTheme="minorHAnsi" w:cstheme="minorHAnsi"/>
                <w:b/>
                <w:sz w:val="24"/>
                <w:szCs w:val="24"/>
                <w:lang w:val="es-ES"/>
              </w:rPr>
              <w:t>Juan Manuel Topete Álvarez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0F73DC" w:rsidP="006F1A00">
            <w:pPr>
              <w:autoSpaceDE w:val="0"/>
              <w:autoSpaceDN w:val="0"/>
              <w:adjustRightInd w:val="0"/>
              <w:spacing w:line="276" w:lineRule="auto"/>
              <w:jc w:val="both"/>
              <w:rPr>
                <w:rFonts w:asciiTheme="minorHAnsi" w:hAnsiTheme="minorHAnsi" w:cstheme="minorHAnsi"/>
                <w:b/>
                <w:sz w:val="22"/>
                <w:szCs w:val="22"/>
                <w:lang w:val="es-ES"/>
              </w:rPr>
            </w:pPr>
            <w:r>
              <w:rPr>
                <w:rFonts w:asciiTheme="minorHAnsi" w:hAnsiTheme="minorHAnsi" w:cstheme="minorHAnsi"/>
                <w:sz w:val="22"/>
                <w:szCs w:val="22"/>
                <w:lang w:val="es-ES"/>
              </w:rPr>
              <w:t xml:space="preserve">Al momento de presentar la documentación era menor de edad, por lo que se requiere presentar INE. </w:t>
            </w: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13</w:t>
            </w:r>
          </w:p>
        </w:tc>
        <w:tc>
          <w:tcPr>
            <w:tcW w:w="2343" w:type="dxa"/>
          </w:tcPr>
          <w:p w:rsidR="00AC5B3E" w:rsidRPr="006F1A00" w:rsidRDefault="00AC5B3E" w:rsidP="00AC5B3E">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lang w:val="es-ES"/>
              </w:rPr>
              <w:t>Jairo Emmanuel Ramos Juárez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0F73DC" w:rsidP="00AC5B3E">
            <w:pPr>
              <w:autoSpaceDE w:val="0"/>
              <w:autoSpaceDN w:val="0"/>
              <w:adjustRightInd w:val="0"/>
              <w:spacing w:line="276" w:lineRule="auto"/>
              <w:jc w:val="both"/>
              <w:rPr>
                <w:rFonts w:asciiTheme="minorHAnsi" w:hAnsiTheme="minorHAnsi" w:cstheme="minorHAnsi"/>
                <w:b/>
                <w:sz w:val="22"/>
                <w:szCs w:val="22"/>
                <w:lang w:val="es-ES"/>
              </w:rPr>
            </w:pPr>
            <w:r>
              <w:rPr>
                <w:rFonts w:asciiTheme="minorHAnsi" w:hAnsiTheme="minorHAnsi" w:cstheme="minorHAnsi"/>
                <w:sz w:val="22"/>
                <w:szCs w:val="22"/>
                <w:lang w:val="es-ES"/>
              </w:rPr>
              <w:t xml:space="preserve">Se requiere INE de los padres o tutores. </w:t>
            </w: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 xml:space="preserve">14 </w:t>
            </w:r>
          </w:p>
        </w:tc>
        <w:tc>
          <w:tcPr>
            <w:tcW w:w="2343" w:type="dxa"/>
          </w:tcPr>
          <w:p w:rsidR="00AC5B3E" w:rsidRPr="006F1A00" w:rsidRDefault="00AC5B3E" w:rsidP="00AC5B3E">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lang w:val="es-ES"/>
              </w:rPr>
              <w:t>Carlos Alberto Bracamontes Arias</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15</w:t>
            </w:r>
          </w:p>
        </w:tc>
        <w:tc>
          <w:tcPr>
            <w:tcW w:w="2343" w:type="dxa"/>
          </w:tcPr>
          <w:p w:rsidR="00AC5B3E" w:rsidRPr="006F1A00" w:rsidRDefault="00AC5B3E" w:rsidP="00AC5B3E">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lang w:val="es-ES"/>
              </w:rPr>
              <w:t>Alan Flores González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 xml:space="preserve">Expediente completo. </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16</w:t>
            </w:r>
          </w:p>
        </w:tc>
        <w:tc>
          <w:tcPr>
            <w:tcW w:w="2343" w:type="dxa"/>
          </w:tcPr>
          <w:p w:rsidR="00AC5B3E" w:rsidRPr="006F1A00" w:rsidRDefault="00AC5B3E" w:rsidP="00AC5B3E">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lang w:val="es-ES"/>
              </w:rPr>
              <w:t xml:space="preserve">José Luis Mendoza </w:t>
            </w:r>
            <w:proofErr w:type="spellStart"/>
            <w:r w:rsidRPr="006F1A00">
              <w:rPr>
                <w:rFonts w:asciiTheme="minorHAnsi" w:hAnsiTheme="minorHAnsi" w:cstheme="minorHAnsi"/>
                <w:b/>
                <w:sz w:val="24"/>
                <w:szCs w:val="24"/>
                <w:lang w:val="es-ES"/>
              </w:rPr>
              <w:t>Tene</w:t>
            </w:r>
            <w:proofErr w:type="spellEnd"/>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AC5B3E" w:rsidRPr="00AC5B3E" w:rsidTr="00AC5B3E">
        <w:tc>
          <w:tcPr>
            <w:tcW w:w="568" w:type="dxa"/>
          </w:tcPr>
          <w:p w:rsidR="00AC5B3E" w:rsidRPr="006F1A00" w:rsidRDefault="00AC5B3E" w:rsidP="00AC5B3E">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17</w:t>
            </w:r>
          </w:p>
        </w:tc>
        <w:tc>
          <w:tcPr>
            <w:tcW w:w="2343" w:type="dxa"/>
          </w:tcPr>
          <w:p w:rsidR="00AC5B3E" w:rsidRPr="006F1A00" w:rsidRDefault="00AC5B3E" w:rsidP="00AC5B3E">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lang w:val="es-ES"/>
              </w:rPr>
              <w:t>Edgar Brandon Ríos Gómez</w:t>
            </w:r>
          </w:p>
        </w:tc>
        <w:tc>
          <w:tcPr>
            <w:tcW w:w="1342"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AC5B3E" w:rsidRPr="00AC5B3E" w:rsidRDefault="00AC5B3E" w:rsidP="00AC5B3E">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AC5B3E" w:rsidRPr="006F1A00" w:rsidRDefault="00AC5B3E" w:rsidP="00AC5B3E">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6F1A00" w:rsidRPr="00AC5B3E" w:rsidTr="00AC5B3E">
        <w:tc>
          <w:tcPr>
            <w:tcW w:w="568" w:type="dxa"/>
          </w:tcPr>
          <w:p w:rsidR="006F1A00" w:rsidRPr="006F1A00" w:rsidRDefault="006F1A00" w:rsidP="006F1A00">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18</w:t>
            </w:r>
          </w:p>
        </w:tc>
        <w:tc>
          <w:tcPr>
            <w:tcW w:w="2343" w:type="dxa"/>
          </w:tcPr>
          <w:p w:rsidR="006F1A00" w:rsidRPr="006F1A00" w:rsidRDefault="006F1A00" w:rsidP="006F1A00">
            <w:pPr>
              <w:autoSpaceDE w:val="0"/>
              <w:autoSpaceDN w:val="0"/>
              <w:adjustRightInd w:val="0"/>
              <w:spacing w:line="276" w:lineRule="auto"/>
              <w:rPr>
                <w:rFonts w:asciiTheme="minorHAnsi" w:hAnsiTheme="minorHAnsi" w:cstheme="minorHAnsi"/>
                <w:b/>
                <w:sz w:val="24"/>
                <w:szCs w:val="24"/>
                <w:lang w:val="es-ES"/>
              </w:rPr>
            </w:pPr>
            <w:r w:rsidRPr="006F1A00">
              <w:rPr>
                <w:rFonts w:asciiTheme="minorHAnsi" w:hAnsiTheme="minorHAnsi" w:cstheme="minorHAnsi"/>
                <w:b/>
                <w:sz w:val="24"/>
                <w:szCs w:val="24"/>
              </w:rPr>
              <w:t>José Antonio Espinoza Reyes</w:t>
            </w:r>
          </w:p>
        </w:tc>
        <w:tc>
          <w:tcPr>
            <w:tcW w:w="1342" w:type="dxa"/>
          </w:tcPr>
          <w:p w:rsidR="006F1A00" w:rsidRPr="006F1A00" w:rsidRDefault="006F1A00" w:rsidP="006F1A00">
            <w:pPr>
              <w:autoSpaceDE w:val="0"/>
              <w:autoSpaceDN w:val="0"/>
              <w:adjustRightInd w:val="0"/>
              <w:jc w:val="both"/>
              <w:rPr>
                <w:rFonts w:asciiTheme="minorHAnsi" w:hAnsiTheme="minorHAnsi" w:cs="Arial"/>
                <w:color w:val="000000" w:themeColor="text1"/>
                <w:sz w:val="22"/>
                <w:szCs w:val="24"/>
              </w:rPr>
            </w:pPr>
            <w:r w:rsidRPr="006F1A00">
              <w:rPr>
                <w:rFonts w:asciiTheme="minorHAnsi" w:hAnsiTheme="minorHAnsi" w:cs="Arial"/>
                <w:color w:val="000000" w:themeColor="text1"/>
                <w:sz w:val="22"/>
                <w:szCs w:val="24"/>
              </w:rPr>
              <w:t xml:space="preserve">V. No estar sujetos a proceso penal o haber sido condenado por delito </w:t>
            </w:r>
            <w:r w:rsidRPr="006F1A00">
              <w:rPr>
                <w:rFonts w:asciiTheme="minorHAnsi" w:hAnsiTheme="minorHAnsi" w:cs="Arial"/>
                <w:color w:val="000000" w:themeColor="text1"/>
                <w:sz w:val="22"/>
                <w:szCs w:val="24"/>
              </w:rPr>
              <w:lastRenderedPageBreak/>
              <w:t>doloso; (en caso de ser menor de edad no aplica este requisito)</w:t>
            </w:r>
          </w:p>
          <w:p w:rsidR="006F1A00" w:rsidRPr="006F1A00" w:rsidRDefault="006F1A00" w:rsidP="006F1A00">
            <w:pPr>
              <w:autoSpaceDE w:val="0"/>
              <w:autoSpaceDN w:val="0"/>
              <w:adjustRightInd w:val="0"/>
              <w:spacing w:line="276" w:lineRule="auto"/>
              <w:ind w:right="311"/>
              <w:jc w:val="center"/>
              <w:rPr>
                <w:rFonts w:asciiTheme="minorHAnsi" w:hAnsiTheme="minorHAnsi" w:cstheme="minorHAnsi"/>
                <w:sz w:val="22"/>
                <w:szCs w:val="22"/>
              </w:rPr>
            </w:pPr>
          </w:p>
        </w:tc>
        <w:tc>
          <w:tcPr>
            <w:tcW w:w="1985" w:type="dxa"/>
          </w:tcPr>
          <w:p w:rsidR="006F1A00" w:rsidRPr="006F1A00"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6F1A00">
              <w:rPr>
                <w:rFonts w:asciiTheme="minorHAnsi" w:hAnsiTheme="minorHAnsi" w:cs="Arial"/>
                <w:color w:val="000000" w:themeColor="text1"/>
                <w:sz w:val="22"/>
                <w:szCs w:val="24"/>
              </w:rPr>
              <w:lastRenderedPageBreak/>
              <w:t>Carta de no Antecedentes Penales</w:t>
            </w:r>
          </w:p>
        </w:tc>
        <w:tc>
          <w:tcPr>
            <w:tcW w:w="2693" w:type="dxa"/>
          </w:tcPr>
          <w:p w:rsidR="006F1A00" w:rsidRPr="006F1A00" w:rsidRDefault="006F1A00" w:rsidP="006F1A00">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 xml:space="preserve">Expediente </w:t>
            </w:r>
            <w:r>
              <w:rPr>
                <w:rFonts w:asciiTheme="minorHAnsi" w:hAnsiTheme="minorHAnsi" w:cstheme="minorHAnsi"/>
                <w:b/>
                <w:sz w:val="22"/>
                <w:szCs w:val="22"/>
                <w:lang w:val="es-ES"/>
              </w:rPr>
              <w:t>In</w:t>
            </w:r>
            <w:r w:rsidRPr="006F1A00">
              <w:rPr>
                <w:rFonts w:asciiTheme="minorHAnsi" w:hAnsiTheme="minorHAnsi" w:cstheme="minorHAnsi"/>
                <w:b/>
                <w:sz w:val="22"/>
                <w:szCs w:val="22"/>
                <w:lang w:val="es-ES"/>
              </w:rPr>
              <w:t>completo.</w:t>
            </w:r>
          </w:p>
        </w:tc>
      </w:tr>
      <w:tr w:rsidR="006F1A00" w:rsidRPr="00AC5B3E" w:rsidTr="00AC5B3E">
        <w:tc>
          <w:tcPr>
            <w:tcW w:w="568" w:type="dxa"/>
          </w:tcPr>
          <w:p w:rsidR="006F1A00" w:rsidRPr="006F1A00" w:rsidRDefault="006F1A00" w:rsidP="006F1A00">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lastRenderedPageBreak/>
              <w:t>19</w:t>
            </w:r>
          </w:p>
        </w:tc>
        <w:tc>
          <w:tcPr>
            <w:tcW w:w="2343" w:type="dxa"/>
          </w:tcPr>
          <w:p w:rsidR="006F1A00" w:rsidRPr="006F1A00" w:rsidRDefault="006F1A00" w:rsidP="006F1A00">
            <w:pPr>
              <w:autoSpaceDE w:val="0"/>
              <w:autoSpaceDN w:val="0"/>
              <w:adjustRightInd w:val="0"/>
              <w:spacing w:line="276" w:lineRule="auto"/>
              <w:rPr>
                <w:rFonts w:asciiTheme="minorHAnsi" w:hAnsiTheme="minorHAnsi" w:cstheme="minorHAnsi"/>
                <w:b/>
                <w:sz w:val="24"/>
                <w:szCs w:val="24"/>
              </w:rPr>
            </w:pPr>
            <w:proofErr w:type="spellStart"/>
            <w:r w:rsidRPr="006F1A00">
              <w:rPr>
                <w:rFonts w:asciiTheme="minorHAnsi" w:hAnsiTheme="minorHAnsi" w:cstheme="minorHAnsi"/>
                <w:b/>
                <w:sz w:val="24"/>
                <w:szCs w:val="24"/>
              </w:rPr>
              <w:t>Jhair</w:t>
            </w:r>
            <w:proofErr w:type="spellEnd"/>
            <w:r w:rsidRPr="006F1A00">
              <w:rPr>
                <w:rFonts w:asciiTheme="minorHAnsi" w:hAnsiTheme="minorHAnsi" w:cstheme="minorHAnsi"/>
                <w:b/>
                <w:sz w:val="24"/>
                <w:szCs w:val="24"/>
              </w:rPr>
              <w:t xml:space="preserve"> Gildardo Guzmán Enríquez</w:t>
            </w:r>
          </w:p>
        </w:tc>
        <w:tc>
          <w:tcPr>
            <w:tcW w:w="1342" w:type="dxa"/>
          </w:tcPr>
          <w:p w:rsidR="006F1A00" w:rsidRPr="006F1A00" w:rsidRDefault="006F1A00" w:rsidP="006F1A00">
            <w:pPr>
              <w:autoSpaceDE w:val="0"/>
              <w:autoSpaceDN w:val="0"/>
              <w:adjustRightInd w:val="0"/>
              <w:spacing w:line="276" w:lineRule="auto"/>
              <w:jc w:val="center"/>
              <w:rPr>
                <w:rFonts w:asciiTheme="minorHAnsi" w:hAnsiTheme="minorHAnsi" w:cstheme="minorHAnsi"/>
                <w:b/>
                <w:sz w:val="22"/>
                <w:szCs w:val="22"/>
                <w:lang w:val="es-ES"/>
              </w:rPr>
            </w:pPr>
            <w:r w:rsidRPr="006F1A00">
              <w:rPr>
                <w:rFonts w:asciiTheme="minorHAnsi" w:hAnsiTheme="minorHAnsi" w:cstheme="minorHAnsi"/>
                <w:b/>
                <w:sz w:val="22"/>
                <w:szCs w:val="22"/>
                <w:lang w:val="es-ES"/>
              </w:rPr>
              <w:t>No se pudo revisar</w:t>
            </w:r>
          </w:p>
        </w:tc>
        <w:tc>
          <w:tcPr>
            <w:tcW w:w="1985" w:type="dxa"/>
          </w:tcPr>
          <w:p w:rsidR="006F1A00" w:rsidRPr="006F1A00" w:rsidRDefault="006F1A00" w:rsidP="006F1A00">
            <w:pPr>
              <w:autoSpaceDE w:val="0"/>
              <w:autoSpaceDN w:val="0"/>
              <w:adjustRightInd w:val="0"/>
              <w:spacing w:line="276" w:lineRule="auto"/>
              <w:jc w:val="center"/>
              <w:rPr>
                <w:rFonts w:asciiTheme="minorHAnsi" w:hAnsiTheme="minorHAnsi" w:cstheme="minorHAnsi"/>
                <w:b/>
                <w:sz w:val="22"/>
                <w:szCs w:val="22"/>
                <w:lang w:val="es-ES"/>
              </w:rPr>
            </w:pPr>
            <w:r w:rsidRPr="006F1A00">
              <w:rPr>
                <w:rFonts w:asciiTheme="minorHAnsi" w:hAnsiTheme="minorHAnsi" w:cstheme="minorHAnsi"/>
                <w:b/>
                <w:sz w:val="22"/>
                <w:szCs w:val="22"/>
                <w:lang w:val="es-ES"/>
              </w:rPr>
              <w:t>No se pudo revisar</w:t>
            </w:r>
          </w:p>
        </w:tc>
        <w:tc>
          <w:tcPr>
            <w:tcW w:w="2693" w:type="dxa"/>
          </w:tcPr>
          <w:p w:rsidR="006F1A00" w:rsidRPr="006F1A00" w:rsidRDefault="006F1A00" w:rsidP="006F1A00">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Manifestación de ya no desear participar.</w:t>
            </w:r>
          </w:p>
        </w:tc>
      </w:tr>
      <w:tr w:rsidR="006F1A00" w:rsidRPr="00AC5B3E" w:rsidTr="00AC5B3E">
        <w:tc>
          <w:tcPr>
            <w:tcW w:w="568" w:type="dxa"/>
          </w:tcPr>
          <w:p w:rsidR="006F1A00" w:rsidRPr="006F1A00" w:rsidRDefault="006F1A00" w:rsidP="006F1A00">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20</w:t>
            </w:r>
          </w:p>
        </w:tc>
        <w:tc>
          <w:tcPr>
            <w:tcW w:w="2343" w:type="dxa"/>
          </w:tcPr>
          <w:p w:rsidR="006F1A00" w:rsidRPr="006F1A00" w:rsidRDefault="006F1A00" w:rsidP="006F1A00">
            <w:pPr>
              <w:jc w:val="both"/>
              <w:rPr>
                <w:rFonts w:asciiTheme="minorHAnsi" w:hAnsiTheme="minorHAnsi" w:cstheme="minorHAnsi"/>
                <w:b/>
                <w:sz w:val="24"/>
                <w:szCs w:val="24"/>
              </w:rPr>
            </w:pPr>
            <w:r w:rsidRPr="006F1A00">
              <w:rPr>
                <w:rFonts w:asciiTheme="minorHAnsi" w:hAnsiTheme="minorHAnsi" w:cstheme="minorHAnsi"/>
                <w:b/>
                <w:sz w:val="24"/>
                <w:szCs w:val="24"/>
              </w:rPr>
              <w:t>Víctor Moreno Madrigal</w:t>
            </w:r>
          </w:p>
        </w:tc>
        <w:tc>
          <w:tcPr>
            <w:tcW w:w="1342"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6F1A00" w:rsidRPr="006F1A00" w:rsidRDefault="006F1A00" w:rsidP="006F1A00">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6F1A00" w:rsidRPr="00AC5B3E" w:rsidTr="00AC5B3E">
        <w:tc>
          <w:tcPr>
            <w:tcW w:w="568" w:type="dxa"/>
          </w:tcPr>
          <w:p w:rsidR="006F1A00" w:rsidRPr="006F1A00" w:rsidRDefault="006F1A00" w:rsidP="006F1A00">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21</w:t>
            </w:r>
          </w:p>
        </w:tc>
        <w:tc>
          <w:tcPr>
            <w:tcW w:w="2343" w:type="dxa"/>
          </w:tcPr>
          <w:p w:rsidR="006F1A00" w:rsidRPr="006F1A00" w:rsidRDefault="006F1A00" w:rsidP="006F1A00">
            <w:pPr>
              <w:jc w:val="both"/>
              <w:rPr>
                <w:rFonts w:asciiTheme="minorHAnsi" w:hAnsiTheme="minorHAnsi" w:cstheme="minorHAnsi"/>
                <w:b/>
                <w:sz w:val="24"/>
                <w:szCs w:val="24"/>
              </w:rPr>
            </w:pPr>
            <w:r w:rsidRPr="006F1A00">
              <w:rPr>
                <w:rFonts w:asciiTheme="minorHAnsi" w:hAnsiTheme="minorHAnsi" w:cstheme="minorHAnsi"/>
                <w:b/>
                <w:sz w:val="24"/>
                <w:szCs w:val="24"/>
              </w:rPr>
              <w:t>Adrián Álvarez Macías</w:t>
            </w:r>
          </w:p>
        </w:tc>
        <w:tc>
          <w:tcPr>
            <w:tcW w:w="1342"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6F1A00" w:rsidRPr="006F1A00" w:rsidRDefault="006F1A00" w:rsidP="006F1A00">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r w:rsidR="006F1A00" w:rsidRPr="00AC5B3E" w:rsidTr="006F1A00">
        <w:trPr>
          <w:trHeight w:val="70"/>
        </w:trPr>
        <w:tc>
          <w:tcPr>
            <w:tcW w:w="568" w:type="dxa"/>
          </w:tcPr>
          <w:p w:rsidR="006F1A00" w:rsidRPr="006F1A00" w:rsidRDefault="006F1A00" w:rsidP="006F1A00">
            <w:pPr>
              <w:autoSpaceDE w:val="0"/>
              <w:autoSpaceDN w:val="0"/>
              <w:adjustRightInd w:val="0"/>
              <w:spacing w:line="276" w:lineRule="auto"/>
              <w:jc w:val="both"/>
              <w:rPr>
                <w:rFonts w:asciiTheme="minorHAnsi" w:hAnsiTheme="minorHAnsi" w:cstheme="minorHAnsi"/>
                <w:sz w:val="24"/>
                <w:szCs w:val="24"/>
                <w:lang w:val="es-ES"/>
              </w:rPr>
            </w:pPr>
            <w:r w:rsidRPr="006F1A00">
              <w:rPr>
                <w:rFonts w:asciiTheme="minorHAnsi" w:hAnsiTheme="minorHAnsi" w:cstheme="minorHAnsi"/>
                <w:sz w:val="24"/>
                <w:szCs w:val="24"/>
                <w:lang w:val="es-ES"/>
              </w:rPr>
              <w:t>22</w:t>
            </w:r>
          </w:p>
        </w:tc>
        <w:tc>
          <w:tcPr>
            <w:tcW w:w="2343" w:type="dxa"/>
          </w:tcPr>
          <w:p w:rsidR="006F1A00" w:rsidRPr="006F1A00" w:rsidRDefault="006F1A00" w:rsidP="006F1A00">
            <w:pPr>
              <w:jc w:val="both"/>
              <w:rPr>
                <w:rFonts w:asciiTheme="minorHAnsi" w:hAnsiTheme="minorHAnsi" w:cstheme="minorHAnsi"/>
                <w:b/>
                <w:sz w:val="24"/>
                <w:szCs w:val="24"/>
              </w:rPr>
            </w:pPr>
            <w:r w:rsidRPr="006F1A00">
              <w:rPr>
                <w:rFonts w:asciiTheme="minorHAnsi" w:hAnsiTheme="minorHAnsi" w:cstheme="minorHAnsi"/>
                <w:b/>
                <w:sz w:val="24"/>
                <w:szCs w:val="24"/>
              </w:rPr>
              <w:t>Ángel Miguel Naranjo Pulido</w:t>
            </w:r>
          </w:p>
        </w:tc>
        <w:tc>
          <w:tcPr>
            <w:tcW w:w="1342"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1985" w:type="dxa"/>
          </w:tcPr>
          <w:p w:rsidR="006F1A00" w:rsidRPr="00AC5B3E" w:rsidRDefault="006F1A00" w:rsidP="006F1A00">
            <w:pPr>
              <w:autoSpaceDE w:val="0"/>
              <w:autoSpaceDN w:val="0"/>
              <w:adjustRightInd w:val="0"/>
              <w:spacing w:line="276" w:lineRule="auto"/>
              <w:jc w:val="center"/>
              <w:rPr>
                <w:rFonts w:asciiTheme="minorHAnsi" w:hAnsiTheme="minorHAnsi" w:cstheme="minorHAnsi"/>
                <w:sz w:val="22"/>
                <w:szCs w:val="22"/>
                <w:lang w:val="es-ES"/>
              </w:rPr>
            </w:pPr>
            <w:r w:rsidRPr="00AC5B3E">
              <w:rPr>
                <w:rFonts w:asciiTheme="minorHAnsi" w:hAnsiTheme="minorHAnsi" w:cstheme="minorHAnsi"/>
                <w:sz w:val="28"/>
                <w:szCs w:val="22"/>
                <w:lang w:val="es-ES"/>
              </w:rPr>
              <w:sym w:font="Wingdings" w:char="F0FC"/>
            </w:r>
          </w:p>
        </w:tc>
        <w:tc>
          <w:tcPr>
            <w:tcW w:w="2693" w:type="dxa"/>
          </w:tcPr>
          <w:p w:rsidR="006F1A00" w:rsidRPr="006F1A00" w:rsidRDefault="006F1A00" w:rsidP="006F1A00">
            <w:pPr>
              <w:autoSpaceDE w:val="0"/>
              <w:autoSpaceDN w:val="0"/>
              <w:adjustRightInd w:val="0"/>
              <w:spacing w:line="276" w:lineRule="auto"/>
              <w:jc w:val="both"/>
              <w:rPr>
                <w:rFonts w:asciiTheme="minorHAnsi" w:hAnsiTheme="minorHAnsi" w:cstheme="minorHAnsi"/>
                <w:b/>
                <w:sz w:val="22"/>
                <w:szCs w:val="22"/>
                <w:lang w:val="es-ES"/>
              </w:rPr>
            </w:pPr>
            <w:r w:rsidRPr="006F1A00">
              <w:rPr>
                <w:rFonts w:asciiTheme="minorHAnsi" w:hAnsiTheme="minorHAnsi" w:cstheme="minorHAnsi"/>
                <w:b/>
                <w:sz w:val="22"/>
                <w:szCs w:val="22"/>
                <w:lang w:val="es-ES"/>
              </w:rPr>
              <w:t>Expediente completo.</w:t>
            </w:r>
          </w:p>
        </w:tc>
      </w:tr>
    </w:tbl>
    <w:p w:rsidR="006F1A00" w:rsidRDefault="006F1A00" w:rsidP="00A73C64">
      <w:pPr>
        <w:autoSpaceDE w:val="0"/>
        <w:autoSpaceDN w:val="0"/>
        <w:adjustRightInd w:val="0"/>
        <w:spacing w:line="276" w:lineRule="auto"/>
        <w:jc w:val="both"/>
        <w:rPr>
          <w:rFonts w:cs="Arial"/>
          <w:sz w:val="24"/>
          <w:szCs w:val="24"/>
          <w:lang w:val="es-ES"/>
        </w:rPr>
      </w:pPr>
    </w:p>
    <w:p w:rsidR="00B454A3" w:rsidRDefault="00B454A3" w:rsidP="00B454A3">
      <w:pPr>
        <w:spacing w:line="276" w:lineRule="auto"/>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rsidR="00F60BD5" w:rsidRPr="00F60BD5" w:rsidRDefault="00F60BD5" w:rsidP="00B454A3">
      <w:pPr>
        <w:spacing w:line="276" w:lineRule="auto"/>
        <w:jc w:val="both"/>
        <w:rPr>
          <w:rFonts w:eastAsia="Arial" w:cs="Arial"/>
          <w:sz w:val="24"/>
          <w:szCs w:val="24"/>
        </w:rPr>
      </w:pPr>
    </w:p>
    <w:p w:rsidR="00F60BD5" w:rsidRDefault="00F60BD5" w:rsidP="00F60BD5">
      <w:pPr>
        <w:spacing w:line="276" w:lineRule="auto"/>
        <w:ind w:firstLine="708"/>
        <w:jc w:val="both"/>
        <w:rPr>
          <w:rFonts w:eastAsia="Arial" w:cs="Arial"/>
          <w:sz w:val="24"/>
          <w:szCs w:val="24"/>
        </w:rPr>
      </w:pPr>
      <w:r w:rsidRPr="00F60BD5">
        <w:rPr>
          <w:rFonts w:eastAsia="Arial" w:cs="Arial"/>
          <w:b/>
          <w:sz w:val="24"/>
          <w:szCs w:val="24"/>
        </w:rPr>
        <w:t>8.-</w:t>
      </w:r>
      <w:r>
        <w:rPr>
          <w:rFonts w:eastAsia="Arial" w:cs="Arial"/>
          <w:sz w:val="24"/>
          <w:szCs w:val="24"/>
        </w:rPr>
        <w:t xml:space="preserve"> En la siguiente tabla, se brinda un extracto de información acerca de su edad actual, habilidades y liderazgo, proporcionada por las juventudes participantes en este proceso, con base a su carta de exposición de motivos y </w:t>
      </w:r>
      <w:proofErr w:type="spellStart"/>
      <w:r>
        <w:rPr>
          <w:rFonts w:eastAsia="Arial" w:cs="Arial"/>
          <w:sz w:val="24"/>
          <w:szCs w:val="24"/>
        </w:rPr>
        <w:t>curriculum</w:t>
      </w:r>
      <w:proofErr w:type="spellEnd"/>
      <w:r>
        <w:rPr>
          <w:rFonts w:eastAsia="Arial" w:cs="Arial"/>
          <w:sz w:val="24"/>
          <w:szCs w:val="24"/>
        </w:rPr>
        <w:t>.</w:t>
      </w:r>
    </w:p>
    <w:tbl>
      <w:tblPr>
        <w:tblStyle w:val="Tablaconcuadrcula"/>
        <w:tblpPr w:leftFromText="141" w:rightFromText="141" w:horzAnchor="margin" w:tblpXSpec="center" w:tblpY="-202"/>
        <w:tblW w:w="10790" w:type="dxa"/>
        <w:tblLook w:val="04A0" w:firstRow="1" w:lastRow="0" w:firstColumn="1" w:lastColumn="0" w:noHBand="0" w:noVBand="1"/>
      </w:tblPr>
      <w:tblGrid>
        <w:gridCol w:w="495"/>
        <w:gridCol w:w="2784"/>
        <w:gridCol w:w="1425"/>
        <w:gridCol w:w="2065"/>
        <w:gridCol w:w="2232"/>
        <w:gridCol w:w="1789"/>
      </w:tblGrid>
      <w:tr w:rsidR="00F60BD5" w:rsidRPr="00491710" w:rsidTr="000F73DC">
        <w:tc>
          <w:tcPr>
            <w:tcW w:w="495" w:type="dxa"/>
          </w:tcPr>
          <w:p w:rsidR="00F60BD5" w:rsidRPr="00491710" w:rsidRDefault="00F60BD5" w:rsidP="00F60BD5">
            <w:pPr>
              <w:rPr>
                <w:rFonts w:asciiTheme="minorHAnsi" w:hAnsiTheme="minorHAnsi" w:cstheme="minorHAnsi"/>
                <w:sz w:val="22"/>
                <w:szCs w:val="22"/>
              </w:rPr>
            </w:pP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NOMBRE DEL ASPIRANTE</w:t>
            </w:r>
          </w:p>
        </w:tc>
        <w:tc>
          <w:tcPr>
            <w:tcW w:w="1425"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EDAD</w:t>
            </w:r>
          </w:p>
        </w:tc>
        <w:tc>
          <w:tcPr>
            <w:tcW w:w="2065"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GRADO ESCOLAR</w:t>
            </w:r>
          </w:p>
        </w:tc>
        <w:tc>
          <w:tcPr>
            <w:tcW w:w="2232"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HABILIDADES O LIDERAZGO</w:t>
            </w:r>
          </w:p>
        </w:tc>
        <w:tc>
          <w:tcPr>
            <w:tcW w:w="1789"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INTERESES PARA PARTICIPAR EN EL CONSEJO</w:t>
            </w:r>
          </w:p>
        </w:tc>
      </w:tr>
      <w:tr w:rsidR="00FB6F30" w:rsidRPr="00491710" w:rsidTr="00933DC1">
        <w:tc>
          <w:tcPr>
            <w:tcW w:w="10790" w:type="dxa"/>
            <w:gridSpan w:val="6"/>
          </w:tcPr>
          <w:p w:rsidR="00FB6F30" w:rsidRPr="00491710" w:rsidRDefault="00FB6F30" w:rsidP="00FB6F30">
            <w:pPr>
              <w:jc w:val="center"/>
              <w:rPr>
                <w:rFonts w:asciiTheme="minorHAnsi" w:hAnsiTheme="minorHAnsi" w:cstheme="minorHAnsi"/>
                <w:b/>
                <w:sz w:val="22"/>
                <w:szCs w:val="22"/>
              </w:rPr>
            </w:pPr>
            <w:r w:rsidRPr="00491710">
              <w:rPr>
                <w:rFonts w:asciiTheme="minorHAnsi" w:hAnsiTheme="minorHAnsi" w:cstheme="minorHAnsi"/>
                <w:b/>
                <w:sz w:val="22"/>
                <w:szCs w:val="22"/>
              </w:rPr>
              <w:t>MUJERES</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1.</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Brenda Guadalupe Bergara Flores</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24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Lic. Negocios</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Líder Estudiantil</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Marketing y Publicidad</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Concurso Oratorio</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Susana Guadalupe Fernández Álvarez</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27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Lic. en Educación Física y Deporte.</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Docencia</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Liderazgo</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Deporte</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3.</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 xml:space="preserve">Denisse Aránzazu Avalos </w:t>
            </w:r>
            <w:r w:rsidR="000F73DC" w:rsidRPr="00491710">
              <w:rPr>
                <w:rFonts w:asciiTheme="minorHAnsi" w:hAnsiTheme="minorHAnsi" w:cstheme="minorHAnsi"/>
                <w:b/>
                <w:sz w:val="22"/>
                <w:szCs w:val="22"/>
              </w:rPr>
              <w:t>Manríquez</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25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Lic. en Nutrición</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Voluntaria Asociación crea huellitas</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Salud animal</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Salud Mental</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4.</w:t>
            </w:r>
          </w:p>
        </w:tc>
        <w:tc>
          <w:tcPr>
            <w:tcW w:w="2784" w:type="dxa"/>
          </w:tcPr>
          <w:p w:rsidR="00F60BD5" w:rsidRPr="00491710" w:rsidRDefault="000F73DC" w:rsidP="00F60BD5">
            <w:pPr>
              <w:rPr>
                <w:rFonts w:asciiTheme="minorHAnsi" w:hAnsiTheme="minorHAnsi" w:cstheme="minorHAnsi"/>
                <w:b/>
                <w:sz w:val="22"/>
                <w:szCs w:val="22"/>
              </w:rPr>
            </w:pPr>
            <w:r w:rsidRPr="00491710">
              <w:rPr>
                <w:rFonts w:asciiTheme="minorHAnsi" w:hAnsiTheme="minorHAnsi" w:cstheme="minorHAnsi"/>
                <w:b/>
                <w:sz w:val="22"/>
                <w:szCs w:val="22"/>
              </w:rPr>
              <w:t>María</w:t>
            </w:r>
            <w:r w:rsidR="00F60BD5" w:rsidRPr="00491710">
              <w:rPr>
                <w:rFonts w:asciiTheme="minorHAnsi" w:hAnsiTheme="minorHAnsi" w:cstheme="minorHAnsi"/>
                <w:b/>
                <w:sz w:val="22"/>
                <w:szCs w:val="22"/>
              </w:rPr>
              <w:t xml:space="preserve"> Ruth </w:t>
            </w:r>
            <w:proofErr w:type="spellStart"/>
            <w:r w:rsidR="00F60BD5" w:rsidRPr="00491710">
              <w:rPr>
                <w:rFonts w:asciiTheme="minorHAnsi" w:hAnsiTheme="minorHAnsi" w:cstheme="minorHAnsi"/>
                <w:b/>
                <w:sz w:val="22"/>
                <w:szCs w:val="22"/>
              </w:rPr>
              <w:t>Orendain</w:t>
            </w:r>
            <w:proofErr w:type="spellEnd"/>
            <w:r w:rsidR="00F60BD5" w:rsidRPr="00491710">
              <w:rPr>
                <w:rFonts w:asciiTheme="minorHAnsi" w:hAnsiTheme="minorHAnsi" w:cstheme="minorHAnsi"/>
                <w:b/>
                <w:sz w:val="22"/>
                <w:szCs w:val="22"/>
              </w:rPr>
              <w:t xml:space="preserve"> Ortega</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17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Preparatoria</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Participó en el H. Ayuntamiento infantil 2017</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Política</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Cultura</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Deporte</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5.</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 xml:space="preserve">Mariana Fajardo Ramírez </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19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Artista en proceso</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Danza</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 xml:space="preserve">Danza </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Cultura</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6.</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Michelle Ávila Sánchez</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17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 xml:space="preserve">Instituto </w:t>
            </w:r>
            <w:proofErr w:type="spellStart"/>
            <w:r w:rsidRPr="00491710">
              <w:rPr>
                <w:rFonts w:asciiTheme="minorHAnsi" w:hAnsiTheme="minorHAnsi" w:cstheme="minorHAnsi"/>
                <w:sz w:val="22"/>
                <w:szCs w:val="22"/>
              </w:rPr>
              <w:t>Silviano</w:t>
            </w:r>
            <w:proofErr w:type="spellEnd"/>
            <w:r w:rsidRPr="00491710">
              <w:rPr>
                <w:rFonts w:asciiTheme="minorHAnsi" w:hAnsiTheme="minorHAnsi" w:cstheme="minorHAnsi"/>
                <w:sz w:val="22"/>
                <w:szCs w:val="22"/>
              </w:rPr>
              <w:t xml:space="preserve"> Carrillo</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Voluntaria grupos sociales y asociaciones.</w:t>
            </w:r>
          </w:p>
          <w:p w:rsidR="00F60BD5" w:rsidRPr="00491710" w:rsidRDefault="00F60BD5" w:rsidP="00F60BD5">
            <w:pPr>
              <w:rPr>
                <w:rFonts w:asciiTheme="minorHAnsi" w:hAnsiTheme="minorHAnsi" w:cstheme="minorHAnsi"/>
                <w:sz w:val="22"/>
                <w:szCs w:val="22"/>
              </w:rPr>
            </w:pPr>
            <w:proofErr w:type="spellStart"/>
            <w:r w:rsidRPr="00491710">
              <w:rPr>
                <w:rFonts w:asciiTheme="minorHAnsi" w:hAnsiTheme="minorHAnsi" w:cstheme="minorHAnsi"/>
                <w:sz w:val="22"/>
                <w:szCs w:val="22"/>
              </w:rPr>
              <w:t>Emprendurismo</w:t>
            </w:r>
            <w:proofErr w:type="spellEnd"/>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Sociedad de Alumnos</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7.</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 xml:space="preserve">Marian </w:t>
            </w:r>
            <w:proofErr w:type="spellStart"/>
            <w:r w:rsidRPr="00491710">
              <w:rPr>
                <w:rFonts w:asciiTheme="minorHAnsi" w:hAnsiTheme="minorHAnsi" w:cstheme="minorHAnsi"/>
                <w:b/>
                <w:sz w:val="22"/>
                <w:szCs w:val="22"/>
              </w:rPr>
              <w:t>Annais</w:t>
            </w:r>
            <w:proofErr w:type="spellEnd"/>
            <w:r w:rsidRPr="00491710">
              <w:rPr>
                <w:rFonts w:asciiTheme="minorHAnsi" w:hAnsiTheme="minorHAnsi" w:cstheme="minorHAnsi"/>
                <w:b/>
                <w:sz w:val="22"/>
                <w:szCs w:val="22"/>
              </w:rPr>
              <w:t xml:space="preserve"> Cuevas Mendoza</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23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Médico Cirujano y Partero.</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 xml:space="preserve">Voluntaria </w:t>
            </w:r>
            <w:proofErr w:type="spellStart"/>
            <w:r w:rsidRPr="00491710">
              <w:rPr>
                <w:rFonts w:asciiTheme="minorHAnsi" w:hAnsiTheme="minorHAnsi" w:cstheme="minorHAnsi"/>
                <w:sz w:val="22"/>
                <w:szCs w:val="22"/>
              </w:rPr>
              <w:t>tallerista</w:t>
            </w:r>
            <w:proofErr w:type="spellEnd"/>
            <w:r w:rsidRPr="00491710">
              <w:rPr>
                <w:rFonts w:asciiTheme="minorHAnsi" w:hAnsiTheme="minorHAnsi" w:cstheme="minorHAnsi"/>
                <w:sz w:val="22"/>
                <w:szCs w:val="22"/>
              </w:rPr>
              <w:t xml:space="preserve"> y organizadora de eventos en materia de Salud.</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Comerciante y expositora</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SALUD</w:t>
            </w:r>
          </w:p>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Lenguaje de señas.</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8.</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María Elena López Cuevas</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22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Colegio de Bachilleres</w:t>
            </w:r>
          </w:p>
        </w:tc>
        <w:tc>
          <w:tcPr>
            <w:tcW w:w="2232"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 xml:space="preserve">Asesora en </w:t>
            </w:r>
            <w:r w:rsidR="00491710" w:rsidRPr="00491710">
              <w:rPr>
                <w:rFonts w:asciiTheme="minorHAnsi" w:hAnsiTheme="minorHAnsi" w:cstheme="minorHAnsi"/>
                <w:sz w:val="22"/>
                <w:szCs w:val="22"/>
              </w:rPr>
              <w:t>prevención</w:t>
            </w:r>
            <w:r w:rsidRPr="00491710">
              <w:rPr>
                <w:rFonts w:asciiTheme="minorHAnsi" w:hAnsiTheme="minorHAnsi" w:cstheme="minorHAnsi"/>
                <w:sz w:val="22"/>
                <w:szCs w:val="22"/>
              </w:rPr>
              <w:t xml:space="preserve"> sobre temas de Salud.</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F60BD5" w:rsidRPr="00491710" w:rsidTr="000F73DC">
        <w:tc>
          <w:tcPr>
            <w:tcW w:w="49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9.</w:t>
            </w:r>
          </w:p>
        </w:tc>
        <w:tc>
          <w:tcPr>
            <w:tcW w:w="2784" w:type="dxa"/>
          </w:tcPr>
          <w:p w:rsidR="00F60BD5" w:rsidRPr="00491710" w:rsidRDefault="00F60BD5" w:rsidP="00F60BD5">
            <w:pPr>
              <w:rPr>
                <w:rFonts w:asciiTheme="minorHAnsi" w:hAnsiTheme="minorHAnsi" w:cstheme="minorHAnsi"/>
                <w:b/>
                <w:sz w:val="22"/>
                <w:szCs w:val="22"/>
              </w:rPr>
            </w:pPr>
            <w:r w:rsidRPr="00491710">
              <w:rPr>
                <w:rFonts w:asciiTheme="minorHAnsi" w:hAnsiTheme="minorHAnsi" w:cstheme="minorHAnsi"/>
                <w:b/>
                <w:sz w:val="22"/>
                <w:szCs w:val="22"/>
              </w:rPr>
              <w:t>Andrea Dolores Vázquez Aguilera</w:t>
            </w:r>
          </w:p>
        </w:tc>
        <w:tc>
          <w:tcPr>
            <w:tcW w:w="142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23 años</w:t>
            </w:r>
          </w:p>
        </w:tc>
        <w:tc>
          <w:tcPr>
            <w:tcW w:w="2065"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Lic. en Negocios Internacionales</w:t>
            </w:r>
          </w:p>
        </w:tc>
        <w:tc>
          <w:tcPr>
            <w:tcW w:w="2232" w:type="dxa"/>
          </w:tcPr>
          <w:p w:rsidR="00F60BD5" w:rsidRPr="00491710" w:rsidRDefault="00F60BD5" w:rsidP="00F60BD5">
            <w:pPr>
              <w:rPr>
                <w:rFonts w:asciiTheme="minorHAnsi" w:hAnsiTheme="minorHAnsi" w:cstheme="minorHAnsi"/>
                <w:sz w:val="22"/>
                <w:szCs w:val="22"/>
              </w:rPr>
            </w:pPr>
            <w:proofErr w:type="spellStart"/>
            <w:r w:rsidRPr="00491710">
              <w:rPr>
                <w:rFonts w:asciiTheme="minorHAnsi" w:hAnsiTheme="minorHAnsi" w:cstheme="minorHAnsi"/>
                <w:sz w:val="22"/>
                <w:szCs w:val="22"/>
              </w:rPr>
              <w:t>Tallerista</w:t>
            </w:r>
            <w:proofErr w:type="spellEnd"/>
            <w:r w:rsidRPr="00491710">
              <w:rPr>
                <w:rFonts w:asciiTheme="minorHAnsi" w:hAnsiTheme="minorHAnsi" w:cstheme="minorHAnsi"/>
                <w:sz w:val="22"/>
                <w:szCs w:val="22"/>
              </w:rPr>
              <w:t xml:space="preserve"> </w:t>
            </w:r>
          </w:p>
        </w:tc>
        <w:tc>
          <w:tcPr>
            <w:tcW w:w="1789" w:type="dxa"/>
          </w:tcPr>
          <w:p w:rsidR="00F60BD5" w:rsidRPr="00491710" w:rsidRDefault="00F60BD5" w:rsidP="00F60BD5">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FB6F30" w:rsidRPr="00491710" w:rsidTr="00933DC1">
        <w:tc>
          <w:tcPr>
            <w:tcW w:w="10790" w:type="dxa"/>
            <w:gridSpan w:val="6"/>
          </w:tcPr>
          <w:p w:rsidR="00FB6F30" w:rsidRPr="00491710" w:rsidRDefault="00FB6F30" w:rsidP="00FB6F30">
            <w:pPr>
              <w:jc w:val="center"/>
              <w:rPr>
                <w:rFonts w:asciiTheme="minorHAnsi" w:hAnsiTheme="minorHAnsi" w:cstheme="minorHAnsi"/>
                <w:b/>
                <w:sz w:val="22"/>
                <w:szCs w:val="22"/>
              </w:rPr>
            </w:pPr>
            <w:r w:rsidRPr="00491710">
              <w:rPr>
                <w:rFonts w:asciiTheme="minorHAnsi" w:hAnsiTheme="minorHAnsi" w:cstheme="minorHAnsi"/>
                <w:b/>
                <w:sz w:val="22"/>
                <w:szCs w:val="22"/>
              </w:rPr>
              <w:t>HOMBRES</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Carlos Alberto Reyes Silva</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23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Lic. en Contador Público</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Voluntario “Regalando Sonrisas”</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Grupos Parroquiales Juveniles</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Temas Culturales, Ecológicos, asistencia social</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Luis Emilio Díaz Sánchez</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18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Preparatoria</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Olimpiadas.</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lastRenderedPageBreak/>
              <w:t>Participación en la Agenda 2030 (Impulso Juvenil).</w:t>
            </w:r>
          </w:p>
        </w:tc>
        <w:tc>
          <w:tcPr>
            <w:tcW w:w="1789" w:type="dxa"/>
          </w:tcPr>
          <w:p w:rsidR="00FB6F30" w:rsidRPr="00491710" w:rsidRDefault="00491710" w:rsidP="00FB6F30">
            <w:pPr>
              <w:rPr>
                <w:rFonts w:asciiTheme="minorHAnsi" w:hAnsiTheme="minorHAnsi" w:cstheme="minorHAnsi"/>
                <w:sz w:val="22"/>
                <w:szCs w:val="22"/>
                <w:highlight w:val="yellow"/>
              </w:rPr>
            </w:pPr>
            <w:r w:rsidRPr="00491710">
              <w:rPr>
                <w:rFonts w:asciiTheme="minorHAnsi" w:hAnsiTheme="minorHAnsi" w:cstheme="minorHAnsi"/>
                <w:sz w:val="22"/>
                <w:szCs w:val="22"/>
              </w:rPr>
              <w:lastRenderedPageBreak/>
              <w:t>Cualquier ámbito</w:t>
            </w:r>
          </w:p>
        </w:tc>
      </w:tr>
      <w:tr w:rsidR="00491710" w:rsidRPr="00491710" w:rsidTr="000F73DC">
        <w:tc>
          <w:tcPr>
            <w:tcW w:w="495"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lastRenderedPageBreak/>
              <w:t>3.</w:t>
            </w:r>
          </w:p>
        </w:tc>
        <w:tc>
          <w:tcPr>
            <w:tcW w:w="2784" w:type="dxa"/>
          </w:tcPr>
          <w:p w:rsidR="00491710" w:rsidRPr="00491710" w:rsidRDefault="00491710" w:rsidP="00491710">
            <w:pPr>
              <w:rPr>
                <w:rFonts w:asciiTheme="minorHAnsi" w:hAnsiTheme="minorHAnsi" w:cstheme="minorHAnsi"/>
                <w:b/>
                <w:sz w:val="22"/>
                <w:szCs w:val="22"/>
              </w:rPr>
            </w:pPr>
            <w:r w:rsidRPr="00491710">
              <w:rPr>
                <w:rFonts w:asciiTheme="minorHAnsi" w:hAnsiTheme="minorHAnsi" w:cstheme="minorHAnsi"/>
                <w:b/>
                <w:sz w:val="22"/>
                <w:szCs w:val="22"/>
              </w:rPr>
              <w:t>Juan Manuel Topete Álvarez</w:t>
            </w:r>
          </w:p>
        </w:tc>
        <w:tc>
          <w:tcPr>
            <w:tcW w:w="1425"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18 años</w:t>
            </w:r>
          </w:p>
        </w:tc>
        <w:tc>
          <w:tcPr>
            <w:tcW w:w="2065" w:type="dxa"/>
          </w:tcPr>
          <w:p w:rsidR="00491710" w:rsidRPr="00491710" w:rsidRDefault="00491710" w:rsidP="00491710">
            <w:pPr>
              <w:rPr>
                <w:rFonts w:asciiTheme="minorHAnsi" w:hAnsiTheme="minorHAnsi" w:cstheme="minorHAnsi"/>
                <w:sz w:val="22"/>
                <w:szCs w:val="22"/>
              </w:rPr>
            </w:pPr>
            <w:proofErr w:type="spellStart"/>
            <w:r w:rsidRPr="00491710">
              <w:rPr>
                <w:rFonts w:asciiTheme="minorHAnsi" w:hAnsiTheme="minorHAnsi" w:cstheme="minorHAnsi"/>
                <w:sz w:val="22"/>
                <w:szCs w:val="22"/>
              </w:rPr>
              <w:t>Cbtis</w:t>
            </w:r>
            <w:proofErr w:type="spellEnd"/>
            <w:r w:rsidRPr="00491710">
              <w:rPr>
                <w:rFonts w:asciiTheme="minorHAnsi" w:hAnsiTheme="minorHAnsi" w:cstheme="minorHAnsi"/>
                <w:sz w:val="22"/>
                <w:szCs w:val="22"/>
              </w:rPr>
              <w:t xml:space="preserve"> 226</w:t>
            </w:r>
          </w:p>
        </w:tc>
        <w:tc>
          <w:tcPr>
            <w:tcW w:w="2232"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Servicio Comunitario “Las Vicentinas”.</w:t>
            </w:r>
          </w:p>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Altruismo.</w:t>
            </w:r>
          </w:p>
        </w:tc>
        <w:tc>
          <w:tcPr>
            <w:tcW w:w="1789"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491710" w:rsidRPr="00491710" w:rsidTr="000F73DC">
        <w:tc>
          <w:tcPr>
            <w:tcW w:w="495"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4.</w:t>
            </w:r>
          </w:p>
        </w:tc>
        <w:tc>
          <w:tcPr>
            <w:tcW w:w="2784" w:type="dxa"/>
          </w:tcPr>
          <w:p w:rsidR="00491710" w:rsidRPr="00491710" w:rsidRDefault="00491710" w:rsidP="00491710">
            <w:pPr>
              <w:rPr>
                <w:rFonts w:asciiTheme="minorHAnsi" w:hAnsiTheme="minorHAnsi" w:cstheme="minorHAnsi"/>
                <w:b/>
                <w:sz w:val="22"/>
                <w:szCs w:val="22"/>
              </w:rPr>
            </w:pPr>
            <w:r w:rsidRPr="00491710">
              <w:rPr>
                <w:rFonts w:asciiTheme="minorHAnsi" w:hAnsiTheme="minorHAnsi" w:cstheme="minorHAnsi"/>
                <w:b/>
                <w:sz w:val="22"/>
                <w:szCs w:val="22"/>
              </w:rPr>
              <w:t>Jairo Emmanuel Ramos Juárez</w:t>
            </w:r>
          </w:p>
        </w:tc>
        <w:tc>
          <w:tcPr>
            <w:tcW w:w="1425"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17 años</w:t>
            </w:r>
          </w:p>
        </w:tc>
        <w:tc>
          <w:tcPr>
            <w:tcW w:w="2065"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Preparatoria</w:t>
            </w:r>
          </w:p>
        </w:tc>
        <w:tc>
          <w:tcPr>
            <w:tcW w:w="2232"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Académico</w:t>
            </w:r>
          </w:p>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Líder</w:t>
            </w:r>
          </w:p>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Deporte</w:t>
            </w:r>
          </w:p>
        </w:tc>
        <w:tc>
          <w:tcPr>
            <w:tcW w:w="1789" w:type="dxa"/>
          </w:tcPr>
          <w:p w:rsidR="00491710" w:rsidRPr="00491710" w:rsidRDefault="00491710" w:rsidP="00491710">
            <w:pPr>
              <w:rPr>
                <w:rFonts w:asciiTheme="minorHAnsi" w:hAnsiTheme="minorHAnsi" w:cstheme="minorHAnsi"/>
                <w:sz w:val="22"/>
                <w:szCs w:val="22"/>
              </w:rPr>
            </w:pPr>
            <w:r w:rsidRPr="00491710">
              <w:rPr>
                <w:rFonts w:asciiTheme="minorHAnsi" w:hAnsiTheme="minorHAnsi" w:cstheme="minorHAnsi"/>
                <w:sz w:val="22"/>
                <w:szCs w:val="22"/>
              </w:rPr>
              <w:t>Cualquier ámbito</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5.</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 xml:space="preserve">Edgar Brandon </w:t>
            </w:r>
            <w:r w:rsidR="00491710" w:rsidRPr="00491710">
              <w:rPr>
                <w:rFonts w:asciiTheme="minorHAnsi" w:hAnsiTheme="minorHAnsi" w:cstheme="minorHAnsi"/>
                <w:b/>
                <w:sz w:val="22"/>
                <w:szCs w:val="22"/>
              </w:rPr>
              <w:t>Ríos</w:t>
            </w:r>
            <w:r w:rsidRPr="00491710">
              <w:rPr>
                <w:rFonts w:asciiTheme="minorHAnsi" w:hAnsiTheme="minorHAnsi" w:cstheme="minorHAnsi"/>
                <w:b/>
                <w:sz w:val="22"/>
                <w:szCs w:val="22"/>
              </w:rPr>
              <w:t xml:space="preserve"> Gómez</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27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Médico Cirujano y Partero.</w:t>
            </w:r>
          </w:p>
        </w:tc>
        <w:tc>
          <w:tcPr>
            <w:tcW w:w="2232" w:type="dxa"/>
          </w:tcPr>
          <w:p w:rsidR="00FB6F30" w:rsidRPr="00491710" w:rsidRDefault="00FB6F30" w:rsidP="00FB6F30">
            <w:pPr>
              <w:rPr>
                <w:rFonts w:asciiTheme="minorHAnsi" w:hAnsiTheme="minorHAnsi" w:cstheme="minorHAnsi"/>
                <w:sz w:val="22"/>
                <w:szCs w:val="22"/>
              </w:rPr>
            </w:pP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Temas de inclusión</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 Mental</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Adicciones</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6.</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 xml:space="preserve">José Luis Mendoza </w:t>
            </w:r>
            <w:proofErr w:type="spellStart"/>
            <w:r w:rsidRPr="00491710">
              <w:rPr>
                <w:rFonts w:asciiTheme="minorHAnsi" w:hAnsiTheme="minorHAnsi" w:cstheme="minorHAnsi"/>
                <w:b/>
                <w:sz w:val="22"/>
                <w:szCs w:val="22"/>
              </w:rPr>
              <w:t>Tene</w:t>
            </w:r>
            <w:proofErr w:type="spellEnd"/>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23</w:t>
            </w:r>
          </w:p>
        </w:tc>
        <w:tc>
          <w:tcPr>
            <w:tcW w:w="2065" w:type="dxa"/>
          </w:tcPr>
          <w:p w:rsidR="00FB6F30" w:rsidRPr="00491710" w:rsidRDefault="00FB6F30" w:rsidP="00FB6F30">
            <w:pPr>
              <w:rPr>
                <w:rFonts w:asciiTheme="minorHAnsi" w:hAnsiTheme="minorHAnsi" w:cstheme="minorHAnsi"/>
                <w:sz w:val="22"/>
                <w:szCs w:val="22"/>
              </w:rPr>
            </w:pPr>
            <w:proofErr w:type="spellStart"/>
            <w:r w:rsidRPr="00491710">
              <w:rPr>
                <w:rFonts w:asciiTheme="minorHAnsi" w:hAnsiTheme="minorHAnsi" w:cstheme="minorHAnsi"/>
                <w:sz w:val="22"/>
                <w:szCs w:val="22"/>
              </w:rPr>
              <w:t>Proyect</w:t>
            </w:r>
            <w:proofErr w:type="spellEnd"/>
            <w:r w:rsidRPr="00491710">
              <w:rPr>
                <w:rFonts w:asciiTheme="minorHAnsi" w:hAnsiTheme="minorHAnsi" w:cstheme="minorHAnsi"/>
                <w:sz w:val="22"/>
                <w:szCs w:val="22"/>
              </w:rPr>
              <w:t xml:space="preserve"> Manager</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Innovación y Tecnología</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Cultura</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7.</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Alan Flores González</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22</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Lic. en Psicología</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 Mental</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Adicciones</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8.</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Carlos Alberto Bracamontes Arias</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18</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Preparatoria</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 xml:space="preserve">(Instituto </w:t>
            </w:r>
            <w:proofErr w:type="spellStart"/>
            <w:r w:rsidRPr="00491710">
              <w:rPr>
                <w:rFonts w:asciiTheme="minorHAnsi" w:hAnsiTheme="minorHAnsi" w:cstheme="minorHAnsi"/>
                <w:sz w:val="22"/>
                <w:szCs w:val="22"/>
              </w:rPr>
              <w:t>Silviano</w:t>
            </w:r>
            <w:proofErr w:type="spellEnd"/>
            <w:r w:rsidRPr="00491710">
              <w:rPr>
                <w:rFonts w:asciiTheme="minorHAnsi" w:hAnsiTheme="minorHAnsi" w:cstheme="minorHAnsi"/>
                <w:sz w:val="22"/>
                <w:szCs w:val="22"/>
              </w:rPr>
              <w:t xml:space="preserve"> Carrillo).</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Voluntario en “Las Vicentinas”.</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Líder Estudiantil</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Apoyo a grupos vulnerables.</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Inclusión de lenguaje de señas.</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 Mental.</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9.</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Víctor Moreno Madrigal</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27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Pasante en la Lic. en Agrobiotecnología</w:t>
            </w:r>
          </w:p>
        </w:tc>
        <w:tc>
          <w:tcPr>
            <w:tcW w:w="2232"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Voluntario temas de reforestación y cuidado del medio ambiente</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Ecología</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Deporte Ajedrez</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10.</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 xml:space="preserve">Adrián Álvarez </w:t>
            </w:r>
            <w:r w:rsidR="00491710" w:rsidRPr="00491710">
              <w:rPr>
                <w:rFonts w:asciiTheme="minorHAnsi" w:hAnsiTheme="minorHAnsi" w:cstheme="minorHAnsi"/>
                <w:b/>
                <w:sz w:val="22"/>
                <w:szCs w:val="22"/>
              </w:rPr>
              <w:t>Macías</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23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Lic. en Enfermería (CUSUR)</w:t>
            </w:r>
          </w:p>
        </w:tc>
        <w:tc>
          <w:tcPr>
            <w:tcW w:w="2232" w:type="dxa"/>
          </w:tcPr>
          <w:p w:rsidR="00FB6F30" w:rsidRPr="00491710" w:rsidRDefault="00491710" w:rsidP="00FB6F30">
            <w:pPr>
              <w:rPr>
                <w:rFonts w:asciiTheme="minorHAnsi" w:hAnsiTheme="minorHAnsi" w:cstheme="minorHAnsi"/>
                <w:sz w:val="22"/>
                <w:szCs w:val="22"/>
              </w:rPr>
            </w:pPr>
            <w:r w:rsidRPr="00491710">
              <w:rPr>
                <w:rFonts w:asciiTheme="minorHAnsi" w:hAnsiTheme="minorHAnsi" w:cstheme="minorHAnsi"/>
                <w:sz w:val="22"/>
                <w:szCs w:val="22"/>
              </w:rPr>
              <w:t>Líder</w:t>
            </w:r>
            <w:r w:rsidR="00FB6F30" w:rsidRPr="00491710">
              <w:rPr>
                <w:rFonts w:asciiTheme="minorHAnsi" w:hAnsiTheme="minorHAnsi" w:cstheme="minorHAnsi"/>
                <w:sz w:val="22"/>
                <w:szCs w:val="22"/>
              </w:rPr>
              <w:t xml:space="preserve"> Estudiantil</w:t>
            </w:r>
          </w:p>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 xml:space="preserve">Asociación de </w:t>
            </w:r>
            <w:r w:rsidR="00185DA9" w:rsidRPr="00491710">
              <w:rPr>
                <w:rFonts w:asciiTheme="minorHAnsi" w:hAnsiTheme="minorHAnsi" w:cstheme="minorHAnsi"/>
                <w:sz w:val="22"/>
                <w:szCs w:val="22"/>
              </w:rPr>
              <w:t>enfermería</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Salud</w:t>
            </w:r>
          </w:p>
        </w:tc>
      </w:tr>
      <w:tr w:rsidR="00FB6F30" w:rsidRPr="00491710" w:rsidTr="000F73DC">
        <w:tc>
          <w:tcPr>
            <w:tcW w:w="49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11.</w:t>
            </w:r>
          </w:p>
        </w:tc>
        <w:tc>
          <w:tcPr>
            <w:tcW w:w="2784" w:type="dxa"/>
          </w:tcPr>
          <w:p w:rsidR="00FB6F30" w:rsidRPr="00491710" w:rsidRDefault="00FB6F30" w:rsidP="00FB6F30">
            <w:pPr>
              <w:rPr>
                <w:rFonts w:asciiTheme="minorHAnsi" w:hAnsiTheme="minorHAnsi" w:cstheme="minorHAnsi"/>
                <w:b/>
                <w:sz w:val="22"/>
                <w:szCs w:val="22"/>
              </w:rPr>
            </w:pPr>
            <w:r w:rsidRPr="00491710">
              <w:rPr>
                <w:rFonts w:asciiTheme="minorHAnsi" w:hAnsiTheme="minorHAnsi" w:cstheme="minorHAnsi"/>
                <w:b/>
                <w:sz w:val="22"/>
                <w:szCs w:val="22"/>
              </w:rPr>
              <w:t>Ángel Miguel Naranjo Pulido</w:t>
            </w:r>
          </w:p>
        </w:tc>
        <w:tc>
          <w:tcPr>
            <w:tcW w:w="142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19 años</w:t>
            </w:r>
          </w:p>
        </w:tc>
        <w:tc>
          <w:tcPr>
            <w:tcW w:w="2065"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Lic. en Educación primaria</w:t>
            </w:r>
          </w:p>
        </w:tc>
        <w:tc>
          <w:tcPr>
            <w:tcW w:w="2232" w:type="dxa"/>
          </w:tcPr>
          <w:p w:rsidR="00FB6F30" w:rsidRPr="00491710" w:rsidRDefault="00491710" w:rsidP="00FB6F30">
            <w:pPr>
              <w:rPr>
                <w:rFonts w:asciiTheme="minorHAnsi" w:hAnsiTheme="minorHAnsi" w:cstheme="minorHAnsi"/>
                <w:sz w:val="22"/>
                <w:szCs w:val="22"/>
              </w:rPr>
            </w:pPr>
            <w:r w:rsidRPr="00491710">
              <w:rPr>
                <w:rFonts w:asciiTheme="minorHAnsi" w:hAnsiTheme="minorHAnsi" w:cstheme="minorHAnsi"/>
                <w:sz w:val="22"/>
                <w:szCs w:val="22"/>
              </w:rPr>
              <w:t>Líder</w:t>
            </w:r>
            <w:r w:rsidR="00FB6F30" w:rsidRPr="00491710">
              <w:rPr>
                <w:rFonts w:asciiTheme="minorHAnsi" w:hAnsiTheme="minorHAnsi" w:cstheme="minorHAnsi"/>
                <w:sz w:val="22"/>
                <w:szCs w:val="22"/>
              </w:rPr>
              <w:t xml:space="preserve"> estudiantil </w:t>
            </w:r>
            <w:proofErr w:type="spellStart"/>
            <w:r w:rsidR="00FB6F30" w:rsidRPr="00491710">
              <w:rPr>
                <w:rFonts w:asciiTheme="minorHAnsi" w:hAnsiTheme="minorHAnsi" w:cstheme="minorHAnsi"/>
                <w:sz w:val="22"/>
                <w:szCs w:val="22"/>
              </w:rPr>
              <w:t>Cbtis</w:t>
            </w:r>
            <w:proofErr w:type="spellEnd"/>
            <w:r w:rsidR="00FB6F30" w:rsidRPr="00491710">
              <w:rPr>
                <w:rFonts w:asciiTheme="minorHAnsi" w:hAnsiTheme="minorHAnsi" w:cstheme="minorHAnsi"/>
                <w:sz w:val="22"/>
                <w:szCs w:val="22"/>
              </w:rPr>
              <w:t xml:space="preserve"> y comité de la normal</w:t>
            </w:r>
          </w:p>
        </w:tc>
        <w:tc>
          <w:tcPr>
            <w:tcW w:w="1789" w:type="dxa"/>
          </w:tcPr>
          <w:p w:rsidR="00FB6F30" w:rsidRPr="00491710" w:rsidRDefault="00FB6F30" w:rsidP="00FB6F30">
            <w:pPr>
              <w:rPr>
                <w:rFonts w:asciiTheme="minorHAnsi" w:hAnsiTheme="minorHAnsi" w:cstheme="minorHAnsi"/>
                <w:sz w:val="22"/>
                <w:szCs w:val="22"/>
              </w:rPr>
            </w:pPr>
            <w:r w:rsidRPr="00491710">
              <w:rPr>
                <w:rFonts w:asciiTheme="minorHAnsi" w:hAnsiTheme="minorHAnsi" w:cstheme="minorHAnsi"/>
                <w:sz w:val="22"/>
                <w:szCs w:val="22"/>
              </w:rPr>
              <w:t>Ecología</w:t>
            </w:r>
          </w:p>
        </w:tc>
      </w:tr>
    </w:tbl>
    <w:p w:rsidR="00F60BD5" w:rsidRDefault="00F60BD5" w:rsidP="00F60BD5">
      <w:pPr>
        <w:spacing w:line="276" w:lineRule="auto"/>
        <w:ind w:firstLine="708"/>
        <w:jc w:val="both"/>
        <w:rPr>
          <w:rFonts w:eastAsia="Arial" w:cs="Arial"/>
          <w:sz w:val="24"/>
          <w:szCs w:val="24"/>
        </w:rPr>
      </w:pPr>
    </w:p>
    <w:p w:rsidR="000F73DC" w:rsidRDefault="000F73DC" w:rsidP="000F73DC">
      <w:pPr>
        <w:spacing w:line="276" w:lineRule="auto"/>
        <w:jc w:val="both"/>
        <w:rPr>
          <w:rFonts w:eastAsia="Arial" w:cs="Arial"/>
          <w:szCs w:val="24"/>
        </w:rPr>
      </w:pPr>
      <w:r w:rsidRPr="006D4B85">
        <w:rPr>
          <w:rFonts w:eastAsia="Arial" w:cs="Arial"/>
          <w:szCs w:val="24"/>
        </w:rPr>
        <w:t>*E</w:t>
      </w:r>
      <w:r>
        <w:rPr>
          <w:rFonts w:eastAsia="Arial" w:cs="Arial"/>
          <w:szCs w:val="24"/>
        </w:rPr>
        <w:t xml:space="preserve">l orden de la lista </w:t>
      </w:r>
      <w:r w:rsidRPr="006D4B85">
        <w:rPr>
          <w:rFonts w:eastAsia="Arial" w:cs="Arial"/>
          <w:szCs w:val="24"/>
        </w:rPr>
        <w:t>no representa alguna preferencia o resultado alguno.</w:t>
      </w:r>
    </w:p>
    <w:p w:rsidR="000F73DC" w:rsidRPr="00F60BD5" w:rsidRDefault="000F73DC" w:rsidP="00F60BD5">
      <w:pPr>
        <w:spacing w:line="276" w:lineRule="auto"/>
        <w:ind w:firstLine="708"/>
        <w:jc w:val="both"/>
        <w:rPr>
          <w:rFonts w:eastAsia="Arial" w:cs="Arial"/>
          <w:sz w:val="24"/>
          <w:szCs w:val="24"/>
        </w:rPr>
      </w:pPr>
    </w:p>
    <w:p w:rsidR="00F60BD5" w:rsidRDefault="00F60BD5" w:rsidP="00B454A3">
      <w:pPr>
        <w:spacing w:line="276" w:lineRule="auto"/>
        <w:jc w:val="both"/>
        <w:rPr>
          <w:rFonts w:eastAsia="Arial" w:cs="Arial"/>
          <w:szCs w:val="24"/>
        </w:rPr>
      </w:pPr>
    </w:p>
    <w:p w:rsidR="002721FE" w:rsidRPr="002721FE" w:rsidRDefault="002721FE" w:rsidP="00216A56">
      <w:pPr>
        <w:autoSpaceDE w:val="0"/>
        <w:autoSpaceDN w:val="0"/>
        <w:adjustRightInd w:val="0"/>
        <w:spacing w:line="276" w:lineRule="auto"/>
        <w:jc w:val="both"/>
        <w:rPr>
          <w:rFonts w:cs="Arial"/>
          <w:color w:val="000000"/>
          <w:sz w:val="24"/>
          <w:szCs w:val="24"/>
        </w:rPr>
      </w:pPr>
      <w:r w:rsidRPr="00216A56">
        <w:rPr>
          <w:rFonts w:cs="Arial"/>
          <w:b/>
          <w:color w:val="000000"/>
          <w:sz w:val="24"/>
          <w:szCs w:val="24"/>
        </w:rPr>
        <w:t>9</w:t>
      </w:r>
      <w:r w:rsidR="00E66D9A" w:rsidRPr="00216A56">
        <w:rPr>
          <w:rFonts w:cs="Arial"/>
          <w:b/>
          <w:color w:val="000000"/>
          <w:sz w:val="24"/>
          <w:szCs w:val="24"/>
        </w:rPr>
        <w:t>.-</w:t>
      </w:r>
      <w:r w:rsidR="00E66D9A" w:rsidRPr="002721FE">
        <w:rPr>
          <w:rFonts w:cs="Arial"/>
          <w:color w:val="000000"/>
          <w:sz w:val="24"/>
          <w:szCs w:val="24"/>
        </w:rPr>
        <w:t xml:space="preserve"> </w:t>
      </w:r>
      <w:r w:rsidR="00DA10F9" w:rsidRPr="002721FE">
        <w:rPr>
          <w:rFonts w:cs="Arial"/>
          <w:color w:val="000000"/>
          <w:sz w:val="24"/>
          <w:szCs w:val="24"/>
        </w:rPr>
        <w:t xml:space="preserve">En el ejercicio </w:t>
      </w:r>
      <w:r w:rsidR="00DA10F9" w:rsidRPr="00491710">
        <w:rPr>
          <w:rFonts w:cs="Arial"/>
          <w:b/>
          <w:color w:val="000000"/>
          <w:sz w:val="24"/>
          <w:szCs w:val="24"/>
        </w:rPr>
        <w:t>de la</w:t>
      </w:r>
      <w:r w:rsidR="00DA10F9" w:rsidRPr="002721FE">
        <w:rPr>
          <w:rFonts w:cs="Arial"/>
          <w:color w:val="000000"/>
          <w:sz w:val="24"/>
          <w:szCs w:val="24"/>
        </w:rPr>
        <w:t xml:space="preserve"> </w:t>
      </w:r>
      <w:r w:rsidR="00DA10F9" w:rsidRPr="00491710">
        <w:rPr>
          <w:rFonts w:cs="Arial"/>
          <w:b/>
          <w:color w:val="000000"/>
          <w:sz w:val="24"/>
          <w:szCs w:val="24"/>
        </w:rPr>
        <w:t>revisión de cada uno de los requisitos</w:t>
      </w:r>
      <w:r w:rsidRPr="00491710">
        <w:rPr>
          <w:rFonts w:cs="Arial"/>
          <w:b/>
          <w:color w:val="000000"/>
          <w:sz w:val="24"/>
          <w:szCs w:val="24"/>
        </w:rPr>
        <w:t xml:space="preserve"> y documentación</w:t>
      </w:r>
      <w:r w:rsidRPr="002721FE">
        <w:rPr>
          <w:rFonts w:cs="Arial"/>
          <w:color w:val="000000"/>
          <w:sz w:val="24"/>
          <w:szCs w:val="24"/>
        </w:rPr>
        <w:t xml:space="preserve"> </w:t>
      </w:r>
      <w:r w:rsidR="00DA10F9" w:rsidRPr="002721FE">
        <w:rPr>
          <w:rFonts w:cs="Arial"/>
          <w:color w:val="000000"/>
          <w:sz w:val="24"/>
          <w:szCs w:val="24"/>
        </w:rPr>
        <w:t xml:space="preserve">por los integrantes de la Comisión, </w:t>
      </w:r>
      <w:r w:rsidR="00DA10F9" w:rsidRPr="00491710">
        <w:rPr>
          <w:rFonts w:cs="Arial"/>
          <w:b/>
          <w:color w:val="000000"/>
          <w:sz w:val="24"/>
          <w:szCs w:val="24"/>
        </w:rPr>
        <w:t>se determina</w:t>
      </w:r>
      <w:r w:rsidR="00DA10F9" w:rsidRPr="002721FE">
        <w:rPr>
          <w:rFonts w:cs="Arial"/>
          <w:color w:val="000000"/>
          <w:sz w:val="24"/>
          <w:szCs w:val="24"/>
        </w:rPr>
        <w:t xml:space="preserve"> </w:t>
      </w:r>
      <w:r w:rsidRPr="002721FE">
        <w:rPr>
          <w:rFonts w:cs="Arial"/>
          <w:color w:val="000000"/>
          <w:sz w:val="24"/>
          <w:szCs w:val="24"/>
        </w:rPr>
        <w:t>que:</w:t>
      </w:r>
    </w:p>
    <w:p w:rsidR="002721FE" w:rsidRPr="002721FE" w:rsidRDefault="002721FE" w:rsidP="00E66D9A">
      <w:pPr>
        <w:autoSpaceDE w:val="0"/>
        <w:autoSpaceDN w:val="0"/>
        <w:adjustRightInd w:val="0"/>
        <w:spacing w:line="276" w:lineRule="auto"/>
        <w:ind w:firstLine="708"/>
        <w:jc w:val="both"/>
        <w:rPr>
          <w:rFonts w:cs="Arial"/>
          <w:color w:val="000000"/>
          <w:sz w:val="24"/>
          <w:szCs w:val="24"/>
        </w:rPr>
      </w:pPr>
    </w:p>
    <w:p w:rsidR="002721FE" w:rsidRPr="002721FE" w:rsidRDefault="002721FE" w:rsidP="002721FE">
      <w:pPr>
        <w:pStyle w:val="Prrafodelista"/>
        <w:numPr>
          <w:ilvl w:val="0"/>
          <w:numId w:val="45"/>
        </w:numPr>
        <w:autoSpaceDE w:val="0"/>
        <w:autoSpaceDN w:val="0"/>
        <w:adjustRightInd w:val="0"/>
        <w:spacing w:line="276" w:lineRule="auto"/>
        <w:ind w:left="851"/>
        <w:jc w:val="both"/>
        <w:rPr>
          <w:rFonts w:eastAsia="Arial" w:cs="Arial"/>
          <w:sz w:val="24"/>
          <w:szCs w:val="24"/>
        </w:rPr>
      </w:pPr>
      <w:r>
        <w:rPr>
          <w:rFonts w:eastAsia="Arial" w:cs="Arial"/>
          <w:sz w:val="24"/>
          <w:szCs w:val="24"/>
        </w:rPr>
        <w:t>N</w:t>
      </w:r>
      <w:r w:rsidRPr="002721FE">
        <w:rPr>
          <w:rFonts w:eastAsia="Arial" w:cs="Arial"/>
          <w:sz w:val="24"/>
          <w:szCs w:val="24"/>
        </w:rPr>
        <w:t>o se requirió</w:t>
      </w:r>
      <w:r w:rsidR="00DC1817">
        <w:rPr>
          <w:rFonts w:eastAsia="Arial" w:cs="Arial"/>
          <w:sz w:val="24"/>
          <w:szCs w:val="24"/>
        </w:rPr>
        <w:t xml:space="preserve"> en la convocatoria </w:t>
      </w:r>
      <w:r w:rsidRPr="002721FE">
        <w:rPr>
          <w:rFonts w:eastAsia="Arial" w:cs="Arial"/>
          <w:sz w:val="24"/>
          <w:szCs w:val="24"/>
        </w:rPr>
        <w:t xml:space="preserve">la presentación de la </w:t>
      </w:r>
      <w:r w:rsidRPr="00216A56">
        <w:rPr>
          <w:rFonts w:eastAsia="Arial" w:cs="Arial"/>
          <w:b/>
          <w:sz w:val="24"/>
          <w:szCs w:val="24"/>
        </w:rPr>
        <w:t>identificación del padre, madre o tutor</w:t>
      </w:r>
      <w:r w:rsidRPr="002721FE">
        <w:rPr>
          <w:rFonts w:eastAsia="Arial" w:cs="Arial"/>
          <w:sz w:val="24"/>
          <w:szCs w:val="24"/>
        </w:rPr>
        <w:t xml:space="preserve"> que otorga el consentimiento y respaldo de </w:t>
      </w:r>
      <w:r w:rsidRPr="002721FE">
        <w:rPr>
          <w:rFonts w:eastAsia="Arial" w:cs="Arial"/>
          <w:sz w:val="24"/>
          <w:szCs w:val="24"/>
        </w:rPr>
        <w:lastRenderedPageBreak/>
        <w:t xml:space="preserve">participación en caso de ser menores de edad, por lo que esta comisión edilicia requiere se presente este documento para dar certeza y seguridad a la participación de menores de edad en políticas públicas en materia de juventud. </w:t>
      </w:r>
    </w:p>
    <w:p w:rsidR="002721FE" w:rsidRPr="002721FE" w:rsidRDefault="002721FE" w:rsidP="002721FE">
      <w:pPr>
        <w:autoSpaceDE w:val="0"/>
        <w:autoSpaceDN w:val="0"/>
        <w:adjustRightInd w:val="0"/>
        <w:spacing w:line="276" w:lineRule="auto"/>
        <w:ind w:left="851" w:firstLine="708"/>
        <w:jc w:val="both"/>
        <w:rPr>
          <w:rFonts w:eastAsia="Arial" w:cs="Arial"/>
          <w:sz w:val="24"/>
          <w:szCs w:val="24"/>
        </w:rPr>
      </w:pPr>
    </w:p>
    <w:p w:rsidR="002721FE" w:rsidRPr="00216A56" w:rsidRDefault="00216A56" w:rsidP="00216A56">
      <w:pPr>
        <w:pStyle w:val="Prrafodelista"/>
        <w:numPr>
          <w:ilvl w:val="0"/>
          <w:numId w:val="45"/>
        </w:numPr>
        <w:autoSpaceDE w:val="0"/>
        <w:autoSpaceDN w:val="0"/>
        <w:adjustRightInd w:val="0"/>
        <w:spacing w:line="276" w:lineRule="auto"/>
        <w:ind w:left="851"/>
        <w:jc w:val="both"/>
        <w:rPr>
          <w:rFonts w:cs="Arial"/>
          <w:b/>
          <w:color w:val="000000"/>
          <w:sz w:val="24"/>
          <w:szCs w:val="24"/>
        </w:rPr>
      </w:pPr>
      <w:r>
        <w:rPr>
          <w:rFonts w:eastAsia="Arial" w:cs="Arial"/>
          <w:sz w:val="24"/>
          <w:szCs w:val="24"/>
        </w:rPr>
        <w:t>D</w:t>
      </w:r>
      <w:r w:rsidR="002721FE" w:rsidRPr="002721FE">
        <w:rPr>
          <w:rFonts w:eastAsia="Arial" w:cs="Arial"/>
          <w:sz w:val="24"/>
          <w:szCs w:val="24"/>
        </w:rPr>
        <w:t xml:space="preserve">e </w:t>
      </w:r>
      <w:r w:rsidR="0008553C">
        <w:rPr>
          <w:rFonts w:eastAsia="Arial" w:cs="Arial"/>
          <w:sz w:val="24"/>
          <w:szCs w:val="24"/>
        </w:rPr>
        <w:t xml:space="preserve">las y </w:t>
      </w:r>
      <w:r w:rsidR="002721FE" w:rsidRPr="002721FE">
        <w:rPr>
          <w:rFonts w:eastAsia="Arial" w:cs="Arial"/>
          <w:sz w:val="24"/>
          <w:szCs w:val="24"/>
        </w:rPr>
        <w:t xml:space="preserve">los aspirantes que al momento de presentar su documentación </w:t>
      </w:r>
      <w:r w:rsidR="002721FE" w:rsidRPr="00216A56">
        <w:rPr>
          <w:rFonts w:eastAsia="Arial" w:cs="Arial"/>
          <w:b/>
          <w:sz w:val="24"/>
          <w:szCs w:val="24"/>
        </w:rPr>
        <w:t>eran menores de edad</w:t>
      </w:r>
      <w:r>
        <w:rPr>
          <w:rFonts w:eastAsia="Arial" w:cs="Arial"/>
          <w:b/>
          <w:sz w:val="24"/>
          <w:szCs w:val="24"/>
        </w:rPr>
        <w:t>,</w:t>
      </w:r>
      <w:r w:rsidR="002721FE" w:rsidRPr="00216A56">
        <w:rPr>
          <w:rFonts w:eastAsia="Arial" w:cs="Arial"/>
          <w:b/>
          <w:sz w:val="24"/>
          <w:szCs w:val="24"/>
        </w:rPr>
        <w:t xml:space="preserve"> actualmente ya pueden acreditar la mayoría de edad</w:t>
      </w:r>
      <w:r>
        <w:rPr>
          <w:rFonts w:eastAsia="Arial" w:cs="Arial"/>
          <w:b/>
          <w:sz w:val="24"/>
          <w:szCs w:val="24"/>
        </w:rPr>
        <w:t>, por lo que</w:t>
      </w:r>
      <w:r w:rsidR="002721FE" w:rsidRPr="00216A56">
        <w:rPr>
          <w:rFonts w:eastAsia="Arial" w:cs="Arial"/>
          <w:b/>
          <w:sz w:val="24"/>
          <w:szCs w:val="24"/>
        </w:rPr>
        <w:t xml:space="preserve"> se requiere copia de credencial de elector</w:t>
      </w:r>
      <w:r>
        <w:rPr>
          <w:rFonts w:eastAsia="Arial" w:cs="Arial"/>
          <w:b/>
          <w:sz w:val="24"/>
          <w:szCs w:val="24"/>
        </w:rPr>
        <w:t xml:space="preserve">, </w:t>
      </w:r>
      <w:r w:rsidRPr="002721FE">
        <w:rPr>
          <w:rFonts w:eastAsia="Arial" w:cs="Arial"/>
          <w:sz w:val="24"/>
          <w:szCs w:val="24"/>
        </w:rPr>
        <w:t>para efecto de actualizar el expediente</w:t>
      </w:r>
      <w:r>
        <w:rPr>
          <w:rFonts w:eastAsia="Arial" w:cs="Arial"/>
          <w:sz w:val="24"/>
          <w:szCs w:val="24"/>
        </w:rPr>
        <w:t>.</w:t>
      </w:r>
    </w:p>
    <w:p w:rsidR="002721FE" w:rsidRPr="002721FE" w:rsidRDefault="002721FE" w:rsidP="002721FE">
      <w:pPr>
        <w:pStyle w:val="Prrafodelista"/>
        <w:rPr>
          <w:rFonts w:cs="Arial"/>
          <w:color w:val="000000"/>
          <w:sz w:val="24"/>
          <w:szCs w:val="24"/>
        </w:rPr>
      </w:pPr>
    </w:p>
    <w:p w:rsidR="002721FE" w:rsidRPr="002721FE" w:rsidRDefault="002721FE" w:rsidP="002721FE">
      <w:pPr>
        <w:pStyle w:val="Prrafodelista"/>
        <w:numPr>
          <w:ilvl w:val="0"/>
          <w:numId w:val="45"/>
        </w:numPr>
        <w:autoSpaceDE w:val="0"/>
        <w:autoSpaceDN w:val="0"/>
        <w:adjustRightInd w:val="0"/>
        <w:ind w:left="851"/>
        <w:jc w:val="both"/>
        <w:rPr>
          <w:rFonts w:cs="Arial"/>
          <w:color w:val="000000" w:themeColor="text1"/>
          <w:sz w:val="24"/>
          <w:szCs w:val="24"/>
        </w:rPr>
      </w:pPr>
      <w:r w:rsidRPr="002721FE">
        <w:rPr>
          <w:rFonts w:cs="Arial"/>
          <w:color w:val="000000"/>
          <w:sz w:val="24"/>
          <w:szCs w:val="24"/>
        </w:rPr>
        <w:t xml:space="preserve">Que el expediente de </w:t>
      </w:r>
      <w:r w:rsidRPr="002721FE">
        <w:rPr>
          <w:rFonts w:cs="Arial"/>
          <w:b/>
          <w:color w:val="000000"/>
          <w:sz w:val="24"/>
          <w:szCs w:val="24"/>
        </w:rPr>
        <w:t>José Antonio Espinoza Reyes queda descartado en la selección</w:t>
      </w:r>
      <w:r>
        <w:rPr>
          <w:rFonts w:cs="Arial"/>
          <w:b/>
          <w:color w:val="000000"/>
          <w:sz w:val="24"/>
          <w:szCs w:val="24"/>
        </w:rPr>
        <w:t>,</w:t>
      </w:r>
      <w:r w:rsidRPr="002721FE">
        <w:rPr>
          <w:rFonts w:cs="Arial"/>
          <w:color w:val="000000"/>
          <w:sz w:val="24"/>
          <w:szCs w:val="24"/>
        </w:rPr>
        <w:t xml:space="preserve"> por no acreditar el requisito </w:t>
      </w:r>
      <w:r w:rsidRPr="002721FE">
        <w:rPr>
          <w:rFonts w:cs="Arial"/>
          <w:color w:val="000000" w:themeColor="text1"/>
          <w:sz w:val="24"/>
          <w:szCs w:val="24"/>
        </w:rPr>
        <w:t>V de la segunda base de la convocatoria, no estar sujetos a proceso penal o haber sido condenado por delito doloso; ya que no se acredita la presentación de la carta de no Antecedentes Penales</w:t>
      </w:r>
    </w:p>
    <w:p w:rsidR="002721FE" w:rsidRPr="002721FE" w:rsidRDefault="002721FE" w:rsidP="002721FE">
      <w:pPr>
        <w:pStyle w:val="Prrafodelista"/>
        <w:rPr>
          <w:rFonts w:cs="Arial"/>
          <w:color w:val="000000"/>
          <w:sz w:val="24"/>
          <w:szCs w:val="24"/>
        </w:rPr>
      </w:pPr>
    </w:p>
    <w:p w:rsidR="002721FE" w:rsidRDefault="002721FE" w:rsidP="002721FE">
      <w:pPr>
        <w:pStyle w:val="Prrafodelista"/>
        <w:numPr>
          <w:ilvl w:val="0"/>
          <w:numId w:val="45"/>
        </w:numPr>
        <w:autoSpaceDE w:val="0"/>
        <w:autoSpaceDN w:val="0"/>
        <w:adjustRightInd w:val="0"/>
        <w:spacing w:line="276" w:lineRule="auto"/>
        <w:ind w:left="851"/>
        <w:jc w:val="both"/>
        <w:rPr>
          <w:rFonts w:cs="Arial"/>
          <w:color w:val="000000"/>
          <w:sz w:val="24"/>
          <w:szCs w:val="24"/>
        </w:rPr>
      </w:pPr>
      <w:r>
        <w:rPr>
          <w:rFonts w:cs="Arial"/>
          <w:color w:val="000000"/>
          <w:sz w:val="24"/>
          <w:szCs w:val="24"/>
        </w:rPr>
        <w:t xml:space="preserve">Que el expediente de </w:t>
      </w:r>
      <w:proofErr w:type="spellStart"/>
      <w:r w:rsidRPr="002721FE">
        <w:rPr>
          <w:rFonts w:cs="Arial"/>
          <w:b/>
          <w:color w:val="000000"/>
          <w:sz w:val="24"/>
          <w:szCs w:val="24"/>
        </w:rPr>
        <w:t>Jhair</w:t>
      </w:r>
      <w:proofErr w:type="spellEnd"/>
      <w:r w:rsidRPr="002721FE">
        <w:rPr>
          <w:rFonts w:cs="Arial"/>
          <w:b/>
          <w:color w:val="000000"/>
          <w:sz w:val="24"/>
          <w:szCs w:val="24"/>
        </w:rPr>
        <w:t xml:space="preserve"> Gildardo Guzmán </w:t>
      </w:r>
      <w:r w:rsidR="00491710" w:rsidRPr="002721FE">
        <w:rPr>
          <w:rFonts w:cs="Arial"/>
          <w:b/>
          <w:color w:val="000000"/>
          <w:sz w:val="24"/>
          <w:szCs w:val="24"/>
        </w:rPr>
        <w:t>Enríquez</w:t>
      </w:r>
      <w:r w:rsidRPr="002721FE">
        <w:rPr>
          <w:rFonts w:cs="Arial"/>
          <w:b/>
          <w:color w:val="000000"/>
          <w:sz w:val="24"/>
          <w:szCs w:val="24"/>
        </w:rPr>
        <w:t xml:space="preserve">, queda descartado en la selección, </w:t>
      </w:r>
      <w:r>
        <w:rPr>
          <w:rFonts w:cs="Arial"/>
          <w:color w:val="000000"/>
          <w:sz w:val="24"/>
          <w:szCs w:val="24"/>
        </w:rPr>
        <w:t>ya que esta comisión detectó que algunos de sus documentos se extraviaron, sin embargo, si existe documento donde acredita la presentación de los mismos, y al requerirle de nuevo la documentación</w:t>
      </w:r>
      <w:r w:rsidR="0061273D">
        <w:rPr>
          <w:rFonts w:cs="Arial"/>
          <w:color w:val="000000"/>
          <w:sz w:val="24"/>
          <w:szCs w:val="24"/>
        </w:rPr>
        <w:t xml:space="preserve"> por decisión unánime de esta comisión</w:t>
      </w:r>
      <w:r>
        <w:rPr>
          <w:rFonts w:cs="Arial"/>
          <w:color w:val="000000"/>
          <w:sz w:val="24"/>
          <w:szCs w:val="24"/>
        </w:rPr>
        <w:t xml:space="preserve">, el joven manifiesta que ya no es su deseo participar en este proceso sin </w:t>
      </w:r>
      <w:r w:rsidR="0061273D">
        <w:rPr>
          <w:rFonts w:cs="Arial"/>
          <w:color w:val="000000"/>
          <w:sz w:val="24"/>
          <w:szCs w:val="24"/>
        </w:rPr>
        <w:t>pretensión</w:t>
      </w:r>
      <w:r>
        <w:rPr>
          <w:rFonts w:cs="Arial"/>
          <w:color w:val="000000"/>
          <w:sz w:val="24"/>
          <w:szCs w:val="24"/>
        </w:rPr>
        <w:t xml:space="preserve"> de presentarlo por escrito.</w:t>
      </w:r>
    </w:p>
    <w:p w:rsidR="00216A56" w:rsidRPr="00216A56" w:rsidRDefault="00216A56" w:rsidP="00216A56">
      <w:pPr>
        <w:pStyle w:val="Prrafodelista"/>
        <w:rPr>
          <w:rFonts w:cs="Arial"/>
          <w:color w:val="000000"/>
          <w:sz w:val="24"/>
          <w:szCs w:val="24"/>
        </w:rPr>
      </w:pPr>
    </w:p>
    <w:p w:rsidR="00DA10F9" w:rsidRPr="00216A56" w:rsidRDefault="00216A56" w:rsidP="00216A56">
      <w:pPr>
        <w:pStyle w:val="Prrafodelista"/>
        <w:numPr>
          <w:ilvl w:val="0"/>
          <w:numId w:val="45"/>
        </w:numPr>
        <w:autoSpaceDE w:val="0"/>
        <w:autoSpaceDN w:val="0"/>
        <w:adjustRightInd w:val="0"/>
        <w:spacing w:line="276" w:lineRule="auto"/>
        <w:ind w:left="851" w:hanging="425"/>
        <w:jc w:val="both"/>
        <w:rPr>
          <w:rFonts w:cs="Arial"/>
          <w:b/>
          <w:color w:val="000000"/>
          <w:sz w:val="24"/>
          <w:szCs w:val="24"/>
        </w:rPr>
      </w:pPr>
      <w:r w:rsidRPr="00216A56">
        <w:rPr>
          <w:rFonts w:cs="Arial"/>
          <w:color w:val="000000"/>
          <w:sz w:val="24"/>
          <w:szCs w:val="24"/>
        </w:rPr>
        <w:t xml:space="preserve">Con excepción de los jóvenes José Antonio Espinoza Reyes y </w:t>
      </w:r>
      <w:proofErr w:type="spellStart"/>
      <w:r w:rsidRPr="00216A56">
        <w:rPr>
          <w:rFonts w:cs="Arial"/>
          <w:color w:val="000000"/>
          <w:sz w:val="24"/>
          <w:szCs w:val="24"/>
        </w:rPr>
        <w:t>Jhair</w:t>
      </w:r>
      <w:proofErr w:type="spellEnd"/>
      <w:r w:rsidRPr="00216A56">
        <w:rPr>
          <w:rFonts w:cs="Arial"/>
          <w:color w:val="000000"/>
          <w:sz w:val="24"/>
          <w:szCs w:val="24"/>
        </w:rPr>
        <w:t xml:space="preserve"> Gildardo Guzmán </w:t>
      </w:r>
      <w:r w:rsidR="00491710" w:rsidRPr="00216A56">
        <w:rPr>
          <w:rFonts w:cs="Arial"/>
          <w:color w:val="000000"/>
          <w:sz w:val="24"/>
          <w:szCs w:val="24"/>
        </w:rPr>
        <w:t>Enríquez</w:t>
      </w:r>
      <w:r w:rsidRPr="00216A56">
        <w:rPr>
          <w:rFonts w:cs="Arial"/>
          <w:b/>
          <w:color w:val="000000"/>
          <w:sz w:val="24"/>
          <w:szCs w:val="24"/>
        </w:rPr>
        <w:t xml:space="preserve">, </w:t>
      </w:r>
      <w:r w:rsidR="008C4842">
        <w:rPr>
          <w:rFonts w:cs="Arial"/>
          <w:b/>
          <w:color w:val="000000"/>
          <w:sz w:val="24"/>
          <w:szCs w:val="24"/>
        </w:rPr>
        <w:t xml:space="preserve">las y </w:t>
      </w:r>
      <w:r w:rsidR="008C4842" w:rsidRPr="00216A56">
        <w:rPr>
          <w:rFonts w:cs="Arial"/>
          <w:b/>
          <w:color w:val="000000"/>
          <w:sz w:val="24"/>
          <w:szCs w:val="24"/>
        </w:rPr>
        <w:t>los aspirantes cumplen</w:t>
      </w:r>
      <w:r w:rsidR="00DA10F9" w:rsidRPr="00216A56">
        <w:rPr>
          <w:rFonts w:cs="Arial"/>
          <w:b/>
          <w:color w:val="000000"/>
          <w:sz w:val="24"/>
          <w:szCs w:val="24"/>
        </w:rPr>
        <w:t xml:space="preserve"> con cada uno de los requisitos y la documentación.</w:t>
      </w:r>
    </w:p>
    <w:p w:rsidR="00E66D9A" w:rsidRPr="006120FC" w:rsidRDefault="00E66D9A" w:rsidP="00E66D9A">
      <w:pPr>
        <w:autoSpaceDE w:val="0"/>
        <w:autoSpaceDN w:val="0"/>
        <w:adjustRightInd w:val="0"/>
        <w:spacing w:line="276" w:lineRule="auto"/>
        <w:ind w:firstLine="708"/>
        <w:jc w:val="both"/>
        <w:rPr>
          <w:rFonts w:cs="Arial"/>
          <w:color w:val="000000"/>
          <w:sz w:val="24"/>
          <w:szCs w:val="24"/>
          <w:highlight w:val="yellow"/>
        </w:rPr>
      </w:pPr>
    </w:p>
    <w:p w:rsidR="00FB6F30" w:rsidRPr="00C004D1" w:rsidRDefault="00216A56" w:rsidP="00DA10F9">
      <w:pPr>
        <w:autoSpaceDE w:val="0"/>
        <w:autoSpaceDN w:val="0"/>
        <w:adjustRightInd w:val="0"/>
        <w:spacing w:line="276" w:lineRule="auto"/>
        <w:jc w:val="both"/>
        <w:rPr>
          <w:rFonts w:cs="Arial"/>
          <w:b/>
          <w:sz w:val="24"/>
          <w:szCs w:val="24"/>
          <w:lang w:val="es-ES"/>
        </w:rPr>
      </w:pPr>
      <w:r w:rsidRPr="0061273D">
        <w:rPr>
          <w:rFonts w:cs="Arial"/>
          <w:b/>
          <w:color w:val="000000"/>
          <w:sz w:val="24"/>
          <w:szCs w:val="24"/>
        </w:rPr>
        <w:t xml:space="preserve">10.- </w:t>
      </w:r>
      <w:r w:rsidR="0061273D">
        <w:rPr>
          <w:rFonts w:cs="Arial"/>
          <w:b/>
          <w:color w:val="000000"/>
          <w:sz w:val="24"/>
          <w:szCs w:val="24"/>
        </w:rPr>
        <w:t xml:space="preserve"> </w:t>
      </w:r>
      <w:r w:rsidR="009011E5">
        <w:rPr>
          <w:rFonts w:cs="Arial"/>
          <w:color w:val="000000"/>
          <w:sz w:val="24"/>
          <w:szCs w:val="24"/>
        </w:rPr>
        <w:t xml:space="preserve">Esta comisión dictaminadora, en el análisis de la integración del Consejo Municipal de la Juventud de Zapotlán el Grande, Jalisco, de </w:t>
      </w:r>
      <w:r w:rsidR="00491710">
        <w:rPr>
          <w:rFonts w:cs="Arial"/>
          <w:color w:val="000000"/>
          <w:sz w:val="24"/>
          <w:szCs w:val="24"/>
        </w:rPr>
        <w:t>conformidad</w:t>
      </w:r>
      <w:r w:rsidR="009011E5">
        <w:rPr>
          <w:rFonts w:cs="Arial"/>
          <w:color w:val="000000"/>
          <w:sz w:val="24"/>
          <w:szCs w:val="24"/>
        </w:rPr>
        <w:t xml:space="preserve"> a la </w:t>
      </w:r>
      <w:r w:rsidR="00C004D1">
        <w:rPr>
          <w:rFonts w:cs="Arial"/>
          <w:color w:val="000000"/>
          <w:sz w:val="24"/>
          <w:szCs w:val="24"/>
        </w:rPr>
        <w:t>composición</w:t>
      </w:r>
      <w:r w:rsidR="00491710">
        <w:rPr>
          <w:rFonts w:cs="Arial"/>
          <w:color w:val="000000"/>
          <w:sz w:val="24"/>
          <w:szCs w:val="24"/>
        </w:rPr>
        <w:t xml:space="preserve"> por paridad de género </w:t>
      </w:r>
      <w:r w:rsidR="009011E5">
        <w:rPr>
          <w:rFonts w:cs="Arial"/>
          <w:color w:val="000000"/>
          <w:sz w:val="24"/>
          <w:szCs w:val="24"/>
        </w:rPr>
        <w:t xml:space="preserve">establecido en el artículo 9 fracción I del </w:t>
      </w:r>
      <w:r w:rsidR="009011E5" w:rsidRPr="00060CDD">
        <w:rPr>
          <w:rFonts w:cs="Arial"/>
          <w:sz w:val="24"/>
          <w:szCs w:val="24"/>
          <w:lang w:val="es-ES"/>
        </w:rPr>
        <w:t>Reglamento para la Regulación e Integración del Consejo Municipal de la Juventud de Zapotlán el Grande, Jalisco</w:t>
      </w:r>
      <w:r w:rsidR="009011E5">
        <w:rPr>
          <w:rFonts w:cs="Arial"/>
          <w:sz w:val="24"/>
          <w:szCs w:val="24"/>
          <w:lang w:val="es-ES"/>
        </w:rPr>
        <w:t xml:space="preserve">, no se puede completar de acuerdo a la fórmula de 10 y 10, ya que </w:t>
      </w:r>
      <w:r w:rsidR="009011E5" w:rsidRPr="00C004D1">
        <w:rPr>
          <w:rFonts w:cs="Arial"/>
          <w:b/>
          <w:sz w:val="24"/>
          <w:szCs w:val="24"/>
          <w:lang w:val="es-ES"/>
        </w:rPr>
        <w:t>finalmente la participación</w:t>
      </w:r>
      <w:r w:rsidR="00C004D1">
        <w:rPr>
          <w:rFonts w:cs="Arial"/>
          <w:b/>
          <w:sz w:val="24"/>
          <w:szCs w:val="24"/>
          <w:lang w:val="es-ES"/>
        </w:rPr>
        <w:t xml:space="preserve"> total es </w:t>
      </w:r>
      <w:r w:rsidR="009011E5" w:rsidRPr="00C004D1">
        <w:rPr>
          <w:rFonts w:cs="Arial"/>
          <w:b/>
          <w:sz w:val="24"/>
          <w:szCs w:val="24"/>
          <w:lang w:val="es-ES"/>
        </w:rPr>
        <w:t xml:space="preserve">de mujeres </w:t>
      </w:r>
      <w:r w:rsidR="00FB6F30" w:rsidRPr="00C004D1">
        <w:rPr>
          <w:rFonts w:cs="Arial"/>
          <w:b/>
          <w:sz w:val="24"/>
          <w:szCs w:val="24"/>
          <w:lang w:val="es-ES"/>
        </w:rPr>
        <w:t>es de 9 y de hombres de 11.</w:t>
      </w:r>
    </w:p>
    <w:p w:rsidR="00FB6F30" w:rsidRDefault="00FB6F30" w:rsidP="00DA10F9">
      <w:pPr>
        <w:autoSpaceDE w:val="0"/>
        <w:autoSpaceDN w:val="0"/>
        <w:adjustRightInd w:val="0"/>
        <w:spacing w:line="276" w:lineRule="auto"/>
        <w:jc w:val="both"/>
        <w:rPr>
          <w:rFonts w:cs="Arial"/>
          <w:sz w:val="24"/>
          <w:szCs w:val="24"/>
          <w:lang w:val="es-ES"/>
        </w:rPr>
      </w:pPr>
    </w:p>
    <w:p w:rsidR="009011E5" w:rsidRDefault="00FB6F30" w:rsidP="00DA10F9">
      <w:pPr>
        <w:autoSpaceDE w:val="0"/>
        <w:autoSpaceDN w:val="0"/>
        <w:adjustRightInd w:val="0"/>
        <w:spacing w:line="276" w:lineRule="auto"/>
        <w:jc w:val="both"/>
        <w:rPr>
          <w:rFonts w:cs="Arial"/>
          <w:sz w:val="24"/>
          <w:szCs w:val="24"/>
          <w:lang w:val="es-ES"/>
        </w:rPr>
      </w:pPr>
      <w:r>
        <w:rPr>
          <w:rFonts w:cs="Arial"/>
          <w:sz w:val="24"/>
          <w:szCs w:val="24"/>
          <w:lang w:val="es-ES"/>
        </w:rPr>
        <w:lastRenderedPageBreak/>
        <w:t>D</w:t>
      </w:r>
      <w:r w:rsidR="009011E5">
        <w:rPr>
          <w:rFonts w:cs="Arial"/>
          <w:sz w:val="24"/>
          <w:szCs w:val="24"/>
          <w:lang w:val="es-ES"/>
        </w:rPr>
        <w:t xml:space="preserve">e acuerdo a la dificultad que ha existido para completar el número de integrantes, </w:t>
      </w:r>
      <w:r>
        <w:rPr>
          <w:rFonts w:cs="Arial"/>
          <w:sz w:val="24"/>
          <w:szCs w:val="24"/>
          <w:lang w:val="es-ES"/>
        </w:rPr>
        <w:t xml:space="preserve">esta comisión </w:t>
      </w:r>
      <w:r w:rsidRPr="00E374FD">
        <w:rPr>
          <w:rFonts w:cs="Arial"/>
          <w:b/>
          <w:sz w:val="24"/>
          <w:szCs w:val="24"/>
          <w:lang w:val="es-ES"/>
        </w:rPr>
        <w:t>dictaminadora invoca</w:t>
      </w:r>
      <w:r w:rsidR="00E374FD">
        <w:rPr>
          <w:rFonts w:cs="Arial"/>
          <w:b/>
          <w:sz w:val="24"/>
          <w:szCs w:val="24"/>
          <w:lang w:val="es-ES"/>
        </w:rPr>
        <w:t xml:space="preserve"> y fundamenta su decisión en</w:t>
      </w:r>
      <w:r w:rsidRPr="00E374FD">
        <w:rPr>
          <w:rFonts w:cs="Arial"/>
          <w:b/>
          <w:sz w:val="24"/>
          <w:szCs w:val="24"/>
          <w:lang w:val="es-ES"/>
        </w:rPr>
        <w:t xml:space="preserve"> lo establecido en otras disposiciones y casos no previstos de la ya multicitada convocatoria, en su base décima</w:t>
      </w:r>
      <w:r>
        <w:rPr>
          <w:rFonts w:cs="Arial"/>
          <w:sz w:val="24"/>
          <w:szCs w:val="24"/>
          <w:lang w:val="es-ES"/>
        </w:rPr>
        <w:t xml:space="preserve"> que advierte:</w:t>
      </w:r>
    </w:p>
    <w:p w:rsidR="00FB6F30" w:rsidRDefault="00FB6F30" w:rsidP="00DA10F9">
      <w:pPr>
        <w:autoSpaceDE w:val="0"/>
        <w:autoSpaceDN w:val="0"/>
        <w:adjustRightInd w:val="0"/>
        <w:spacing w:line="276" w:lineRule="auto"/>
        <w:jc w:val="both"/>
        <w:rPr>
          <w:rFonts w:cs="Arial"/>
          <w:sz w:val="24"/>
          <w:szCs w:val="24"/>
          <w:lang w:val="es-ES"/>
        </w:rPr>
      </w:pPr>
    </w:p>
    <w:p w:rsidR="00FB6F30" w:rsidRDefault="00FB6F30" w:rsidP="00FB6F30">
      <w:pPr>
        <w:pStyle w:val="Prrafodelista"/>
        <w:pBdr>
          <w:between w:val="nil"/>
        </w:pBdr>
        <w:autoSpaceDE w:val="0"/>
        <w:autoSpaceDN w:val="0"/>
        <w:adjustRightInd w:val="0"/>
        <w:ind w:left="567" w:right="49"/>
        <w:jc w:val="both"/>
        <w:rPr>
          <w:rFonts w:cs="Arial"/>
          <w:i/>
          <w:color w:val="000000" w:themeColor="text1"/>
          <w:sz w:val="22"/>
          <w:szCs w:val="24"/>
        </w:rPr>
      </w:pPr>
      <w:r w:rsidRPr="00FB6F30">
        <w:rPr>
          <w:rFonts w:cs="Arial"/>
          <w:b/>
          <w:i/>
          <w:color w:val="000000" w:themeColor="text1"/>
          <w:sz w:val="22"/>
          <w:szCs w:val="24"/>
        </w:rPr>
        <w:t>DÉCIMA:</w:t>
      </w:r>
      <w:r w:rsidRPr="00FB6F30">
        <w:rPr>
          <w:rFonts w:cs="Arial"/>
          <w:i/>
          <w:color w:val="000000" w:themeColor="text1"/>
          <w:sz w:val="22"/>
          <w:szCs w:val="24"/>
        </w:rPr>
        <w:t xml:space="preserve"> Si no existen cuando menos 20 aspirantes que cumplan el criterio de paridad de género y los requisitos de elegibilidad, la Comisión Edilicia de Deportes, Recreación y Atención a la Juventud, determinará el proceso para definir los nombramientos de las Consejerías Juveniles Suplentes, para la integración del Consejo Municipal de la Juventud de manera definitiva.</w:t>
      </w:r>
    </w:p>
    <w:p w:rsidR="00FB6F30" w:rsidRDefault="00FB6F30" w:rsidP="00FB6F30">
      <w:pPr>
        <w:pBdr>
          <w:between w:val="nil"/>
        </w:pBdr>
        <w:autoSpaceDE w:val="0"/>
        <w:autoSpaceDN w:val="0"/>
        <w:adjustRightInd w:val="0"/>
        <w:ind w:right="49"/>
        <w:jc w:val="both"/>
        <w:rPr>
          <w:rFonts w:cs="Arial"/>
          <w:i/>
          <w:color w:val="000000" w:themeColor="text1"/>
          <w:sz w:val="22"/>
          <w:szCs w:val="24"/>
        </w:rPr>
      </w:pPr>
    </w:p>
    <w:p w:rsidR="00FB6F30" w:rsidRDefault="00FB6F30" w:rsidP="004F43FE">
      <w:pPr>
        <w:pBdr>
          <w:between w:val="nil"/>
        </w:pBdr>
        <w:autoSpaceDE w:val="0"/>
        <w:autoSpaceDN w:val="0"/>
        <w:adjustRightInd w:val="0"/>
        <w:ind w:right="49" w:firstLine="567"/>
        <w:jc w:val="both"/>
        <w:rPr>
          <w:rFonts w:cs="Arial"/>
          <w:color w:val="000000" w:themeColor="text1"/>
          <w:sz w:val="24"/>
          <w:szCs w:val="24"/>
        </w:rPr>
      </w:pPr>
      <w:r w:rsidRPr="004F43FE">
        <w:rPr>
          <w:rFonts w:cs="Arial"/>
          <w:b/>
          <w:color w:val="000000" w:themeColor="text1"/>
          <w:sz w:val="24"/>
          <w:szCs w:val="24"/>
        </w:rPr>
        <w:t>11.-</w:t>
      </w:r>
      <w:r w:rsidRPr="004F43FE">
        <w:rPr>
          <w:rFonts w:cs="Arial"/>
          <w:color w:val="000000" w:themeColor="text1"/>
          <w:sz w:val="24"/>
          <w:szCs w:val="24"/>
        </w:rPr>
        <w:t xml:space="preserve"> </w:t>
      </w:r>
      <w:r w:rsidR="00E374FD">
        <w:rPr>
          <w:rFonts w:cs="Arial"/>
          <w:color w:val="000000" w:themeColor="text1"/>
          <w:sz w:val="24"/>
          <w:szCs w:val="24"/>
        </w:rPr>
        <w:t>En conclusión</w:t>
      </w:r>
      <w:r w:rsidRPr="004F43FE">
        <w:rPr>
          <w:rFonts w:cs="Arial"/>
          <w:color w:val="000000" w:themeColor="text1"/>
          <w:sz w:val="24"/>
          <w:szCs w:val="24"/>
        </w:rPr>
        <w:t xml:space="preserve">, </w:t>
      </w:r>
      <w:r w:rsidRPr="00E374FD">
        <w:rPr>
          <w:rFonts w:cs="Arial"/>
          <w:b/>
          <w:color w:val="000000" w:themeColor="text1"/>
          <w:sz w:val="24"/>
          <w:szCs w:val="24"/>
        </w:rPr>
        <w:t xml:space="preserve">se propone que las 10 consejerías de hombres serán distribuidas en 5 Consejerías </w:t>
      </w:r>
      <w:r w:rsidR="00E374FD">
        <w:rPr>
          <w:rFonts w:cs="Arial"/>
          <w:b/>
          <w:color w:val="000000" w:themeColor="text1"/>
          <w:sz w:val="24"/>
          <w:szCs w:val="24"/>
        </w:rPr>
        <w:t>propietarios</w:t>
      </w:r>
      <w:r w:rsidRPr="00E374FD">
        <w:rPr>
          <w:rFonts w:cs="Arial"/>
          <w:b/>
          <w:color w:val="000000" w:themeColor="text1"/>
          <w:sz w:val="24"/>
          <w:szCs w:val="24"/>
        </w:rPr>
        <w:t xml:space="preserve"> y 5 Consejerías Suplentes</w:t>
      </w:r>
      <w:r w:rsidRPr="004F43FE">
        <w:rPr>
          <w:rFonts w:cs="Arial"/>
          <w:color w:val="000000" w:themeColor="text1"/>
          <w:sz w:val="24"/>
          <w:szCs w:val="24"/>
        </w:rPr>
        <w:t>, quedando un participante</w:t>
      </w:r>
      <w:r w:rsidR="00C004D1">
        <w:rPr>
          <w:rFonts w:cs="Arial"/>
          <w:color w:val="000000" w:themeColor="text1"/>
          <w:sz w:val="24"/>
          <w:szCs w:val="24"/>
        </w:rPr>
        <w:t xml:space="preserve"> sin </w:t>
      </w:r>
      <w:r w:rsidR="00E374FD">
        <w:rPr>
          <w:rFonts w:cs="Arial"/>
          <w:color w:val="000000" w:themeColor="text1"/>
          <w:sz w:val="24"/>
          <w:szCs w:val="24"/>
        </w:rPr>
        <w:t>titularidad o suplencia</w:t>
      </w:r>
      <w:r w:rsidRPr="004F43FE">
        <w:rPr>
          <w:rFonts w:cs="Arial"/>
          <w:color w:val="000000" w:themeColor="text1"/>
          <w:sz w:val="24"/>
          <w:szCs w:val="24"/>
        </w:rPr>
        <w:t>.</w:t>
      </w:r>
      <w:r w:rsidR="004F43FE" w:rsidRPr="004F43FE">
        <w:rPr>
          <w:rFonts w:cs="Arial"/>
          <w:color w:val="000000" w:themeColor="text1"/>
          <w:sz w:val="24"/>
          <w:szCs w:val="24"/>
        </w:rPr>
        <w:t xml:space="preserve"> </w:t>
      </w:r>
      <w:r w:rsidRPr="004F43FE">
        <w:rPr>
          <w:rFonts w:cs="Arial"/>
          <w:color w:val="000000" w:themeColor="text1"/>
          <w:sz w:val="24"/>
          <w:szCs w:val="24"/>
        </w:rPr>
        <w:t xml:space="preserve">Mientras tanto, en las consejerías correspondientes a mujeres, </w:t>
      </w:r>
      <w:r w:rsidRPr="00E374FD">
        <w:rPr>
          <w:rFonts w:cs="Arial"/>
          <w:b/>
          <w:color w:val="000000" w:themeColor="text1"/>
          <w:sz w:val="24"/>
          <w:szCs w:val="24"/>
        </w:rPr>
        <w:t>se consideran 5 Consejerías titulares y 4 Consejerías suplentes</w:t>
      </w:r>
      <w:r w:rsidRPr="004F43FE">
        <w:rPr>
          <w:rFonts w:cs="Arial"/>
          <w:color w:val="000000" w:themeColor="text1"/>
          <w:sz w:val="24"/>
          <w:szCs w:val="24"/>
        </w:rPr>
        <w:t xml:space="preserve">, </w:t>
      </w:r>
      <w:r w:rsidR="00E374FD">
        <w:rPr>
          <w:rFonts w:cs="Arial"/>
          <w:color w:val="000000" w:themeColor="text1"/>
          <w:sz w:val="24"/>
          <w:szCs w:val="24"/>
        </w:rPr>
        <w:t xml:space="preserve">quedando una consejería vacante. </w:t>
      </w:r>
      <w:r w:rsidR="00E374FD" w:rsidRPr="00E374FD">
        <w:rPr>
          <w:rFonts w:cs="Arial"/>
          <w:b/>
          <w:color w:val="000000" w:themeColor="text1"/>
          <w:sz w:val="24"/>
          <w:szCs w:val="24"/>
        </w:rPr>
        <w:t>Por lo que se propone que</w:t>
      </w:r>
      <w:r w:rsidR="00E374FD">
        <w:rPr>
          <w:rFonts w:cs="Arial"/>
          <w:b/>
          <w:color w:val="000000" w:themeColor="text1"/>
          <w:sz w:val="24"/>
          <w:szCs w:val="24"/>
        </w:rPr>
        <w:t xml:space="preserve"> la suplencia </w:t>
      </w:r>
      <w:r w:rsidR="00E374FD" w:rsidRPr="00E374FD">
        <w:rPr>
          <w:rFonts w:cs="Arial"/>
          <w:b/>
          <w:color w:val="000000" w:themeColor="text1"/>
          <w:sz w:val="24"/>
          <w:szCs w:val="24"/>
        </w:rPr>
        <w:t>vacante, pueda ser</w:t>
      </w:r>
      <w:r w:rsidR="004F43FE" w:rsidRPr="00E374FD">
        <w:rPr>
          <w:rFonts w:cs="Arial"/>
          <w:b/>
          <w:color w:val="000000" w:themeColor="text1"/>
          <w:sz w:val="24"/>
          <w:szCs w:val="24"/>
        </w:rPr>
        <w:t xml:space="preserve"> ocupad</w:t>
      </w:r>
      <w:r w:rsidR="00E374FD" w:rsidRPr="00E374FD">
        <w:rPr>
          <w:rFonts w:cs="Arial"/>
          <w:b/>
          <w:color w:val="000000" w:themeColor="text1"/>
          <w:sz w:val="24"/>
          <w:szCs w:val="24"/>
        </w:rPr>
        <w:t>o</w:t>
      </w:r>
      <w:r w:rsidR="004F43FE" w:rsidRPr="00E374FD">
        <w:rPr>
          <w:rFonts w:cs="Arial"/>
          <w:b/>
          <w:color w:val="000000" w:themeColor="text1"/>
          <w:sz w:val="24"/>
          <w:szCs w:val="24"/>
        </w:rPr>
        <w:t xml:space="preserve"> por el participante varón que ha quedado</w:t>
      </w:r>
      <w:r w:rsidR="00E374FD" w:rsidRPr="00E374FD">
        <w:rPr>
          <w:rFonts w:cs="Arial"/>
          <w:b/>
          <w:color w:val="000000" w:themeColor="text1"/>
          <w:sz w:val="24"/>
          <w:szCs w:val="24"/>
        </w:rPr>
        <w:t xml:space="preserve"> sin cargo</w:t>
      </w:r>
      <w:r w:rsidR="00E374FD">
        <w:rPr>
          <w:rFonts w:cs="Arial"/>
          <w:color w:val="000000" w:themeColor="text1"/>
          <w:sz w:val="24"/>
          <w:szCs w:val="24"/>
        </w:rPr>
        <w:t>,</w:t>
      </w:r>
      <w:r w:rsidR="004F43FE" w:rsidRPr="004F43FE">
        <w:rPr>
          <w:rFonts w:cs="Arial"/>
          <w:color w:val="000000" w:themeColor="text1"/>
          <w:sz w:val="24"/>
          <w:szCs w:val="24"/>
        </w:rPr>
        <w:t xml:space="preserve"> con la finalidad de que</w:t>
      </w:r>
      <w:r w:rsidR="00E374FD">
        <w:rPr>
          <w:rFonts w:cs="Arial"/>
          <w:color w:val="000000" w:themeColor="text1"/>
          <w:sz w:val="24"/>
          <w:szCs w:val="24"/>
        </w:rPr>
        <w:t xml:space="preserve"> su participación no sea rechazada, toda vez que ha cumplido con todos los requisitos, y no</w:t>
      </w:r>
      <w:r w:rsidR="004F43FE" w:rsidRPr="004F43FE">
        <w:rPr>
          <w:rFonts w:cs="Arial"/>
          <w:color w:val="000000" w:themeColor="text1"/>
          <w:sz w:val="24"/>
          <w:szCs w:val="24"/>
        </w:rPr>
        <w:t xml:space="preserve"> coartar su interés en participar</w:t>
      </w:r>
      <w:r w:rsidR="00E374FD">
        <w:rPr>
          <w:rFonts w:cs="Arial"/>
          <w:color w:val="000000" w:themeColor="text1"/>
          <w:sz w:val="24"/>
          <w:szCs w:val="24"/>
        </w:rPr>
        <w:t xml:space="preserve"> en pro de las juventudes. </w:t>
      </w:r>
      <w:r w:rsidR="004F43FE" w:rsidRPr="004F43FE">
        <w:rPr>
          <w:rFonts w:cs="Arial"/>
          <w:color w:val="000000" w:themeColor="text1"/>
          <w:sz w:val="24"/>
          <w:szCs w:val="24"/>
        </w:rPr>
        <w:t xml:space="preserve"> </w:t>
      </w:r>
      <w:r w:rsidR="00E374FD">
        <w:rPr>
          <w:rFonts w:cs="Arial"/>
          <w:color w:val="000000" w:themeColor="text1"/>
          <w:sz w:val="24"/>
          <w:szCs w:val="24"/>
        </w:rPr>
        <w:t>Ponderando</w:t>
      </w:r>
      <w:r w:rsidR="004F43FE" w:rsidRPr="004F43FE">
        <w:rPr>
          <w:rFonts w:cs="Arial"/>
          <w:color w:val="000000" w:themeColor="text1"/>
          <w:sz w:val="24"/>
          <w:szCs w:val="24"/>
        </w:rPr>
        <w:t xml:space="preserve"> todos los factores por los que esta convocatoria ha tenido</w:t>
      </w:r>
      <w:r w:rsidR="00933DC1">
        <w:rPr>
          <w:rFonts w:cs="Arial"/>
          <w:color w:val="000000" w:themeColor="text1"/>
          <w:sz w:val="24"/>
          <w:szCs w:val="24"/>
        </w:rPr>
        <w:t xml:space="preserve"> que</w:t>
      </w:r>
      <w:r w:rsidR="004F43FE" w:rsidRPr="004F43FE">
        <w:rPr>
          <w:rFonts w:cs="Arial"/>
          <w:color w:val="000000" w:themeColor="text1"/>
          <w:sz w:val="24"/>
          <w:szCs w:val="24"/>
        </w:rPr>
        <w:t xml:space="preserve"> desarrollar para lograr al fin el número de 20 participantes para la integración del Consejo Municipal de la Juventud de Zapotlán el Grande</w:t>
      </w:r>
      <w:r w:rsidR="00E374FD">
        <w:rPr>
          <w:rFonts w:cs="Arial"/>
          <w:color w:val="000000" w:themeColor="text1"/>
          <w:sz w:val="24"/>
          <w:szCs w:val="24"/>
        </w:rPr>
        <w:t>, Jalisco, y que logra respetar en su mayoría la perspectiva de género requerida por las disposiciones normativas de la materia.</w:t>
      </w:r>
    </w:p>
    <w:p w:rsidR="008C4842" w:rsidRDefault="008C4842" w:rsidP="004F43FE">
      <w:pPr>
        <w:pBdr>
          <w:between w:val="nil"/>
        </w:pBdr>
        <w:autoSpaceDE w:val="0"/>
        <w:autoSpaceDN w:val="0"/>
        <w:adjustRightInd w:val="0"/>
        <w:ind w:right="49" w:firstLine="567"/>
        <w:jc w:val="both"/>
        <w:rPr>
          <w:rFonts w:cs="Arial"/>
          <w:color w:val="000000" w:themeColor="text1"/>
          <w:sz w:val="24"/>
          <w:szCs w:val="24"/>
        </w:rPr>
      </w:pPr>
    </w:p>
    <w:p w:rsidR="008C4842" w:rsidRPr="008C4842" w:rsidRDefault="008C4842" w:rsidP="008C4842">
      <w:pPr>
        <w:autoSpaceDE w:val="0"/>
        <w:autoSpaceDN w:val="0"/>
        <w:adjustRightInd w:val="0"/>
        <w:spacing w:line="276" w:lineRule="auto"/>
        <w:ind w:firstLine="567"/>
        <w:jc w:val="both"/>
        <w:rPr>
          <w:rFonts w:cs="Arial"/>
          <w:b/>
          <w:color w:val="000000"/>
          <w:sz w:val="24"/>
          <w:szCs w:val="24"/>
        </w:rPr>
      </w:pPr>
      <w:r w:rsidRPr="008C4842">
        <w:rPr>
          <w:rFonts w:cs="Arial"/>
          <w:b/>
          <w:color w:val="000000" w:themeColor="text1"/>
          <w:sz w:val="24"/>
          <w:szCs w:val="24"/>
        </w:rPr>
        <w:t>12.-</w:t>
      </w:r>
      <w:r w:rsidRPr="008C4842">
        <w:rPr>
          <w:rFonts w:cs="Arial"/>
          <w:color w:val="000000" w:themeColor="text1"/>
          <w:sz w:val="24"/>
          <w:szCs w:val="24"/>
        </w:rPr>
        <w:t xml:space="preserve"> </w:t>
      </w:r>
      <w:r w:rsidRPr="008C4842">
        <w:rPr>
          <w:rFonts w:cs="Arial"/>
          <w:sz w:val="24"/>
          <w:szCs w:val="24"/>
        </w:rPr>
        <w:t xml:space="preserve">En este tenor, propongo a este Pleno para su aprobación la integración del Consejo Municipal de la Juventud de Zapotlán el Grande, Jalisco, con las y los consejeros propietarios y suplentes, resaltando </w:t>
      </w:r>
      <w:r w:rsidRPr="008C4842">
        <w:rPr>
          <w:rFonts w:eastAsia="Arial" w:cs="Arial"/>
          <w:sz w:val="24"/>
          <w:szCs w:val="24"/>
        </w:rPr>
        <w:t xml:space="preserve">que el orden de la lista </w:t>
      </w:r>
      <w:r>
        <w:rPr>
          <w:rFonts w:eastAsia="Arial" w:cs="Arial"/>
          <w:sz w:val="24"/>
          <w:szCs w:val="24"/>
        </w:rPr>
        <w:t>no representa preferencia alguna:</w:t>
      </w:r>
    </w:p>
    <w:p w:rsidR="008C4842" w:rsidRPr="004F43FE" w:rsidRDefault="008C4842" w:rsidP="004F43FE">
      <w:pPr>
        <w:pBdr>
          <w:between w:val="nil"/>
        </w:pBdr>
        <w:autoSpaceDE w:val="0"/>
        <w:autoSpaceDN w:val="0"/>
        <w:adjustRightInd w:val="0"/>
        <w:ind w:right="49" w:firstLine="567"/>
        <w:jc w:val="both"/>
        <w:rPr>
          <w:rFonts w:cs="Arial"/>
          <w:color w:val="000000" w:themeColor="text1"/>
          <w:sz w:val="24"/>
          <w:szCs w:val="24"/>
        </w:rPr>
      </w:pPr>
    </w:p>
    <w:p w:rsidR="004F43FE" w:rsidRDefault="004F43FE" w:rsidP="00FB6F30">
      <w:pPr>
        <w:pBdr>
          <w:between w:val="nil"/>
        </w:pBdr>
        <w:autoSpaceDE w:val="0"/>
        <w:autoSpaceDN w:val="0"/>
        <w:adjustRightInd w:val="0"/>
        <w:ind w:right="49"/>
        <w:jc w:val="both"/>
        <w:rPr>
          <w:rFonts w:cs="Arial"/>
          <w:color w:val="000000" w:themeColor="text1"/>
          <w:sz w:val="22"/>
          <w:szCs w:val="24"/>
        </w:rPr>
      </w:pPr>
    </w:p>
    <w:tbl>
      <w:tblPr>
        <w:tblStyle w:val="Tablaconcuadrcula"/>
        <w:tblW w:w="0" w:type="auto"/>
        <w:tblLook w:val="04A0" w:firstRow="1" w:lastRow="0" w:firstColumn="1" w:lastColumn="0" w:noHBand="0" w:noVBand="1"/>
      </w:tblPr>
      <w:tblGrid>
        <w:gridCol w:w="846"/>
        <w:gridCol w:w="3260"/>
        <w:gridCol w:w="284"/>
        <w:gridCol w:w="850"/>
        <w:gridCol w:w="3396"/>
      </w:tblGrid>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p>
        </w:tc>
        <w:tc>
          <w:tcPr>
            <w:tcW w:w="3260" w:type="dxa"/>
            <w:tcBorders>
              <w:right w:val="single" w:sz="4" w:space="0" w:color="auto"/>
            </w:tcBorders>
          </w:tcPr>
          <w:p w:rsidR="009C09CC" w:rsidRPr="00712B6D" w:rsidRDefault="00E374FD" w:rsidP="00DE6346">
            <w:pPr>
              <w:spacing w:line="276" w:lineRule="auto"/>
              <w:jc w:val="center"/>
              <w:rPr>
                <w:rFonts w:asciiTheme="minorHAnsi" w:eastAsia="Arial" w:hAnsiTheme="minorHAnsi" w:cstheme="minorHAnsi"/>
                <w:b/>
                <w:sz w:val="24"/>
                <w:szCs w:val="24"/>
              </w:rPr>
            </w:pPr>
            <w:r w:rsidRPr="00712B6D">
              <w:rPr>
                <w:rFonts w:asciiTheme="minorHAnsi" w:eastAsia="Arial" w:hAnsiTheme="minorHAnsi" w:cstheme="minorHAnsi"/>
                <w:b/>
                <w:sz w:val="24"/>
                <w:szCs w:val="24"/>
              </w:rPr>
              <w:t>PROPIETARIOS</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center"/>
              <w:rPr>
                <w:rFonts w:asciiTheme="minorHAnsi" w:eastAsia="Arial" w:hAnsiTheme="minorHAnsi" w:cstheme="minorHAnsi"/>
                <w:b/>
                <w:sz w:val="24"/>
                <w:szCs w:val="24"/>
              </w:rPr>
            </w:pPr>
          </w:p>
        </w:tc>
        <w:tc>
          <w:tcPr>
            <w:tcW w:w="850" w:type="dxa"/>
            <w:tcBorders>
              <w:left w:val="single" w:sz="4" w:space="0" w:color="auto"/>
            </w:tcBorders>
          </w:tcPr>
          <w:p w:rsidR="009C09CC" w:rsidRPr="00712B6D" w:rsidRDefault="009C09CC" w:rsidP="00DE6346">
            <w:pPr>
              <w:spacing w:line="276" w:lineRule="auto"/>
              <w:jc w:val="center"/>
              <w:rPr>
                <w:rFonts w:asciiTheme="minorHAnsi" w:eastAsia="Arial" w:hAnsiTheme="minorHAnsi" w:cstheme="minorHAnsi"/>
                <w:b/>
                <w:sz w:val="24"/>
                <w:szCs w:val="24"/>
              </w:rPr>
            </w:pPr>
          </w:p>
        </w:tc>
        <w:tc>
          <w:tcPr>
            <w:tcW w:w="3396" w:type="dxa"/>
          </w:tcPr>
          <w:p w:rsidR="009C09CC" w:rsidRPr="00712B6D" w:rsidRDefault="009C09CC" w:rsidP="00DE6346">
            <w:pPr>
              <w:spacing w:line="276" w:lineRule="auto"/>
              <w:jc w:val="center"/>
              <w:rPr>
                <w:rFonts w:asciiTheme="minorHAnsi" w:eastAsia="Arial" w:hAnsiTheme="minorHAnsi" w:cstheme="minorHAnsi"/>
                <w:b/>
                <w:sz w:val="24"/>
                <w:szCs w:val="24"/>
              </w:rPr>
            </w:pPr>
            <w:r w:rsidRPr="00712B6D">
              <w:rPr>
                <w:rFonts w:asciiTheme="minorHAnsi" w:eastAsia="Arial" w:hAnsiTheme="minorHAnsi" w:cstheme="minorHAnsi"/>
                <w:b/>
                <w:sz w:val="24"/>
                <w:szCs w:val="24"/>
              </w:rPr>
              <w:t>SUPLENTES</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w:t>
            </w:r>
          </w:p>
        </w:tc>
        <w:tc>
          <w:tcPr>
            <w:tcW w:w="3260" w:type="dxa"/>
            <w:tcBorders>
              <w:right w:val="single" w:sz="4" w:space="0" w:color="auto"/>
            </w:tcBorders>
          </w:tcPr>
          <w:p w:rsidR="009C09CC" w:rsidRPr="00712B6D" w:rsidRDefault="009C09CC" w:rsidP="00DE6346">
            <w:pPr>
              <w:autoSpaceDE w:val="0"/>
              <w:autoSpaceDN w:val="0"/>
              <w:adjustRightInd w:val="0"/>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Brenda Guadalupe Bergara Flores</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María Ruth </w:t>
            </w:r>
            <w:proofErr w:type="spellStart"/>
            <w:r w:rsidRPr="00712B6D">
              <w:rPr>
                <w:rFonts w:asciiTheme="minorHAnsi" w:hAnsiTheme="minorHAnsi" w:cstheme="minorHAnsi"/>
                <w:sz w:val="24"/>
                <w:szCs w:val="24"/>
                <w:lang w:val="es-ES"/>
              </w:rPr>
              <w:t>Orendain</w:t>
            </w:r>
            <w:proofErr w:type="spellEnd"/>
            <w:r w:rsidRPr="00712B6D">
              <w:rPr>
                <w:rFonts w:asciiTheme="minorHAnsi" w:hAnsiTheme="minorHAnsi" w:cstheme="minorHAnsi"/>
                <w:sz w:val="24"/>
                <w:szCs w:val="24"/>
                <w:lang w:val="es-ES"/>
              </w:rPr>
              <w:t xml:space="preserve"> Ortega</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2</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Edgar Brandon Ríos Gómez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2</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Adrián Álvarez Macías</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3</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Susana Guadalupe Fernández Álvarez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3</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Mariana Fajardo Ramírez </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4</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Víctor Moreno Madrigal</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4</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Ángel Miguel Naranjo Pulido</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lastRenderedPageBreak/>
              <w:t>5</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Denisse Aránzazu Ávalos Manríquez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5</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María Elena López Cuevas</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6</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Luis Emilio Díaz Sánchez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6</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Juan Manuel Topete Álvarez</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7</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Michelle Ávila Sánchez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7</w:t>
            </w:r>
          </w:p>
        </w:tc>
        <w:tc>
          <w:tcPr>
            <w:tcW w:w="3396" w:type="dxa"/>
          </w:tcPr>
          <w:p w:rsidR="009C09CC" w:rsidRPr="00712B6D" w:rsidRDefault="009C09CC" w:rsidP="00DE6346">
            <w:pPr>
              <w:spacing w:line="276" w:lineRule="auto"/>
              <w:jc w:val="both"/>
              <w:rPr>
                <w:rFonts w:asciiTheme="minorHAnsi" w:eastAsia="Arial" w:hAnsiTheme="minorHAnsi" w:cstheme="minorHAnsi"/>
                <w:sz w:val="24"/>
                <w:szCs w:val="24"/>
                <w:highlight w:val="yellow"/>
              </w:rPr>
            </w:pPr>
            <w:r w:rsidRPr="00712B6D">
              <w:rPr>
                <w:rFonts w:asciiTheme="minorHAnsi" w:hAnsiTheme="minorHAnsi" w:cstheme="minorHAnsi"/>
                <w:sz w:val="24"/>
                <w:szCs w:val="24"/>
                <w:lang w:val="es-ES"/>
              </w:rPr>
              <w:t>Andrea Dolores Vázquez Aguilera</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8</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Alan Flores González</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bottom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8</w:t>
            </w:r>
          </w:p>
        </w:tc>
        <w:tc>
          <w:tcPr>
            <w:tcW w:w="3396" w:type="dxa"/>
            <w:tcBorders>
              <w:bottom w:val="single" w:sz="4" w:space="0" w:color="auto"/>
            </w:tcBorders>
          </w:tcPr>
          <w:p w:rsidR="009C09CC" w:rsidRPr="00712B6D" w:rsidRDefault="009C09CC" w:rsidP="00DE6346">
            <w:pPr>
              <w:spacing w:line="276" w:lineRule="auto"/>
              <w:jc w:val="both"/>
              <w:rPr>
                <w:rFonts w:asciiTheme="minorHAnsi" w:hAnsiTheme="minorHAnsi" w:cstheme="minorHAnsi"/>
                <w:sz w:val="24"/>
                <w:szCs w:val="24"/>
                <w:highlight w:val="yellow"/>
                <w:lang w:val="es-ES"/>
              </w:rPr>
            </w:pPr>
            <w:r w:rsidRPr="00712B6D">
              <w:rPr>
                <w:rFonts w:asciiTheme="minorHAnsi" w:eastAsia="Arial" w:hAnsiTheme="minorHAnsi" w:cstheme="minorHAnsi"/>
                <w:sz w:val="24"/>
                <w:szCs w:val="24"/>
              </w:rPr>
              <w:t>Carlos Alberto Bracamontes Arias</w:t>
            </w:r>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9</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Marian </w:t>
            </w:r>
            <w:proofErr w:type="spellStart"/>
            <w:r w:rsidRPr="00712B6D">
              <w:rPr>
                <w:rFonts w:asciiTheme="minorHAnsi" w:hAnsiTheme="minorHAnsi" w:cstheme="minorHAnsi"/>
                <w:sz w:val="24"/>
                <w:szCs w:val="24"/>
                <w:lang w:val="es-ES"/>
              </w:rPr>
              <w:t>Annais</w:t>
            </w:r>
            <w:proofErr w:type="spellEnd"/>
            <w:r w:rsidRPr="00712B6D">
              <w:rPr>
                <w:rFonts w:asciiTheme="minorHAnsi" w:hAnsiTheme="minorHAnsi" w:cstheme="minorHAnsi"/>
                <w:sz w:val="24"/>
                <w:szCs w:val="24"/>
                <w:lang w:val="es-ES"/>
              </w:rPr>
              <w:t xml:space="preserve"> Cuevas Mendoza</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bottom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9</w:t>
            </w:r>
          </w:p>
        </w:tc>
        <w:tc>
          <w:tcPr>
            <w:tcW w:w="3396" w:type="dxa"/>
            <w:tcBorders>
              <w:bottom w:val="single" w:sz="4" w:space="0" w:color="auto"/>
            </w:tcBorders>
          </w:tcPr>
          <w:p w:rsidR="009C09CC" w:rsidRPr="00712B6D" w:rsidRDefault="009C09CC" w:rsidP="00DE6346">
            <w:pPr>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 xml:space="preserve">José Luis Mendoza </w:t>
            </w:r>
            <w:proofErr w:type="spellStart"/>
            <w:r w:rsidRPr="00712B6D">
              <w:rPr>
                <w:rFonts w:asciiTheme="minorHAnsi" w:hAnsiTheme="minorHAnsi" w:cstheme="minorHAnsi"/>
                <w:sz w:val="24"/>
                <w:szCs w:val="24"/>
                <w:lang w:val="es-ES"/>
              </w:rPr>
              <w:t>Tene</w:t>
            </w:r>
            <w:proofErr w:type="spellEnd"/>
          </w:p>
        </w:tc>
      </w:tr>
      <w:tr w:rsidR="009C09CC" w:rsidRPr="00712B6D" w:rsidTr="00DE6346">
        <w:tc>
          <w:tcPr>
            <w:tcW w:w="846" w:type="dxa"/>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10</w:t>
            </w:r>
          </w:p>
        </w:tc>
        <w:tc>
          <w:tcPr>
            <w:tcW w:w="3260" w:type="dxa"/>
            <w:tcBorders>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Carlos Alberto Reyes Silva</w:t>
            </w:r>
          </w:p>
        </w:tc>
        <w:tc>
          <w:tcPr>
            <w:tcW w:w="284" w:type="dxa"/>
            <w:tcBorders>
              <w:top w:val="nil"/>
              <w:left w:val="single" w:sz="4" w:space="0" w:color="auto"/>
              <w:bottom w:val="nil"/>
              <w:righ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9C09CC" w:rsidRPr="00712B6D" w:rsidRDefault="009C09CC" w:rsidP="00DE6346">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10</w:t>
            </w:r>
          </w:p>
        </w:tc>
        <w:tc>
          <w:tcPr>
            <w:tcW w:w="3396" w:type="dxa"/>
          </w:tcPr>
          <w:p w:rsidR="009C09CC" w:rsidRPr="00712B6D" w:rsidRDefault="009C09CC" w:rsidP="00DE6346">
            <w:pPr>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Jairo Emmanuel Ramos Juárez</w:t>
            </w:r>
          </w:p>
        </w:tc>
      </w:tr>
    </w:tbl>
    <w:p w:rsidR="004F43FE" w:rsidRPr="00FB6F30" w:rsidRDefault="004F43FE" w:rsidP="00FB6F30">
      <w:pPr>
        <w:pBdr>
          <w:between w:val="nil"/>
        </w:pBdr>
        <w:autoSpaceDE w:val="0"/>
        <w:autoSpaceDN w:val="0"/>
        <w:adjustRightInd w:val="0"/>
        <w:ind w:right="49"/>
        <w:jc w:val="both"/>
        <w:rPr>
          <w:rFonts w:cs="Arial"/>
          <w:color w:val="000000" w:themeColor="text1"/>
          <w:sz w:val="22"/>
          <w:szCs w:val="24"/>
        </w:rPr>
      </w:pPr>
    </w:p>
    <w:p w:rsidR="00FB6F30" w:rsidRPr="00FB6F30" w:rsidRDefault="00FB6F30" w:rsidP="00FB6F30">
      <w:pPr>
        <w:pBdr>
          <w:between w:val="nil"/>
        </w:pBdr>
        <w:autoSpaceDE w:val="0"/>
        <w:autoSpaceDN w:val="0"/>
        <w:adjustRightInd w:val="0"/>
        <w:ind w:right="49"/>
        <w:jc w:val="both"/>
        <w:rPr>
          <w:rFonts w:cs="Arial"/>
          <w:color w:val="000000" w:themeColor="text1"/>
          <w:sz w:val="22"/>
          <w:szCs w:val="24"/>
        </w:rPr>
      </w:pPr>
    </w:p>
    <w:p w:rsidR="00415416" w:rsidRDefault="00E374FD" w:rsidP="00A73C64">
      <w:pPr>
        <w:tabs>
          <w:tab w:val="num" w:pos="720"/>
        </w:tabs>
        <w:spacing w:line="276" w:lineRule="auto"/>
        <w:jc w:val="both"/>
        <w:rPr>
          <w:rFonts w:cs="Arial"/>
          <w:sz w:val="24"/>
          <w:szCs w:val="24"/>
        </w:rPr>
      </w:pPr>
      <w:r>
        <w:rPr>
          <w:rFonts w:cs="Arial"/>
          <w:bCs/>
          <w:sz w:val="24"/>
          <w:szCs w:val="24"/>
        </w:rPr>
        <w:tab/>
      </w:r>
      <w:r w:rsidR="00415416" w:rsidRPr="00762679">
        <w:rPr>
          <w:rFonts w:cs="Arial"/>
          <w:bCs/>
          <w:sz w:val="24"/>
          <w:szCs w:val="24"/>
        </w:rPr>
        <w:t>Con fundamento en el artículo 41 fracción I</w:t>
      </w:r>
      <w:r w:rsidR="00DF6944" w:rsidRPr="00762679">
        <w:rPr>
          <w:rFonts w:cs="Arial"/>
          <w:bCs/>
          <w:sz w:val="24"/>
          <w:szCs w:val="24"/>
        </w:rPr>
        <w:t>V</w:t>
      </w:r>
      <w:r w:rsidR="00415416" w:rsidRPr="00762679">
        <w:rPr>
          <w:rFonts w:cs="Arial"/>
          <w:bCs/>
          <w:sz w:val="24"/>
          <w:szCs w:val="24"/>
        </w:rPr>
        <w:t xml:space="preserve"> de la Ley del Gobierno y la Administración Pública Municipal del Estado de Jalisco, </w:t>
      </w:r>
      <w:r w:rsidR="007320D0" w:rsidRPr="00762679">
        <w:rPr>
          <w:rFonts w:cs="Arial"/>
          <w:bCs/>
          <w:sz w:val="24"/>
          <w:szCs w:val="24"/>
        </w:rPr>
        <w:t xml:space="preserve">86, </w:t>
      </w:r>
      <w:r w:rsidR="00415416" w:rsidRPr="00762679">
        <w:rPr>
          <w:rFonts w:cs="Arial"/>
          <w:bCs/>
          <w:sz w:val="24"/>
          <w:szCs w:val="24"/>
        </w:rPr>
        <w:t xml:space="preserve">87 fracción </w:t>
      </w:r>
      <w:r w:rsidR="00DF6944" w:rsidRPr="00762679">
        <w:rPr>
          <w:rFonts w:cs="Arial"/>
          <w:bCs/>
          <w:sz w:val="24"/>
          <w:szCs w:val="24"/>
        </w:rPr>
        <w:t>IV</w:t>
      </w:r>
      <w:r w:rsidR="007320D0" w:rsidRPr="00762679">
        <w:rPr>
          <w:rFonts w:cs="Arial"/>
          <w:bCs/>
          <w:sz w:val="24"/>
          <w:szCs w:val="24"/>
        </w:rPr>
        <w:t>, 88, 89, 100</w:t>
      </w:r>
      <w:r>
        <w:rPr>
          <w:rFonts w:cs="Arial"/>
          <w:bCs/>
          <w:sz w:val="24"/>
          <w:szCs w:val="24"/>
        </w:rPr>
        <w:t>,</w:t>
      </w:r>
      <w:r w:rsidR="00415416" w:rsidRPr="00762679">
        <w:rPr>
          <w:rFonts w:cs="Arial"/>
          <w:bCs/>
          <w:sz w:val="24"/>
          <w:szCs w:val="24"/>
        </w:rPr>
        <w:t xml:space="preserve"> del Reglamento Interior del Ayuntamiento de Zapotlán el Grande, proponemos el </w:t>
      </w:r>
      <w:r w:rsidR="00415416" w:rsidRPr="00762679">
        <w:rPr>
          <w:rFonts w:cs="Arial"/>
          <w:sz w:val="24"/>
          <w:szCs w:val="24"/>
        </w:rPr>
        <w:t>siguiente;</w:t>
      </w:r>
      <w:r w:rsidR="00415416" w:rsidRPr="00762679">
        <w:rPr>
          <w:rFonts w:cs="Arial"/>
          <w:b/>
          <w:sz w:val="24"/>
          <w:szCs w:val="24"/>
        </w:rPr>
        <w:t xml:space="preserve"> </w:t>
      </w:r>
      <w:r w:rsidR="00DA10F9" w:rsidRPr="00EF18DE">
        <w:rPr>
          <w:rFonts w:cs="Arial"/>
          <w:b/>
          <w:sz w:val="24"/>
          <w:szCs w:val="24"/>
        </w:rPr>
        <w:t xml:space="preserve">DICTAMEN QUE APRUEBA LA INTEGRACIÓN </w:t>
      </w:r>
      <w:r w:rsidR="00DA10F9" w:rsidRPr="00EF18DE">
        <w:rPr>
          <w:rFonts w:cs="Arial"/>
          <w:b/>
          <w:color w:val="000000" w:themeColor="text1"/>
          <w:sz w:val="24"/>
          <w:szCs w:val="24"/>
        </w:rPr>
        <w:t>DEL CONSEJO MUNICIPAL DE LA JUVENTUD DE ZAPOTLÁN EL GRANDE, JALISCO</w:t>
      </w:r>
      <w:r w:rsidR="007320D0" w:rsidRPr="00762679">
        <w:rPr>
          <w:rFonts w:cs="Arial"/>
          <w:b/>
          <w:sz w:val="24"/>
          <w:szCs w:val="24"/>
        </w:rPr>
        <w:t xml:space="preserve">, </w:t>
      </w:r>
      <w:r w:rsidR="008C4842">
        <w:rPr>
          <w:rFonts w:cs="Arial"/>
          <w:sz w:val="24"/>
          <w:szCs w:val="24"/>
        </w:rPr>
        <w:t xml:space="preserve">determinada en </w:t>
      </w:r>
      <w:r w:rsidR="0011738E" w:rsidRPr="00762679">
        <w:rPr>
          <w:rFonts w:cs="Arial"/>
          <w:sz w:val="24"/>
          <w:szCs w:val="24"/>
        </w:rPr>
        <w:t>los artículos contenid</w:t>
      </w:r>
      <w:r w:rsidR="00F759AE">
        <w:rPr>
          <w:rFonts w:cs="Arial"/>
          <w:sz w:val="24"/>
          <w:szCs w:val="24"/>
        </w:rPr>
        <w:t xml:space="preserve">os en el </w:t>
      </w:r>
      <w:r w:rsidR="003C2080" w:rsidRPr="00060CDD">
        <w:rPr>
          <w:rFonts w:cs="Arial"/>
          <w:sz w:val="24"/>
          <w:szCs w:val="24"/>
          <w:lang w:val="es-ES"/>
        </w:rPr>
        <w:t>Reglamento para la Regulación e Integración del Consejo Municipal de la Juventud de Zapotlán el Gran</w:t>
      </w:r>
      <w:r w:rsidR="003C2080">
        <w:rPr>
          <w:rFonts w:cs="Arial"/>
          <w:sz w:val="24"/>
          <w:szCs w:val="24"/>
          <w:lang w:val="es-ES"/>
        </w:rPr>
        <w:t xml:space="preserve">de, Jalisco, </w:t>
      </w:r>
      <w:r w:rsidR="008C4842">
        <w:rPr>
          <w:rFonts w:cs="Arial"/>
          <w:sz w:val="24"/>
          <w:szCs w:val="24"/>
        </w:rPr>
        <w:t>y la</w:t>
      </w:r>
      <w:r w:rsidR="003C2080">
        <w:rPr>
          <w:rFonts w:cs="Arial"/>
          <w:sz w:val="24"/>
          <w:szCs w:val="24"/>
        </w:rPr>
        <w:t>s</w:t>
      </w:r>
      <w:r w:rsidR="008C4842">
        <w:rPr>
          <w:rFonts w:cs="Arial"/>
          <w:sz w:val="24"/>
          <w:szCs w:val="24"/>
        </w:rPr>
        <w:t xml:space="preserve"> convocatoria</w:t>
      </w:r>
      <w:r w:rsidR="003C2080">
        <w:rPr>
          <w:rFonts w:cs="Arial"/>
          <w:sz w:val="24"/>
          <w:szCs w:val="24"/>
        </w:rPr>
        <w:t>s</w:t>
      </w:r>
      <w:r w:rsidR="00F759AE">
        <w:rPr>
          <w:rFonts w:cs="Arial"/>
          <w:sz w:val="24"/>
          <w:szCs w:val="24"/>
        </w:rPr>
        <w:t>, bajo los siguientes:</w:t>
      </w:r>
    </w:p>
    <w:p w:rsidR="00DF4061" w:rsidRDefault="00DF4061" w:rsidP="00A73C64">
      <w:pPr>
        <w:tabs>
          <w:tab w:val="num" w:pos="720"/>
        </w:tabs>
        <w:spacing w:line="276" w:lineRule="auto"/>
        <w:jc w:val="both"/>
        <w:rPr>
          <w:rFonts w:cs="Arial"/>
          <w:sz w:val="24"/>
          <w:szCs w:val="24"/>
        </w:rPr>
      </w:pPr>
    </w:p>
    <w:p w:rsidR="00DF4061" w:rsidRDefault="00DF4061" w:rsidP="00A73C64">
      <w:pPr>
        <w:tabs>
          <w:tab w:val="num" w:pos="720"/>
        </w:tabs>
        <w:spacing w:line="276" w:lineRule="auto"/>
        <w:jc w:val="both"/>
        <w:rPr>
          <w:rFonts w:cs="Arial"/>
          <w:sz w:val="24"/>
          <w:szCs w:val="24"/>
        </w:rPr>
      </w:pPr>
    </w:p>
    <w:p w:rsidR="0011738E" w:rsidRDefault="0011738E" w:rsidP="00A73C64">
      <w:pPr>
        <w:tabs>
          <w:tab w:val="num" w:pos="720"/>
        </w:tabs>
        <w:spacing w:line="276" w:lineRule="auto"/>
        <w:jc w:val="center"/>
        <w:rPr>
          <w:rFonts w:cs="Arial"/>
          <w:b/>
          <w:sz w:val="24"/>
          <w:szCs w:val="24"/>
        </w:rPr>
      </w:pPr>
      <w:r w:rsidRPr="00762679">
        <w:rPr>
          <w:rFonts w:cs="Arial"/>
          <w:b/>
          <w:sz w:val="24"/>
          <w:szCs w:val="24"/>
        </w:rPr>
        <w:t>RESOLUTIVOS DEL DICTAMEN:</w:t>
      </w:r>
    </w:p>
    <w:p w:rsidR="00DA10F9" w:rsidRDefault="00DA10F9" w:rsidP="00A73C64">
      <w:pPr>
        <w:tabs>
          <w:tab w:val="num" w:pos="720"/>
        </w:tabs>
        <w:spacing w:line="276" w:lineRule="auto"/>
        <w:jc w:val="center"/>
        <w:rPr>
          <w:rFonts w:cs="Arial"/>
          <w:b/>
          <w:sz w:val="24"/>
          <w:szCs w:val="24"/>
        </w:rPr>
      </w:pPr>
    </w:p>
    <w:p w:rsidR="00DA10F9" w:rsidRDefault="00DA10F9" w:rsidP="00DA10F9">
      <w:pPr>
        <w:spacing w:line="276" w:lineRule="auto"/>
        <w:jc w:val="center"/>
        <w:rPr>
          <w:rFonts w:cs="Arial"/>
          <w:b/>
          <w:sz w:val="24"/>
          <w:szCs w:val="24"/>
        </w:rPr>
      </w:pPr>
    </w:p>
    <w:p w:rsidR="00DA10F9" w:rsidRPr="00AA63B1" w:rsidRDefault="00DA10F9" w:rsidP="00DA10F9">
      <w:pPr>
        <w:spacing w:line="276" w:lineRule="auto"/>
        <w:jc w:val="center"/>
        <w:rPr>
          <w:rFonts w:cs="Arial"/>
          <w:b/>
          <w:sz w:val="24"/>
          <w:szCs w:val="24"/>
        </w:rPr>
      </w:pPr>
    </w:p>
    <w:p w:rsidR="00DA10F9" w:rsidRDefault="00DA10F9" w:rsidP="00DA10F9">
      <w:pPr>
        <w:jc w:val="both"/>
        <w:rPr>
          <w:rFonts w:eastAsia="Arial" w:cs="Arial"/>
          <w:sz w:val="24"/>
          <w:szCs w:val="24"/>
        </w:rPr>
      </w:pPr>
      <w:r>
        <w:rPr>
          <w:rFonts w:cs="Arial"/>
          <w:b/>
          <w:sz w:val="24"/>
          <w:szCs w:val="24"/>
        </w:rPr>
        <w:tab/>
      </w:r>
      <w:r w:rsidR="003C2080" w:rsidRPr="004A65C0">
        <w:rPr>
          <w:rFonts w:cs="Arial"/>
          <w:b/>
          <w:sz w:val="24"/>
          <w:szCs w:val="24"/>
        </w:rPr>
        <w:t>PRIMERO. -</w:t>
      </w:r>
      <w:r w:rsidRPr="004A65C0">
        <w:rPr>
          <w:rFonts w:cs="Arial"/>
          <w:sz w:val="24"/>
          <w:szCs w:val="24"/>
        </w:rPr>
        <w:t xml:space="preserve"> Se </w:t>
      </w:r>
      <w:r w:rsidR="003C2080">
        <w:rPr>
          <w:rFonts w:cs="Arial"/>
          <w:sz w:val="24"/>
          <w:szCs w:val="24"/>
        </w:rPr>
        <w:t>apruebe la integración d</w:t>
      </w:r>
      <w:r>
        <w:rPr>
          <w:rFonts w:cs="Arial"/>
          <w:sz w:val="24"/>
          <w:szCs w:val="24"/>
        </w:rPr>
        <w:t xml:space="preserve">el Consejo Municipal </w:t>
      </w:r>
      <w:r w:rsidR="003C2080">
        <w:rPr>
          <w:rFonts w:cs="Arial"/>
          <w:sz w:val="24"/>
          <w:szCs w:val="24"/>
        </w:rPr>
        <w:t>de la Juventud de Zapotlán el Grande, Jalisco</w:t>
      </w:r>
      <w:r>
        <w:rPr>
          <w:rFonts w:cs="Arial"/>
          <w:sz w:val="24"/>
          <w:szCs w:val="24"/>
        </w:rPr>
        <w:t>,</w:t>
      </w:r>
      <w:r w:rsidRPr="004A65C0">
        <w:rPr>
          <w:rFonts w:cs="Arial"/>
          <w:sz w:val="24"/>
          <w:szCs w:val="24"/>
        </w:rPr>
        <w:t xml:space="preserve"> </w:t>
      </w:r>
      <w:r>
        <w:rPr>
          <w:rFonts w:eastAsia="Arial" w:cs="Arial"/>
          <w:sz w:val="24"/>
          <w:szCs w:val="24"/>
        </w:rPr>
        <w:t>en los términos de los expositivos y considerados de este dictamen.</w:t>
      </w:r>
    </w:p>
    <w:p w:rsidR="00E374FD" w:rsidRDefault="00E374FD" w:rsidP="00DA10F9">
      <w:pPr>
        <w:jc w:val="both"/>
        <w:rPr>
          <w:rFonts w:eastAsia="Arial" w:cs="Arial"/>
          <w:sz w:val="24"/>
          <w:szCs w:val="24"/>
        </w:rPr>
      </w:pPr>
    </w:p>
    <w:p w:rsidR="00E374FD" w:rsidRDefault="00E374FD" w:rsidP="00DA10F9">
      <w:pPr>
        <w:jc w:val="both"/>
        <w:rPr>
          <w:rFonts w:eastAsia="Arial" w:cs="Arial"/>
          <w:sz w:val="24"/>
          <w:szCs w:val="24"/>
        </w:rPr>
      </w:pPr>
    </w:p>
    <w:p w:rsidR="00E374FD" w:rsidRDefault="00E374FD" w:rsidP="00DA10F9">
      <w:pPr>
        <w:jc w:val="both"/>
        <w:rPr>
          <w:rFonts w:eastAsia="Arial" w:cs="Arial"/>
          <w:sz w:val="24"/>
          <w:szCs w:val="24"/>
        </w:rPr>
      </w:pPr>
    </w:p>
    <w:p w:rsidR="00E374FD" w:rsidRDefault="00E374FD" w:rsidP="00DA10F9">
      <w:pPr>
        <w:jc w:val="both"/>
        <w:rPr>
          <w:rFonts w:eastAsia="Arial" w:cs="Arial"/>
          <w:sz w:val="24"/>
          <w:szCs w:val="24"/>
        </w:rPr>
      </w:pPr>
    </w:p>
    <w:p w:rsidR="00DA10F9" w:rsidRDefault="00DA10F9" w:rsidP="00DA10F9">
      <w:pPr>
        <w:jc w:val="both"/>
        <w:rPr>
          <w:rFonts w:eastAsia="Arial" w:cs="Arial"/>
          <w:sz w:val="24"/>
          <w:szCs w:val="24"/>
        </w:rPr>
      </w:pPr>
    </w:p>
    <w:p w:rsidR="00712B6D" w:rsidRDefault="00712B6D" w:rsidP="00DA10F9">
      <w:pPr>
        <w:jc w:val="both"/>
        <w:rPr>
          <w:rFonts w:eastAsia="Arial" w:cs="Arial"/>
          <w:sz w:val="24"/>
          <w:szCs w:val="24"/>
        </w:rPr>
      </w:pPr>
    </w:p>
    <w:p w:rsidR="00712B6D" w:rsidRDefault="00712B6D" w:rsidP="00DA10F9">
      <w:pPr>
        <w:jc w:val="both"/>
        <w:rPr>
          <w:rFonts w:eastAsia="Arial" w:cs="Arial"/>
          <w:sz w:val="24"/>
          <w:szCs w:val="24"/>
        </w:rPr>
      </w:pPr>
    </w:p>
    <w:tbl>
      <w:tblPr>
        <w:tblStyle w:val="Tablaconcuadrcula"/>
        <w:tblW w:w="0" w:type="auto"/>
        <w:tblLook w:val="04A0" w:firstRow="1" w:lastRow="0" w:firstColumn="1" w:lastColumn="0" w:noHBand="0" w:noVBand="1"/>
      </w:tblPr>
      <w:tblGrid>
        <w:gridCol w:w="846"/>
        <w:gridCol w:w="3260"/>
        <w:gridCol w:w="284"/>
        <w:gridCol w:w="850"/>
        <w:gridCol w:w="3396"/>
      </w:tblGrid>
      <w:tr w:rsidR="003C2080" w:rsidRPr="00712B6D" w:rsidTr="00933DC1">
        <w:tc>
          <w:tcPr>
            <w:tcW w:w="846" w:type="dxa"/>
          </w:tcPr>
          <w:p w:rsidR="003C2080" w:rsidRPr="00712B6D" w:rsidRDefault="003C2080" w:rsidP="00933DC1">
            <w:pPr>
              <w:spacing w:line="276" w:lineRule="auto"/>
              <w:jc w:val="both"/>
              <w:rPr>
                <w:rFonts w:asciiTheme="minorHAnsi" w:eastAsia="Arial" w:hAnsiTheme="minorHAnsi" w:cstheme="minorHAnsi"/>
                <w:sz w:val="24"/>
                <w:szCs w:val="24"/>
              </w:rPr>
            </w:pPr>
          </w:p>
        </w:tc>
        <w:tc>
          <w:tcPr>
            <w:tcW w:w="3260" w:type="dxa"/>
            <w:tcBorders>
              <w:right w:val="single" w:sz="4" w:space="0" w:color="auto"/>
            </w:tcBorders>
          </w:tcPr>
          <w:p w:rsidR="003C2080" w:rsidRPr="00712B6D" w:rsidRDefault="00E374FD" w:rsidP="00933DC1">
            <w:pPr>
              <w:spacing w:line="276" w:lineRule="auto"/>
              <w:jc w:val="center"/>
              <w:rPr>
                <w:rFonts w:asciiTheme="minorHAnsi" w:eastAsia="Arial" w:hAnsiTheme="minorHAnsi" w:cstheme="minorHAnsi"/>
                <w:b/>
                <w:sz w:val="24"/>
                <w:szCs w:val="24"/>
              </w:rPr>
            </w:pPr>
            <w:r w:rsidRPr="00712B6D">
              <w:rPr>
                <w:rFonts w:asciiTheme="minorHAnsi" w:eastAsia="Arial" w:hAnsiTheme="minorHAnsi" w:cstheme="minorHAnsi"/>
                <w:b/>
                <w:sz w:val="24"/>
                <w:szCs w:val="24"/>
              </w:rPr>
              <w:t>PROPIETARIOS</w:t>
            </w:r>
          </w:p>
        </w:tc>
        <w:tc>
          <w:tcPr>
            <w:tcW w:w="284" w:type="dxa"/>
            <w:tcBorders>
              <w:top w:val="nil"/>
              <w:left w:val="single" w:sz="4" w:space="0" w:color="auto"/>
              <w:bottom w:val="nil"/>
              <w:right w:val="single" w:sz="4" w:space="0" w:color="auto"/>
            </w:tcBorders>
          </w:tcPr>
          <w:p w:rsidR="003C2080" w:rsidRPr="00712B6D" w:rsidRDefault="003C2080" w:rsidP="00933DC1">
            <w:pPr>
              <w:spacing w:line="276" w:lineRule="auto"/>
              <w:jc w:val="center"/>
              <w:rPr>
                <w:rFonts w:asciiTheme="minorHAnsi" w:eastAsia="Arial" w:hAnsiTheme="minorHAnsi" w:cstheme="minorHAnsi"/>
                <w:b/>
                <w:sz w:val="24"/>
                <w:szCs w:val="24"/>
              </w:rPr>
            </w:pPr>
          </w:p>
        </w:tc>
        <w:tc>
          <w:tcPr>
            <w:tcW w:w="850" w:type="dxa"/>
            <w:tcBorders>
              <w:left w:val="single" w:sz="4" w:space="0" w:color="auto"/>
            </w:tcBorders>
          </w:tcPr>
          <w:p w:rsidR="003C2080" w:rsidRPr="00712B6D" w:rsidRDefault="003C2080" w:rsidP="00933DC1">
            <w:pPr>
              <w:spacing w:line="276" w:lineRule="auto"/>
              <w:jc w:val="center"/>
              <w:rPr>
                <w:rFonts w:asciiTheme="minorHAnsi" w:eastAsia="Arial" w:hAnsiTheme="minorHAnsi" w:cstheme="minorHAnsi"/>
                <w:b/>
                <w:sz w:val="24"/>
                <w:szCs w:val="24"/>
              </w:rPr>
            </w:pPr>
          </w:p>
        </w:tc>
        <w:tc>
          <w:tcPr>
            <w:tcW w:w="3396" w:type="dxa"/>
          </w:tcPr>
          <w:p w:rsidR="003C2080" w:rsidRPr="00712B6D" w:rsidRDefault="003C2080" w:rsidP="00933DC1">
            <w:pPr>
              <w:spacing w:line="276" w:lineRule="auto"/>
              <w:jc w:val="center"/>
              <w:rPr>
                <w:rFonts w:asciiTheme="minorHAnsi" w:eastAsia="Arial" w:hAnsiTheme="minorHAnsi" w:cstheme="minorHAnsi"/>
                <w:b/>
                <w:sz w:val="24"/>
                <w:szCs w:val="24"/>
              </w:rPr>
            </w:pPr>
            <w:r w:rsidRPr="00712B6D">
              <w:rPr>
                <w:rFonts w:asciiTheme="minorHAnsi" w:eastAsia="Arial" w:hAnsiTheme="minorHAnsi" w:cstheme="minorHAnsi"/>
                <w:b/>
                <w:sz w:val="24"/>
                <w:szCs w:val="24"/>
              </w:rPr>
              <w:t>SUPLENTES</w:t>
            </w:r>
          </w:p>
        </w:tc>
      </w:tr>
      <w:tr w:rsidR="003C2080" w:rsidRPr="00712B6D" w:rsidTr="00933DC1">
        <w:tc>
          <w:tcPr>
            <w:tcW w:w="846" w:type="dxa"/>
          </w:tcPr>
          <w:p w:rsidR="003C2080" w:rsidRPr="00712B6D" w:rsidRDefault="003C2080"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w:t>
            </w:r>
          </w:p>
        </w:tc>
        <w:tc>
          <w:tcPr>
            <w:tcW w:w="3260" w:type="dxa"/>
            <w:tcBorders>
              <w:right w:val="single" w:sz="4" w:space="0" w:color="auto"/>
            </w:tcBorders>
          </w:tcPr>
          <w:p w:rsidR="003C2080" w:rsidRPr="00712B6D" w:rsidRDefault="003C2080" w:rsidP="00933DC1">
            <w:pPr>
              <w:autoSpaceDE w:val="0"/>
              <w:autoSpaceDN w:val="0"/>
              <w:adjustRightInd w:val="0"/>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Brenda Guadalupe Bergara Flores</w:t>
            </w:r>
          </w:p>
        </w:tc>
        <w:tc>
          <w:tcPr>
            <w:tcW w:w="284" w:type="dxa"/>
            <w:tcBorders>
              <w:top w:val="nil"/>
              <w:left w:val="single" w:sz="4" w:space="0" w:color="auto"/>
              <w:bottom w:val="nil"/>
              <w:right w:val="single" w:sz="4" w:space="0" w:color="auto"/>
            </w:tcBorders>
          </w:tcPr>
          <w:p w:rsidR="003C2080" w:rsidRPr="00712B6D" w:rsidRDefault="003C2080" w:rsidP="00933DC1">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3C2080" w:rsidRPr="00712B6D" w:rsidRDefault="003C2080"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w:t>
            </w:r>
          </w:p>
        </w:tc>
        <w:tc>
          <w:tcPr>
            <w:tcW w:w="3396" w:type="dxa"/>
          </w:tcPr>
          <w:p w:rsidR="003C2080" w:rsidRPr="00712B6D" w:rsidRDefault="003C2080" w:rsidP="00933DC1">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María Ruth </w:t>
            </w:r>
            <w:proofErr w:type="spellStart"/>
            <w:r w:rsidRPr="00712B6D">
              <w:rPr>
                <w:rFonts w:asciiTheme="minorHAnsi" w:hAnsiTheme="minorHAnsi" w:cstheme="minorHAnsi"/>
                <w:sz w:val="24"/>
                <w:szCs w:val="24"/>
                <w:lang w:val="es-ES"/>
              </w:rPr>
              <w:t>Orendain</w:t>
            </w:r>
            <w:proofErr w:type="spellEnd"/>
            <w:r w:rsidRPr="00712B6D">
              <w:rPr>
                <w:rFonts w:asciiTheme="minorHAnsi" w:hAnsiTheme="minorHAnsi" w:cstheme="minorHAnsi"/>
                <w:sz w:val="24"/>
                <w:szCs w:val="24"/>
                <w:lang w:val="es-ES"/>
              </w:rPr>
              <w:t xml:space="preserve"> Ortega</w:t>
            </w:r>
          </w:p>
        </w:tc>
      </w:tr>
      <w:tr w:rsidR="003C2080" w:rsidRPr="00712B6D" w:rsidTr="00933DC1">
        <w:tc>
          <w:tcPr>
            <w:tcW w:w="846" w:type="dxa"/>
          </w:tcPr>
          <w:p w:rsidR="003C2080" w:rsidRPr="00712B6D" w:rsidRDefault="003C2080"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2</w:t>
            </w:r>
          </w:p>
        </w:tc>
        <w:tc>
          <w:tcPr>
            <w:tcW w:w="3260" w:type="dxa"/>
            <w:tcBorders>
              <w:right w:val="single" w:sz="4" w:space="0" w:color="auto"/>
            </w:tcBorders>
          </w:tcPr>
          <w:p w:rsidR="003C2080" w:rsidRPr="00712B6D" w:rsidRDefault="004E2812"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Edgar Brandon Ríos Gómez</w:t>
            </w:r>
          </w:p>
        </w:tc>
        <w:tc>
          <w:tcPr>
            <w:tcW w:w="284" w:type="dxa"/>
            <w:tcBorders>
              <w:top w:val="nil"/>
              <w:left w:val="single" w:sz="4" w:space="0" w:color="auto"/>
              <w:bottom w:val="nil"/>
              <w:right w:val="single" w:sz="4" w:space="0" w:color="auto"/>
            </w:tcBorders>
          </w:tcPr>
          <w:p w:rsidR="003C2080" w:rsidRPr="00712B6D" w:rsidRDefault="003C2080" w:rsidP="00933DC1">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3C2080" w:rsidRPr="00712B6D" w:rsidRDefault="003C2080"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2</w:t>
            </w:r>
          </w:p>
        </w:tc>
        <w:tc>
          <w:tcPr>
            <w:tcW w:w="3396" w:type="dxa"/>
          </w:tcPr>
          <w:p w:rsidR="003C2080" w:rsidRPr="00712B6D" w:rsidRDefault="009C09CC" w:rsidP="00933DC1">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Adrián Álvarez Macías</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3</w:t>
            </w:r>
          </w:p>
        </w:tc>
        <w:tc>
          <w:tcPr>
            <w:tcW w:w="3260" w:type="dxa"/>
            <w:tcBorders>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Susana Guadalupe Fernández Álvarez</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3</w:t>
            </w:r>
          </w:p>
        </w:tc>
        <w:tc>
          <w:tcPr>
            <w:tcW w:w="339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Mariana Fajardo Ramírez </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4</w:t>
            </w:r>
          </w:p>
        </w:tc>
        <w:tc>
          <w:tcPr>
            <w:tcW w:w="3260" w:type="dxa"/>
            <w:tcBorders>
              <w:right w:val="single" w:sz="4" w:space="0" w:color="auto"/>
            </w:tcBorders>
          </w:tcPr>
          <w:p w:rsidR="003E77E8" w:rsidRPr="00712B6D" w:rsidRDefault="004E2812"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Víctor Moreno Madrigal</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4</w:t>
            </w:r>
          </w:p>
        </w:tc>
        <w:tc>
          <w:tcPr>
            <w:tcW w:w="3396" w:type="dxa"/>
          </w:tcPr>
          <w:p w:rsidR="003E77E8" w:rsidRPr="00712B6D" w:rsidRDefault="004E2812"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Ángel Miguel Naranjo Pulido</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5</w:t>
            </w:r>
          </w:p>
        </w:tc>
        <w:tc>
          <w:tcPr>
            <w:tcW w:w="3260" w:type="dxa"/>
            <w:tcBorders>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Denisse Aránzazu Ávalos Manríquez</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5</w:t>
            </w:r>
          </w:p>
        </w:tc>
        <w:tc>
          <w:tcPr>
            <w:tcW w:w="339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María Elena López Cuevas</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6</w:t>
            </w:r>
          </w:p>
        </w:tc>
        <w:tc>
          <w:tcPr>
            <w:tcW w:w="3260" w:type="dxa"/>
            <w:tcBorders>
              <w:right w:val="single" w:sz="4" w:space="0" w:color="auto"/>
            </w:tcBorders>
          </w:tcPr>
          <w:p w:rsidR="003E77E8" w:rsidRPr="00712B6D" w:rsidRDefault="004E2812"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Luis Emilio Díaz Sánchez</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6</w:t>
            </w:r>
          </w:p>
        </w:tc>
        <w:tc>
          <w:tcPr>
            <w:tcW w:w="3396" w:type="dxa"/>
          </w:tcPr>
          <w:p w:rsidR="003E77E8" w:rsidRPr="00712B6D" w:rsidRDefault="009C09CC"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Juan Manuel Topete Álvarez</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7</w:t>
            </w:r>
          </w:p>
        </w:tc>
        <w:tc>
          <w:tcPr>
            <w:tcW w:w="3260" w:type="dxa"/>
            <w:tcBorders>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Michelle Ávila Sánchez</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7</w:t>
            </w:r>
          </w:p>
        </w:tc>
        <w:tc>
          <w:tcPr>
            <w:tcW w:w="3396" w:type="dxa"/>
          </w:tcPr>
          <w:p w:rsidR="003E77E8" w:rsidRPr="00712B6D" w:rsidRDefault="003E77E8" w:rsidP="003E77E8">
            <w:pPr>
              <w:spacing w:line="276" w:lineRule="auto"/>
              <w:jc w:val="both"/>
              <w:rPr>
                <w:rFonts w:asciiTheme="minorHAnsi" w:eastAsia="Arial" w:hAnsiTheme="minorHAnsi" w:cstheme="minorHAnsi"/>
                <w:sz w:val="24"/>
                <w:szCs w:val="24"/>
                <w:highlight w:val="yellow"/>
              </w:rPr>
            </w:pPr>
            <w:r w:rsidRPr="00712B6D">
              <w:rPr>
                <w:rFonts w:asciiTheme="minorHAnsi" w:hAnsiTheme="minorHAnsi" w:cstheme="minorHAnsi"/>
                <w:sz w:val="24"/>
                <w:szCs w:val="24"/>
                <w:lang w:val="es-ES"/>
              </w:rPr>
              <w:t>Andrea Dolores Vázquez Aguilera</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8</w:t>
            </w:r>
          </w:p>
        </w:tc>
        <w:tc>
          <w:tcPr>
            <w:tcW w:w="3260" w:type="dxa"/>
            <w:tcBorders>
              <w:right w:val="single" w:sz="4" w:space="0" w:color="auto"/>
            </w:tcBorders>
          </w:tcPr>
          <w:p w:rsidR="003E77E8" w:rsidRPr="00712B6D" w:rsidRDefault="004E2812"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Alan Flores González</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bottom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8</w:t>
            </w:r>
          </w:p>
        </w:tc>
        <w:tc>
          <w:tcPr>
            <w:tcW w:w="3396" w:type="dxa"/>
            <w:tcBorders>
              <w:bottom w:val="single" w:sz="4" w:space="0" w:color="auto"/>
            </w:tcBorders>
          </w:tcPr>
          <w:p w:rsidR="003E77E8" w:rsidRPr="00712B6D" w:rsidRDefault="004E2812" w:rsidP="003E77E8">
            <w:pPr>
              <w:spacing w:line="276" w:lineRule="auto"/>
              <w:jc w:val="both"/>
              <w:rPr>
                <w:rFonts w:asciiTheme="minorHAnsi" w:hAnsiTheme="minorHAnsi" w:cstheme="minorHAnsi"/>
                <w:sz w:val="24"/>
                <w:szCs w:val="24"/>
                <w:highlight w:val="yellow"/>
                <w:lang w:val="es-ES"/>
              </w:rPr>
            </w:pPr>
            <w:r w:rsidRPr="00712B6D">
              <w:rPr>
                <w:rFonts w:asciiTheme="minorHAnsi" w:eastAsia="Arial" w:hAnsiTheme="minorHAnsi" w:cstheme="minorHAnsi"/>
                <w:sz w:val="24"/>
                <w:szCs w:val="24"/>
              </w:rPr>
              <w:t>Carlos Alberto Bracamontes Arias</w:t>
            </w:r>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9</w:t>
            </w:r>
          </w:p>
        </w:tc>
        <w:tc>
          <w:tcPr>
            <w:tcW w:w="3260" w:type="dxa"/>
            <w:tcBorders>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hAnsiTheme="minorHAnsi" w:cstheme="minorHAnsi"/>
                <w:sz w:val="24"/>
                <w:szCs w:val="24"/>
                <w:lang w:val="es-ES"/>
              </w:rPr>
              <w:t xml:space="preserve">Marian </w:t>
            </w:r>
            <w:proofErr w:type="spellStart"/>
            <w:r w:rsidRPr="00712B6D">
              <w:rPr>
                <w:rFonts w:asciiTheme="minorHAnsi" w:hAnsiTheme="minorHAnsi" w:cstheme="minorHAnsi"/>
                <w:sz w:val="24"/>
                <w:szCs w:val="24"/>
                <w:lang w:val="es-ES"/>
              </w:rPr>
              <w:t>Annais</w:t>
            </w:r>
            <w:proofErr w:type="spellEnd"/>
            <w:r w:rsidRPr="00712B6D">
              <w:rPr>
                <w:rFonts w:asciiTheme="minorHAnsi" w:hAnsiTheme="minorHAnsi" w:cstheme="minorHAnsi"/>
                <w:sz w:val="24"/>
                <w:szCs w:val="24"/>
                <w:lang w:val="es-ES"/>
              </w:rPr>
              <w:t xml:space="preserve"> Cuevas Mendoza</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bottom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9</w:t>
            </w:r>
          </w:p>
        </w:tc>
        <w:tc>
          <w:tcPr>
            <w:tcW w:w="3396" w:type="dxa"/>
            <w:tcBorders>
              <w:bottom w:val="single" w:sz="4" w:space="0" w:color="auto"/>
            </w:tcBorders>
          </w:tcPr>
          <w:p w:rsidR="003E77E8" w:rsidRPr="00712B6D" w:rsidRDefault="009C09CC" w:rsidP="003E77E8">
            <w:pPr>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 xml:space="preserve">José Luis Mendoza </w:t>
            </w:r>
            <w:proofErr w:type="spellStart"/>
            <w:r w:rsidRPr="00712B6D">
              <w:rPr>
                <w:rFonts w:asciiTheme="minorHAnsi" w:hAnsiTheme="minorHAnsi" w:cstheme="minorHAnsi"/>
                <w:sz w:val="24"/>
                <w:szCs w:val="24"/>
                <w:lang w:val="es-ES"/>
              </w:rPr>
              <w:t>Tene</w:t>
            </w:r>
            <w:proofErr w:type="spellEnd"/>
          </w:p>
        </w:tc>
      </w:tr>
      <w:tr w:rsidR="003E77E8" w:rsidRPr="00712B6D" w:rsidTr="00933DC1">
        <w:tc>
          <w:tcPr>
            <w:tcW w:w="846" w:type="dxa"/>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10</w:t>
            </w:r>
          </w:p>
        </w:tc>
        <w:tc>
          <w:tcPr>
            <w:tcW w:w="3260" w:type="dxa"/>
            <w:tcBorders>
              <w:right w:val="single" w:sz="4" w:space="0" w:color="auto"/>
            </w:tcBorders>
          </w:tcPr>
          <w:p w:rsidR="003E77E8" w:rsidRPr="00712B6D" w:rsidRDefault="004E2812"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Carlos Alberto Reyes Silva</w:t>
            </w:r>
          </w:p>
        </w:tc>
        <w:tc>
          <w:tcPr>
            <w:tcW w:w="284" w:type="dxa"/>
            <w:tcBorders>
              <w:top w:val="nil"/>
              <w:left w:val="single" w:sz="4" w:space="0" w:color="auto"/>
              <w:bottom w:val="nil"/>
              <w:righ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highlight w:val="yellow"/>
              </w:rPr>
            </w:pPr>
          </w:p>
        </w:tc>
        <w:tc>
          <w:tcPr>
            <w:tcW w:w="850" w:type="dxa"/>
            <w:tcBorders>
              <w:left w:val="single" w:sz="4" w:space="0" w:color="auto"/>
            </w:tcBorders>
          </w:tcPr>
          <w:p w:rsidR="003E77E8" w:rsidRPr="00712B6D" w:rsidRDefault="003E77E8" w:rsidP="003E77E8">
            <w:pPr>
              <w:spacing w:line="276" w:lineRule="auto"/>
              <w:jc w:val="both"/>
              <w:rPr>
                <w:rFonts w:asciiTheme="minorHAnsi" w:eastAsia="Arial" w:hAnsiTheme="minorHAnsi" w:cstheme="minorHAnsi"/>
                <w:sz w:val="24"/>
                <w:szCs w:val="24"/>
              </w:rPr>
            </w:pPr>
            <w:r w:rsidRPr="00712B6D">
              <w:rPr>
                <w:rFonts w:asciiTheme="minorHAnsi" w:eastAsia="Arial" w:hAnsiTheme="minorHAnsi" w:cstheme="minorHAnsi"/>
                <w:sz w:val="24"/>
                <w:szCs w:val="24"/>
              </w:rPr>
              <w:t>10</w:t>
            </w:r>
          </w:p>
        </w:tc>
        <w:tc>
          <w:tcPr>
            <w:tcW w:w="3396" w:type="dxa"/>
          </w:tcPr>
          <w:p w:rsidR="003E77E8" w:rsidRPr="00712B6D" w:rsidRDefault="009C09CC" w:rsidP="003E77E8">
            <w:pPr>
              <w:spacing w:line="276" w:lineRule="auto"/>
              <w:jc w:val="both"/>
              <w:rPr>
                <w:rFonts w:asciiTheme="minorHAnsi" w:hAnsiTheme="minorHAnsi" w:cstheme="minorHAnsi"/>
                <w:sz w:val="24"/>
                <w:szCs w:val="24"/>
                <w:lang w:val="es-ES"/>
              </w:rPr>
            </w:pPr>
            <w:r w:rsidRPr="00712B6D">
              <w:rPr>
                <w:rFonts w:asciiTheme="minorHAnsi" w:hAnsiTheme="minorHAnsi" w:cstheme="minorHAnsi"/>
                <w:sz w:val="24"/>
                <w:szCs w:val="24"/>
                <w:lang w:val="es-ES"/>
              </w:rPr>
              <w:t>Jairo Emmanuel Ramos Juárez</w:t>
            </w:r>
          </w:p>
        </w:tc>
      </w:tr>
    </w:tbl>
    <w:p w:rsidR="00DA10F9" w:rsidRDefault="00DA10F9" w:rsidP="00DA10F9">
      <w:pPr>
        <w:jc w:val="both"/>
        <w:rPr>
          <w:rFonts w:eastAsia="Arial" w:cs="Arial"/>
          <w:sz w:val="24"/>
          <w:szCs w:val="24"/>
        </w:rPr>
      </w:pPr>
    </w:p>
    <w:p w:rsidR="00DA10F9" w:rsidRDefault="00DA10F9" w:rsidP="003C2080">
      <w:pPr>
        <w:jc w:val="both"/>
        <w:rPr>
          <w:rFonts w:cs="Arial"/>
          <w:sz w:val="24"/>
          <w:szCs w:val="24"/>
        </w:rPr>
      </w:pPr>
      <w:r>
        <w:rPr>
          <w:rFonts w:eastAsia="Arial" w:cs="Arial"/>
          <w:sz w:val="24"/>
          <w:szCs w:val="24"/>
        </w:rPr>
        <w:tab/>
      </w:r>
      <w:r w:rsidR="003C2080">
        <w:rPr>
          <w:rFonts w:cs="Arial"/>
          <w:b/>
          <w:bCs/>
          <w:sz w:val="24"/>
          <w:szCs w:val="24"/>
        </w:rPr>
        <w:t>SEGUNDO</w:t>
      </w:r>
      <w:r w:rsidR="003C2080" w:rsidRPr="00E33B98">
        <w:rPr>
          <w:rFonts w:cs="Arial"/>
          <w:b/>
          <w:bCs/>
          <w:sz w:val="24"/>
          <w:szCs w:val="24"/>
        </w:rPr>
        <w:t>. -</w:t>
      </w:r>
      <w:r>
        <w:rPr>
          <w:rFonts w:cs="Arial"/>
          <w:bCs/>
          <w:sz w:val="24"/>
          <w:szCs w:val="24"/>
        </w:rPr>
        <w:t xml:space="preserve"> Se tome la protesta de ley </w:t>
      </w:r>
      <w:r w:rsidR="003C2080">
        <w:rPr>
          <w:rFonts w:cs="Arial"/>
          <w:bCs/>
          <w:sz w:val="24"/>
          <w:szCs w:val="24"/>
        </w:rPr>
        <w:t xml:space="preserve">a los </w:t>
      </w:r>
      <w:r w:rsidR="003E77E8">
        <w:rPr>
          <w:rFonts w:cs="Arial"/>
          <w:bCs/>
          <w:sz w:val="24"/>
          <w:szCs w:val="24"/>
        </w:rPr>
        <w:t>integrantes del</w:t>
      </w:r>
      <w:r>
        <w:rPr>
          <w:rFonts w:cs="Arial"/>
          <w:bCs/>
          <w:sz w:val="24"/>
          <w:szCs w:val="24"/>
        </w:rPr>
        <w:t xml:space="preserve"> </w:t>
      </w:r>
      <w:r w:rsidR="003C2080">
        <w:rPr>
          <w:rFonts w:cs="Arial"/>
          <w:sz w:val="24"/>
          <w:szCs w:val="24"/>
        </w:rPr>
        <w:t xml:space="preserve">Consejo Municipal de la Juventud de Zapotlán el Grande, Jalisco, de acuerdo a lo establecido en el artículo 9 del </w:t>
      </w:r>
      <w:r w:rsidR="003C2080" w:rsidRPr="00060CDD">
        <w:rPr>
          <w:rFonts w:cs="Arial"/>
          <w:sz w:val="24"/>
          <w:szCs w:val="24"/>
          <w:lang w:val="es-ES"/>
        </w:rPr>
        <w:t>Reglamento para la Regulación e Integración del Consejo Municipal de la Juventud de Zapotlán el Gran</w:t>
      </w:r>
      <w:r w:rsidR="003C2080">
        <w:rPr>
          <w:rFonts w:cs="Arial"/>
          <w:sz w:val="24"/>
          <w:szCs w:val="24"/>
          <w:lang w:val="es-ES"/>
        </w:rPr>
        <w:t>de, Jalisco.</w:t>
      </w:r>
    </w:p>
    <w:p w:rsidR="003C2080" w:rsidRDefault="003C2080" w:rsidP="00DA10F9">
      <w:pPr>
        <w:jc w:val="both"/>
        <w:rPr>
          <w:rFonts w:cs="Arial"/>
          <w:sz w:val="24"/>
          <w:szCs w:val="24"/>
        </w:rPr>
      </w:pPr>
    </w:p>
    <w:p w:rsidR="003C2080" w:rsidRPr="003C2080" w:rsidRDefault="003C2080" w:rsidP="003C2080">
      <w:pPr>
        <w:pStyle w:val="Prrafodelista"/>
        <w:numPr>
          <w:ilvl w:val="0"/>
          <w:numId w:val="46"/>
        </w:numPr>
        <w:jc w:val="both"/>
        <w:rPr>
          <w:sz w:val="24"/>
          <w:szCs w:val="24"/>
        </w:rPr>
      </w:pPr>
      <w:r w:rsidRPr="003C2080">
        <w:rPr>
          <w:sz w:val="24"/>
          <w:szCs w:val="24"/>
        </w:rPr>
        <w:t xml:space="preserve">10 Jóvenes propietarios y sus respectivos 10 Suplentes, que serán integrados por paridad de género; </w:t>
      </w:r>
    </w:p>
    <w:p w:rsidR="003C2080" w:rsidRPr="003C2080" w:rsidRDefault="003C2080" w:rsidP="003C2080">
      <w:pPr>
        <w:pStyle w:val="Prrafodelista"/>
        <w:numPr>
          <w:ilvl w:val="0"/>
          <w:numId w:val="46"/>
        </w:numPr>
        <w:jc w:val="both"/>
        <w:rPr>
          <w:rFonts w:cs="Arial"/>
          <w:sz w:val="24"/>
          <w:szCs w:val="24"/>
        </w:rPr>
      </w:pPr>
      <w:r w:rsidRPr="003C2080">
        <w:rPr>
          <w:sz w:val="24"/>
          <w:szCs w:val="24"/>
        </w:rPr>
        <w:t xml:space="preserve">Regidor/a presidente/a de la Comisión Deportes, Recreación y Atención a la Juventud; </w:t>
      </w:r>
    </w:p>
    <w:p w:rsidR="003C2080" w:rsidRPr="003C2080" w:rsidRDefault="003C2080" w:rsidP="003C2080">
      <w:pPr>
        <w:pStyle w:val="Prrafodelista"/>
        <w:numPr>
          <w:ilvl w:val="0"/>
          <w:numId w:val="46"/>
        </w:numPr>
        <w:jc w:val="both"/>
        <w:rPr>
          <w:rFonts w:cs="Arial"/>
          <w:sz w:val="24"/>
          <w:szCs w:val="24"/>
        </w:rPr>
      </w:pPr>
      <w:r w:rsidRPr="003C2080">
        <w:rPr>
          <w:sz w:val="24"/>
          <w:szCs w:val="24"/>
        </w:rPr>
        <w:t xml:space="preserve">Director/a General de Construcción de Comunidad; </w:t>
      </w:r>
    </w:p>
    <w:p w:rsidR="003C2080" w:rsidRPr="003C2080" w:rsidRDefault="003C2080" w:rsidP="003C2080">
      <w:pPr>
        <w:pStyle w:val="Prrafodelista"/>
        <w:numPr>
          <w:ilvl w:val="0"/>
          <w:numId w:val="46"/>
        </w:numPr>
        <w:jc w:val="both"/>
        <w:rPr>
          <w:rFonts w:cs="Arial"/>
          <w:sz w:val="24"/>
          <w:szCs w:val="24"/>
        </w:rPr>
      </w:pPr>
      <w:r w:rsidRPr="003C2080">
        <w:rPr>
          <w:sz w:val="24"/>
          <w:szCs w:val="24"/>
        </w:rPr>
        <w:t>Director/a de Igualdad Sustantiva entre Mujeres y Hombres, quien fungirá como Secretario Técnico.</w:t>
      </w:r>
    </w:p>
    <w:p w:rsidR="003C2080" w:rsidRDefault="003C2080" w:rsidP="00DA10F9">
      <w:pPr>
        <w:jc w:val="both"/>
        <w:rPr>
          <w:rFonts w:cs="Arial"/>
          <w:sz w:val="24"/>
          <w:szCs w:val="24"/>
        </w:rPr>
      </w:pPr>
    </w:p>
    <w:p w:rsidR="00DA10F9" w:rsidRDefault="00DA10F9" w:rsidP="00DA10F9">
      <w:pPr>
        <w:autoSpaceDE w:val="0"/>
        <w:autoSpaceDN w:val="0"/>
        <w:adjustRightInd w:val="0"/>
        <w:jc w:val="both"/>
        <w:rPr>
          <w:rFonts w:cs="Arial"/>
          <w:b/>
          <w:sz w:val="24"/>
          <w:szCs w:val="24"/>
        </w:rPr>
      </w:pPr>
      <w:r>
        <w:rPr>
          <w:rFonts w:cs="Arial"/>
          <w:b/>
          <w:sz w:val="24"/>
          <w:szCs w:val="24"/>
        </w:rPr>
        <w:tab/>
      </w:r>
    </w:p>
    <w:p w:rsidR="00BD15D6" w:rsidRDefault="003C2080" w:rsidP="00BD15D6">
      <w:pPr>
        <w:autoSpaceDE w:val="0"/>
        <w:autoSpaceDN w:val="0"/>
        <w:adjustRightInd w:val="0"/>
        <w:ind w:firstLine="708"/>
        <w:jc w:val="both"/>
        <w:rPr>
          <w:rFonts w:cs="Arial"/>
          <w:sz w:val="24"/>
          <w:szCs w:val="24"/>
          <w:lang w:val="es-ES"/>
        </w:rPr>
      </w:pPr>
      <w:r>
        <w:rPr>
          <w:rFonts w:cs="Arial"/>
          <w:b/>
          <w:sz w:val="24"/>
          <w:szCs w:val="24"/>
        </w:rPr>
        <w:t>TERCERO</w:t>
      </w:r>
      <w:r w:rsidRPr="0071288F">
        <w:rPr>
          <w:rFonts w:cs="Arial"/>
          <w:b/>
          <w:sz w:val="24"/>
          <w:szCs w:val="24"/>
        </w:rPr>
        <w:t>. -</w:t>
      </w:r>
      <w:r w:rsidR="00DA10F9">
        <w:rPr>
          <w:rFonts w:cs="Arial"/>
          <w:sz w:val="24"/>
          <w:szCs w:val="24"/>
        </w:rPr>
        <w:t xml:space="preserve">  </w:t>
      </w:r>
      <w:r w:rsidR="00BD15D6">
        <w:rPr>
          <w:rFonts w:cs="Arial"/>
          <w:sz w:val="24"/>
          <w:szCs w:val="24"/>
          <w:lang w:val="es-ES"/>
        </w:rPr>
        <w:t xml:space="preserve">Se exhorte al Presidente Municipal para que dé cumplimiento a lo establecido en el </w:t>
      </w:r>
      <w:r w:rsidR="00BD15D6">
        <w:rPr>
          <w:rFonts w:cs="Arial"/>
          <w:color w:val="000000"/>
          <w:sz w:val="24"/>
          <w:szCs w:val="24"/>
        </w:rPr>
        <w:t xml:space="preserve">en el artículo 9 Ter fracción I y 18 del </w:t>
      </w:r>
      <w:r w:rsidR="00BD15D6" w:rsidRPr="00060CDD">
        <w:rPr>
          <w:rFonts w:cs="Arial"/>
          <w:sz w:val="24"/>
          <w:szCs w:val="24"/>
          <w:lang w:val="es-ES"/>
        </w:rPr>
        <w:t>Reglamento para la Regulación e Integración del Consejo Municipal de la Juventud de Zapotlán el Gran</w:t>
      </w:r>
      <w:r w:rsidR="00BD15D6">
        <w:rPr>
          <w:rFonts w:cs="Arial"/>
          <w:sz w:val="24"/>
          <w:szCs w:val="24"/>
          <w:lang w:val="es-ES"/>
        </w:rPr>
        <w:t xml:space="preserve">de, Jalisco, en la que señala que la instalación del Consejo será convocada </w:t>
      </w:r>
      <w:r w:rsidR="00BD15D6">
        <w:rPr>
          <w:rFonts w:cs="Arial"/>
          <w:sz w:val="24"/>
          <w:szCs w:val="24"/>
          <w:lang w:val="es-ES"/>
        </w:rPr>
        <w:lastRenderedPageBreak/>
        <w:t>por el presidente municipal, además de que esta primera sesión designará al presidente del consejo a propuesta de los consejeros.</w:t>
      </w:r>
    </w:p>
    <w:p w:rsidR="00BD15D6" w:rsidRPr="00BD15D6" w:rsidRDefault="00BD15D6" w:rsidP="003C2080">
      <w:pPr>
        <w:autoSpaceDE w:val="0"/>
        <w:autoSpaceDN w:val="0"/>
        <w:adjustRightInd w:val="0"/>
        <w:ind w:firstLine="708"/>
        <w:jc w:val="both"/>
        <w:rPr>
          <w:rFonts w:cs="Arial"/>
          <w:sz w:val="24"/>
          <w:szCs w:val="24"/>
          <w:lang w:val="es-ES"/>
        </w:rPr>
      </w:pPr>
    </w:p>
    <w:p w:rsidR="00DF3163" w:rsidRDefault="00DF3163" w:rsidP="003C2080">
      <w:pPr>
        <w:autoSpaceDE w:val="0"/>
        <w:autoSpaceDN w:val="0"/>
        <w:adjustRightInd w:val="0"/>
        <w:ind w:firstLine="708"/>
        <w:jc w:val="both"/>
        <w:rPr>
          <w:rFonts w:cs="Arial"/>
          <w:sz w:val="24"/>
          <w:szCs w:val="24"/>
          <w:lang w:val="es-ES"/>
        </w:rPr>
      </w:pPr>
    </w:p>
    <w:p w:rsidR="00BD15D6" w:rsidRDefault="00BD15D6" w:rsidP="00BD15D6">
      <w:pPr>
        <w:autoSpaceDE w:val="0"/>
        <w:autoSpaceDN w:val="0"/>
        <w:adjustRightInd w:val="0"/>
        <w:ind w:firstLine="708"/>
        <w:jc w:val="both"/>
        <w:rPr>
          <w:rFonts w:cs="Arial"/>
          <w:sz w:val="24"/>
          <w:szCs w:val="24"/>
          <w:lang w:val="es-ES"/>
        </w:rPr>
      </w:pPr>
      <w:r w:rsidRPr="00DF3163">
        <w:rPr>
          <w:rFonts w:cs="Arial"/>
          <w:b/>
          <w:sz w:val="24"/>
          <w:szCs w:val="24"/>
          <w:lang w:val="es-ES"/>
        </w:rPr>
        <w:t>CUARTO. -</w:t>
      </w:r>
      <w:r w:rsidR="00DF3163">
        <w:rPr>
          <w:rFonts w:cs="Arial"/>
          <w:b/>
          <w:sz w:val="24"/>
          <w:szCs w:val="24"/>
          <w:lang w:val="es-ES"/>
        </w:rPr>
        <w:t xml:space="preserve"> </w:t>
      </w:r>
      <w:r>
        <w:rPr>
          <w:rFonts w:cs="Arial"/>
          <w:color w:val="000000"/>
          <w:sz w:val="24"/>
          <w:szCs w:val="24"/>
        </w:rPr>
        <w:t xml:space="preserve">Se notifique y se instruya al Dirección de Igualdad Sustantiva entre Mujeres y Hombres, para que realice las gestiones necesarias para el auxilio del Presidente </w:t>
      </w:r>
      <w:r w:rsidR="004E2812" w:rsidRPr="004E2812">
        <w:rPr>
          <w:rFonts w:cs="Arial"/>
          <w:color w:val="000000"/>
          <w:sz w:val="24"/>
          <w:szCs w:val="24"/>
        </w:rPr>
        <w:t xml:space="preserve">Municipal, en la ejecución de </w:t>
      </w:r>
      <w:r w:rsidRPr="004E2812">
        <w:rPr>
          <w:rFonts w:cs="Arial"/>
          <w:color w:val="000000"/>
          <w:sz w:val="24"/>
          <w:szCs w:val="24"/>
        </w:rPr>
        <w:t>la convocatoria de instalación de la primera sesión del Consejo Municipal</w:t>
      </w:r>
      <w:r>
        <w:rPr>
          <w:rFonts w:cs="Arial"/>
          <w:color w:val="000000"/>
          <w:sz w:val="24"/>
          <w:szCs w:val="24"/>
        </w:rPr>
        <w:t xml:space="preserve"> de la Juventud de Zapotlán el Grande, Jalisco, de conformidad a lo establecido en los artículos 9 Ter fracción I, 12 y 18 del </w:t>
      </w:r>
      <w:r w:rsidRPr="00060CDD">
        <w:rPr>
          <w:rFonts w:cs="Arial"/>
          <w:sz w:val="24"/>
          <w:szCs w:val="24"/>
          <w:lang w:val="es-ES"/>
        </w:rPr>
        <w:t>Reglamento para la Regulación e Integración del Consejo Municipal de la Juventud de Zapotlán el Gran</w:t>
      </w:r>
      <w:r>
        <w:rPr>
          <w:rFonts w:cs="Arial"/>
          <w:sz w:val="24"/>
          <w:szCs w:val="24"/>
          <w:lang w:val="es-ES"/>
        </w:rPr>
        <w:t>de, Jalisco.</w:t>
      </w:r>
    </w:p>
    <w:p w:rsidR="00DF3163" w:rsidRDefault="00DF3163" w:rsidP="00DF3163">
      <w:pPr>
        <w:autoSpaceDE w:val="0"/>
        <w:autoSpaceDN w:val="0"/>
        <w:adjustRightInd w:val="0"/>
        <w:ind w:firstLine="708"/>
        <w:jc w:val="both"/>
        <w:rPr>
          <w:rFonts w:cs="Arial"/>
          <w:sz w:val="24"/>
          <w:szCs w:val="24"/>
          <w:lang w:val="es-ES"/>
        </w:rPr>
      </w:pPr>
    </w:p>
    <w:p w:rsidR="00DF3163" w:rsidRPr="00DF3163" w:rsidRDefault="00DF3163" w:rsidP="003C2080">
      <w:pPr>
        <w:autoSpaceDE w:val="0"/>
        <w:autoSpaceDN w:val="0"/>
        <w:adjustRightInd w:val="0"/>
        <w:ind w:firstLine="708"/>
        <w:jc w:val="both"/>
        <w:rPr>
          <w:rFonts w:eastAsia="Arial" w:cs="Arial"/>
          <w:b/>
          <w:sz w:val="24"/>
          <w:szCs w:val="24"/>
          <w:lang w:val="es-ES"/>
        </w:rPr>
      </w:pPr>
    </w:p>
    <w:p w:rsidR="00DA10F9" w:rsidRPr="00762679" w:rsidRDefault="00DA10F9" w:rsidP="00A73C64">
      <w:pPr>
        <w:tabs>
          <w:tab w:val="num" w:pos="720"/>
        </w:tabs>
        <w:spacing w:line="276" w:lineRule="auto"/>
        <w:jc w:val="center"/>
        <w:rPr>
          <w:rFonts w:cs="Arial"/>
          <w:b/>
          <w:sz w:val="24"/>
          <w:szCs w:val="24"/>
        </w:rPr>
      </w:pPr>
    </w:p>
    <w:p w:rsidR="006B66AD" w:rsidRPr="00057EF7" w:rsidRDefault="006B66AD" w:rsidP="00DF3163">
      <w:pPr>
        <w:spacing w:line="276" w:lineRule="auto"/>
        <w:ind w:left="365" w:right="477"/>
        <w:jc w:val="center"/>
        <w:rPr>
          <w:rFonts w:cs="Arial"/>
          <w:b/>
          <w:szCs w:val="24"/>
        </w:rPr>
      </w:pPr>
      <w:r w:rsidRPr="00057EF7">
        <w:rPr>
          <w:rFonts w:cs="Arial"/>
          <w:b/>
          <w:szCs w:val="24"/>
        </w:rPr>
        <w:t>A</w:t>
      </w:r>
      <w:r w:rsidRPr="00057EF7">
        <w:rPr>
          <w:rFonts w:cs="Arial"/>
          <w:b/>
          <w:spacing w:val="-3"/>
          <w:szCs w:val="24"/>
        </w:rPr>
        <w:t xml:space="preserve"> </w:t>
      </w:r>
      <w:r w:rsidRPr="00057EF7">
        <w:rPr>
          <w:rFonts w:cs="Arial"/>
          <w:b/>
          <w:szCs w:val="24"/>
        </w:rPr>
        <w:t>T</w:t>
      </w:r>
      <w:r w:rsidRPr="00057EF7">
        <w:rPr>
          <w:rFonts w:cs="Arial"/>
          <w:b/>
          <w:spacing w:val="-1"/>
          <w:szCs w:val="24"/>
        </w:rPr>
        <w:t xml:space="preserve"> </w:t>
      </w:r>
      <w:r w:rsidRPr="00057EF7">
        <w:rPr>
          <w:rFonts w:cs="Arial"/>
          <w:b/>
          <w:szCs w:val="24"/>
        </w:rPr>
        <w:t>E N</w:t>
      </w:r>
      <w:r w:rsidRPr="00057EF7">
        <w:rPr>
          <w:rFonts w:cs="Arial"/>
          <w:b/>
          <w:spacing w:val="1"/>
          <w:szCs w:val="24"/>
        </w:rPr>
        <w:t xml:space="preserve"> </w:t>
      </w:r>
      <w:r w:rsidRPr="00057EF7">
        <w:rPr>
          <w:rFonts w:cs="Arial"/>
          <w:b/>
          <w:szCs w:val="24"/>
        </w:rPr>
        <w:t>T</w:t>
      </w:r>
      <w:r w:rsidRPr="00057EF7">
        <w:rPr>
          <w:rFonts w:cs="Arial"/>
          <w:b/>
          <w:spacing w:val="2"/>
          <w:szCs w:val="24"/>
        </w:rPr>
        <w:t xml:space="preserve"> </w:t>
      </w:r>
      <w:r w:rsidRPr="00057EF7">
        <w:rPr>
          <w:rFonts w:cs="Arial"/>
          <w:b/>
          <w:szCs w:val="24"/>
        </w:rPr>
        <w:t>A</w:t>
      </w:r>
      <w:r w:rsidRPr="00057EF7">
        <w:rPr>
          <w:rFonts w:cs="Arial"/>
          <w:b/>
          <w:spacing w:val="-4"/>
          <w:szCs w:val="24"/>
        </w:rPr>
        <w:t xml:space="preserve"> </w:t>
      </w:r>
      <w:r w:rsidRPr="00057EF7">
        <w:rPr>
          <w:rFonts w:cs="Arial"/>
          <w:b/>
          <w:szCs w:val="24"/>
        </w:rPr>
        <w:t>M</w:t>
      </w:r>
      <w:r w:rsidRPr="00057EF7">
        <w:rPr>
          <w:rFonts w:cs="Arial"/>
          <w:b/>
          <w:spacing w:val="1"/>
          <w:szCs w:val="24"/>
        </w:rPr>
        <w:t xml:space="preserve"> </w:t>
      </w:r>
      <w:r w:rsidRPr="00057EF7">
        <w:rPr>
          <w:rFonts w:cs="Arial"/>
          <w:b/>
          <w:szCs w:val="24"/>
        </w:rPr>
        <w:t>E</w:t>
      </w:r>
      <w:r w:rsidRPr="00057EF7">
        <w:rPr>
          <w:rFonts w:cs="Arial"/>
          <w:b/>
          <w:spacing w:val="1"/>
          <w:szCs w:val="24"/>
        </w:rPr>
        <w:t xml:space="preserve"> </w:t>
      </w:r>
      <w:r w:rsidRPr="00057EF7">
        <w:rPr>
          <w:rFonts w:cs="Arial"/>
          <w:b/>
          <w:szCs w:val="24"/>
        </w:rPr>
        <w:t>N T</w:t>
      </w:r>
      <w:r w:rsidRPr="00057EF7">
        <w:rPr>
          <w:rFonts w:cs="Arial"/>
          <w:b/>
          <w:spacing w:val="-1"/>
          <w:szCs w:val="24"/>
        </w:rPr>
        <w:t xml:space="preserve"> </w:t>
      </w:r>
      <w:r w:rsidRPr="00057EF7">
        <w:rPr>
          <w:rFonts w:cs="Arial"/>
          <w:b/>
          <w:szCs w:val="24"/>
        </w:rPr>
        <w:t>E</w:t>
      </w:r>
    </w:p>
    <w:p w:rsidR="006B66AD" w:rsidRPr="00057EF7" w:rsidRDefault="006B66AD" w:rsidP="00DF3163">
      <w:pPr>
        <w:spacing w:line="276" w:lineRule="auto"/>
        <w:ind w:left="365" w:right="477"/>
        <w:jc w:val="center"/>
        <w:rPr>
          <w:rFonts w:cs="Arial"/>
          <w:b/>
          <w:szCs w:val="24"/>
        </w:rPr>
      </w:pPr>
      <w:r w:rsidRPr="00057EF7">
        <w:rPr>
          <w:rFonts w:cs="Arial"/>
          <w:b/>
          <w:szCs w:val="24"/>
        </w:rPr>
        <w:t>“2023, AÑO DEL BICENTENARIO DEL NACIMIENTO DEL ESTADO LIBRE Y SOBERANO DE JALISCO”</w:t>
      </w:r>
    </w:p>
    <w:p w:rsidR="006B66AD" w:rsidRPr="00057EF7" w:rsidRDefault="006B66AD" w:rsidP="00DF3163">
      <w:pPr>
        <w:pStyle w:val="Textoindependiente"/>
        <w:spacing w:before="1" w:line="276" w:lineRule="auto"/>
        <w:jc w:val="center"/>
        <w:rPr>
          <w:rFonts w:cs="Arial"/>
          <w:b/>
          <w:szCs w:val="24"/>
          <w:lang w:val="es-MX"/>
        </w:rPr>
      </w:pPr>
      <w:r w:rsidRPr="00057EF7">
        <w:rPr>
          <w:rFonts w:cs="Arial"/>
          <w:b/>
          <w:szCs w:val="24"/>
          <w:lang w:val="es-MX"/>
        </w:rPr>
        <w:t>“2023, AÑO DEL 140 ANIVERSARIO DEL NATALCIO DE JOSÉ CLEMENTE OROZCO”</w:t>
      </w:r>
    </w:p>
    <w:p w:rsidR="006B66AD" w:rsidRPr="00057EF7" w:rsidRDefault="006B66AD" w:rsidP="00A73C64">
      <w:pPr>
        <w:spacing w:line="276" w:lineRule="auto"/>
        <w:ind w:left="361" w:right="479"/>
        <w:jc w:val="center"/>
        <w:rPr>
          <w:rFonts w:cs="Arial"/>
          <w:b/>
          <w:i/>
          <w:szCs w:val="24"/>
        </w:rPr>
      </w:pPr>
    </w:p>
    <w:p w:rsidR="006B66AD" w:rsidRPr="00057EF7" w:rsidRDefault="006B66AD" w:rsidP="00A73C64">
      <w:pPr>
        <w:spacing w:before="1" w:line="276" w:lineRule="auto"/>
        <w:ind w:left="318" w:right="367"/>
        <w:jc w:val="center"/>
        <w:rPr>
          <w:rFonts w:cs="Arial"/>
          <w:szCs w:val="24"/>
        </w:rPr>
      </w:pPr>
      <w:r w:rsidRPr="00057EF7">
        <w:rPr>
          <w:rFonts w:cs="Arial"/>
          <w:szCs w:val="24"/>
        </w:rPr>
        <w:t>Ciudad</w:t>
      </w:r>
      <w:r w:rsidRPr="00057EF7">
        <w:rPr>
          <w:rFonts w:cs="Arial"/>
          <w:spacing w:val="-2"/>
          <w:szCs w:val="24"/>
        </w:rPr>
        <w:t xml:space="preserve"> </w:t>
      </w:r>
      <w:r w:rsidRPr="00057EF7">
        <w:rPr>
          <w:rFonts w:cs="Arial"/>
          <w:szCs w:val="24"/>
        </w:rPr>
        <w:t>Guzmán,</w:t>
      </w:r>
      <w:r w:rsidRPr="00057EF7">
        <w:rPr>
          <w:rFonts w:cs="Arial"/>
          <w:spacing w:val="1"/>
          <w:szCs w:val="24"/>
        </w:rPr>
        <w:t xml:space="preserve"> </w:t>
      </w:r>
      <w:r w:rsidRPr="00057EF7">
        <w:rPr>
          <w:rFonts w:cs="Arial"/>
          <w:szCs w:val="24"/>
        </w:rPr>
        <w:t>Municipio</w:t>
      </w:r>
      <w:r w:rsidRPr="00057EF7">
        <w:rPr>
          <w:rFonts w:cs="Arial"/>
          <w:spacing w:val="-1"/>
          <w:szCs w:val="24"/>
        </w:rPr>
        <w:t xml:space="preserve"> </w:t>
      </w:r>
      <w:r w:rsidRPr="00057EF7">
        <w:rPr>
          <w:rFonts w:cs="Arial"/>
          <w:szCs w:val="24"/>
        </w:rPr>
        <w:t>de</w:t>
      </w:r>
      <w:r w:rsidRPr="00057EF7">
        <w:rPr>
          <w:rFonts w:cs="Arial"/>
          <w:spacing w:val="-1"/>
          <w:szCs w:val="24"/>
        </w:rPr>
        <w:t xml:space="preserve"> </w:t>
      </w:r>
      <w:r w:rsidRPr="00057EF7">
        <w:rPr>
          <w:rFonts w:cs="Arial"/>
          <w:szCs w:val="24"/>
        </w:rPr>
        <w:t>Zapotlán</w:t>
      </w:r>
      <w:r w:rsidRPr="00057EF7">
        <w:rPr>
          <w:rFonts w:cs="Arial"/>
          <w:spacing w:val="-3"/>
          <w:szCs w:val="24"/>
        </w:rPr>
        <w:t xml:space="preserve"> </w:t>
      </w:r>
      <w:r w:rsidRPr="00057EF7">
        <w:rPr>
          <w:rFonts w:cs="Arial"/>
          <w:szCs w:val="24"/>
        </w:rPr>
        <w:t>el</w:t>
      </w:r>
      <w:r w:rsidRPr="00057EF7">
        <w:rPr>
          <w:rFonts w:cs="Arial"/>
          <w:spacing w:val="-2"/>
          <w:szCs w:val="24"/>
        </w:rPr>
        <w:t xml:space="preserve"> </w:t>
      </w:r>
      <w:r w:rsidRPr="00057EF7">
        <w:rPr>
          <w:rFonts w:cs="Arial"/>
          <w:szCs w:val="24"/>
        </w:rPr>
        <w:t>Grande, Jalisco;</w:t>
      </w:r>
      <w:r w:rsidRPr="00057EF7">
        <w:rPr>
          <w:rFonts w:cs="Arial"/>
          <w:spacing w:val="-4"/>
          <w:szCs w:val="24"/>
        </w:rPr>
        <w:t xml:space="preserve"> </w:t>
      </w:r>
      <w:r w:rsidR="00DF3163">
        <w:rPr>
          <w:rFonts w:cs="Arial"/>
          <w:szCs w:val="24"/>
        </w:rPr>
        <w:t xml:space="preserve">26 de julio </w:t>
      </w:r>
      <w:r w:rsidRPr="00057EF7">
        <w:rPr>
          <w:rFonts w:cs="Arial"/>
          <w:szCs w:val="24"/>
        </w:rPr>
        <w:t xml:space="preserve">del </w:t>
      </w:r>
      <w:r w:rsidRPr="00057EF7">
        <w:rPr>
          <w:rFonts w:cs="Arial"/>
          <w:spacing w:val="-1"/>
          <w:szCs w:val="24"/>
        </w:rPr>
        <w:t>a</w:t>
      </w:r>
      <w:r w:rsidRPr="00057EF7">
        <w:rPr>
          <w:rFonts w:cs="Arial"/>
          <w:szCs w:val="24"/>
        </w:rPr>
        <w:t>ño</w:t>
      </w:r>
      <w:r w:rsidRPr="00057EF7">
        <w:rPr>
          <w:rFonts w:cs="Arial"/>
          <w:spacing w:val="-1"/>
          <w:szCs w:val="24"/>
        </w:rPr>
        <w:t xml:space="preserve"> </w:t>
      </w:r>
      <w:r w:rsidRPr="00057EF7">
        <w:rPr>
          <w:rFonts w:cs="Arial"/>
          <w:szCs w:val="24"/>
        </w:rPr>
        <w:t>2023.</w:t>
      </w:r>
    </w:p>
    <w:p w:rsidR="006B66AD" w:rsidRPr="00057EF7" w:rsidRDefault="006B66AD" w:rsidP="00A73C64">
      <w:pPr>
        <w:pStyle w:val="Textoindependiente"/>
        <w:spacing w:line="276" w:lineRule="auto"/>
        <w:rPr>
          <w:rFonts w:cs="Arial"/>
          <w:szCs w:val="24"/>
          <w:lang w:val="es-MX"/>
        </w:rPr>
      </w:pPr>
    </w:p>
    <w:p w:rsidR="006B66AD" w:rsidRPr="00057EF7" w:rsidRDefault="006B66AD" w:rsidP="00A73C64">
      <w:pPr>
        <w:pStyle w:val="Textoindependiente"/>
        <w:spacing w:line="276" w:lineRule="auto"/>
        <w:rPr>
          <w:rFonts w:cs="Arial"/>
          <w:szCs w:val="24"/>
          <w:lang w:val="es-MX"/>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03"/>
      </w:tblGrid>
      <w:tr w:rsidR="00A21A18" w:rsidRPr="00762679" w:rsidTr="00DF3163">
        <w:tc>
          <w:tcPr>
            <w:tcW w:w="9640" w:type="dxa"/>
            <w:gridSpan w:val="2"/>
            <w:shd w:val="clear" w:color="auto" w:fill="auto"/>
          </w:tcPr>
          <w:p w:rsid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762679" w:rsidRDefault="00762679"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LI</w:t>
            </w:r>
            <w:r w:rsidR="00A21A18" w:rsidRPr="00762679">
              <w:rPr>
                <w:rFonts w:eastAsia="Calibri" w:cs="Arial"/>
                <w:b/>
                <w:bCs/>
                <w:color w:val="000000"/>
                <w:sz w:val="24"/>
                <w:szCs w:val="24"/>
                <w:u w:color="000000"/>
                <w:bdr w:val="nil"/>
              </w:rPr>
              <w:t xml:space="preserve">C. </w:t>
            </w:r>
            <w:r w:rsidRPr="00762679">
              <w:rPr>
                <w:rFonts w:eastAsia="Calibri" w:cs="Arial"/>
                <w:b/>
                <w:bCs/>
                <w:color w:val="000000"/>
                <w:sz w:val="24"/>
                <w:szCs w:val="24"/>
                <w:u w:color="000000"/>
                <w:bdr w:val="nil"/>
              </w:rPr>
              <w:t>DIANA LAURA ORTEGA PALAFOX</w:t>
            </w:r>
          </w:p>
          <w:p w:rsidR="00A21A18" w:rsidRPr="00762679" w:rsidRDefault="00A21A18" w:rsidP="00A73C64">
            <w:pPr>
              <w:pStyle w:val="Sinespaciado"/>
              <w:spacing w:line="276" w:lineRule="auto"/>
              <w:jc w:val="center"/>
              <w:rPr>
                <w:rFonts w:eastAsia="Calibri" w:cs="Arial"/>
                <w:bCs/>
                <w:color w:val="000000"/>
                <w:sz w:val="24"/>
                <w:szCs w:val="24"/>
                <w:u w:color="000000"/>
                <w:bdr w:val="nil"/>
                <w:lang w:val="es-MX"/>
              </w:rPr>
            </w:pPr>
            <w:r w:rsidRPr="00762679">
              <w:rPr>
                <w:rFonts w:eastAsia="Calibri" w:cs="Arial"/>
                <w:bCs/>
                <w:color w:val="000000"/>
                <w:sz w:val="24"/>
                <w:szCs w:val="24"/>
                <w:u w:color="000000"/>
                <w:bdr w:val="nil"/>
                <w:lang w:val="es-MX"/>
              </w:rPr>
              <w:t>Regidor</w:t>
            </w:r>
            <w:r w:rsidR="00762679" w:rsidRPr="00762679">
              <w:rPr>
                <w:rFonts w:eastAsia="Calibri" w:cs="Arial"/>
                <w:bCs/>
                <w:color w:val="000000"/>
                <w:sz w:val="24"/>
                <w:szCs w:val="24"/>
                <w:u w:color="000000"/>
                <w:bdr w:val="nil"/>
                <w:lang w:val="es-MX"/>
              </w:rPr>
              <w:t>a</w:t>
            </w:r>
            <w:r w:rsidRPr="00762679">
              <w:rPr>
                <w:rFonts w:eastAsia="Calibri" w:cs="Arial"/>
                <w:bCs/>
                <w:color w:val="000000"/>
                <w:sz w:val="24"/>
                <w:szCs w:val="24"/>
                <w:u w:color="000000"/>
                <w:bdr w:val="nil"/>
                <w:lang w:val="es-MX"/>
              </w:rPr>
              <w:t xml:space="preserve"> Presidente </w:t>
            </w:r>
            <w:r w:rsidRPr="00762679">
              <w:rPr>
                <w:rFonts w:eastAsia="Arial Unicode MS" w:cs="Arial"/>
                <w:sz w:val="24"/>
                <w:szCs w:val="24"/>
                <w:bdr w:val="nil"/>
                <w:lang w:val="es-MX"/>
              </w:rPr>
              <w:t>d</w:t>
            </w:r>
            <w:r w:rsidRPr="00762679">
              <w:rPr>
                <w:rFonts w:eastAsia="Calibri" w:cs="Arial"/>
                <w:bCs/>
                <w:color w:val="000000"/>
                <w:sz w:val="24"/>
                <w:szCs w:val="24"/>
                <w:u w:color="000000"/>
                <w:bdr w:val="nil"/>
                <w:lang w:val="es-MX"/>
              </w:rPr>
              <w:t xml:space="preserve">e la Comisión de </w:t>
            </w:r>
            <w:r w:rsidR="00762679" w:rsidRPr="00762679">
              <w:rPr>
                <w:rFonts w:eastAsia="Calibri" w:cs="Arial"/>
                <w:bCs/>
                <w:color w:val="000000"/>
                <w:sz w:val="24"/>
                <w:szCs w:val="24"/>
                <w:u w:color="000000"/>
                <w:bdr w:val="nil"/>
                <w:lang w:val="es-MX"/>
              </w:rPr>
              <w:t>Deportes, Recreación y Atención a la Juventud.</w:t>
            </w:r>
          </w:p>
        </w:tc>
      </w:tr>
      <w:tr w:rsidR="00DF3163" w:rsidRPr="00762679" w:rsidTr="00DF3163">
        <w:tc>
          <w:tcPr>
            <w:tcW w:w="9640" w:type="dxa"/>
            <w:gridSpan w:val="2"/>
            <w:shd w:val="clear" w:color="auto" w:fill="auto"/>
          </w:tcPr>
          <w:p w:rsidR="00DF3163" w:rsidRDefault="00DF3163" w:rsidP="00A73C64">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tc>
      </w:tr>
      <w:tr w:rsidR="00DF3163" w:rsidRPr="00762679" w:rsidTr="00DF3163">
        <w:tc>
          <w:tcPr>
            <w:tcW w:w="9640" w:type="dxa"/>
            <w:gridSpan w:val="2"/>
            <w:shd w:val="clear" w:color="auto" w:fill="auto"/>
          </w:tcPr>
          <w:p w:rsidR="00DF3163" w:rsidRDefault="00DF3163" w:rsidP="00A73C64">
            <w:pPr>
              <w:spacing w:line="276" w:lineRule="auto"/>
              <w:jc w:val="both"/>
              <w:rPr>
                <w:rFonts w:eastAsia="Arial Unicode MS" w:cs="Arial"/>
                <w:b/>
                <w:sz w:val="24"/>
                <w:szCs w:val="24"/>
                <w:bdr w:val="nil"/>
              </w:rPr>
            </w:pPr>
          </w:p>
          <w:p w:rsidR="00DF3163" w:rsidRPr="00762679" w:rsidRDefault="00DF3163" w:rsidP="00A73C64">
            <w:pPr>
              <w:spacing w:line="276" w:lineRule="auto"/>
              <w:jc w:val="both"/>
              <w:rPr>
                <w:rFonts w:eastAsia="Arial Unicode MS" w:cs="Arial"/>
                <w:b/>
                <w:sz w:val="24"/>
                <w:szCs w:val="24"/>
                <w:bdr w:val="nil"/>
              </w:rPr>
            </w:pPr>
          </w:p>
          <w:p w:rsidR="00DF3163" w:rsidRPr="00762679" w:rsidRDefault="00DF3163" w:rsidP="00A73C64">
            <w:pPr>
              <w:spacing w:line="276" w:lineRule="auto"/>
              <w:jc w:val="center"/>
              <w:rPr>
                <w:rFonts w:eastAsia="Arial Unicode MS" w:cs="Arial"/>
                <w:b/>
                <w:sz w:val="24"/>
                <w:szCs w:val="24"/>
                <w:bdr w:val="nil"/>
              </w:rPr>
            </w:pPr>
            <w:r>
              <w:rPr>
                <w:rFonts w:eastAsia="Arial Unicode MS" w:cs="Arial"/>
                <w:b/>
                <w:sz w:val="24"/>
                <w:szCs w:val="24"/>
                <w:bdr w:val="nil"/>
              </w:rPr>
              <w:t>LIC. MAGALI CASILLAS CONTRERAS</w:t>
            </w:r>
          </w:p>
          <w:p w:rsidR="00DF3163" w:rsidRPr="00762679" w:rsidRDefault="00DF3163" w:rsidP="00DF3163">
            <w:pPr>
              <w:pStyle w:val="Sinespaciado"/>
              <w:spacing w:line="276" w:lineRule="auto"/>
              <w:jc w:val="center"/>
              <w:rPr>
                <w:rFonts w:eastAsia="Calibri" w:cs="Arial"/>
                <w:bCs/>
                <w:color w:val="000000"/>
                <w:sz w:val="24"/>
                <w:szCs w:val="24"/>
                <w:u w:color="000000"/>
                <w:bdr w:val="nil"/>
                <w:lang w:val="es-MX"/>
              </w:rPr>
            </w:pPr>
            <w:r>
              <w:rPr>
                <w:rFonts w:eastAsia="Arial Unicode MS" w:cs="Arial"/>
                <w:sz w:val="24"/>
                <w:szCs w:val="24"/>
                <w:bdr w:val="nil"/>
                <w:lang w:val="es-MX"/>
              </w:rPr>
              <w:t xml:space="preserve">Vocal </w:t>
            </w:r>
            <w:r w:rsidRPr="00762679">
              <w:rPr>
                <w:rFonts w:eastAsia="Arial Unicode MS" w:cs="Arial"/>
                <w:sz w:val="24"/>
                <w:szCs w:val="24"/>
                <w:bdr w:val="nil"/>
                <w:lang w:val="es-MX"/>
              </w:rPr>
              <w:t>de</w:t>
            </w:r>
            <w:r w:rsidRPr="00762679">
              <w:rPr>
                <w:rFonts w:eastAsia="Calibri" w:cs="Arial"/>
                <w:bCs/>
                <w:color w:val="000000"/>
                <w:sz w:val="24"/>
                <w:szCs w:val="24"/>
                <w:u w:color="000000"/>
                <w:bdr w:val="nil"/>
                <w:lang w:val="es-MX"/>
              </w:rPr>
              <w:t xml:space="preserve"> la Comisión de Deportes, Recreación y Atención a la Juventud</w:t>
            </w:r>
          </w:p>
          <w:p w:rsidR="00DF3163" w:rsidRDefault="00DF3163" w:rsidP="00A73C64">
            <w:pPr>
              <w:spacing w:line="276" w:lineRule="auto"/>
              <w:jc w:val="center"/>
              <w:rPr>
                <w:rFonts w:eastAsia="Arial Unicode MS" w:cs="Arial"/>
                <w:b/>
                <w:sz w:val="24"/>
                <w:szCs w:val="24"/>
                <w:bdr w:val="nil"/>
              </w:rPr>
            </w:pPr>
          </w:p>
          <w:p w:rsidR="00DF3163" w:rsidRDefault="00DF3163" w:rsidP="00A73C64">
            <w:pPr>
              <w:spacing w:line="276" w:lineRule="auto"/>
              <w:jc w:val="center"/>
              <w:rPr>
                <w:rFonts w:eastAsia="Arial Unicode MS" w:cs="Arial"/>
                <w:b/>
                <w:sz w:val="24"/>
                <w:szCs w:val="24"/>
                <w:bdr w:val="nil"/>
              </w:rPr>
            </w:pPr>
          </w:p>
          <w:p w:rsidR="00DF3163" w:rsidRPr="00762679" w:rsidRDefault="00DF3163" w:rsidP="00A73C64">
            <w:pPr>
              <w:pStyle w:val="Sinespaciado"/>
              <w:spacing w:line="276" w:lineRule="auto"/>
              <w:jc w:val="center"/>
              <w:rPr>
                <w:rFonts w:eastAsia="Calibri" w:cs="Arial"/>
                <w:bCs/>
                <w:color w:val="000000"/>
                <w:sz w:val="24"/>
                <w:szCs w:val="24"/>
                <w:u w:color="000000"/>
                <w:bdr w:val="nil"/>
                <w:lang w:val="es-MX"/>
              </w:rPr>
            </w:pPr>
          </w:p>
        </w:tc>
      </w:tr>
      <w:tr w:rsidR="00DF3163" w:rsidRPr="00762679" w:rsidTr="00DF3163">
        <w:tc>
          <w:tcPr>
            <w:tcW w:w="4537" w:type="dxa"/>
            <w:shd w:val="clear" w:color="auto" w:fill="auto"/>
          </w:tcPr>
          <w:p w:rsidR="00DF3163" w:rsidRPr="00762679" w:rsidRDefault="00DF3163" w:rsidP="00A73C64">
            <w:pPr>
              <w:spacing w:line="276" w:lineRule="auto"/>
              <w:jc w:val="both"/>
              <w:rPr>
                <w:rFonts w:eastAsia="Arial Unicode MS" w:cs="Arial"/>
                <w:b/>
                <w:sz w:val="24"/>
                <w:szCs w:val="24"/>
                <w:bdr w:val="nil"/>
              </w:rPr>
            </w:pPr>
          </w:p>
        </w:tc>
        <w:tc>
          <w:tcPr>
            <w:tcW w:w="5103" w:type="dxa"/>
            <w:shd w:val="clear" w:color="auto" w:fill="auto"/>
          </w:tcPr>
          <w:p w:rsidR="00DF3163" w:rsidRDefault="00DF3163" w:rsidP="00A73C64">
            <w:pPr>
              <w:spacing w:line="276" w:lineRule="auto"/>
              <w:jc w:val="center"/>
              <w:rPr>
                <w:rFonts w:eastAsia="Arial Unicode MS" w:cs="Arial"/>
                <w:b/>
                <w:sz w:val="24"/>
                <w:szCs w:val="24"/>
                <w:bdr w:val="nil"/>
              </w:rPr>
            </w:pPr>
          </w:p>
        </w:tc>
      </w:tr>
      <w:tr w:rsidR="00DF3163" w:rsidRPr="00762679" w:rsidTr="00DF3163">
        <w:tc>
          <w:tcPr>
            <w:tcW w:w="9640" w:type="dxa"/>
            <w:gridSpan w:val="2"/>
            <w:shd w:val="clear" w:color="auto" w:fill="auto"/>
          </w:tcPr>
          <w:p w:rsidR="00DF3163" w:rsidRPr="00762679" w:rsidRDefault="00DF3163" w:rsidP="00DF3163">
            <w:pPr>
              <w:spacing w:line="276" w:lineRule="auto"/>
              <w:jc w:val="center"/>
              <w:rPr>
                <w:rFonts w:eastAsia="Arial Unicode MS" w:cs="Arial"/>
                <w:b/>
                <w:sz w:val="24"/>
                <w:szCs w:val="24"/>
                <w:bdr w:val="nil"/>
              </w:rPr>
            </w:pPr>
            <w:r w:rsidRPr="00762679">
              <w:rPr>
                <w:rFonts w:eastAsia="Arial Unicode MS" w:cs="Arial"/>
                <w:b/>
                <w:sz w:val="24"/>
                <w:szCs w:val="24"/>
                <w:bdr w:val="nil"/>
              </w:rPr>
              <w:t>MTRA. TANIA MAGDALENA BERNARDINO JUÁREZ</w:t>
            </w:r>
          </w:p>
          <w:p w:rsidR="00DF3163" w:rsidRDefault="00DF3163" w:rsidP="00712B6D">
            <w:pPr>
              <w:spacing w:line="276" w:lineRule="auto"/>
              <w:jc w:val="center"/>
              <w:rPr>
                <w:rFonts w:eastAsia="Arial Unicode MS" w:cs="Arial"/>
                <w:b/>
                <w:sz w:val="24"/>
                <w:szCs w:val="24"/>
                <w:bdr w:val="nil"/>
              </w:rPr>
            </w:pPr>
            <w:r>
              <w:rPr>
                <w:rFonts w:eastAsia="Arial Unicode MS" w:cs="Arial"/>
                <w:sz w:val="24"/>
                <w:szCs w:val="24"/>
                <w:bdr w:val="nil"/>
              </w:rPr>
              <w:t>Vocal</w:t>
            </w:r>
            <w:r w:rsidRPr="00762679">
              <w:rPr>
                <w:rFonts w:eastAsia="Arial Unicode MS" w:cs="Arial"/>
                <w:sz w:val="24"/>
                <w:szCs w:val="24"/>
                <w:bdr w:val="nil"/>
              </w:rPr>
              <w:t xml:space="preserve"> d</w:t>
            </w:r>
            <w:r w:rsidRPr="00762679">
              <w:rPr>
                <w:rFonts w:eastAsia="Calibri" w:cs="Arial"/>
                <w:bCs/>
                <w:color w:val="000000"/>
                <w:sz w:val="24"/>
                <w:szCs w:val="24"/>
                <w:u w:color="000000"/>
                <w:bdr w:val="nil"/>
              </w:rPr>
              <w:t>e la Comisión de Deportes, Recreación y Atención a la Juventud</w:t>
            </w:r>
          </w:p>
          <w:p w:rsidR="00DF3163" w:rsidRPr="00762679" w:rsidRDefault="00DF3163" w:rsidP="00A73C64">
            <w:pPr>
              <w:spacing w:line="276" w:lineRule="auto"/>
              <w:jc w:val="center"/>
              <w:rPr>
                <w:rFonts w:eastAsia="Arial Unicode MS" w:cs="Arial"/>
                <w:b/>
                <w:sz w:val="24"/>
                <w:szCs w:val="24"/>
                <w:bdr w:val="nil"/>
              </w:rPr>
            </w:pPr>
          </w:p>
        </w:tc>
      </w:tr>
    </w:tbl>
    <w:p w:rsidR="002754B9" w:rsidRDefault="002754B9" w:rsidP="00A73C64">
      <w:pPr>
        <w:spacing w:line="276" w:lineRule="auto"/>
        <w:jc w:val="both"/>
        <w:rPr>
          <w:rFonts w:eastAsia="Arial Unicode MS" w:cs="Arial"/>
          <w:sz w:val="16"/>
          <w:szCs w:val="24"/>
          <w:bdr w:val="nil"/>
        </w:rPr>
      </w:pPr>
      <w:bookmarkStart w:id="0" w:name="_GoBack"/>
      <w:bookmarkEnd w:id="0"/>
    </w:p>
    <w:sectPr w:rsidR="002754B9">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88" w:rsidRDefault="00EB4288" w:rsidP="00120BC3">
      <w:r>
        <w:separator/>
      </w:r>
    </w:p>
  </w:endnote>
  <w:endnote w:type="continuationSeparator" w:id="0">
    <w:p w:rsidR="00EB4288" w:rsidRDefault="00EB4288"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53" w:rsidRDefault="00FB2E53"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2E53" w:rsidRDefault="00FB2E53"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53" w:rsidRDefault="00FB2E53"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2B6D">
      <w:rPr>
        <w:rStyle w:val="Nmerodepgina"/>
        <w:noProof/>
      </w:rPr>
      <w:t>12</w:t>
    </w:r>
    <w:r>
      <w:rPr>
        <w:rStyle w:val="Nmerodepgina"/>
      </w:rPr>
      <w:fldChar w:fldCharType="end"/>
    </w:r>
  </w:p>
  <w:p w:rsidR="00FB2E53" w:rsidRDefault="00FB2E53"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88" w:rsidRDefault="00EB4288" w:rsidP="00120BC3">
      <w:r>
        <w:separator/>
      </w:r>
    </w:p>
  </w:footnote>
  <w:footnote w:type="continuationSeparator" w:id="0">
    <w:p w:rsidR="00EB4288" w:rsidRDefault="00EB4288"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53" w:rsidRDefault="00FB2E53">
    <w:pPr>
      <w:pStyle w:val="Encabezado"/>
    </w:pPr>
  </w:p>
  <w:p w:rsidR="002C5A33" w:rsidRDefault="002C5A33">
    <w:pPr>
      <w:pStyle w:val="Encabezado"/>
    </w:pPr>
  </w:p>
  <w:p w:rsidR="002C5A33" w:rsidRDefault="002C5A33">
    <w:pPr>
      <w:pStyle w:val="Encabezado"/>
    </w:pPr>
  </w:p>
  <w:p w:rsidR="00FB2E53" w:rsidRDefault="00FB2E53">
    <w:pPr>
      <w:pStyle w:val="Encabezado"/>
    </w:pPr>
  </w:p>
  <w:p w:rsidR="00FB2E53" w:rsidRDefault="00FB2E53">
    <w:pPr>
      <w:pStyle w:val="Encabezado"/>
    </w:pPr>
  </w:p>
  <w:p w:rsidR="00FB2E53" w:rsidRDefault="00FB2E53">
    <w:pPr>
      <w:pStyle w:val="Encabezado"/>
    </w:pPr>
  </w:p>
  <w:p w:rsidR="00FB2E53" w:rsidRDefault="00FB2E53">
    <w:pPr>
      <w:pStyle w:val="Encabezado"/>
    </w:pPr>
  </w:p>
  <w:p w:rsidR="00FB2E53" w:rsidRDefault="00FB2E53">
    <w:pPr>
      <w:pStyle w:val="Encabezado"/>
    </w:pPr>
  </w:p>
  <w:p w:rsidR="00FB2E53" w:rsidRDefault="00FB2E53">
    <w:pPr>
      <w:pStyle w:val="Encabezado"/>
    </w:pPr>
  </w:p>
  <w:p w:rsidR="00FB2E53" w:rsidRDefault="00FB2E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563D3"/>
    <w:multiLevelType w:val="hybridMultilevel"/>
    <w:tmpl w:val="A0321B66"/>
    <w:lvl w:ilvl="0" w:tplc="0158F45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E17208"/>
    <w:multiLevelType w:val="hybridMultilevel"/>
    <w:tmpl w:val="CD6A142E"/>
    <w:lvl w:ilvl="0" w:tplc="21DEABE4">
      <w:start w:val="1"/>
      <w:numFmt w:val="upperRoman"/>
      <w:lvlText w:val="%1."/>
      <w:lvlJc w:val="left"/>
      <w:pPr>
        <w:ind w:left="1200" w:hanging="720"/>
      </w:pPr>
      <w:rPr>
        <w:rFonts w:hint="default"/>
        <w:sz w:val="24"/>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 w15:restartNumberingAfterBreak="0">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81602"/>
    <w:multiLevelType w:val="hybridMultilevel"/>
    <w:tmpl w:val="04D818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36828AE"/>
    <w:multiLevelType w:val="hybridMultilevel"/>
    <w:tmpl w:val="B0A8B20C"/>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3635F"/>
    <w:multiLevelType w:val="hybridMultilevel"/>
    <w:tmpl w:val="DB62DF66"/>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D0B96"/>
    <w:multiLevelType w:val="hybridMultilevel"/>
    <w:tmpl w:val="48D68A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095F18"/>
    <w:multiLevelType w:val="hybridMultilevel"/>
    <w:tmpl w:val="553AFC0E"/>
    <w:lvl w:ilvl="0" w:tplc="2EDCFFD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87177E"/>
    <w:multiLevelType w:val="hybridMultilevel"/>
    <w:tmpl w:val="7292BBA0"/>
    <w:lvl w:ilvl="0" w:tplc="FC52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625E4B"/>
    <w:multiLevelType w:val="hybridMultilevel"/>
    <w:tmpl w:val="78C20518"/>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2934D6"/>
    <w:multiLevelType w:val="hybridMultilevel"/>
    <w:tmpl w:val="78D6120A"/>
    <w:lvl w:ilvl="0" w:tplc="C568C8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C61FF1"/>
    <w:multiLevelType w:val="hybridMultilevel"/>
    <w:tmpl w:val="745C7ECE"/>
    <w:lvl w:ilvl="0" w:tplc="C060D3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D22FAD"/>
    <w:multiLevelType w:val="hybridMultilevel"/>
    <w:tmpl w:val="81343AAC"/>
    <w:lvl w:ilvl="0" w:tplc="0C7E77C4">
      <w:start w:val="1"/>
      <w:numFmt w:val="upperRoman"/>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0E2BCF"/>
    <w:multiLevelType w:val="hybridMultilevel"/>
    <w:tmpl w:val="78D6120A"/>
    <w:lvl w:ilvl="0" w:tplc="C568C8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5A1C25"/>
    <w:multiLevelType w:val="hybridMultilevel"/>
    <w:tmpl w:val="EC5AC8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684DBC"/>
    <w:multiLevelType w:val="hybridMultilevel"/>
    <w:tmpl w:val="D6529200"/>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A5021B"/>
    <w:multiLevelType w:val="hybridMultilevel"/>
    <w:tmpl w:val="0C9036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7A6BCB"/>
    <w:multiLevelType w:val="hybridMultilevel"/>
    <w:tmpl w:val="9ABED994"/>
    <w:lvl w:ilvl="0" w:tplc="0158F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7B5C4E"/>
    <w:multiLevelType w:val="hybridMultilevel"/>
    <w:tmpl w:val="E4C2902C"/>
    <w:lvl w:ilvl="0" w:tplc="874CF68C">
      <w:start w:val="1"/>
      <w:numFmt w:val="lowerLetter"/>
      <w:lvlText w:val="%1)"/>
      <w:lvlJc w:val="left"/>
      <w:pPr>
        <w:ind w:left="720" w:hanging="360"/>
      </w:pPr>
      <w:rPr>
        <w:rFonts w:ascii="Calibri" w:eastAsia="Calibri" w:hAnsi="Calibri" w:cs="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CE7AB3"/>
    <w:multiLevelType w:val="hybridMultilevel"/>
    <w:tmpl w:val="408EF934"/>
    <w:lvl w:ilvl="0" w:tplc="F81A84D4">
      <w:start w:val="1"/>
      <w:numFmt w:val="upperRoman"/>
      <w:lvlText w:val="%1."/>
      <w:lvlJc w:val="left"/>
      <w:pPr>
        <w:ind w:left="454" w:firstLine="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193B38"/>
    <w:multiLevelType w:val="hybridMultilevel"/>
    <w:tmpl w:val="D2162744"/>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391F0D"/>
    <w:multiLevelType w:val="hybridMultilevel"/>
    <w:tmpl w:val="51B850EE"/>
    <w:lvl w:ilvl="0" w:tplc="D6867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B1184D"/>
    <w:multiLevelType w:val="hybridMultilevel"/>
    <w:tmpl w:val="94A2B30A"/>
    <w:lvl w:ilvl="0" w:tplc="A058B6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772D59"/>
    <w:multiLevelType w:val="hybridMultilevel"/>
    <w:tmpl w:val="44F62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B313D2"/>
    <w:multiLevelType w:val="hybridMultilevel"/>
    <w:tmpl w:val="C5865A6C"/>
    <w:lvl w:ilvl="0" w:tplc="05E2F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9" w15:restartNumberingAfterBreak="0">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1165B4"/>
    <w:multiLevelType w:val="hybridMultilevel"/>
    <w:tmpl w:val="D47E6320"/>
    <w:lvl w:ilvl="0" w:tplc="4AB806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E71842"/>
    <w:multiLevelType w:val="hybridMultilevel"/>
    <w:tmpl w:val="125A8C8A"/>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865647"/>
    <w:multiLevelType w:val="hybridMultilevel"/>
    <w:tmpl w:val="37A8B9C4"/>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8"/>
  </w:num>
  <w:num w:numId="3">
    <w:abstractNumId w:val="13"/>
  </w:num>
  <w:num w:numId="4">
    <w:abstractNumId w:val="40"/>
  </w:num>
  <w:num w:numId="5">
    <w:abstractNumId w:val="0"/>
  </w:num>
  <w:num w:numId="6">
    <w:abstractNumId w:val="18"/>
  </w:num>
  <w:num w:numId="7">
    <w:abstractNumId w:val="39"/>
  </w:num>
  <w:num w:numId="8">
    <w:abstractNumId w:val="12"/>
  </w:num>
  <w:num w:numId="9">
    <w:abstractNumId w:val="19"/>
  </w:num>
  <w:num w:numId="10">
    <w:abstractNumId w:val="14"/>
  </w:num>
  <w:num w:numId="11">
    <w:abstractNumId w:val="9"/>
  </w:num>
  <w:num w:numId="12">
    <w:abstractNumId w:val="26"/>
  </w:num>
  <w:num w:numId="13">
    <w:abstractNumId w:val="24"/>
  </w:num>
  <w:num w:numId="14">
    <w:abstractNumId w:val="16"/>
  </w:num>
  <w:num w:numId="15">
    <w:abstractNumId w:val="3"/>
  </w:num>
  <w:num w:numId="16">
    <w:abstractNumId w:val="29"/>
  </w:num>
  <w:num w:numId="17">
    <w:abstractNumId w:val="42"/>
  </w:num>
  <w:num w:numId="18">
    <w:abstractNumId w:val="31"/>
  </w:num>
  <w:num w:numId="19">
    <w:abstractNumId w:val="6"/>
  </w:num>
  <w:num w:numId="20">
    <w:abstractNumId w:val="28"/>
  </w:num>
  <w:num w:numId="21">
    <w:abstractNumId w:val="17"/>
  </w:num>
  <w:num w:numId="22">
    <w:abstractNumId w:val="44"/>
  </w:num>
  <w:num w:numId="23">
    <w:abstractNumId w:val="43"/>
  </w:num>
  <w:num w:numId="24">
    <w:abstractNumId w:val="22"/>
  </w:num>
  <w:num w:numId="25">
    <w:abstractNumId w:val="11"/>
  </w:num>
  <w:num w:numId="26">
    <w:abstractNumId w:val="21"/>
  </w:num>
  <w:num w:numId="27">
    <w:abstractNumId w:val="30"/>
  </w:num>
  <w:num w:numId="28">
    <w:abstractNumId w:val="34"/>
  </w:num>
  <w:num w:numId="29">
    <w:abstractNumId w:val="1"/>
  </w:num>
  <w:num w:numId="30">
    <w:abstractNumId w:val="32"/>
  </w:num>
  <w:num w:numId="31">
    <w:abstractNumId w:val="2"/>
  </w:num>
  <w:num w:numId="32">
    <w:abstractNumId w:val="33"/>
  </w:num>
  <w:num w:numId="33">
    <w:abstractNumId w:val="7"/>
  </w:num>
  <w:num w:numId="34">
    <w:abstractNumId w:val="5"/>
  </w:num>
  <w:num w:numId="35">
    <w:abstractNumId w:val="27"/>
  </w:num>
  <w:num w:numId="36">
    <w:abstractNumId w:val="20"/>
  </w:num>
  <w:num w:numId="37">
    <w:abstractNumId w:val="2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num>
  <w:num w:numId="41">
    <w:abstractNumId w:val="41"/>
  </w:num>
  <w:num w:numId="42">
    <w:abstractNumId w:val="3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15B97"/>
    <w:rsid w:val="0003356E"/>
    <w:rsid w:val="00060CDD"/>
    <w:rsid w:val="00063CC0"/>
    <w:rsid w:val="000719BD"/>
    <w:rsid w:val="00072903"/>
    <w:rsid w:val="00076DE3"/>
    <w:rsid w:val="0008026B"/>
    <w:rsid w:val="00082F65"/>
    <w:rsid w:val="0008553C"/>
    <w:rsid w:val="00091A14"/>
    <w:rsid w:val="000B2B08"/>
    <w:rsid w:val="000B4175"/>
    <w:rsid w:val="000D5619"/>
    <w:rsid w:val="000D623A"/>
    <w:rsid w:val="000F73DC"/>
    <w:rsid w:val="0011738E"/>
    <w:rsid w:val="00120BC3"/>
    <w:rsid w:val="00121267"/>
    <w:rsid w:val="0013722A"/>
    <w:rsid w:val="00144C7C"/>
    <w:rsid w:val="00155162"/>
    <w:rsid w:val="001619B6"/>
    <w:rsid w:val="00171623"/>
    <w:rsid w:val="001737B9"/>
    <w:rsid w:val="00185DA9"/>
    <w:rsid w:val="001C47E2"/>
    <w:rsid w:val="001D70D0"/>
    <w:rsid w:val="001E39A2"/>
    <w:rsid w:val="001F13C3"/>
    <w:rsid w:val="001F2DFC"/>
    <w:rsid w:val="002068A0"/>
    <w:rsid w:val="00216806"/>
    <w:rsid w:val="00216A56"/>
    <w:rsid w:val="0022685C"/>
    <w:rsid w:val="002332C5"/>
    <w:rsid w:val="0023415E"/>
    <w:rsid w:val="00234F6F"/>
    <w:rsid w:val="00246F1E"/>
    <w:rsid w:val="00256D21"/>
    <w:rsid w:val="00264465"/>
    <w:rsid w:val="002721FE"/>
    <w:rsid w:val="002754B9"/>
    <w:rsid w:val="00283334"/>
    <w:rsid w:val="002C5A33"/>
    <w:rsid w:val="002C616F"/>
    <w:rsid w:val="002F7891"/>
    <w:rsid w:val="003015E8"/>
    <w:rsid w:val="0030192E"/>
    <w:rsid w:val="003242D1"/>
    <w:rsid w:val="003257F3"/>
    <w:rsid w:val="003358FF"/>
    <w:rsid w:val="00351E4C"/>
    <w:rsid w:val="0035369D"/>
    <w:rsid w:val="00383135"/>
    <w:rsid w:val="0038415A"/>
    <w:rsid w:val="003853D7"/>
    <w:rsid w:val="0039215D"/>
    <w:rsid w:val="00392B67"/>
    <w:rsid w:val="00395F30"/>
    <w:rsid w:val="003C2080"/>
    <w:rsid w:val="003D35E6"/>
    <w:rsid w:val="003D45C7"/>
    <w:rsid w:val="003E77E8"/>
    <w:rsid w:val="003F110B"/>
    <w:rsid w:val="00403B74"/>
    <w:rsid w:val="00412B69"/>
    <w:rsid w:val="00415416"/>
    <w:rsid w:val="004219F6"/>
    <w:rsid w:val="004349F2"/>
    <w:rsid w:val="00440CB5"/>
    <w:rsid w:val="00442D1E"/>
    <w:rsid w:val="00451F3A"/>
    <w:rsid w:val="00457B33"/>
    <w:rsid w:val="00466C28"/>
    <w:rsid w:val="00471016"/>
    <w:rsid w:val="00475F9E"/>
    <w:rsid w:val="00491710"/>
    <w:rsid w:val="004A65C0"/>
    <w:rsid w:val="004A6752"/>
    <w:rsid w:val="004B240F"/>
    <w:rsid w:val="004B43CB"/>
    <w:rsid w:val="004C59B0"/>
    <w:rsid w:val="004D67DB"/>
    <w:rsid w:val="004E2812"/>
    <w:rsid w:val="004E33FF"/>
    <w:rsid w:val="004E6946"/>
    <w:rsid w:val="004E7D7D"/>
    <w:rsid w:val="004F43FE"/>
    <w:rsid w:val="00504A36"/>
    <w:rsid w:val="00506E44"/>
    <w:rsid w:val="00506EA6"/>
    <w:rsid w:val="005253AE"/>
    <w:rsid w:val="00526F52"/>
    <w:rsid w:val="00535954"/>
    <w:rsid w:val="00542CFA"/>
    <w:rsid w:val="00557350"/>
    <w:rsid w:val="00594F71"/>
    <w:rsid w:val="00597A92"/>
    <w:rsid w:val="00597FB8"/>
    <w:rsid w:val="005D5EFD"/>
    <w:rsid w:val="005F7493"/>
    <w:rsid w:val="006120FC"/>
    <w:rsid w:val="0061273D"/>
    <w:rsid w:val="00624C3C"/>
    <w:rsid w:val="00681D61"/>
    <w:rsid w:val="006A4E32"/>
    <w:rsid w:val="006A6445"/>
    <w:rsid w:val="006B207F"/>
    <w:rsid w:val="006B66AD"/>
    <w:rsid w:val="006B790F"/>
    <w:rsid w:val="006C1AF1"/>
    <w:rsid w:val="006C65FF"/>
    <w:rsid w:val="006D4B85"/>
    <w:rsid w:val="006F1A00"/>
    <w:rsid w:val="006F24AF"/>
    <w:rsid w:val="0071288F"/>
    <w:rsid w:val="00712B6D"/>
    <w:rsid w:val="00726D4A"/>
    <w:rsid w:val="007320D0"/>
    <w:rsid w:val="0074148A"/>
    <w:rsid w:val="00762679"/>
    <w:rsid w:val="00770FFB"/>
    <w:rsid w:val="00773F63"/>
    <w:rsid w:val="007927A5"/>
    <w:rsid w:val="00793543"/>
    <w:rsid w:val="007B5D21"/>
    <w:rsid w:val="007F6C10"/>
    <w:rsid w:val="0080020D"/>
    <w:rsid w:val="00802DC2"/>
    <w:rsid w:val="0080737A"/>
    <w:rsid w:val="0080773F"/>
    <w:rsid w:val="00826B0D"/>
    <w:rsid w:val="008330B5"/>
    <w:rsid w:val="008332B0"/>
    <w:rsid w:val="00833C23"/>
    <w:rsid w:val="00863FCC"/>
    <w:rsid w:val="00866F93"/>
    <w:rsid w:val="008A4EE7"/>
    <w:rsid w:val="008B107C"/>
    <w:rsid w:val="008B337F"/>
    <w:rsid w:val="008C4842"/>
    <w:rsid w:val="008C6BCC"/>
    <w:rsid w:val="009011E5"/>
    <w:rsid w:val="00903637"/>
    <w:rsid w:val="00917AE4"/>
    <w:rsid w:val="00926FE6"/>
    <w:rsid w:val="00933DC1"/>
    <w:rsid w:val="0094022F"/>
    <w:rsid w:val="00941141"/>
    <w:rsid w:val="009421EE"/>
    <w:rsid w:val="00946406"/>
    <w:rsid w:val="00954C2B"/>
    <w:rsid w:val="009751CA"/>
    <w:rsid w:val="009769DA"/>
    <w:rsid w:val="00993B7A"/>
    <w:rsid w:val="009A24E0"/>
    <w:rsid w:val="009B245A"/>
    <w:rsid w:val="009B5022"/>
    <w:rsid w:val="009C09CC"/>
    <w:rsid w:val="009E5715"/>
    <w:rsid w:val="009F09F5"/>
    <w:rsid w:val="00A0202B"/>
    <w:rsid w:val="00A21A18"/>
    <w:rsid w:val="00A31247"/>
    <w:rsid w:val="00A460AD"/>
    <w:rsid w:val="00A56B5D"/>
    <w:rsid w:val="00A60030"/>
    <w:rsid w:val="00A62E0B"/>
    <w:rsid w:val="00A70242"/>
    <w:rsid w:val="00A73692"/>
    <w:rsid w:val="00A73C64"/>
    <w:rsid w:val="00A856D9"/>
    <w:rsid w:val="00AB056A"/>
    <w:rsid w:val="00AB6FAA"/>
    <w:rsid w:val="00AC5947"/>
    <w:rsid w:val="00AC5B3E"/>
    <w:rsid w:val="00AD06DC"/>
    <w:rsid w:val="00AE7A1E"/>
    <w:rsid w:val="00AF32E9"/>
    <w:rsid w:val="00B03041"/>
    <w:rsid w:val="00B04171"/>
    <w:rsid w:val="00B115DD"/>
    <w:rsid w:val="00B23E76"/>
    <w:rsid w:val="00B25B44"/>
    <w:rsid w:val="00B3099B"/>
    <w:rsid w:val="00B409DC"/>
    <w:rsid w:val="00B438FD"/>
    <w:rsid w:val="00B454A3"/>
    <w:rsid w:val="00B501DB"/>
    <w:rsid w:val="00B51C64"/>
    <w:rsid w:val="00B52ADC"/>
    <w:rsid w:val="00B71DEE"/>
    <w:rsid w:val="00B75B44"/>
    <w:rsid w:val="00BA0799"/>
    <w:rsid w:val="00BA6D61"/>
    <w:rsid w:val="00BB6279"/>
    <w:rsid w:val="00BD15D6"/>
    <w:rsid w:val="00BF070B"/>
    <w:rsid w:val="00C004D1"/>
    <w:rsid w:val="00C33683"/>
    <w:rsid w:val="00C372AA"/>
    <w:rsid w:val="00C4174F"/>
    <w:rsid w:val="00C51C87"/>
    <w:rsid w:val="00C600B8"/>
    <w:rsid w:val="00C65FC1"/>
    <w:rsid w:val="00C720C5"/>
    <w:rsid w:val="00CA0B3F"/>
    <w:rsid w:val="00CA6A6A"/>
    <w:rsid w:val="00CB07EB"/>
    <w:rsid w:val="00CB4F4A"/>
    <w:rsid w:val="00CF119A"/>
    <w:rsid w:val="00CF2731"/>
    <w:rsid w:val="00D02835"/>
    <w:rsid w:val="00D06D4C"/>
    <w:rsid w:val="00D165C1"/>
    <w:rsid w:val="00D27274"/>
    <w:rsid w:val="00D42C29"/>
    <w:rsid w:val="00D551E0"/>
    <w:rsid w:val="00D618C5"/>
    <w:rsid w:val="00D805FA"/>
    <w:rsid w:val="00D83FE3"/>
    <w:rsid w:val="00D93A11"/>
    <w:rsid w:val="00DA10F9"/>
    <w:rsid w:val="00DC1817"/>
    <w:rsid w:val="00DC7CE0"/>
    <w:rsid w:val="00DE32FB"/>
    <w:rsid w:val="00DE6346"/>
    <w:rsid w:val="00DF12DC"/>
    <w:rsid w:val="00DF3163"/>
    <w:rsid w:val="00DF39DE"/>
    <w:rsid w:val="00DF4061"/>
    <w:rsid w:val="00DF4C08"/>
    <w:rsid w:val="00DF6944"/>
    <w:rsid w:val="00DF6EF0"/>
    <w:rsid w:val="00E01B6A"/>
    <w:rsid w:val="00E10B2A"/>
    <w:rsid w:val="00E237DC"/>
    <w:rsid w:val="00E345DC"/>
    <w:rsid w:val="00E374FD"/>
    <w:rsid w:val="00E429B5"/>
    <w:rsid w:val="00E60E47"/>
    <w:rsid w:val="00E66D9A"/>
    <w:rsid w:val="00E70D1A"/>
    <w:rsid w:val="00E779BB"/>
    <w:rsid w:val="00E91C80"/>
    <w:rsid w:val="00E954BD"/>
    <w:rsid w:val="00E978D3"/>
    <w:rsid w:val="00E97CAF"/>
    <w:rsid w:val="00EA25F8"/>
    <w:rsid w:val="00EA4D0E"/>
    <w:rsid w:val="00EB4288"/>
    <w:rsid w:val="00EC4366"/>
    <w:rsid w:val="00EC67EA"/>
    <w:rsid w:val="00ED33D4"/>
    <w:rsid w:val="00EE20C6"/>
    <w:rsid w:val="00EF17BB"/>
    <w:rsid w:val="00EF18DE"/>
    <w:rsid w:val="00F023F9"/>
    <w:rsid w:val="00F1499A"/>
    <w:rsid w:val="00F15907"/>
    <w:rsid w:val="00F25B37"/>
    <w:rsid w:val="00F32F6B"/>
    <w:rsid w:val="00F60BD5"/>
    <w:rsid w:val="00F61C2D"/>
    <w:rsid w:val="00F67D6D"/>
    <w:rsid w:val="00F759AE"/>
    <w:rsid w:val="00F94A08"/>
    <w:rsid w:val="00FB2E53"/>
    <w:rsid w:val="00FB537B"/>
    <w:rsid w:val="00FB6F30"/>
    <w:rsid w:val="00FC3DEC"/>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FBDB5"/>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aliases w:val="a Párrafo de lista"/>
    <w:basedOn w:val="Normal"/>
    <w:link w:val="PrrafodelistaCar"/>
    <w:uiPriority w:val="1"/>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39"/>
    <w:rsid w:val="00A2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 Párrafo de lista Car"/>
    <w:basedOn w:val="Fuentedeprrafopredeter"/>
    <w:link w:val="Prrafodelista"/>
    <w:uiPriority w:val="1"/>
    <w:locked/>
    <w:rsid w:val="00B454A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14238481">
      <w:bodyDiv w:val="1"/>
      <w:marLeft w:val="0"/>
      <w:marRight w:val="0"/>
      <w:marTop w:val="0"/>
      <w:marBottom w:val="0"/>
      <w:divBdr>
        <w:top w:val="none" w:sz="0" w:space="0" w:color="auto"/>
        <w:left w:val="none" w:sz="0" w:space="0" w:color="auto"/>
        <w:bottom w:val="none" w:sz="0" w:space="0" w:color="auto"/>
        <w:right w:val="none" w:sz="0" w:space="0" w:color="auto"/>
      </w:divBdr>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62489540">
      <w:bodyDiv w:val="1"/>
      <w:marLeft w:val="0"/>
      <w:marRight w:val="0"/>
      <w:marTop w:val="0"/>
      <w:marBottom w:val="0"/>
      <w:divBdr>
        <w:top w:val="none" w:sz="0" w:space="0" w:color="auto"/>
        <w:left w:val="none" w:sz="0" w:space="0" w:color="auto"/>
        <w:bottom w:val="none" w:sz="0" w:space="0" w:color="auto"/>
        <w:right w:val="none" w:sz="0" w:space="0" w:color="auto"/>
      </w:divBdr>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57506715">
      <w:bodyDiv w:val="1"/>
      <w:marLeft w:val="0"/>
      <w:marRight w:val="0"/>
      <w:marTop w:val="0"/>
      <w:marBottom w:val="0"/>
      <w:divBdr>
        <w:top w:val="none" w:sz="0" w:space="0" w:color="auto"/>
        <w:left w:val="none" w:sz="0" w:space="0" w:color="auto"/>
        <w:bottom w:val="none" w:sz="0" w:space="0" w:color="auto"/>
        <w:right w:val="none" w:sz="0" w:space="0" w:color="auto"/>
      </w:divBdr>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33B9-F1F6-49C0-A535-695E6317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4762</Words>
  <Characters>26196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23</cp:revision>
  <cp:lastPrinted>2023-05-16T00:02:00Z</cp:lastPrinted>
  <dcterms:created xsi:type="dcterms:W3CDTF">2023-07-25T20:54:00Z</dcterms:created>
  <dcterms:modified xsi:type="dcterms:W3CDTF">2023-07-27T19:49:00Z</dcterms:modified>
</cp:coreProperties>
</file>