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AA" w:rsidRDefault="00AB6FAA" w:rsidP="00863FCC">
      <w:pPr>
        <w:spacing w:line="276" w:lineRule="auto"/>
        <w:jc w:val="both"/>
        <w:rPr>
          <w:rFonts w:cs="Arial"/>
          <w:b/>
          <w:sz w:val="24"/>
          <w:szCs w:val="24"/>
        </w:rPr>
      </w:pPr>
    </w:p>
    <w:p w:rsidR="004E6946" w:rsidRPr="00762679" w:rsidRDefault="004E6946" w:rsidP="00863FCC">
      <w:pPr>
        <w:spacing w:line="276" w:lineRule="auto"/>
        <w:jc w:val="both"/>
        <w:rPr>
          <w:rFonts w:cs="Arial"/>
          <w:b/>
          <w:sz w:val="24"/>
          <w:szCs w:val="24"/>
        </w:rPr>
      </w:pPr>
    </w:p>
    <w:p w:rsidR="00120BC3" w:rsidRPr="00762679" w:rsidRDefault="00120BC3" w:rsidP="00863FCC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762679">
        <w:rPr>
          <w:rFonts w:cs="Arial"/>
          <w:b/>
          <w:sz w:val="24"/>
          <w:szCs w:val="24"/>
        </w:rPr>
        <w:t xml:space="preserve">MIEMBROS DEL HONORABLE AYUNTAMIENTO </w:t>
      </w:r>
    </w:p>
    <w:p w:rsidR="00120BC3" w:rsidRPr="00762679" w:rsidRDefault="00120BC3" w:rsidP="00863FCC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762679">
        <w:rPr>
          <w:rFonts w:cs="Arial"/>
          <w:b/>
          <w:sz w:val="24"/>
          <w:szCs w:val="24"/>
        </w:rPr>
        <w:t>DE ZAPOTLÁN EL GRANDE, JALISCO.</w:t>
      </w:r>
    </w:p>
    <w:p w:rsidR="00120BC3" w:rsidRPr="00762679" w:rsidRDefault="00120BC3" w:rsidP="00863FCC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762679">
        <w:rPr>
          <w:rFonts w:cs="Arial"/>
          <w:b/>
          <w:sz w:val="24"/>
          <w:szCs w:val="24"/>
        </w:rPr>
        <w:t>P R E S E N T E.</w:t>
      </w:r>
    </w:p>
    <w:p w:rsidR="00120BC3" w:rsidRDefault="00120BC3" w:rsidP="00863FCC">
      <w:pPr>
        <w:spacing w:line="276" w:lineRule="auto"/>
        <w:ind w:firstLine="708"/>
        <w:jc w:val="both"/>
        <w:rPr>
          <w:rFonts w:cs="Arial"/>
          <w:b/>
          <w:sz w:val="24"/>
          <w:szCs w:val="24"/>
        </w:rPr>
      </w:pPr>
    </w:p>
    <w:p w:rsidR="002804B4" w:rsidRPr="00762679" w:rsidRDefault="002804B4" w:rsidP="00863FCC">
      <w:pPr>
        <w:spacing w:line="276" w:lineRule="auto"/>
        <w:ind w:firstLine="708"/>
        <w:jc w:val="both"/>
        <w:rPr>
          <w:rFonts w:cs="Arial"/>
          <w:b/>
          <w:sz w:val="24"/>
          <w:szCs w:val="24"/>
        </w:rPr>
      </w:pPr>
    </w:p>
    <w:p w:rsidR="00993B7A" w:rsidRPr="00762679" w:rsidRDefault="00993B7A" w:rsidP="00863FC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/>
          <w:sz w:val="24"/>
          <w:szCs w:val="24"/>
        </w:rPr>
      </w:pPr>
      <w:r w:rsidRPr="00762679">
        <w:rPr>
          <w:rFonts w:cs="Arial"/>
          <w:sz w:val="24"/>
          <w:szCs w:val="24"/>
        </w:rPr>
        <w:t>Los que suscriben</w:t>
      </w:r>
      <w:r w:rsidRPr="00762679">
        <w:rPr>
          <w:rFonts w:cs="Arial"/>
          <w:b/>
          <w:sz w:val="24"/>
          <w:szCs w:val="24"/>
        </w:rPr>
        <w:t xml:space="preserve"> </w:t>
      </w:r>
      <w:r w:rsidR="0080773F" w:rsidRPr="00762679">
        <w:rPr>
          <w:rFonts w:cs="Arial"/>
          <w:b/>
          <w:sz w:val="24"/>
          <w:szCs w:val="24"/>
        </w:rPr>
        <w:t xml:space="preserve">LIC. DIANA LAURA ORTEGA PALAFOX, ING. </w:t>
      </w:r>
      <w:r w:rsidR="002804B4" w:rsidRPr="00762679">
        <w:rPr>
          <w:rFonts w:cs="Arial"/>
          <w:b/>
          <w:sz w:val="24"/>
          <w:szCs w:val="24"/>
        </w:rPr>
        <w:t>JESÚS RAMÍREZ</w:t>
      </w:r>
      <w:r w:rsidR="0080773F" w:rsidRPr="00762679">
        <w:rPr>
          <w:rFonts w:cs="Arial"/>
          <w:b/>
          <w:sz w:val="24"/>
          <w:szCs w:val="24"/>
        </w:rPr>
        <w:t xml:space="preserve"> SÁNCHEZ y MTRA. TANIA MAGDALENA BERNARDINO JUÁREZ</w:t>
      </w:r>
      <w:r w:rsidRPr="00762679">
        <w:rPr>
          <w:rFonts w:cs="Arial"/>
          <w:b/>
          <w:sz w:val="24"/>
          <w:szCs w:val="24"/>
        </w:rPr>
        <w:t>,</w:t>
      </w:r>
      <w:r w:rsidR="00415416" w:rsidRPr="00762679">
        <w:rPr>
          <w:rFonts w:cs="Arial"/>
          <w:b/>
          <w:sz w:val="24"/>
          <w:szCs w:val="24"/>
        </w:rPr>
        <w:t xml:space="preserve"> </w:t>
      </w:r>
      <w:r w:rsidR="00415416" w:rsidRPr="00762679">
        <w:rPr>
          <w:rFonts w:cs="Arial"/>
          <w:sz w:val="24"/>
          <w:szCs w:val="24"/>
        </w:rPr>
        <w:t xml:space="preserve">integrantes de la Comisión Edilicia de </w:t>
      </w:r>
      <w:r w:rsidR="0080773F" w:rsidRPr="00762679">
        <w:rPr>
          <w:rFonts w:cs="Arial"/>
          <w:sz w:val="24"/>
          <w:szCs w:val="24"/>
        </w:rPr>
        <w:t xml:space="preserve">Deportes, Recreación y Atención a la </w:t>
      </w:r>
      <w:r w:rsidR="002804B4" w:rsidRPr="00762679">
        <w:rPr>
          <w:rFonts w:cs="Arial"/>
          <w:sz w:val="24"/>
          <w:szCs w:val="24"/>
        </w:rPr>
        <w:t>Juventud, en</w:t>
      </w:r>
      <w:r w:rsidR="00415416" w:rsidRPr="00762679">
        <w:rPr>
          <w:rFonts w:cs="Arial"/>
          <w:sz w:val="24"/>
          <w:szCs w:val="24"/>
        </w:rPr>
        <w:t xml:space="preserve"> su calidad de president</w:t>
      </w:r>
      <w:r w:rsidR="0080773F" w:rsidRPr="00762679">
        <w:rPr>
          <w:rFonts w:cs="Arial"/>
          <w:sz w:val="24"/>
          <w:szCs w:val="24"/>
        </w:rPr>
        <w:t>a</w:t>
      </w:r>
      <w:r w:rsidR="00415416" w:rsidRPr="00762679">
        <w:rPr>
          <w:rFonts w:cs="Arial"/>
          <w:sz w:val="24"/>
          <w:szCs w:val="24"/>
        </w:rPr>
        <w:t>, vocales, respectivamente</w:t>
      </w:r>
      <w:r w:rsidR="002804B4">
        <w:rPr>
          <w:rFonts w:cs="Arial"/>
          <w:sz w:val="24"/>
          <w:szCs w:val="24"/>
        </w:rPr>
        <w:t xml:space="preserve">; </w:t>
      </w:r>
      <w:r w:rsidR="002804B4">
        <w:rPr>
          <w:rFonts w:cs="Arial"/>
          <w:b/>
          <w:sz w:val="24"/>
          <w:szCs w:val="24"/>
        </w:rPr>
        <w:t xml:space="preserve">PROFRA. MARISOL MENDOZA PINTO, LIC. LAURA ELENA MARTÍNEZ RUVALCABA y PROFRA. BETSY MAGALY CAMPOS CORONA, </w:t>
      </w:r>
      <w:r w:rsidR="002804B4">
        <w:rPr>
          <w:rFonts w:cs="Arial"/>
          <w:sz w:val="24"/>
          <w:szCs w:val="24"/>
        </w:rPr>
        <w:t xml:space="preserve">integrantes de la Comisión Edilicia de Cultura, Educación y Festividades Cívicas, en su calidad de presidenta, vocales, respectivamente; </w:t>
      </w:r>
      <w:r w:rsidR="0080773F" w:rsidRPr="00762679">
        <w:rPr>
          <w:rFonts w:cs="Arial"/>
          <w:b/>
          <w:sz w:val="24"/>
          <w:szCs w:val="24"/>
        </w:rPr>
        <w:t xml:space="preserve">LIC. MAGALI CASILLAS CONTRERAS, MTRA. TANIA MAGDALENA BERNARDINO JUÁREZ, PROFA. BETSY MAGALY CAMPOS CORONA, C. SARA MORENO RAMÍREZ y JORGE DE JESÚS JUÁREZ PARRA, </w:t>
      </w:r>
      <w:r w:rsidR="0080773F" w:rsidRPr="00762679">
        <w:rPr>
          <w:rFonts w:cs="Arial"/>
          <w:sz w:val="24"/>
          <w:szCs w:val="24"/>
        </w:rPr>
        <w:t xml:space="preserve">integrantes de la Comisión Edilicia de Reglamentos y Gobernación, en su calidad de presidenta, vocales, respectivamente, y </w:t>
      </w:r>
      <w:r w:rsidR="00EA25F8" w:rsidRPr="00762679">
        <w:rPr>
          <w:rFonts w:cs="Arial"/>
          <w:sz w:val="24"/>
          <w:szCs w:val="24"/>
        </w:rPr>
        <w:t xml:space="preserve">con fundamento en los artículos: 115 de la Constitución Política de los Estados Unidos Mexicanos; numerales 1, 2, 3, 4, 73, 77, 78, 85, y demás relativos de la Constitución Política del Estado de Jalisco; 1, 2, 3, 10, 38, 40, 41 fracción </w:t>
      </w:r>
      <w:r w:rsidR="001F13C3" w:rsidRPr="00762679">
        <w:rPr>
          <w:rFonts w:cs="Arial"/>
          <w:sz w:val="24"/>
          <w:szCs w:val="24"/>
        </w:rPr>
        <w:t>IV</w:t>
      </w:r>
      <w:r w:rsidR="00EA25F8" w:rsidRPr="00762679">
        <w:rPr>
          <w:rFonts w:cs="Arial"/>
          <w:sz w:val="24"/>
          <w:szCs w:val="24"/>
        </w:rPr>
        <w:t>, 49, 50 fracción I</w:t>
      </w:r>
      <w:r w:rsidR="00DF6944" w:rsidRPr="00762679">
        <w:rPr>
          <w:rFonts w:cs="Arial"/>
          <w:sz w:val="24"/>
          <w:szCs w:val="24"/>
        </w:rPr>
        <w:t xml:space="preserve"> y IV</w:t>
      </w:r>
      <w:r w:rsidR="00EA25F8" w:rsidRPr="00762679">
        <w:rPr>
          <w:rFonts w:cs="Arial"/>
          <w:sz w:val="24"/>
          <w:szCs w:val="24"/>
        </w:rPr>
        <w:t xml:space="preserve"> y demás relativos de La Ley del Gobierno y la Administración Pública Municipal del Estado de Jalisco, así c</w:t>
      </w:r>
      <w:r w:rsidR="00DF6944" w:rsidRPr="00762679">
        <w:rPr>
          <w:rFonts w:cs="Arial"/>
          <w:sz w:val="24"/>
          <w:szCs w:val="24"/>
        </w:rPr>
        <w:t xml:space="preserve">omo los artículos 38 fracción </w:t>
      </w:r>
      <w:r w:rsidR="002804B4">
        <w:rPr>
          <w:rFonts w:cs="Arial"/>
          <w:sz w:val="24"/>
          <w:szCs w:val="24"/>
        </w:rPr>
        <w:t xml:space="preserve">III, </w:t>
      </w:r>
      <w:r w:rsidR="0080773F" w:rsidRPr="00762679">
        <w:rPr>
          <w:rFonts w:cs="Arial"/>
          <w:sz w:val="24"/>
          <w:szCs w:val="24"/>
        </w:rPr>
        <w:t>IV y XX</w:t>
      </w:r>
      <w:r w:rsidR="00EA25F8" w:rsidRPr="00762679">
        <w:rPr>
          <w:rFonts w:cs="Arial"/>
          <w:sz w:val="24"/>
          <w:szCs w:val="24"/>
        </w:rPr>
        <w:t>,</w:t>
      </w:r>
      <w:r w:rsidR="00DF6944" w:rsidRPr="00762679">
        <w:rPr>
          <w:rFonts w:cs="Arial"/>
          <w:sz w:val="24"/>
          <w:szCs w:val="24"/>
        </w:rPr>
        <w:t xml:space="preserve"> </w:t>
      </w:r>
      <w:r w:rsidR="0080773F" w:rsidRPr="00762679">
        <w:rPr>
          <w:rFonts w:cs="Arial"/>
          <w:sz w:val="24"/>
          <w:szCs w:val="24"/>
        </w:rPr>
        <w:t>53</w:t>
      </w:r>
      <w:r w:rsidR="00DF6944" w:rsidRPr="00762679">
        <w:rPr>
          <w:rFonts w:cs="Arial"/>
          <w:sz w:val="24"/>
          <w:szCs w:val="24"/>
        </w:rPr>
        <w:t xml:space="preserve">, </w:t>
      </w:r>
      <w:r w:rsidR="0080773F" w:rsidRPr="00762679">
        <w:rPr>
          <w:rFonts w:cs="Arial"/>
          <w:sz w:val="24"/>
          <w:szCs w:val="24"/>
        </w:rPr>
        <w:t xml:space="preserve">69, </w:t>
      </w:r>
      <w:r w:rsidR="00DF6944" w:rsidRPr="00762679">
        <w:rPr>
          <w:rFonts w:cs="Arial"/>
          <w:sz w:val="24"/>
          <w:szCs w:val="24"/>
        </w:rPr>
        <w:t>87 fracción IV</w:t>
      </w:r>
      <w:r w:rsidR="00EA25F8" w:rsidRPr="00762679">
        <w:rPr>
          <w:rFonts w:cs="Arial"/>
          <w:sz w:val="24"/>
          <w:szCs w:val="24"/>
        </w:rPr>
        <w:t>, 100 y demás relativos del Reglamento Interior de Zapotlán el Grande, Jalisco; en uso de la facultad conferida en las disposiciones citadas, presentamos ante ustedes compañeros integrantes de este Órgano de Gobierno Municipal el siguiente;</w:t>
      </w:r>
      <w:r w:rsidR="00B143DD">
        <w:rPr>
          <w:rFonts w:cs="Arial"/>
          <w:sz w:val="24"/>
          <w:szCs w:val="24"/>
        </w:rPr>
        <w:t xml:space="preserve"> </w:t>
      </w:r>
      <w:r w:rsidR="00383135" w:rsidRPr="00762679">
        <w:rPr>
          <w:rFonts w:cs="Arial"/>
          <w:b/>
          <w:sz w:val="24"/>
          <w:szCs w:val="24"/>
        </w:rPr>
        <w:t xml:space="preserve">DICTAMEN </w:t>
      </w:r>
      <w:r w:rsidR="0080773F" w:rsidRPr="00762679">
        <w:rPr>
          <w:rFonts w:cs="Arial"/>
          <w:b/>
          <w:sz w:val="24"/>
          <w:szCs w:val="24"/>
        </w:rPr>
        <w:t>QUE REFORMA</w:t>
      </w:r>
      <w:r w:rsidR="000F45B1">
        <w:rPr>
          <w:rFonts w:cs="Arial"/>
          <w:b/>
          <w:sz w:val="24"/>
          <w:szCs w:val="24"/>
        </w:rPr>
        <w:t>, ADIC</w:t>
      </w:r>
      <w:r w:rsidR="00773F63" w:rsidRPr="00762679">
        <w:rPr>
          <w:rFonts w:cs="Arial"/>
          <w:b/>
          <w:sz w:val="24"/>
          <w:szCs w:val="24"/>
        </w:rPr>
        <w:t xml:space="preserve">IONA Y ABROGA DIVERSOS ARTÍCULOS </w:t>
      </w:r>
      <w:r w:rsidR="002804B4">
        <w:rPr>
          <w:rFonts w:cs="Arial"/>
          <w:b/>
          <w:sz w:val="24"/>
          <w:szCs w:val="24"/>
        </w:rPr>
        <w:t xml:space="preserve">DEL </w:t>
      </w:r>
      <w:r w:rsidR="002804B4" w:rsidRPr="00856AB9">
        <w:rPr>
          <w:rFonts w:cs="Arial"/>
          <w:b/>
          <w:iCs/>
          <w:sz w:val="24"/>
          <w:szCs w:val="24"/>
        </w:rPr>
        <w:t xml:space="preserve">REGLAMENTO </w:t>
      </w:r>
      <w:r w:rsidR="002804B4">
        <w:rPr>
          <w:rFonts w:cs="Arial"/>
          <w:b/>
          <w:iCs/>
          <w:sz w:val="24"/>
          <w:szCs w:val="24"/>
        </w:rPr>
        <w:t>DEL DEPORTE Y LA CULTURA FÍSICA DEL MUNICIPIO DE ZAPOTLÁN EL GRANDE, JALISCO</w:t>
      </w:r>
      <w:r w:rsidR="00383135" w:rsidRPr="00762679">
        <w:rPr>
          <w:rFonts w:cs="Arial"/>
          <w:b/>
          <w:sz w:val="24"/>
          <w:szCs w:val="24"/>
        </w:rPr>
        <w:t xml:space="preserve">, </w:t>
      </w:r>
      <w:r w:rsidR="00383135" w:rsidRPr="00762679">
        <w:rPr>
          <w:rFonts w:cs="Arial"/>
          <w:sz w:val="24"/>
          <w:szCs w:val="24"/>
        </w:rPr>
        <w:t>de conformidad con la siguiente:</w:t>
      </w:r>
    </w:p>
    <w:p w:rsidR="00EA25F8" w:rsidRPr="00762679" w:rsidRDefault="00EA25F8" w:rsidP="00863FC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/>
          <w:sz w:val="24"/>
          <w:szCs w:val="24"/>
        </w:rPr>
      </w:pPr>
    </w:p>
    <w:p w:rsidR="00993B7A" w:rsidRPr="00762679" w:rsidRDefault="00993B7A" w:rsidP="00863FC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/>
          <w:sz w:val="24"/>
          <w:szCs w:val="24"/>
        </w:rPr>
      </w:pPr>
    </w:p>
    <w:p w:rsidR="00AB6FAA" w:rsidRPr="00762679" w:rsidRDefault="004E6946" w:rsidP="00863FCC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762679">
        <w:rPr>
          <w:rFonts w:cs="Arial"/>
          <w:b/>
          <w:sz w:val="24"/>
          <w:szCs w:val="24"/>
        </w:rPr>
        <w:t>EXPOSICIÓN DE MOTIVOS</w:t>
      </w:r>
    </w:p>
    <w:p w:rsidR="00AB6FAA" w:rsidRDefault="00AB6FAA" w:rsidP="00863FCC">
      <w:pPr>
        <w:spacing w:line="276" w:lineRule="auto"/>
        <w:rPr>
          <w:rFonts w:cs="Arial"/>
          <w:b/>
          <w:sz w:val="24"/>
          <w:szCs w:val="24"/>
        </w:rPr>
      </w:pPr>
    </w:p>
    <w:p w:rsidR="002804B4" w:rsidRPr="00762679" w:rsidRDefault="002804B4" w:rsidP="00863FCC">
      <w:pPr>
        <w:spacing w:line="276" w:lineRule="auto"/>
        <w:rPr>
          <w:rFonts w:cs="Arial"/>
          <w:b/>
          <w:sz w:val="24"/>
          <w:szCs w:val="24"/>
        </w:rPr>
      </w:pPr>
    </w:p>
    <w:p w:rsidR="002804B4" w:rsidRDefault="00AB6FAA" w:rsidP="00863FCC">
      <w:pPr>
        <w:spacing w:line="276" w:lineRule="auto"/>
        <w:ind w:firstLine="708"/>
        <w:jc w:val="both"/>
        <w:rPr>
          <w:rFonts w:cs="Arial"/>
          <w:sz w:val="24"/>
          <w:szCs w:val="24"/>
          <w:lang w:eastAsia="es-MX"/>
        </w:rPr>
      </w:pPr>
      <w:r w:rsidRPr="00762679">
        <w:rPr>
          <w:rFonts w:cs="Arial"/>
          <w:b/>
          <w:sz w:val="24"/>
          <w:szCs w:val="24"/>
        </w:rPr>
        <w:t>I.-</w:t>
      </w:r>
      <w:r w:rsidRPr="00762679">
        <w:rPr>
          <w:rFonts w:cs="Arial"/>
          <w:sz w:val="24"/>
          <w:szCs w:val="24"/>
        </w:rPr>
        <w:t xml:space="preserve"> Que de conformidad al artículo 115 de la Constitución Política de los Estados Unidos Mexicanos, que establece que l</w:t>
      </w:r>
      <w:r w:rsidRPr="00762679">
        <w:rPr>
          <w:rFonts w:cs="Arial"/>
          <w:sz w:val="24"/>
          <w:szCs w:val="24"/>
          <w:lang w:eastAsia="es-MX"/>
        </w:rPr>
        <w:t xml:space="preserve">os Estados adoptarán, para su </w:t>
      </w:r>
      <w:r w:rsidR="00DF6944" w:rsidRPr="00762679">
        <w:rPr>
          <w:rFonts w:cs="Arial"/>
          <w:sz w:val="24"/>
          <w:szCs w:val="24"/>
          <w:lang w:eastAsia="es-MX"/>
        </w:rPr>
        <w:t xml:space="preserve">régimen interior, la forma de gobierno republicano, representativo, popular, teniendo como base de su división territorial y de su organización política y </w:t>
      </w:r>
    </w:p>
    <w:p w:rsidR="002804B4" w:rsidRDefault="002804B4" w:rsidP="002804B4">
      <w:pPr>
        <w:spacing w:line="276" w:lineRule="auto"/>
        <w:jc w:val="both"/>
        <w:rPr>
          <w:rFonts w:cs="Arial"/>
          <w:sz w:val="24"/>
          <w:szCs w:val="24"/>
          <w:lang w:eastAsia="es-MX"/>
        </w:rPr>
      </w:pPr>
    </w:p>
    <w:p w:rsidR="002804B4" w:rsidRDefault="002804B4" w:rsidP="002804B4">
      <w:pPr>
        <w:spacing w:line="276" w:lineRule="auto"/>
        <w:jc w:val="both"/>
        <w:rPr>
          <w:rFonts w:cs="Arial"/>
          <w:sz w:val="24"/>
          <w:szCs w:val="24"/>
          <w:lang w:eastAsia="es-MX"/>
        </w:rPr>
      </w:pPr>
    </w:p>
    <w:p w:rsidR="00DF6944" w:rsidRPr="00762679" w:rsidRDefault="00DF6944" w:rsidP="002804B4">
      <w:pPr>
        <w:spacing w:line="276" w:lineRule="auto"/>
        <w:jc w:val="both"/>
        <w:rPr>
          <w:rFonts w:cs="Arial"/>
          <w:color w:val="000000"/>
          <w:sz w:val="24"/>
          <w:szCs w:val="24"/>
          <w:lang w:eastAsia="es-MX"/>
        </w:rPr>
      </w:pPr>
      <w:r w:rsidRPr="00762679">
        <w:rPr>
          <w:rFonts w:cs="Arial"/>
          <w:sz w:val="24"/>
          <w:szCs w:val="24"/>
          <w:lang w:eastAsia="es-MX"/>
        </w:rPr>
        <w:t xml:space="preserve">administrativa el Municipio Libre, así como la integración de un Ayuntamiento de elección popular directa, </w:t>
      </w:r>
      <w:r w:rsidRPr="00762679">
        <w:rPr>
          <w:rFonts w:cs="Arial"/>
          <w:color w:val="000000"/>
          <w:sz w:val="24"/>
          <w:szCs w:val="24"/>
          <w:lang w:eastAsia="es-MX"/>
        </w:rPr>
        <w:t>tendrán facultades para 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:rsidR="00FF055F" w:rsidRPr="00762679" w:rsidRDefault="00FF055F" w:rsidP="00863FCC">
      <w:pPr>
        <w:spacing w:line="276" w:lineRule="auto"/>
        <w:ind w:firstLine="708"/>
        <w:jc w:val="both"/>
        <w:rPr>
          <w:rFonts w:cs="Arial"/>
          <w:b/>
          <w:color w:val="000000"/>
          <w:sz w:val="24"/>
          <w:szCs w:val="24"/>
          <w:lang w:eastAsia="es-MX"/>
        </w:rPr>
      </w:pPr>
    </w:p>
    <w:p w:rsidR="00AB6FAA" w:rsidRPr="00762679" w:rsidRDefault="00AB6FAA" w:rsidP="00863FCC">
      <w:pPr>
        <w:spacing w:line="276" w:lineRule="auto"/>
        <w:ind w:firstLine="708"/>
        <w:jc w:val="both"/>
        <w:rPr>
          <w:rFonts w:cs="Arial"/>
          <w:spacing w:val="-3"/>
          <w:sz w:val="24"/>
          <w:szCs w:val="24"/>
        </w:rPr>
      </w:pPr>
      <w:r w:rsidRPr="00762679">
        <w:rPr>
          <w:rFonts w:cs="Arial"/>
          <w:b/>
          <w:color w:val="000000"/>
          <w:sz w:val="24"/>
          <w:szCs w:val="24"/>
          <w:lang w:eastAsia="es-MX"/>
        </w:rPr>
        <w:t>II.-</w:t>
      </w:r>
      <w:r w:rsidRPr="00762679">
        <w:rPr>
          <w:rFonts w:cs="Arial"/>
          <w:color w:val="000000"/>
          <w:sz w:val="24"/>
          <w:szCs w:val="24"/>
          <w:lang w:eastAsia="es-MX"/>
        </w:rPr>
        <w:t xml:space="preserve"> </w:t>
      </w:r>
      <w:proofErr w:type="gramStart"/>
      <w:r w:rsidRPr="00762679">
        <w:rPr>
          <w:rFonts w:cs="Arial"/>
          <w:color w:val="000000"/>
          <w:sz w:val="24"/>
          <w:szCs w:val="24"/>
          <w:lang w:eastAsia="es-MX"/>
        </w:rPr>
        <w:t>Que</w:t>
      </w:r>
      <w:proofErr w:type="gramEnd"/>
      <w:r w:rsidRPr="00762679">
        <w:rPr>
          <w:rFonts w:cs="Arial"/>
          <w:color w:val="000000"/>
          <w:sz w:val="24"/>
          <w:szCs w:val="24"/>
          <w:lang w:eastAsia="es-MX"/>
        </w:rPr>
        <w:t xml:space="preserve"> conforme a lo establecido en la Constitución Política del Estado de Jalisco, en su artículo 77 reconoce e</w:t>
      </w:r>
      <w:r w:rsidRPr="00762679">
        <w:rPr>
          <w:rFonts w:cs="Arial"/>
          <w:spacing w:val="-3"/>
          <w:sz w:val="24"/>
          <w:szCs w:val="24"/>
        </w:rPr>
        <w:t>l municipio libre como base de la división territorial y de la organización política y administrativa del Estado de Jalisco, investido de personalidad jurídica y patrimonio propios, con las facultades y limitaciones establecidas en la Constitución Política de l</w:t>
      </w:r>
      <w:r w:rsidR="00D551E0" w:rsidRPr="00762679">
        <w:rPr>
          <w:rFonts w:cs="Arial"/>
          <w:spacing w:val="-3"/>
          <w:sz w:val="24"/>
          <w:szCs w:val="24"/>
        </w:rPr>
        <w:t xml:space="preserve">os Estados Unidos Mexicanos. </w:t>
      </w:r>
      <w:r w:rsidR="00CA0B3F" w:rsidRPr="00762679">
        <w:rPr>
          <w:rFonts w:cs="Arial"/>
          <w:spacing w:val="-3"/>
          <w:sz w:val="24"/>
          <w:szCs w:val="24"/>
        </w:rPr>
        <w:t xml:space="preserve"> </w:t>
      </w:r>
      <w:r w:rsidR="00995E7D" w:rsidRPr="00762679">
        <w:rPr>
          <w:rFonts w:cs="Arial"/>
          <w:spacing w:val="-3"/>
          <w:sz w:val="24"/>
          <w:szCs w:val="24"/>
        </w:rPr>
        <w:t>Asimismo,</w:t>
      </w:r>
      <w:r w:rsidRPr="00762679">
        <w:rPr>
          <w:rFonts w:cs="Arial"/>
          <w:spacing w:val="-3"/>
          <w:sz w:val="24"/>
          <w:szCs w:val="24"/>
        </w:rPr>
        <w:t xml:space="preserve"> </w:t>
      </w:r>
      <w:r w:rsidRPr="00762679">
        <w:rPr>
          <w:rFonts w:cs="Arial"/>
          <w:bCs/>
          <w:sz w:val="24"/>
          <w:szCs w:val="24"/>
          <w:lang w:eastAsia="es-MX"/>
        </w:rPr>
        <w:t xml:space="preserve">en la Ley de Gobierno y la Administración Pública del Estado de Jalisco se </w:t>
      </w:r>
      <w:r w:rsidRPr="00762679">
        <w:rPr>
          <w:rFonts w:cs="Arial"/>
          <w:snapToGrid w:val="0"/>
          <w:sz w:val="24"/>
          <w:szCs w:val="24"/>
        </w:rPr>
        <w:t xml:space="preserve">establecen las bases generales de la Administración Pública Municipal. </w:t>
      </w:r>
    </w:p>
    <w:p w:rsidR="00B501DB" w:rsidRPr="00762679" w:rsidRDefault="00B501DB" w:rsidP="00863FC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4"/>
          <w:szCs w:val="24"/>
        </w:rPr>
      </w:pPr>
    </w:p>
    <w:p w:rsidR="002068A0" w:rsidRDefault="00AB6FAA" w:rsidP="00863FCC">
      <w:pPr>
        <w:spacing w:line="276" w:lineRule="auto"/>
        <w:ind w:firstLine="708"/>
        <w:jc w:val="both"/>
        <w:rPr>
          <w:rFonts w:eastAsiaTheme="minorHAnsi" w:cs="Arial"/>
          <w:sz w:val="24"/>
          <w:szCs w:val="24"/>
        </w:rPr>
      </w:pPr>
      <w:r w:rsidRPr="00762679">
        <w:rPr>
          <w:rFonts w:cs="Arial"/>
          <w:b/>
          <w:sz w:val="24"/>
          <w:szCs w:val="24"/>
        </w:rPr>
        <w:t>III.-</w:t>
      </w:r>
      <w:r w:rsidR="00B115DD" w:rsidRPr="00762679">
        <w:rPr>
          <w:rFonts w:cs="Arial"/>
          <w:sz w:val="24"/>
          <w:szCs w:val="24"/>
        </w:rPr>
        <w:t xml:space="preserve"> </w:t>
      </w:r>
      <w:r w:rsidR="00063CC0" w:rsidRPr="00762679">
        <w:rPr>
          <w:rFonts w:cs="Arial"/>
          <w:sz w:val="24"/>
          <w:szCs w:val="24"/>
        </w:rPr>
        <w:t xml:space="preserve"> </w:t>
      </w:r>
      <w:proofErr w:type="gramStart"/>
      <w:r w:rsidR="00995E7D" w:rsidRPr="00856AB9">
        <w:rPr>
          <w:rFonts w:cs="Arial"/>
          <w:snapToGrid w:val="0"/>
          <w:sz w:val="24"/>
          <w:szCs w:val="24"/>
        </w:rPr>
        <w:t>Que</w:t>
      </w:r>
      <w:proofErr w:type="gramEnd"/>
      <w:r w:rsidR="002804B4" w:rsidRPr="00856AB9">
        <w:rPr>
          <w:rFonts w:cs="Arial"/>
          <w:snapToGrid w:val="0"/>
          <w:sz w:val="24"/>
          <w:szCs w:val="24"/>
        </w:rPr>
        <w:t xml:space="preserve"> en el </w:t>
      </w:r>
      <w:r w:rsidR="00525682">
        <w:rPr>
          <w:rFonts w:eastAsiaTheme="minorHAnsi" w:cs="Arial"/>
          <w:sz w:val="24"/>
          <w:szCs w:val="24"/>
        </w:rPr>
        <w:t>R</w:t>
      </w:r>
      <w:r w:rsidR="002804B4" w:rsidRPr="00856AB9">
        <w:rPr>
          <w:rFonts w:eastAsiaTheme="minorHAnsi" w:cs="Arial"/>
          <w:sz w:val="24"/>
          <w:szCs w:val="24"/>
        </w:rPr>
        <w:t xml:space="preserve">eglamento </w:t>
      </w:r>
      <w:r w:rsidR="002804B4">
        <w:rPr>
          <w:rFonts w:eastAsiaTheme="minorHAnsi" w:cs="Arial"/>
          <w:sz w:val="24"/>
          <w:szCs w:val="24"/>
        </w:rPr>
        <w:t>del Deporte y la Cultura Física, prevé las facultades del Municipio de Zapotlán el Grande, Jalisco, en materia deportiva; la regulación del sistema municipal del deporte y además de los lineamientos para la entrega del Mérito Deportivo.</w:t>
      </w:r>
    </w:p>
    <w:p w:rsidR="002804B4" w:rsidRPr="00762679" w:rsidRDefault="002804B4" w:rsidP="00863FCC">
      <w:pPr>
        <w:spacing w:line="276" w:lineRule="auto"/>
        <w:ind w:firstLine="708"/>
        <w:jc w:val="both"/>
        <w:rPr>
          <w:rFonts w:cs="Arial"/>
          <w:sz w:val="24"/>
          <w:szCs w:val="24"/>
        </w:rPr>
      </w:pPr>
    </w:p>
    <w:p w:rsidR="004C59B0" w:rsidRPr="00762679" w:rsidRDefault="004C59B0" w:rsidP="00863FCC">
      <w:pPr>
        <w:spacing w:line="276" w:lineRule="auto"/>
        <w:ind w:firstLine="708"/>
        <w:jc w:val="both"/>
        <w:rPr>
          <w:rFonts w:eastAsia="Arial" w:cs="Arial"/>
          <w:b/>
          <w:sz w:val="24"/>
          <w:szCs w:val="24"/>
        </w:rPr>
      </w:pPr>
      <w:r w:rsidRPr="00762679">
        <w:rPr>
          <w:rFonts w:cs="Arial"/>
          <w:b/>
          <w:sz w:val="24"/>
          <w:szCs w:val="24"/>
          <w:lang w:val="es-ES"/>
        </w:rPr>
        <w:t>IV.-</w:t>
      </w:r>
      <w:r w:rsidRPr="00762679">
        <w:rPr>
          <w:rFonts w:cs="Arial"/>
          <w:sz w:val="24"/>
          <w:szCs w:val="24"/>
          <w:lang w:val="es-ES"/>
        </w:rPr>
        <w:t xml:space="preserve"> </w:t>
      </w:r>
      <w:r w:rsidR="006F24AF" w:rsidRPr="00762679">
        <w:rPr>
          <w:rFonts w:eastAsia="Arial" w:cs="Arial"/>
          <w:sz w:val="24"/>
          <w:szCs w:val="24"/>
        </w:rPr>
        <w:t>Que mediante oficio NOT/</w:t>
      </w:r>
      <w:r w:rsidR="005C4011">
        <w:rPr>
          <w:rFonts w:eastAsia="Arial" w:cs="Arial"/>
          <w:sz w:val="24"/>
          <w:szCs w:val="24"/>
        </w:rPr>
        <w:t>401</w:t>
      </w:r>
      <w:r w:rsidR="006F24AF" w:rsidRPr="00762679">
        <w:rPr>
          <w:rFonts w:eastAsia="Arial" w:cs="Arial"/>
          <w:sz w:val="24"/>
          <w:szCs w:val="24"/>
        </w:rPr>
        <w:t>/202</w:t>
      </w:r>
      <w:r w:rsidR="005C4011">
        <w:rPr>
          <w:rFonts w:eastAsia="Arial" w:cs="Arial"/>
          <w:sz w:val="24"/>
          <w:szCs w:val="24"/>
        </w:rPr>
        <w:t>3</w:t>
      </w:r>
      <w:r w:rsidR="006F24AF" w:rsidRPr="00762679">
        <w:rPr>
          <w:rFonts w:eastAsia="Arial" w:cs="Arial"/>
          <w:sz w:val="24"/>
          <w:szCs w:val="24"/>
        </w:rPr>
        <w:t xml:space="preserve"> de la Secretaría </w:t>
      </w:r>
      <w:r w:rsidR="00FD403B">
        <w:rPr>
          <w:rFonts w:eastAsia="Arial" w:cs="Arial"/>
          <w:sz w:val="24"/>
          <w:szCs w:val="24"/>
        </w:rPr>
        <w:t>de Gobierno Municipal</w:t>
      </w:r>
      <w:r w:rsidR="006F24AF" w:rsidRPr="00762679">
        <w:rPr>
          <w:rFonts w:eastAsia="Arial" w:cs="Arial"/>
          <w:sz w:val="24"/>
          <w:szCs w:val="24"/>
        </w:rPr>
        <w:t xml:space="preserve"> fue recibida con fecha </w:t>
      </w:r>
      <w:r w:rsidR="005C4011">
        <w:rPr>
          <w:rFonts w:eastAsia="Arial" w:cs="Arial"/>
          <w:sz w:val="24"/>
          <w:szCs w:val="24"/>
        </w:rPr>
        <w:t>27</w:t>
      </w:r>
      <w:r w:rsidR="006F24AF" w:rsidRPr="00762679">
        <w:rPr>
          <w:rFonts w:eastAsia="Arial" w:cs="Arial"/>
          <w:sz w:val="24"/>
          <w:szCs w:val="24"/>
        </w:rPr>
        <w:t xml:space="preserve"> de </w:t>
      </w:r>
      <w:r w:rsidR="00EE20C6" w:rsidRPr="00762679">
        <w:rPr>
          <w:rFonts w:eastAsia="Arial" w:cs="Arial"/>
          <w:sz w:val="24"/>
          <w:szCs w:val="24"/>
        </w:rPr>
        <w:t>enero</w:t>
      </w:r>
      <w:r w:rsidR="006F24AF" w:rsidRPr="00762679">
        <w:rPr>
          <w:rFonts w:eastAsia="Arial" w:cs="Arial"/>
          <w:sz w:val="24"/>
          <w:szCs w:val="24"/>
        </w:rPr>
        <w:t xml:space="preserve"> del 202</w:t>
      </w:r>
      <w:r w:rsidR="005C4011">
        <w:rPr>
          <w:rFonts w:eastAsia="Arial" w:cs="Arial"/>
          <w:sz w:val="24"/>
          <w:szCs w:val="24"/>
        </w:rPr>
        <w:t>3</w:t>
      </w:r>
      <w:r w:rsidR="006F24AF" w:rsidRPr="00762679">
        <w:rPr>
          <w:rFonts w:eastAsia="Arial" w:cs="Arial"/>
          <w:sz w:val="24"/>
          <w:szCs w:val="24"/>
        </w:rPr>
        <w:t>, notificación de la</w:t>
      </w:r>
      <w:r w:rsidR="006F24AF" w:rsidRPr="00762679">
        <w:rPr>
          <w:rFonts w:cs="Arial"/>
          <w:sz w:val="24"/>
          <w:szCs w:val="24"/>
          <w:lang w:val="es-ES"/>
        </w:rPr>
        <w:t xml:space="preserve"> </w:t>
      </w:r>
      <w:r w:rsidRPr="00762679">
        <w:rPr>
          <w:rFonts w:cs="Arial"/>
          <w:sz w:val="24"/>
          <w:szCs w:val="24"/>
          <w:lang w:val="es-ES"/>
        </w:rPr>
        <w:t>Sesión Ordinaria número 0</w:t>
      </w:r>
      <w:r w:rsidR="00EE20C6" w:rsidRPr="00762679">
        <w:rPr>
          <w:rFonts w:cs="Arial"/>
          <w:sz w:val="24"/>
          <w:szCs w:val="24"/>
          <w:lang w:val="es-ES"/>
        </w:rPr>
        <w:t>4</w:t>
      </w:r>
      <w:r w:rsidRPr="00762679">
        <w:rPr>
          <w:rFonts w:cs="Arial"/>
          <w:sz w:val="24"/>
          <w:szCs w:val="24"/>
          <w:lang w:val="es-ES"/>
        </w:rPr>
        <w:t xml:space="preserve">, celebrada el día </w:t>
      </w:r>
      <w:r w:rsidR="00525682">
        <w:rPr>
          <w:rFonts w:cs="Arial"/>
          <w:sz w:val="24"/>
          <w:szCs w:val="24"/>
          <w:lang w:val="es-ES"/>
        </w:rPr>
        <w:t>26 de enero del 2023</w:t>
      </w:r>
      <w:r w:rsidRPr="00762679">
        <w:rPr>
          <w:rFonts w:cs="Arial"/>
          <w:sz w:val="24"/>
          <w:szCs w:val="24"/>
          <w:lang w:val="es-ES"/>
        </w:rPr>
        <w:t xml:space="preserve">, en el punto número </w:t>
      </w:r>
      <w:r w:rsidR="00EE20C6" w:rsidRPr="00762679">
        <w:rPr>
          <w:rFonts w:cs="Arial"/>
          <w:sz w:val="24"/>
          <w:szCs w:val="24"/>
          <w:lang w:val="es-ES"/>
        </w:rPr>
        <w:t>05</w:t>
      </w:r>
      <w:r w:rsidRPr="00762679">
        <w:rPr>
          <w:rFonts w:cs="Arial"/>
          <w:sz w:val="24"/>
          <w:szCs w:val="24"/>
          <w:lang w:val="es-ES"/>
        </w:rPr>
        <w:t xml:space="preserve"> en el orden del día, se aprobó por unanimidad </w:t>
      </w:r>
      <w:r w:rsidR="00E237DC" w:rsidRPr="00762679">
        <w:rPr>
          <w:rFonts w:cs="Arial"/>
          <w:b/>
          <w:sz w:val="24"/>
          <w:szCs w:val="24"/>
          <w:lang w:val="es-ES"/>
        </w:rPr>
        <w:t xml:space="preserve">INICIATIVA DE </w:t>
      </w:r>
      <w:r w:rsidR="00EE20C6" w:rsidRPr="00762679">
        <w:rPr>
          <w:rFonts w:cs="Arial"/>
          <w:b/>
          <w:sz w:val="24"/>
          <w:szCs w:val="24"/>
          <w:lang w:val="es-ES"/>
        </w:rPr>
        <w:t xml:space="preserve">ORDENAMIENTO QUE </w:t>
      </w:r>
      <w:r w:rsidR="00525682">
        <w:rPr>
          <w:rFonts w:cs="Arial"/>
          <w:b/>
          <w:sz w:val="24"/>
          <w:szCs w:val="24"/>
          <w:lang w:val="es-ES"/>
        </w:rPr>
        <w:t>PROPONE LA REFORMA DE VARIOS ARTÍCULOS DEL REGLAMENTO DEL DEPORTE Y LA CULTURA FÍSICA DEL MUNICIPIO DE ZAPOTLÁN EL GRANDE, JALISCO</w:t>
      </w:r>
      <w:r w:rsidR="00525682">
        <w:rPr>
          <w:rFonts w:cs="Arial"/>
          <w:sz w:val="24"/>
          <w:szCs w:val="24"/>
          <w:lang w:val="es-ES"/>
        </w:rPr>
        <w:t>, bajo el</w:t>
      </w:r>
      <w:r w:rsidR="00E237DC" w:rsidRPr="00762679">
        <w:rPr>
          <w:rFonts w:cs="Arial"/>
          <w:sz w:val="24"/>
          <w:szCs w:val="24"/>
          <w:lang w:val="es-ES"/>
        </w:rPr>
        <w:t xml:space="preserve"> siguiente acuerdo:</w:t>
      </w:r>
    </w:p>
    <w:p w:rsidR="00E237DC" w:rsidRPr="00762679" w:rsidRDefault="00E237DC" w:rsidP="00863FCC">
      <w:pPr>
        <w:spacing w:line="276" w:lineRule="auto"/>
        <w:ind w:firstLine="708"/>
        <w:jc w:val="both"/>
        <w:rPr>
          <w:rFonts w:cs="Arial"/>
          <w:sz w:val="24"/>
          <w:szCs w:val="24"/>
          <w:lang w:val="es-ES"/>
        </w:rPr>
      </w:pPr>
    </w:p>
    <w:p w:rsidR="006F24AF" w:rsidRPr="00762679" w:rsidRDefault="00D02835" w:rsidP="00863FCC">
      <w:pPr>
        <w:ind w:left="993"/>
        <w:jc w:val="both"/>
        <w:rPr>
          <w:rFonts w:eastAsia="Arial" w:cs="Arial"/>
          <w:i/>
          <w:sz w:val="22"/>
          <w:szCs w:val="24"/>
        </w:rPr>
      </w:pPr>
      <w:r w:rsidRPr="00762679">
        <w:rPr>
          <w:rFonts w:eastAsia="Arial" w:cs="Arial"/>
          <w:b/>
          <w:i/>
          <w:sz w:val="22"/>
          <w:szCs w:val="24"/>
        </w:rPr>
        <w:t>“</w:t>
      </w:r>
      <w:proofErr w:type="gramStart"/>
      <w:r w:rsidR="00EE20C6" w:rsidRPr="00762679">
        <w:rPr>
          <w:rFonts w:eastAsia="Arial" w:cs="Arial"/>
          <w:b/>
          <w:i/>
          <w:sz w:val="22"/>
          <w:szCs w:val="24"/>
        </w:rPr>
        <w:t>ÚNICO</w:t>
      </w:r>
      <w:r w:rsidR="006F24AF" w:rsidRPr="00762679">
        <w:rPr>
          <w:rFonts w:eastAsia="Arial" w:cs="Arial"/>
          <w:b/>
          <w:i/>
          <w:sz w:val="22"/>
          <w:szCs w:val="24"/>
        </w:rPr>
        <w:t>.-</w:t>
      </w:r>
      <w:proofErr w:type="gramEnd"/>
      <w:r w:rsidR="006F24AF" w:rsidRPr="00762679">
        <w:rPr>
          <w:rFonts w:eastAsia="Arial" w:cs="Arial"/>
          <w:b/>
          <w:i/>
          <w:sz w:val="22"/>
          <w:szCs w:val="24"/>
        </w:rPr>
        <w:t xml:space="preserve"> </w:t>
      </w:r>
      <w:r w:rsidR="006F24AF" w:rsidRPr="00762679">
        <w:rPr>
          <w:rFonts w:eastAsia="Arial" w:cs="Arial"/>
          <w:i/>
          <w:sz w:val="22"/>
          <w:szCs w:val="24"/>
        </w:rPr>
        <w:t xml:space="preserve">Se turne a la Comisión Edilicia de </w:t>
      </w:r>
      <w:r w:rsidR="00EE20C6" w:rsidRPr="00762679">
        <w:rPr>
          <w:rFonts w:eastAsia="Arial" w:cs="Arial"/>
          <w:i/>
          <w:sz w:val="22"/>
          <w:szCs w:val="24"/>
        </w:rPr>
        <w:t>Deportes, Recreación y Atención a la Juventud</w:t>
      </w:r>
      <w:r w:rsidR="00525682">
        <w:rPr>
          <w:rFonts w:eastAsia="Arial" w:cs="Arial"/>
          <w:i/>
          <w:sz w:val="22"/>
          <w:szCs w:val="24"/>
        </w:rPr>
        <w:t xml:space="preserve"> como convocante y a las Comisiones Edilicias de Cultura, Educación y Festividades Cívicas, </w:t>
      </w:r>
      <w:r w:rsidR="00EE20C6" w:rsidRPr="00762679">
        <w:rPr>
          <w:rFonts w:eastAsia="Arial" w:cs="Arial"/>
          <w:i/>
          <w:sz w:val="22"/>
          <w:szCs w:val="24"/>
        </w:rPr>
        <w:t>Reglamentos y Gobernación como coadyuvante</w:t>
      </w:r>
      <w:r w:rsidR="00525682">
        <w:rPr>
          <w:rFonts w:eastAsia="Arial" w:cs="Arial"/>
          <w:i/>
          <w:sz w:val="22"/>
          <w:szCs w:val="24"/>
        </w:rPr>
        <w:t>s</w:t>
      </w:r>
      <w:r w:rsidR="00EE20C6" w:rsidRPr="00762679">
        <w:rPr>
          <w:rFonts w:eastAsia="Arial" w:cs="Arial"/>
          <w:i/>
          <w:sz w:val="22"/>
          <w:szCs w:val="24"/>
        </w:rPr>
        <w:t xml:space="preserve"> para su estudio y </w:t>
      </w:r>
      <w:proofErr w:type="spellStart"/>
      <w:r w:rsidR="00EE20C6" w:rsidRPr="00762679">
        <w:rPr>
          <w:rFonts w:eastAsia="Arial" w:cs="Arial"/>
          <w:i/>
          <w:sz w:val="22"/>
          <w:szCs w:val="24"/>
        </w:rPr>
        <w:t>dictaminación</w:t>
      </w:r>
      <w:proofErr w:type="spellEnd"/>
      <w:r w:rsidR="00EE20C6" w:rsidRPr="00762679">
        <w:rPr>
          <w:rFonts w:eastAsia="Arial" w:cs="Arial"/>
          <w:i/>
          <w:sz w:val="22"/>
          <w:szCs w:val="24"/>
        </w:rPr>
        <w:t>.”</w:t>
      </w:r>
    </w:p>
    <w:p w:rsidR="006F24AF" w:rsidRPr="00762679" w:rsidRDefault="006F24AF" w:rsidP="00863FCC">
      <w:pPr>
        <w:spacing w:line="276" w:lineRule="auto"/>
        <w:ind w:left="993"/>
        <w:jc w:val="both"/>
        <w:rPr>
          <w:rFonts w:eastAsia="Arial" w:cs="Arial"/>
          <w:b/>
          <w:i/>
          <w:sz w:val="22"/>
          <w:szCs w:val="24"/>
        </w:rPr>
      </w:pPr>
    </w:p>
    <w:p w:rsidR="00B25B44" w:rsidRPr="00762679" w:rsidRDefault="00B25B44" w:rsidP="00863FCC">
      <w:pPr>
        <w:spacing w:line="276" w:lineRule="auto"/>
        <w:ind w:left="993"/>
        <w:jc w:val="both"/>
        <w:rPr>
          <w:rFonts w:eastAsia="Arial" w:cs="Arial"/>
          <w:b/>
          <w:i/>
          <w:sz w:val="22"/>
          <w:szCs w:val="24"/>
        </w:rPr>
      </w:pPr>
    </w:p>
    <w:p w:rsidR="00B25B44" w:rsidRPr="00762679" w:rsidRDefault="00B25B44" w:rsidP="00863FCC">
      <w:pPr>
        <w:spacing w:line="276" w:lineRule="auto"/>
        <w:ind w:left="993"/>
        <w:jc w:val="both"/>
        <w:rPr>
          <w:rFonts w:eastAsia="Arial" w:cs="Arial"/>
          <w:b/>
          <w:i/>
          <w:sz w:val="22"/>
          <w:szCs w:val="24"/>
        </w:rPr>
      </w:pPr>
    </w:p>
    <w:p w:rsidR="00B25B44" w:rsidRPr="00762679" w:rsidRDefault="00B25B44" w:rsidP="00863FCC">
      <w:pPr>
        <w:spacing w:line="276" w:lineRule="auto"/>
        <w:ind w:left="993"/>
        <w:jc w:val="both"/>
        <w:rPr>
          <w:rFonts w:eastAsia="Arial" w:cs="Arial"/>
          <w:b/>
          <w:i/>
          <w:sz w:val="22"/>
          <w:szCs w:val="24"/>
        </w:rPr>
      </w:pPr>
    </w:p>
    <w:p w:rsidR="00B25B44" w:rsidRPr="00762679" w:rsidRDefault="00B25B44" w:rsidP="00863FCC">
      <w:pPr>
        <w:spacing w:line="276" w:lineRule="auto"/>
        <w:ind w:left="993"/>
        <w:jc w:val="both"/>
        <w:rPr>
          <w:rFonts w:eastAsia="Arial" w:cs="Arial"/>
          <w:b/>
          <w:i/>
          <w:sz w:val="22"/>
          <w:szCs w:val="24"/>
        </w:rPr>
      </w:pPr>
    </w:p>
    <w:p w:rsidR="006F24AF" w:rsidRPr="00762679" w:rsidRDefault="006F24AF" w:rsidP="00863FCC">
      <w:pPr>
        <w:spacing w:line="276" w:lineRule="auto"/>
        <w:jc w:val="both"/>
        <w:rPr>
          <w:rFonts w:eastAsia="Arial" w:cs="Arial"/>
          <w:i/>
          <w:sz w:val="24"/>
          <w:szCs w:val="24"/>
        </w:rPr>
      </w:pPr>
    </w:p>
    <w:p w:rsidR="005253AE" w:rsidRPr="00762679" w:rsidRDefault="005253AE" w:rsidP="00863FC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4"/>
          <w:szCs w:val="24"/>
          <w:lang w:val="es-ES"/>
        </w:rPr>
      </w:pPr>
    </w:p>
    <w:p w:rsidR="006C1AF1" w:rsidRPr="00762679" w:rsidRDefault="006C1AF1" w:rsidP="00863FC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/>
          <w:sz w:val="24"/>
          <w:szCs w:val="24"/>
          <w:lang w:val="es-ES"/>
        </w:rPr>
      </w:pPr>
    </w:p>
    <w:p w:rsidR="00525682" w:rsidRDefault="00525682" w:rsidP="00863FC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/>
          <w:sz w:val="24"/>
          <w:szCs w:val="24"/>
          <w:lang w:val="es-ES"/>
        </w:rPr>
      </w:pPr>
    </w:p>
    <w:p w:rsidR="00995E7D" w:rsidRDefault="00995E7D" w:rsidP="00863FC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/>
          <w:sz w:val="24"/>
          <w:szCs w:val="24"/>
          <w:lang w:val="es-ES"/>
        </w:rPr>
      </w:pPr>
    </w:p>
    <w:p w:rsidR="00525682" w:rsidRDefault="006F24AF" w:rsidP="00863FC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Arial"/>
          <w:sz w:val="24"/>
          <w:szCs w:val="24"/>
        </w:rPr>
      </w:pPr>
      <w:r w:rsidRPr="00762679">
        <w:rPr>
          <w:rFonts w:cs="Arial"/>
          <w:b/>
          <w:sz w:val="24"/>
          <w:szCs w:val="24"/>
          <w:lang w:val="es-ES"/>
        </w:rPr>
        <w:t>V.-</w:t>
      </w:r>
      <w:r w:rsidRPr="00762679">
        <w:rPr>
          <w:rFonts w:cs="Arial"/>
          <w:sz w:val="24"/>
          <w:szCs w:val="24"/>
          <w:lang w:val="es-ES"/>
        </w:rPr>
        <w:t xml:space="preserve"> </w:t>
      </w:r>
      <w:r w:rsidR="00457B33" w:rsidRPr="00762679">
        <w:rPr>
          <w:rFonts w:cs="Arial"/>
          <w:sz w:val="24"/>
          <w:szCs w:val="24"/>
          <w:lang w:val="es-ES"/>
        </w:rPr>
        <w:t xml:space="preserve"> Que esta propuesta de reforma </w:t>
      </w:r>
      <w:r w:rsidR="00525682">
        <w:rPr>
          <w:rFonts w:cs="Arial"/>
          <w:sz w:val="24"/>
          <w:szCs w:val="24"/>
          <w:lang w:val="es-ES"/>
        </w:rPr>
        <w:t xml:space="preserve">al </w:t>
      </w:r>
      <w:r w:rsidR="00525682">
        <w:rPr>
          <w:rFonts w:eastAsiaTheme="minorHAnsi" w:cs="Arial"/>
          <w:sz w:val="24"/>
          <w:szCs w:val="24"/>
        </w:rPr>
        <w:t>R</w:t>
      </w:r>
      <w:r w:rsidR="00525682" w:rsidRPr="00856AB9">
        <w:rPr>
          <w:rFonts w:eastAsiaTheme="minorHAnsi" w:cs="Arial"/>
          <w:sz w:val="24"/>
          <w:szCs w:val="24"/>
        </w:rPr>
        <w:t xml:space="preserve">eglamento </w:t>
      </w:r>
      <w:r w:rsidR="00525682">
        <w:rPr>
          <w:rFonts w:eastAsiaTheme="minorHAnsi" w:cs="Arial"/>
          <w:sz w:val="24"/>
          <w:szCs w:val="24"/>
        </w:rPr>
        <w:t>del Deporte y la Cultura Física, es motivada con la finalidad de armonizar</w:t>
      </w:r>
      <w:r w:rsidR="001D102A">
        <w:rPr>
          <w:rFonts w:eastAsiaTheme="minorHAnsi" w:cs="Arial"/>
          <w:sz w:val="24"/>
          <w:szCs w:val="24"/>
        </w:rPr>
        <w:t xml:space="preserve">, aclarar lagunas y contradicciones en </w:t>
      </w:r>
      <w:r w:rsidR="00525682">
        <w:rPr>
          <w:rFonts w:eastAsiaTheme="minorHAnsi" w:cs="Arial"/>
          <w:sz w:val="24"/>
          <w:szCs w:val="24"/>
        </w:rPr>
        <w:t xml:space="preserve">las disposiciones en materia del mérito deportivo en relación con lo contenido en el </w:t>
      </w:r>
      <w:r w:rsidR="00525682" w:rsidRPr="00646364">
        <w:rPr>
          <w:rFonts w:eastAsiaTheme="minorHAnsi" w:cs="Arial"/>
          <w:sz w:val="24"/>
          <w:szCs w:val="24"/>
        </w:rPr>
        <w:t xml:space="preserve">Reglamento </w:t>
      </w:r>
      <w:r w:rsidR="00525682" w:rsidRPr="00646364">
        <w:rPr>
          <w:rFonts w:cs="Arial"/>
          <w:sz w:val="24"/>
          <w:szCs w:val="24"/>
        </w:rPr>
        <w:t>que contiene las bases para otorgar nominaciones, premios, preseas, reconocimientos y asignación de espacios públicos</w:t>
      </w:r>
      <w:r w:rsidR="00525682">
        <w:rPr>
          <w:rFonts w:cs="Arial"/>
          <w:sz w:val="24"/>
          <w:szCs w:val="24"/>
        </w:rPr>
        <w:t xml:space="preserve">. El mérito deportivo </w:t>
      </w:r>
      <w:r w:rsidR="00525682">
        <w:rPr>
          <w:rFonts w:eastAsiaTheme="minorHAnsi" w:cs="Arial"/>
          <w:sz w:val="24"/>
          <w:szCs w:val="24"/>
        </w:rPr>
        <w:t xml:space="preserve">como parte de los </w:t>
      </w:r>
      <w:r w:rsidR="00525682" w:rsidRPr="005D0AD6">
        <w:rPr>
          <w:rFonts w:eastAsiaTheme="minorHAnsi" w:cs="Arial"/>
          <w:sz w:val="24"/>
          <w:szCs w:val="24"/>
        </w:rPr>
        <w:t>premios y condecoraciones que se le otorga a los deportistas, que por su dedicación y esfuerzo han representado en forma destacada al municipio en eventos de alto nivel competitivo</w:t>
      </w:r>
      <w:r w:rsidR="00525682">
        <w:rPr>
          <w:rFonts w:eastAsiaTheme="minorHAnsi" w:cs="Arial"/>
          <w:sz w:val="24"/>
          <w:szCs w:val="24"/>
        </w:rPr>
        <w:t>.</w:t>
      </w:r>
    </w:p>
    <w:p w:rsidR="00525682" w:rsidRDefault="00525682" w:rsidP="00863FC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Arial"/>
          <w:sz w:val="24"/>
          <w:szCs w:val="24"/>
        </w:rPr>
      </w:pPr>
    </w:p>
    <w:p w:rsidR="001D102A" w:rsidRPr="00762679" w:rsidRDefault="0074148A" w:rsidP="001D10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762679">
        <w:rPr>
          <w:rFonts w:cs="Arial"/>
          <w:b/>
          <w:sz w:val="24"/>
          <w:szCs w:val="24"/>
          <w:lang w:val="es-ES"/>
        </w:rPr>
        <w:t>VI</w:t>
      </w:r>
      <w:r w:rsidR="00E429B5" w:rsidRPr="00762679">
        <w:rPr>
          <w:rFonts w:cs="Arial"/>
          <w:b/>
          <w:sz w:val="24"/>
          <w:szCs w:val="24"/>
          <w:lang w:val="es-ES"/>
        </w:rPr>
        <w:t>.-</w:t>
      </w:r>
      <w:r w:rsidR="00E429B5" w:rsidRPr="00762679">
        <w:rPr>
          <w:rFonts w:cs="Arial"/>
          <w:sz w:val="24"/>
          <w:szCs w:val="24"/>
          <w:lang w:val="es-ES"/>
        </w:rPr>
        <w:t xml:space="preserve"> Que esta</w:t>
      </w:r>
      <w:r w:rsidR="005253AE" w:rsidRPr="00762679">
        <w:rPr>
          <w:rFonts w:cs="Arial"/>
          <w:sz w:val="24"/>
          <w:szCs w:val="24"/>
          <w:lang w:val="es-ES"/>
        </w:rPr>
        <w:t xml:space="preserve">s comisiones dictaminadoras, celebraron diversas sesiones de comisión para el estudio y </w:t>
      </w:r>
      <w:r w:rsidR="005001EA" w:rsidRPr="00762679">
        <w:rPr>
          <w:rFonts w:cs="Arial"/>
          <w:sz w:val="24"/>
          <w:szCs w:val="24"/>
          <w:lang w:val="es-ES"/>
        </w:rPr>
        <w:t>dictaminarían</w:t>
      </w:r>
      <w:r w:rsidR="005253AE" w:rsidRPr="00762679">
        <w:rPr>
          <w:rFonts w:cs="Arial"/>
          <w:sz w:val="24"/>
          <w:szCs w:val="24"/>
          <w:lang w:val="es-ES"/>
        </w:rPr>
        <w:t xml:space="preserve">, </w:t>
      </w:r>
      <w:r w:rsidR="007927A5" w:rsidRPr="00762679">
        <w:rPr>
          <w:rFonts w:cs="Arial"/>
          <w:sz w:val="24"/>
          <w:szCs w:val="24"/>
          <w:lang w:val="es-ES"/>
        </w:rPr>
        <w:t>existiendo quorum legal</w:t>
      </w:r>
      <w:r w:rsidR="00E10B2A" w:rsidRPr="00762679">
        <w:rPr>
          <w:rFonts w:cs="Arial"/>
          <w:sz w:val="24"/>
          <w:szCs w:val="24"/>
          <w:lang w:val="es-ES"/>
        </w:rPr>
        <w:t xml:space="preserve"> por los ediles que forman parte de las comisiones</w:t>
      </w:r>
      <w:r w:rsidR="007927A5" w:rsidRPr="00762679">
        <w:rPr>
          <w:rFonts w:cs="Arial"/>
          <w:sz w:val="24"/>
          <w:szCs w:val="24"/>
          <w:lang w:val="es-ES"/>
        </w:rPr>
        <w:t xml:space="preserve"> </w:t>
      </w:r>
      <w:r w:rsidR="005253AE" w:rsidRPr="00762679">
        <w:rPr>
          <w:rFonts w:cs="Arial"/>
          <w:sz w:val="24"/>
          <w:szCs w:val="24"/>
          <w:lang w:val="es-ES"/>
        </w:rPr>
        <w:t>en cada una de las sesiones</w:t>
      </w:r>
      <w:r w:rsidR="00E10B2A" w:rsidRPr="00762679">
        <w:rPr>
          <w:rFonts w:cs="Arial"/>
          <w:sz w:val="24"/>
          <w:szCs w:val="24"/>
          <w:lang w:val="es-ES"/>
        </w:rPr>
        <w:t xml:space="preserve"> que se realizaron</w:t>
      </w:r>
      <w:r w:rsidR="005253AE" w:rsidRPr="00762679">
        <w:rPr>
          <w:rFonts w:cs="Arial"/>
          <w:sz w:val="24"/>
          <w:szCs w:val="24"/>
          <w:lang w:val="es-ES"/>
        </w:rPr>
        <w:t xml:space="preserve"> </w:t>
      </w:r>
      <w:r w:rsidR="007927A5" w:rsidRPr="00762679">
        <w:rPr>
          <w:rFonts w:cs="Arial"/>
          <w:sz w:val="24"/>
          <w:szCs w:val="24"/>
          <w:lang w:val="es-ES"/>
        </w:rPr>
        <w:t>para validar lo</w:t>
      </w:r>
      <w:r w:rsidR="009F09F5">
        <w:rPr>
          <w:rFonts w:cs="Arial"/>
          <w:sz w:val="24"/>
          <w:szCs w:val="24"/>
          <w:lang w:val="es-ES"/>
        </w:rPr>
        <w:t>s acuerdos vertidos respecto al</w:t>
      </w:r>
      <w:r w:rsidR="007927A5" w:rsidRPr="00762679">
        <w:rPr>
          <w:rFonts w:cs="Arial"/>
          <w:sz w:val="24"/>
          <w:szCs w:val="24"/>
          <w:lang w:val="es-ES"/>
        </w:rPr>
        <w:t xml:space="preserve"> turno de la </w:t>
      </w:r>
      <w:r w:rsidR="001D102A" w:rsidRPr="00762679">
        <w:rPr>
          <w:rFonts w:cs="Arial"/>
          <w:b/>
          <w:sz w:val="24"/>
          <w:szCs w:val="24"/>
          <w:lang w:val="es-ES"/>
        </w:rPr>
        <w:t xml:space="preserve">INICIATIVA DE ORDENAMIENTO QUE </w:t>
      </w:r>
      <w:r w:rsidR="001D102A">
        <w:rPr>
          <w:rFonts w:cs="Arial"/>
          <w:b/>
          <w:sz w:val="24"/>
          <w:szCs w:val="24"/>
          <w:lang w:val="es-ES"/>
        </w:rPr>
        <w:t>PROPONE LA REFORMA DE VARIOS ARTÍCULOS DEL REGLAMENTO DEL DEPORTE Y LA CULTURA FÍSICA DEL MUNICIPIO DE ZAPOTLÁN EL GRANDE, JALISCO.</w:t>
      </w:r>
    </w:p>
    <w:p w:rsidR="007927A5" w:rsidRPr="00762679" w:rsidRDefault="007927A5" w:rsidP="001D10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ES"/>
        </w:rPr>
      </w:pPr>
    </w:p>
    <w:p w:rsidR="00CA0B3F" w:rsidRPr="00762679" w:rsidRDefault="00E429B5" w:rsidP="00863FC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762679">
        <w:rPr>
          <w:rFonts w:cs="Arial"/>
          <w:sz w:val="24"/>
          <w:szCs w:val="24"/>
          <w:lang w:val="es-ES"/>
        </w:rPr>
        <w:t>Que esta</w:t>
      </w:r>
      <w:r w:rsidR="00E10B2A" w:rsidRPr="00762679">
        <w:rPr>
          <w:rFonts w:cs="Arial"/>
          <w:sz w:val="24"/>
          <w:szCs w:val="24"/>
          <w:lang w:val="es-ES"/>
        </w:rPr>
        <w:t xml:space="preserve">s Comisiones </w:t>
      </w:r>
      <w:r w:rsidRPr="00762679">
        <w:rPr>
          <w:rFonts w:cs="Arial"/>
          <w:sz w:val="24"/>
          <w:szCs w:val="24"/>
          <w:lang w:val="es-ES"/>
        </w:rPr>
        <w:t>Edilicia</w:t>
      </w:r>
      <w:r w:rsidR="00E10B2A" w:rsidRPr="00762679">
        <w:rPr>
          <w:rFonts w:cs="Arial"/>
          <w:sz w:val="24"/>
          <w:szCs w:val="24"/>
          <w:lang w:val="es-ES"/>
        </w:rPr>
        <w:t>s</w:t>
      </w:r>
      <w:r w:rsidRPr="00762679">
        <w:rPr>
          <w:rFonts w:cs="Arial"/>
          <w:sz w:val="24"/>
          <w:szCs w:val="24"/>
          <w:lang w:val="es-ES"/>
        </w:rPr>
        <w:t xml:space="preserve"> Dictaminadora</w:t>
      </w:r>
      <w:r w:rsidR="00E10B2A" w:rsidRPr="00762679">
        <w:rPr>
          <w:rFonts w:cs="Arial"/>
          <w:sz w:val="24"/>
          <w:szCs w:val="24"/>
          <w:lang w:val="es-ES"/>
        </w:rPr>
        <w:t xml:space="preserve">s </w:t>
      </w:r>
      <w:r w:rsidRPr="00762679">
        <w:rPr>
          <w:rFonts w:cs="Arial"/>
          <w:sz w:val="24"/>
          <w:szCs w:val="24"/>
          <w:lang w:val="es-ES"/>
        </w:rPr>
        <w:t xml:space="preserve">de </w:t>
      </w:r>
      <w:r w:rsidR="00E10B2A" w:rsidRPr="00762679">
        <w:rPr>
          <w:rFonts w:cs="Arial"/>
          <w:sz w:val="24"/>
          <w:szCs w:val="24"/>
          <w:lang w:val="es-ES"/>
        </w:rPr>
        <w:t>Deportes, Recr</w:t>
      </w:r>
      <w:r w:rsidR="001D102A">
        <w:rPr>
          <w:rFonts w:cs="Arial"/>
          <w:sz w:val="24"/>
          <w:szCs w:val="24"/>
          <w:lang w:val="es-ES"/>
        </w:rPr>
        <w:t xml:space="preserve">eación y Atención a la Juventud; Cultura, Educación y Festividades Cívicas; y </w:t>
      </w:r>
      <w:r w:rsidR="00E10B2A" w:rsidRPr="00762679">
        <w:rPr>
          <w:rFonts w:cs="Arial"/>
          <w:sz w:val="24"/>
          <w:szCs w:val="24"/>
          <w:lang w:val="es-ES"/>
        </w:rPr>
        <w:t>Reglamentos y Gobernación</w:t>
      </w:r>
      <w:r w:rsidR="001D102A">
        <w:rPr>
          <w:rFonts w:cs="Arial"/>
          <w:sz w:val="24"/>
          <w:szCs w:val="24"/>
          <w:lang w:val="es-ES"/>
        </w:rPr>
        <w:t>,</w:t>
      </w:r>
      <w:r w:rsidRPr="00762679">
        <w:rPr>
          <w:rFonts w:cs="Arial"/>
          <w:sz w:val="24"/>
          <w:szCs w:val="24"/>
          <w:lang w:val="es-ES"/>
        </w:rPr>
        <w:t xml:space="preserve"> emite</w:t>
      </w:r>
      <w:r w:rsidR="00E10B2A" w:rsidRPr="00762679">
        <w:rPr>
          <w:rFonts w:cs="Arial"/>
          <w:sz w:val="24"/>
          <w:szCs w:val="24"/>
          <w:lang w:val="es-ES"/>
        </w:rPr>
        <w:t>n</w:t>
      </w:r>
      <w:r w:rsidRPr="00762679">
        <w:rPr>
          <w:rFonts w:cs="Arial"/>
          <w:sz w:val="24"/>
          <w:szCs w:val="24"/>
          <w:lang w:val="es-ES"/>
        </w:rPr>
        <w:t xml:space="preserve"> los siguientes: </w:t>
      </w:r>
    </w:p>
    <w:p w:rsidR="00E429B5" w:rsidRPr="00762679" w:rsidRDefault="00E429B5" w:rsidP="00863FC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ES"/>
        </w:rPr>
      </w:pPr>
    </w:p>
    <w:p w:rsidR="001D102A" w:rsidRDefault="001D102A" w:rsidP="00863FCC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cs="Arial"/>
          <w:b/>
          <w:sz w:val="24"/>
          <w:szCs w:val="24"/>
          <w:lang w:val="es-ES"/>
        </w:rPr>
      </w:pPr>
    </w:p>
    <w:p w:rsidR="00E429B5" w:rsidRPr="00762679" w:rsidRDefault="00E429B5" w:rsidP="00863FCC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cs="Arial"/>
          <w:b/>
          <w:sz w:val="24"/>
          <w:szCs w:val="24"/>
          <w:lang w:val="es-ES"/>
        </w:rPr>
      </w:pPr>
      <w:r w:rsidRPr="00762679">
        <w:rPr>
          <w:rFonts w:cs="Arial"/>
          <w:b/>
          <w:sz w:val="24"/>
          <w:szCs w:val="24"/>
          <w:lang w:val="es-ES"/>
        </w:rPr>
        <w:t>CONSIDERANDOS</w:t>
      </w:r>
    </w:p>
    <w:p w:rsidR="00CA0B3F" w:rsidRDefault="00CA0B3F" w:rsidP="00863FC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ES"/>
        </w:rPr>
      </w:pPr>
    </w:p>
    <w:p w:rsidR="00995E7D" w:rsidRPr="00762679" w:rsidRDefault="00995E7D" w:rsidP="00863FC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ES"/>
        </w:rPr>
      </w:pPr>
    </w:p>
    <w:p w:rsidR="00995E7D" w:rsidRDefault="00E954BD" w:rsidP="00995E7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762679">
        <w:rPr>
          <w:rFonts w:cs="Arial"/>
          <w:b/>
          <w:sz w:val="24"/>
          <w:szCs w:val="24"/>
        </w:rPr>
        <w:t>1.-</w:t>
      </w:r>
      <w:r w:rsidRPr="00762679">
        <w:rPr>
          <w:rFonts w:cs="Arial"/>
          <w:sz w:val="24"/>
          <w:szCs w:val="24"/>
        </w:rPr>
        <w:t xml:space="preserve"> </w:t>
      </w:r>
      <w:r w:rsidR="0074148A" w:rsidRPr="00762679">
        <w:rPr>
          <w:rFonts w:cs="Arial"/>
          <w:sz w:val="24"/>
          <w:szCs w:val="24"/>
          <w:lang w:val="es-ES"/>
        </w:rPr>
        <w:t xml:space="preserve">Que </w:t>
      </w:r>
      <w:r w:rsidR="00DF4061">
        <w:rPr>
          <w:rFonts w:cs="Arial"/>
          <w:sz w:val="24"/>
          <w:szCs w:val="24"/>
          <w:lang w:val="es-ES"/>
        </w:rPr>
        <w:t>la Comisión Edilicia Permanente de Deportes, Recreación y Atención a la Juventud, tiene</w:t>
      </w:r>
      <w:r w:rsidR="0074148A" w:rsidRPr="00762679">
        <w:rPr>
          <w:rFonts w:cs="Arial"/>
          <w:sz w:val="24"/>
          <w:szCs w:val="24"/>
          <w:lang w:val="es-ES"/>
        </w:rPr>
        <w:t xml:space="preserve"> la atribución de analizar, estudiar y dictaminar las iniciativas </w:t>
      </w:r>
      <w:r w:rsidR="0074148A" w:rsidRPr="00762679">
        <w:rPr>
          <w:rFonts w:eastAsiaTheme="minorHAnsi" w:cs="Arial"/>
          <w:sz w:val="24"/>
          <w:szCs w:val="24"/>
        </w:rPr>
        <w:t>en materia de deportes y desarrollo int</w:t>
      </w:r>
      <w:r w:rsidR="001D102A">
        <w:rPr>
          <w:rFonts w:eastAsiaTheme="minorHAnsi" w:cs="Arial"/>
          <w:sz w:val="24"/>
          <w:szCs w:val="24"/>
        </w:rPr>
        <w:t xml:space="preserve">egral de la juventud </w:t>
      </w:r>
      <w:proofErr w:type="spellStart"/>
      <w:r w:rsidR="001D102A">
        <w:rPr>
          <w:rFonts w:eastAsiaTheme="minorHAnsi" w:cs="Arial"/>
          <w:sz w:val="24"/>
          <w:szCs w:val="24"/>
        </w:rPr>
        <w:t>Zapotlense</w:t>
      </w:r>
      <w:proofErr w:type="spellEnd"/>
      <w:r w:rsidR="001D102A">
        <w:rPr>
          <w:rFonts w:eastAsiaTheme="minorHAnsi" w:cs="Arial"/>
          <w:sz w:val="24"/>
          <w:szCs w:val="24"/>
        </w:rPr>
        <w:t xml:space="preserve">; la Comisión Edilicia Permanente de Cultura, Educación y Festividades Cívicas, tiene la atribución de dictaminar los premios de acuerdo a lo establecido en el artículo 6 del </w:t>
      </w:r>
      <w:r w:rsidR="001D102A" w:rsidRPr="00646364">
        <w:rPr>
          <w:rFonts w:eastAsiaTheme="minorHAnsi" w:cs="Arial"/>
          <w:sz w:val="24"/>
          <w:szCs w:val="24"/>
        </w:rPr>
        <w:t xml:space="preserve">Reglamento </w:t>
      </w:r>
      <w:r w:rsidR="001D102A" w:rsidRPr="00646364">
        <w:rPr>
          <w:rFonts w:cs="Arial"/>
          <w:sz w:val="24"/>
          <w:szCs w:val="24"/>
        </w:rPr>
        <w:t>que contiene las bases para otorgar nominaciones, premios, preseas, reconocimientos y asignación de espacios públicos</w:t>
      </w:r>
      <w:r w:rsidR="001D102A">
        <w:rPr>
          <w:rFonts w:cs="Arial"/>
          <w:sz w:val="24"/>
          <w:szCs w:val="24"/>
        </w:rPr>
        <w:t xml:space="preserve">; y </w:t>
      </w:r>
      <w:r w:rsidR="00DF4061">
        <w:rPr>
          <w:rFonts w:eastAsiaTheme="minorHAnsi" w:cs="Arial"/>
          <w:sz w:val="24"/>
          <w:szCs w:val="24"/>
        </w:rPr>
        <w:t xml:space="preserve">la Comisión Edilicia de Reglamentos y Gobernación, tiene la atribución </w:t>
      </w:r>
      <w:r w:rsidR="00DF4061" w:rsidRPr="00762679">
        <w:rPr>
          <w:rFonts w:cs="Arial"/>
          <w:sz w:val="24"/>
          <w:szCs w:val="24"/>
          <w:lang w:val="es-ES"/>
        </w:rPr>
        <w:t>de analizar, estudiar y dictaminar</w:t>
      </w:r>
      <w:r w:rsidR="00DF4061">
        <w:rPr>
          <w:rFonts w:eastAsiaTheme="minorHAnsi" w:cs="Arial"/>
          <w:sz w:val="24"/>
          <w:szCs w:val="24"/>
        </w:rPr>
        <w:t xml:space="preserve"> </w:t>
      </w:r>
      <w:r w:rsidR="0074148A" w:rsidRPr="00762679">
        <w:rPr>
          <w:rFonts w:eastAsiaTheme="minorHAnsi" w:cs="Arial"/>
          <w:sz w:val="24"/>
          <w:szCs w:val="24"/>
        </w:rPr>
        <w:t>iniciativas concernientes a la creación, reforma, adición, derogación o abrogación de ordenamientos municipales, incluyendo lo concerniente a la creación de nuevas dependencias o instituciones de índole municipal</w:t>
      </w:r>
      <w:r w:rsidR="0074148A" w:rsidRPr="00762679">
        <w:rPr>
          <w:rFonts w:cs="Arial"/>
          <w:sz w:val="24"/>
          <w:szCs w:val="24"/>
          <w:lang w:val="es-ES"/>
        </w:rPr>
        <w:t>, de acuerdo a lo establecido en la fracción I del artículo 53 y en la</w:t>
      </w:r>
      <w:r w:rsidR="00995E7D">
        <w:rPr>
          <w:rFonts w:cs="Arial"/>
          <w:sz w:val="24"/>
          <w:szCs w:val="24"/>
          <w:lang w:val="es-ES"/>
        </w:rPr>
        <w:t xml:space="preserve"> </w:t>
      </w:r>
    </w:p>
    <w:p w:rsidR="00995E7D" w:rsidRDefault="00995E7D" w:rsidP="00995E7D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ES"/>
        </w:rPr>
      </w:pPr>
    </w:p>
    <w:p w:rsidR="00995E7D" w:rsidRDefault="00995E7D" w:rsidP="00995E7D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ES"/>
        </w:rPr>
      </w:pPr>
    </w:p>
    <w:p w:rsidR="00995E7D" w:rsidRDefault="00995E7D" w:rsidP="00995E7D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ES"/>
        </w:rPr>
      </w:pPr>
    </w:p>
    <w:p w:rsidR="00995E7D" w:rsidRDefault="00995E7D" w:rsidP="00995E7D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ES"/>
        </w:rPr>
      </w:pPr>
    </w:p>
    <w:p w:rsidR="00D02835" w:rsidRDefault="0074148A" w:rsidP="00995E7D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ES"/>
        </w:rPr>
      </w:pPr>
      <w:r w:rsidRPr="00762679">
        <w:rPr>
          <w:rFonts w:cs="Arial"/>
          <w:sz w:val="24"/>
          <w:szCs w:val="24"/>
          <w:lang w:val="es-ES"/>
        </w:rPr>
        <w:t>fracción I del artículo 69 del Reglamento Interior del Ayuntamiento de Zapotlán el Grande, Jalisco</w:t>
      </w:r>
      <w:r w:rsidR="00DF4061">
        <w:rPr>
          <w:rFonts w:cs="Arial"/>
          <w:sz w:val="24"/>
          <w:szCs w:val="24"/>
          <w:lang w:val="es-ES"/>
        </w:rPr>
        <w:t>, respectivamente.</w:t>
      </w:r>
    </w:p>
    <w:p w:rsidR="00DF4061" w:rsidRDefault="00DF4061" w:rsidP="00863FC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ES"/>
        </w:rPr>
      </w:pPr>
    </w:p>
    <w:p w:rsidR="004E33FF" w:rsidRDefault="003358FF" w:rsidP="00DF6EF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 w:cs="Arial"/>
          <w:bCs/>
          <w:sz w:val="24"/>
          <w:szCs w:val="24"/>
        </w:rPr>
      </w:pPr>
      <w:r w:rsidRPr="00762679">
        <w:rPr>
          <w:rFonts w:cs="Arial"/>
          <w:b/>
          <w:sz w:val="24"/>
          <w:szCs w:val="24"/>
        </w:rPr>
        <w:t>2.-</w:t>
      </w:r>
      <w:r w:rsidRPr="00762679">
        <w:rPr>
          <w:rFonts w:cs="Arial"/>
          <w:sz w:val="24"/>
          <w:szCs w:val="24"/>
        </w:rPr>
        <w:t xml:space="preserve"> </w:t>
      </w:r>
      <w:r w:rsidR="0074148A" w:rsidRPr="00762679">
        <w:rPr>
          <w:rFonts w:cs="Arial"/>
          <w:sz w:val="24"/>
          <w:szCs w:val="24"/>
        </w:rPr>
        <w:t xml:space="preserve"> </w:t>
      </w:r>
      <w:r w:rsidR="0074148A" w:rsidRPr="00762679">
        <w:rPr>
          <w:rFonts w:cs="Arial"/>
          <w:snapToGrid w:val="0"/>
          <w:sz w:val="24"/>
          <w:szCs w:val="24"/>
        </w:rPr>
        <w:t>Que en sesión ordinaria número 0</w:t>
      </w:r>
      <w:r w:rsidR="009F68C0">
        <w:rPr>
          <w:rFonts w:cs="Arial"/>
          <w:snapToGrid w:val="0"/>
          <w:sz w:val="24"/>
          <w:szCs w:val="24"/>
        </w:rPr>
        <w:t>5</w:t>
      </w:r>
      <w:r w:rsidR="0074148A" w:rsidRPr="00762679">
        <w:rPr>
          <w:rFonts w:cs="Arial"/>
          <w:snapToGrid w:val="0"/>
          <w:sz w:val="24"/>
          <w:szCs w:val="24"/>
        </w:rPr>
        <w:t xml:space="preserve"> de fecha </w:t>
      </w:r>
      <w:r w:rsidR="009F68C0">
        <w:rPr>
          <w:rFonts w:cs="Arial"/>
          <w:snapToGrid w:val="0"/>
          <w:sz w:val="24"/>
          <w:szCs w:val="24"/>
        </w:rPr>
        <w:t>23 de febrero</w:t>
      </w:r>
      <w:r w:rsidR="0074148A" w:rsidRPr="00762679">
        <w:rPr>
          <w:rFonts w:cs="Arial"/>
          <w:snapToGrid w:val="0"/>
          <w:sz w:val="24"/>
          <w:szCs w:val="24"/>
        </w:rPr>
        <w:t xml:space="preserve"> del 201</w:t>
      </w:r>
      <w:r w:rsidR="009F68C0">
        <w:rPr>
          <w:rFonts w:cs="Arial"/>
          <w:snapToGrid w:val="0"/>
          <w:sz w:val="24"/>
          <w:szCs w:val="24"/>
        </w:rPr>
        <w:t>3,</w:t>
      </w:r>
      <w:r w:rsidR="0074148A" w:rsidRPr="00762679">
        <w:rPr>
          <w:rFonts w:cs="Arial"/>
          <w:snapToGrid w:val="0"/>
          <w:sz w:val="24"/>
          <w:szCs w:val="24"/>
        </w:rPr>
        <w:t xml:space="preserve"> se aprobó </w:t>
      </w:r>
      <w:r w:rsidR="0074148A" w:rsidRPr="00762679">
        <w:rPr>
          <w:rFonts w:eastAsia="Calibri" w:cs="Arial"/>
          <w:bCs/>
          <w:sz w:val="24"/>
          <w:szCs w:val="24"/>
        </w:rPr>
        <w:t xml:space="preserve">la creación del “Reglamento </w:t>
      </w:r>
      <w:r w:rsidR="009F68C0">
        <w:rPr>
          <w:rFonts w:eastAsia="Calibri" w:cs="Arial"/>
          <w:bCs/>
          <w:sz w:val="24"/>
          <w:szCs w:val="24"/>
        </w:rPr>
        <w:t xml:space="preserve">del </w:t>
      </w:r>
      <w:r w:rsidR="00A854D9">
        <w:rPr>
          <w:rFonts w:eastAsia="Calibri" w:cs="Arial"/>
          <w:bCs/>
          <w:sz w:val="24"/>
          <w:szCs w:val="24"/>
        </w:rPr>
        <w:t>Deporte y la Cultura F</w:t>
      </w:r>
      <w:r w:rsidR="009F68C0">
        <w:rPr>
          <w:rFonts w:eastAsia="Calibri" w:cs="Arial"/>
          <w:bCs/>
          <w:sz w:val="24"/>
          <w:szCs w:val="24"/>
        </w:rPr>
        <w:t>ísica</w:t>
      </w:r>
      <w:r w:rsidR="0074148A" w:rsidRPr="00762679">
        <w:rPr>
          <w:rFonts w:eastAsia="Calibri" w:cs="Arial"/>
          <w:bCs/>
          <w:sz w:val="24"/>
          <w:szCs w:val="24"/>
        </w:rPr>
        <w:t>”, publicado en la Gaceta Oficial del Municipio de Zapotlán el Grande, con fecha 1</w:t>
      </w:r>
      <w:r w:rsidR="009F68C0">
        <w:rPr>
          <w:rFonts w:eastAsia="Calibri" w:cs="Arial"/>
          <w:bCs/>
          <w:sz w:val="24"/>
          <w:szCs w:val="24"/>
        </w:rPr>
        <w:t>2</w:t>
      </w:r>
      <w:r w:rsidR="0074148A" w:rsidRPr="00762679">
        <w:rPr>
          <w:rFonts w:eastAsia="Calibri" w:cs="Arial"/>
          <w:bCs/>
          <w:sz w:val="24"/>
          <w:szCs w:val="24"/>
        </w:rPr>
        <w:t xml:space="preserve"> de </w:t>
      </w:r>
      <w:r w:rsidR="009F68C0">
        <w:rPr>
          <w:rFonts w:eastAsia="Calibri" w:cs="Arial"/>
          <w:bCs/>
          <w:sz w:val="24"/>
          <w:szCs w:val="24"/>
        </w:rPr>
        <w:t>abril</w:t>
      </w:r>
      <w:r w:rsidR="0074148A" w:rsidRPr="00762679">
        <w:rPr>
          <w:rFonts w:eastAsia="Calibri" w:cs="Arial"/>
          <w:bCs/>
          <w:sz w:val="24"/>
          <w:szCs w:val="24"/>
        </w:rPr>
        <w:t xml:space="preserve"> del 201</w:t>
      </w:r>
      <w:r w:rsidR="009F68C0">
        <w:rPr>
          <w:rFonts w:eastAsia="Calibri" w:cs="Arial"/>
          <w:bCs/>
          <w:sz w:val="24"/>
          <w:szCs w:val="24"/>
        </w:rPr>
        <w:t>3</w:t>
      </w:r>
      <w:r w:rsidR="0074148A" w:rsidRPr="00762679">
        <w:rPr>
          <w:rFonts w:eastAsia="Calibri" w:cs="Arial"/>
          <w:bCs/>
          <w:sz w:val="24"/>
          <w:szCs w:val="24"/>
        </w:rPr>
        <w:t xml:space="preserve"> y en vigor al</w:t>
      </w:r>
      <w:r w:rsidR="009F68C0">
        <w:rPr>
          <w:rFonts w:eastAsia="Calibri" w:cs="Arial"/>
          <w:bCs/>
          <w:sz w:val="24"/>
          <w:szCs w:val="24"/>
        </w:rPr>
        <w:t xml:space="preserve"> día siguiente de su publicación. Posterior su reforma mediante en sesión ordinaria número 21 de fecha 18 de diciembre del 201</w:t>
      </w:r>
      <w:r w:rsidR="007311E3">
        <w:rPr>
          <w:rFonts w:eastAsia="Calibri" w:cs="Arial"/>
          <w:bCs/>
          <w:sz w:val="24"/>
          <w:szCs w:val="24"/>
        </w:rPr>
        <w:t>7</w:t>
      </w:r>
      <w:bookmarkStart w:id="0" w:name="_GoBack"/>
      <w:bookmarkEnd w:id="0"/>
      <w:r w:rsidR="009F68C0">
        <w:rPr>
          <w:rFonts w:eastAsia="Calibri" w:cs="Arial"/>
          <w:bCs/>
          <w:sz w:val="24"/>
          <w:szCs w:val="24"/>
        </w:rPr>
        <w:t xml:space="preserve">, publicado en la Gaceta Municipal con fecha </w:t>
      </w:r>
      <w:r w:rsidR="00A854D9">
        <w:rPr>
          <w:rFonts w:eastAsia="Calibri" w:cs="Arial"/>
          <w:bCs/>
          <w:sz w:val="24"/>
          <w:szCs w:val="24"/>
        </w:rPr>
        <w:t xml:space="preserve">03 de enero del 2018, entró en vigor el </w:t>
      </w:r>
      <w:r w:rsidR="00A854D9" w:rsidRPr="00762679">
        <w:rPr>
          <w:rFonts w:eastAsia="Calibri" w:cs="Arial"/>
          <w:bCs/>
          <w:sz w:val="24"/>
          <w:szCs w:val="24"/>
        </w:rPr>
        <w:t xml:space="preserve">Reglamento </w:t>
      </w:r>
      <w:r w:rsidR="00A854D9">
        <w:rPr>
          <w:rFonts w:eastAsia="Calibri" w:cs="Arial"/>
          <w:bCs/>
          <w:sz w:val="24"/>
          <w:szCs w:val="24"/>
        </w:rPr>
        <w:t>del Deporte y la Cultura Física del Municipio de Zapotlán el Grande, Jalisco.</w:t>
      </w:r>
    </w:p>
    <w:p w:rsidR="009F68C0" w:rsidRDefault="009F68C0" w:rsidP="00DF6EF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 w:cs="Arial"/>
          <w:bCs/>
          <w:sz w:val="24"/>
          <w:szCs w:val="24"/>
        </w:rPr>
      </w:pPr>
    </w:p>
    <w:p w:rsidR="00415416" w:rsidRDefault="00DF6EF0" w:rsidP="00863FCC">
      <w:pPr>
        <w:tabs>
          <w:tab w:val="num" w:pos="720"/>
        </w:tabs>
        <w:spacing w:line="276" w:lineRule="auto"/>
        <w:jc w:val="both"/>
        <w:rPr>
          <w:rFonts w:cs="Arial"/>
          <w:sz w:val="24"/>
          <w:szCs w:val="24"/>
        </w:rPr>
      </w:pPr>
      <w:r>
        <w:rPr>
          <w:rFonts w:eastAsiaTheme="minorHAnsi" w:cs="Arial"/>
          <w:b/>
          <w:iCs/>
          <w:sz w:val="24"/>
          <w:szCs w:val="24"/>
        </w:rPr>
        <w:tab/>
      </w:r>
      <w:r w:rsidR="009F68C0">
        <w:rPr>
          <w:rFonts w:eastAsiaTheme="minorHAnsi" w:cs="Arial"/>
          <w:b/>
          <w:iCs/>
          <w:sz w:val="24"/>
          <w:szCs w:val="24"/>
        </w:rPr>
        <w:t>3</w:t>
      </w:r>
      <w:r w:rsidR="00863FCC">
        <w:rPr>
          <w:rFonts w:eastAsiaTheme="minorHAnsi" w:cs="Arial"/>
          <w:b/>
          <w:iCs/>
          <w:sz w:val="24"/>
          <w:szCs w:val="24"/>
        </w:rPr>
        <w:t>.-</w:t>
      </w:r>
      <w:r w:rsidR="007320D0" w:rsidRPr="00762679">
        <w:rPr>
          <w:rFonts w:eastAsiaTheme="minorHAnsi" w:cs="Arial"/>
          <w:iCs/>
          <w:sz w:val="24"/>
          <w:szCs w:val="24"/>
        </w:rPr>
        <w:t xml:space="preserve"> </w:t>
      </w:r>
      <w:r w:rsidR="00415416" w:rsidRPr="00762679">
        <w:rPr>
          <w:rFonts w:cs="Arial"/>
          <w:bCs/>
          <w:sz w:val="24"/>
          <w:szCs w:val="24"/>
        </w:rPr>
        <w:t>Con fundamento en el artículo 41 fracción I</w:t>
      </w:r>
      <w:r w:rsidR="00DF6944" w:rsidRPr="00762679">
        <w:rPr>
          <w:rFonts w:cs="Arial"/>
          <w:bCs/>
          <w:sz w:val="24"/>
          <w:szCs w:val="24"/>
        </w:rPr>
        <w:t>V</w:t>
      </w:r>
      <w:r w:rsidR="00415416" w:rsidRPr="00762679">
        <w:rPr>
          <w:rFonts w:cs="Arial"/>
          <w:bCs/>
          <w:sz w:val="24"/>
          <w:szCs w:val="24"/>
        </w:rPr>
        <w:t xml:space="preserve"> de la Ley del Gobierno y la Administración Pública Municipal del Estado de Jalisco, </w:t>
      </w:r>
      <w:r w:rsidR="007320D0" w:rsidRPr="00762679">
        <w:rPr>
          <w:rFonts w:cs="Arial"/>
          <w:bCs/>
          <w:sz w:val="24"/>
          <w:szCs w:val="24"/>
        </w:rPr>
        <w:t xml:space="preserve">86, </w:t>
      </w:r>
      <w:r w:rsidR="00415416" w:rsidRPr="00762679">
        <w:rPr>
          <w:rFonts w:cs="Arial"/>
          <w:bCs/>
          <w:sz w:val="24"/>
          <w:szCs w:val="24"/>
        </w:rPr>
        <w:t xml:space="preserve">87 fracción </w:t>
      </w:r>
      <w:r w:rsidR="00DF6944" w:rsidRPr="00762679">
        <w:rPr>
          <w:rFonts w:cs="Arial"/>
          <w:bCs/>
          <w:sz w:val="24"/>
          <w:szCs w:val="24"/>
        </w:rPr>
        <w:t>IV</w:t>
      </w:r>
      <w:r w:rsidR="007320D0" w:rsidRPr="00762679">
        <w:rPr>
          <w:rFonts w:cs="Arial"/>
          <w:bCs/>
          <w:sz w:val="24"/>
          <w:szCs w:val="24"/>
        </w:rPr>
        <w:t>, 88, 89, 100</w:t>
      </w:r>
      <w:r w:rsidR="00415416" w:rsidRPr="00762679">
        <w:rPr>
          <w:rFonts w:cs="Arial"/>
          <w:bCs/>
          <w:sz w:val="24"/>
          <w:szCs w:val="24"/>
        </w:rPr>
        <w:t xml:space="preserve"> del Reglamento Interior del Ayuntamiento de Zapotlán el Grande, proponemos el </w:t>
      </w:r>
      <w:r w:rsidR="00415416" w:rsidRPr="00762679">
        <w:rPr>
          <w:rFonts w:cs="Arial"/>
          <w:sz w:val="24"/>
          <w:szCs w:val="24"/>
        </w:rPr>
        <w:t>siguiente;</w:t>
      </w:r>
      <w:r w:rsidR="00415416" w:rsidRPr="00762679">
        <w:rPr>
          <w:rFonts w:cs="Arial"/>
          <w:b/>
          <w:sz w:val="24"/>
          <w:szCs w:val="24"/>
        </w:rPr>
        <w:t xml:space="preserve"> </w:t>
      </w:r>
      <w:r w:rsidR="000F45B1">
        <w:rPr>
          <w:rFonts w:cs="Arial"/>
          <w:b/>
          <w:sz w:val="24"/>
          <w:szCs w:val="24"/>
        </w:rPr>
        <w:t>DICTAMEN QUE REFORMA, ADIC</w:t>
      </w:r>
      <w:r w:rsidR="009F68C0" w:rsidRPr="00762679">
        <w:rPr>
          <w:rFonts w:cs="Arial"/>
          <w:b/>
          <w:sz w:val="24"/>
          <w:szCs w:val="24"/>
        </w:rPr>
        <w:t xml:space="preserve">IONA Y ABROGA DIVERSOS ARTÍCULOS </w:t>
      </w:r>
      <w:r w:rsidR="009F68C0">
        <w:rPr>
          <w:rFonts w:cs="Arial"/>
          <w:b/>
          <w:sz w:val="24"/>
          <w:szCs w:val="24"/>
        </w:rPr>
        <w:t xml:space="preserve">DEL </w:t>
      </w:r>
      <w:r w:rsidR="009F68C0" w:rsidRPr="00856AB9">
        <w:rPr>
          <w:rFonts w:cs="Arial"/>
          <w:b/>
          <w:iCs/>
          <w:sz w:val="24"/>
          <w:szCs w:val="24"/>
        </w:rPr>
        <w:t xml:space="preserve">REGLAMENTO </w:t>
      </w:r>
      <w:r w:rsidR="009F68C0">
        <w:rPr>
          <w:rFonts w:cs="Arial"/>
          <w:b/>
          <w:iCs/>
          <w:sz w:val="24"/>
          <w:szCs w:val="24"/>
        </w:rPr>
        <w:t>DEL DEPORTE Y LA CULTURA FÍSICA DEL MUNICIPIO DE ZAPOTLÁN EL GRANDE, JALISCO</w:t>
      </w:r>
      <w:r w:rsidR="007320D0" w:rsidRPr="00762679">
        <w:rPr>
          <w:rFonts w:cs="Arial"/>
          <w:b/>
          <w:sz w:val="24"/>
          <w:szCs w:val="24"/>
        </w:rPr>
        <w:t xml:space="preserve">, </w:t>
      </w:r>
      <w:r w:rsidR="0011738E" w:rsidRPr="00762679">
        <w:rPr>
          <w:rFonts w:cs="Arial"/>
          <w:sz w:val="24"/>
          <w:szCs w:val="24"/>
        </w:rPr>
        <w:t>en la que se determina la procedencia de las diversas reformas, adiciones y derogaciones a los artículos contenidos en el reglamento en comento, como lo muestra el contenido siguiente</w:t>
      </w:r>
      <w:r w:rsidR="00415416" w:rsidRPr="00762679">
        <w:rPr>
          <w:rFonts w:cs="Arial"/>
          <w:sz w:val="24"/>
          <w:szCs w:val="24"/>
        </w:rPr>
        <w:t>:</w:t>
      </w:r>
    </w:p>
    <w:p w:rsidR="009F68C0" w:rsidRDefault="009F68C0" w:rsidP="00863FCC">
      <w:pPr>
        <w:tabs>
          <w:tab w:val="num" w:pos="720"/>
        </w:tabs>
        <w:spacing w:line="276" w:lineRule="auto"/>
        <w:jc w:val="both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0"/>
        <w:gridCol w:w="4336"/>
      </w:tblGrid>
      <w:tr w:rsidR="00995E7D" w:rsidRPr="00B278BD" w:rsidTr="001328FC">
        <w:tc>
          <w:tcPr>
            <w:tcW w:w="8636" w:type="dxa"/>
            <w:gridSpan w:val="2"/>
          </w:tcPr>
          <w:p w:rsidR="00995E7D" w:rsidRPr="002631A9" w:rsidRDefault="00995E7D" w:rsidP="001328F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995E7D" w:rsidRPr="002631A9" w:rsidRDefault="00995E7D" w:rsidP="001328F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631A9">
              <w:rPr>
                <w:rFonts w:cs="Arial"/>
                <w:b/>
                <w:sz w:val="22"/>
                <w:szCs w:val="22"/>
              </w:rPr>
              <w:t>REGLAMENTO DEL DEPORTE Y LA CULTURA FÍSICA</w:t>
            </w:r>
            <w:r>
              <w:rPr>
                <w:rFonts w:cs="Arial"/>
                <w:b/>
                <w:sz w:val="22"/>
                <w:szCs w:val="22"/>
              </w:rPr>
              <w:t xml:space="preserve"> DEL MUNICIPIO DE ZAPOTLÁN EL GRANDE, JALISCO.</w:t>
            </w:r>
          </w:p>
          <w:p w:rsidR="00995E7D" w:rsidRPr="002631A9" w:rsidRDefault="00995E7D" w:rsidP="001328FC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95E7D" w:rsidRPr="002631A9" w:rsidTr="001328FC">
        <w:tc>
          <w:tcPr>
            <w:tcW w:w="4300" w:type="dxa"/>
          </w:tcPr>
          <w:p w:rsidR="00995E7D" w:rsidRPr="002631A9" w:rsidRDefault="00995E7D" w:rsidP="001328F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631A9">
              <w:rPr>
                <w:rFonts w:cs="Arial"/>
                <w:b/>
                <w:sz w:val="22"/>
                <w:szCs w:val="22"/>
              </w:rPr>
              <w:t>REGLAMENTO VIGENTE</w:t>
            </w:r>
          </w:p>
        </w:tc>
        <w:tc>
          <w:tcPr>
            <w:tcW w:w="4336" w:type="dxa"/>
          </w:tcPr>
          <w:p w:rsidR="00995E7D" w:rsidRPr="002631A9" w:rsidRDefault="00995E7D" w:rsidP="001328F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631A9">
              <w:rPr>
                <w:rFonts w:cs="Arial"/>
                <w:b/>
                <w:sz w:val="22"/>
                <w:szCs w:val="22"/>
              </w:rPr>
              <w:t>PROPUESTA</w:t>
            </w:r>
          </w:p>
        </w:tc>
      </w:tr>
      <w:tr w:rsidR="00995E7D" w:rsidRPr="00B278BD" w:rsidTr="001328FC">
        <w:tc>
          <w:tcPr>
            <w:tcW w:w="4300" w:type="dxa"/>
          </w:tcPr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>ARTÍCULO 16</w:t>
            </w:r>
            <w:r w:rsidRPr="002631A9">
              <w:rPr>
                <w:rFonts w:cs="Arial"/>
                <w:sz w:val="22"/>
                <w:szCs w:val="22"/>
              </w:rPr>
              <w:t xml:space="preserve">. </w:t>
            </w:r>
            <w:r w:rsidRPr="002631A9">
              <w:rPr>
                <w:rFonts w:cs="Arial"/>
                <w:b/>
                <w:sz w:val="22"/>
                <w:szCs w:val="22"/>
              </w:rPr>
              <w:t>Son facultades y obligaciones</w:t>
            </w:r>
            <w:r w:rsidRPr="002631A9">
              <w:rPr>
                <w:rFonts w:cs="Arial"/>
                <w:sz w:val="22"/>
                <w:szCs w:val="22"/>
              </w:rPr>
              <w:t xml:space="preserve"> del Consejo Municipal del Deporte las siguientes:</w:t>
            </w:r>
          </w:p>
          <w:p w:rsidR="00995E7D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a) </w:t>
            </w:r>
            <w:r>
              <w:rPr>
                <w:rFonts w:cs="Arial"/>
                <w:b/>
                <w:bCs/>
                <w:sz w:val="22"/>
                <w:szCs w:val="22"/>
              </w:rPr>
              <w:t>(…)</w:t>
            </w:r>
          </w:p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b) </w:t>
            </w:r>
            <w:r>
              <w:rPr>
                <w:rFonts w:cs="Arial"/>
                <w:b/>
                <w:bCs/>
                <w:sz w:val="22"/>
                <w:szCs w:val="22"/>
              </w:rPr>
              <w:t>(…)</w:t>
            </w:r>
          </w:p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c) </w:t>
            </w:r>
            <w:r>
              <w:rPr>
                <w:rFonts w:cs="Arial"/>
                <w:b/>
                <w:bCs/>
                <w:sz w:val="22"/>
                <w:szCs w:val="22"/>
              </w:rPr>
              <w:t>(…)</w:t>
            </w:r>
          </w:p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d) </w:t>
            </w:r>
            <w:r>
              <w:rPr>
                <w:rFonts w:cs="Arial"/>
                <w:b/>
                <w:bCs/>
                <w:sz w:val="22"/>
                <w:szCs w:val="22"/>
              </w:rPr>
              <w:t>(…)</w:t>
            </w:r>
          </w:p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e) </w:t>
            </w:r>
            <w:r>
              <w:rPr>
                <w:rFonts w:cs="Arial"/>
                <w:b/>
                <w:bCs/>
                <w:sz w:val="22"/>
                <w:szCs w:val="22"/>
              </w:rPr>
              <w:t>(…)</w:t>
            </w:r>
          </w:p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f) </w:t>
            </w:r>
            <w:r>
              <w:rPr>
                <w:rFonts w:cs="Arial"/>
                <w:b/>
                <w:bCs/>
                <w:sz w:val="22"/>
                <w:szCs w:val="22"/>
              </w:rPr>
              <w:t>(…)</w:t>
            </w:r>
          </w:p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g) </w:t>
            </w:r>
            <w:r>
              <w:rPr>
                <w:rFonts w:cs="Arial"/>
                <w:b/>
                <w:bCs/>
                <w:sz w:val="22"/>
                <w:szCs w:val="22"/>
              </w:rPr>
              <w:t>(…)</w:t>
            </w:r>
          </w:p>
          <w:p w:rsidR="00995E7D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995E7D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h) </w:t>
            </w:r>
            <w:r w:rsidRPr="002631A9">
              <w:rPr>
                <w:rFonts w:cs="Arial"/>
                <w:b/>
                <w:sz w:val="22"/>
                <w:szCs w:val="22"/>
              </w:rPr>
              <w:t>Emitir la convocatoria del Premio Municipal del Mérito Deportivo; y</w:t>
            </w:r>
          </w:p>
          <w:p w:rsidR="00995E7D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i) </w:t>
            </w:r>
            <w:r>
              <w:rPr>
                <w:rFonts w:cs="Arial"/>
                <w:b/>
                <w:bCs/>
                <w:sz w:val="22"/>
                <w:szCs w:val="22"/>
              </w:rPr>
              <w:t>(…)</w:t>
            </w:r>
          </w:p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  <w:p w:rsidR="00995E7D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631A9">
              <w:rPr>
                <w:rFonts w:cs="Arial"/>
                <w:sz w:val="22"/>
                <w:szCs w:val="22"/>
              </w:rPr>
              <w:t>Las demás que le otorgue este reglamento, la Ley Estatal del Deporte, su Reglamento y demás disposiciones de la materia.</w:t>
            </w:r>
          </w:p>
        </w:tc>
        <w:tc>
          <w:tcPr>
            <w:tcW w:w="4336" w:type="dxa"/>
          </w:tcPr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lastRenderedPageBreak/>
              <w:t>ARTÍCULO 16</w:t>
            </w:r>
            <w:r w:rsidRPr="002631A9">
              <w:rPr>
                <w:rFonts w:cs="Arial"/>
                <w:sz w:val="22"/>
                <w:szCs w:val="22"/>
              </w:rPr>
              <w:t xml:space="preserve">. </w:t>
            </w:r>
            <w:r w:rsidRPr="002631A9">
              <w:rPr>
                <w:rFonts w:cs="Arial"/>
                <w:b/>
                <w:sz w:val="22"/>
                <w:szCs w:val="22"/>
              </w:rPr>
              <w:t>Son facultades y obligaciones</w:t>
            </w:r>
            <w:r w:rsidRPr="002631A9">
              <w:rPr>
                <w:rFonts w:cs="Arial"/>
                <w:sz w:val="22"/>
                <w:szCs w:val="22"/>
              </w:rPr>
              <w:t xml:space="preserve"> del Consejo Municipal del Deporte las siguientes:</w:t>
            </w:r>
          </w:p>
          <w:p w:rsidR="00995E7D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a) </w:t>
            </w:r>
            <w:r>
              <w:rPr>
                <w:rFonts w:cs="Arial"/>
                <w:b/>
                <w:bCs/>
                <w:sz w:val="22"/>
                <w:szCs w:val="22"/>
              </w:rPr>
              <w:t>(…)</w:t>
            </w:r>
          </w:p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b) </w:t>
            </w:r>
            <w:r>
              <w:rPr>
                <w:rFonts w:cs="Arial"/>
                <w:b/>
                <w:bCs/>
                <w:sz w:val="22"/>
                <w:szCs w:val="22"/>
              </w:rPr>
              <w:t>(…)</w:t>
            </w:r>
          </w:p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c) </w:t>
            </w:r>
            <w:r>
              <w:rPr>
                <w:rFonts w:cs="Arial"/>
                <w:b/>
                <w:bCs/>
                <w:sz w:val="22"/>
                <w:szCs w:val="22"/>
              </w:rPr>
              <w:t>(…)</w:t>
            </w:r>
          </w:p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d) </w:t>
            </w:r>
            <w:r>
              <w:rPr>
                <w:rFonts w:cs="Arial"/>
                <w:b/>
                <w:bCs/>
                <w:sz w:val="22"/>
                <w:szCs w:val="22"/>
              </w:rPr>
              <w:t>(…)</w:t>
            </w:r>
          </w:p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e) </w:t>
            </w:r>
            <w:r>
              <w:rPr>
                <w:rFonts w:cs="Arial"/>
                <w:b/>
                <w:bCs/>
                <w:sz w:val="22"/>
                <w:szCs w:val="22"/>
              </w:rPr>
              <w:t>(…)</w:t>
            </w:r>
          </w:p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f) </w:t>
            </w:r>
            <w:r>
              <w:rPr>
                <w:rFonts w:cs="Arial"/>
                <w:b/>
                <w:bCs/>
                <w:sz w:val="22"/>
                <w:szCs w:val="22"/>
              </w:rPr>
              <w:t>(…)</w:t>
            </w:r>
          </w:p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g) </w:t>
            </w:r>
            <w:r>
              <w:rPr>
                <w:rFonts w:cs="Arial"/>
                <w:b/>
                <w:bCs/>
                <w:sz w:val="22"/>
                <w:szCs w:val="22"/>
              </w:rPr>
              <w:t>(…)</w:t>
            </w:r>
          </w:p>
          <w:p w:rsidR="00995E7D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995E7D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995E7D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h) </w:t>
            </w:r>
            <w:r w:rsidRPr="002631A9">
              <w:rPr>
                <w:rFonts w:cs="Arial"/>
                <w:b/>
                <w:sz w:val="22"/>
                <w:szCs w:val="22"/>
              </w:rPr>
              <w:t xml:space="preserve">Emitir la propuesta de la convocatoria del Premio Municipal del Mérito Deportivo, que deberá ser </w:t>
            </w:r>
          </w:p>
          <w:p w:rsidR="00995E7D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995E7D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sz w:val="22"/>
                <w:szCs w:val="22"/>
              </w:rPr>
              <w:t>turnada a la Comisión Edilicia de Deportes,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2631A9">
              <w:rPr>
                <w:rFonts w:cs="Arial"/>
                <w:b/>
                <w:sz w:val="22"/>
                <w:szCs w:val="22"/>
              </w:rPr>
              <w:t>Recreación y Atención a la Juventud; y</w:t>
            </w:r>
          </w:p>
          <w:p w:rsidR="00995E7D" w:rsidRDefault="00995E7D" w:rsidP="001328F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i) </w:t>
            </w:r>
            <w:r>
              <w:rPr>
                <w:rFonts w:cs="Arial"/>
                <w:b/>
                <w:bCs/>
                <w:sz w:val="22"/>
                <w:szCs w:val="22"/>
              </w:rPr>
              <w:t>(…)</w:t>
            </w:r>
          </w:p>
          <w:p w:rsidR="00995E7D" w:rsidRDefault="00995E7D" w:rsidP="001328F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995E7D" w:rsidRPr="002631A9" w:rsidRDefault="00995E7D" w:rsidP="001328FC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2631A9">
              <w:rPr>
                <w:rFonts w:cs="Arial"/>
                <w:sz w:val="22"/>
                <w:szCs w:val="22"/>
              </w:rPr>
              <w:t>Las demás que le otorgue este reglamento, la Ley Estatal del Deporte, su Reglamento y demás disposiciones de la materia.</w:t>
            </w:r>
          </w:p>
        </w:tc>
      </w:tr>
      <w:tr w:rsidR="00995E7D" w:rsidRPr="00B278BD" w:rsidTr="001328FC">
        <w:tc>
          <w:tcPr>
            <w:tcW w:w="4300" w:type="dxa"/>
          </w:tcPr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lastRenderedPageBreak/>
              <w:t>ARTÍCULO 57</w:t>
            </w:r>
            <w:r w:rsidRPr="002631A9">
              <w:rPr>
                <w:rFonts w:cs="Arial"/>
                <w:sz w:val="22"/>
                <w:szCs w:val="22"/>
              </w:rPr>
              <w:t xml:space="preserve">. Podrán participar los deportistas, entrenadores y todas aquellas personas e instituciones destacadas en la promoción, fomento, difusión o apoyo al deporte municipal, que resulten propuestos por las ligas y asociaciones deportivas municipales; los </w:t>
            </w:r>
            <w:r w:rsidRPr="002631A9">
              <w:rPr>
                <w:rFonts w:cs="Arial"/>
                <w:b/>
                <w:sz w:val="22"/>
                <w:szCs w:val="22"/>
              </w:rPr>
              <w:t xml:space="preserve">medos </w:t>
            </w:r>
            <w:r w:rsidRPr="002631A9">
              <w:rPr>
                <w:rFonts w:cs="Arial"/>
                <w:sz w:val="22"/>
                <w:szCs w:val="22"/>
              </w:rPr>
              <w:t>de difusión locales y la comunidad en general.</w:t>
            </w:r>
          </w:p>
        </w:tc>
        <w:tc>
          <w:tcPr>
            <w:tcW w:w="4336" w:type="dxa"/>
          </w:tcPr>
          <w:p w:rsidR="00995E7D" w:rsidRPr="002631A9" w:rsidRDefault="00995E7D" w:rsidP="001328FC">
            <w:pPr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>ARTÍCULO 57</w:t>
            </w:r>
            <w:r w:rsidRPr="002631A9">
              <w:rPr>
                <w:rFonts w:cs="Arial"/>
                <w:sz w:val="22"/>
                <w:szCs w:val="22"/>
              </w:rPr>
              <w:t xml:space="preserve">. Podrán participar los deportistas, entrenadores y todas aquellas personas e instituciones destacadas en la promoción, fomento, difusión o apoyo al deporte municipal, que resulten propuestos por las ligas y asociaciones deportivas municipales; los </w:t>
            </w:r>
            <w:r w:rsidRPr="002631A9">
              <w:rPr>
                <w:rFonts w:cs="Arial"/>
                <w:b/>
                <w:sz w:val="22"/>
                <w:szCs w:val="22"/>
              </w:rPr>
              <w:t xml:space="preserve">medios </w:t>
            </w:r>
            <w:r w:rsidRPr="002631A9">
              <w:rPr>
                <w:rFonts w:cs="Arial"/>
                <w:sz w:val="22"/>
                <w:szCs w:val="22"/>
              </w:rPr>
              <w:t>de difusión locales y la comunidad en general.</w:t>
            </w:r>
          </w:p>
        </w:tc>
      </w:tr>
      <w:tr w:rsidR="00995E7D" w:rsidRPr="00B278BD" w:rsidTr="001328FC">
        <w:tc>
          <w:tcPr>
            <w:tcW w:w="4300" w:type="dxa"/>
          </w:tcPr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>ARTÍCULO 58</w:t>
            </w:r>
            <w:r w:rsidRPr="002631A9">
              <w:rPr>
                <w:rFonts w:cs="Arial"/>
                <w:sz w:val="22"/>
                <w:szCs w:val="22"/>
              </w:rPr>
              <w:t xml:space="preserve">. Las propuestas deberán ser presentadas ante el </w:t>
            </w:r>
            <w:r w:rsidRPr="002631A9">
              <w:rPr>
                <w:rFonts w:cs="Arial"/>
                <w:b/>
                <w:sz w:val="22"/>
                <w:szCs w:val="22"/>
              </w:rPr>
              <w:t>Consejo Municipal del Deporte</w:t>
            </w:r>
            <w:r w:rsidRPr="002631A9">
              <w:rPr>
                <w:rFonts w:cs="Arial"/>
                <w:sz w:val="22"/>
                <w:szCs w:val="22"/>
              </w:rPr>
              <w:t xml:space="preserve"> en el formato oficial que se les entregará en tiempo y forma, recibiéndose las mismas únicamente en el periodo que para ello se establezca en la Convocatoria.</w:t>
            </w:r>
          </w:p>
        </w:tc>
        <w:tc>
          <w:tcPr>
            <w:tcW w:w="4336" w:type="dxa"/>
          </w:tcPr>
          <w:p w:rsidR="00995E7D" w:rsidRDefault="00995E7D" w:rsidP="001328FC">
            <w:pPr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>ARTÍCULO 58</w:t>
            </w:r>
            <w:r w:rsidRPr="002631A9">
              <w:rPr>
                <w:rFonts w:cs="Arial"/>
                <w:sz w:val="22"/>
                <w:szCs w:val="22"/>
              </w:rPr>
              <w:t>. Las propuestas</w:t>
            </w:r>
            <w:r>
              <w:rPr>
                <w:rFonts w:cs="Arial"/>
                <w:sz w:val="22"/>
                <w:szCs w:val="22"/>
              </w:rPr>
              <w:t xml:space="preserve"> deberán ser presentadas ante</w:t>
            </w:r>
            <w:r w:rsidRPr="002631A9">
              <w:rPr>
                <w:rFonts w:cs="Arial"/>
                <w:sz w:val="22"/>
                <w:szCs w:val="22"/>
              </w:rPr>
              <w:t xml:space="preserve"> la </w:t>
            </w:r>
            <w:r w:rsidRPr="002631A9">
              <w:rPr>
                <w:rFonts w:cs="Arial"/>
                <w:b/>
                <w:sz w:val="22"/>
                <w:szCs w:val="22"/>
              </w:rPr>
              <w:t>Jefatura de Fomento Deportivo</w:t>
            </w:r>
            <w:r w:rsidRPr="002631A9">
              <w:rPr>
                <w:rFonts w:cs="Arial"/>
                <w:sz w:val="22"/>
                <w:szCs w:val="22"/>
              </w:rPr>
              <w:t xml:space="preserve"> en el formato oficial que se les entregará en tiempo y forma, recibiéndose las mismas únicamente en el periodo que para ello se establezca en la Convocatoria.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995E7D" w:rsidRDefault="00995E7D" w:rsidP="001328FC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995E7D" w:rsidRDefault="00995E7D" w:rsidP="001328FC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Jefatura de Fomento Deportivo, tendrá la obligación de revisar cada uno de los requisitos que integran el expediente de los aspirantes, conforme a la convocatoria</w:t>
            </w:r>
          </w:p>
          <w:p w:rsidR="00995E7D" w:rsidRPr="002631A9" w:rsidRDefault="00995E7D" w:rsidP="001328FC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para posteriormente ser remitidas de manera completa a la comisión dictaminadora para su análisis y aprobación.</w:t>
            </w:r>
          </w:p>
        </w:tc>
      </w:tr>
      <w:tr w:rsidR="00995E7D" w:rsidRPr="00B278BD" w:rsidTr="001328FC">
        <w:tc>
          <w:tcPr>
            <w:tcW w:w="4300" w:type="dxa"/>
          </w:tcPr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>ARTÍCULO 60</w:t>
            </w:r>
            <w:r w:rsidRPr="002631A9">
              <w:rPr>
                <w:rFonts w:cs="Arial"/>
                <w:sz w:val="22"/>
                <w:szCs w:val="22"/>
              </w:rPr>
              <w:t>. El período de logros que se tomará en cuenta para evaluar, será desde un año antes a la fecha de cierre de presentación de propuestas, mismo que será establecido en la convocatoria.</w:t>
            </w:r>
          </w:p>
        </w:tc>
        <w:tc>
          <w:tcPr>
            <w:tcW w:w="4336" w:type="dxa"/>
          </w:tcPr>
          <w:p w:rsidR="00995E7D" w:rsidRPr="002631A9" w:rsidRDefault="00995E7D" w:rsidP="001328FC">
            <w:pPr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>ARTÍCULO 60</w:t>
            </w:r>
            <w:r w:rsidRPr="002631A9">
              <w:rPr>
                <w:rFonts w:cs="Arial"/>
                <w:sz w:val="22"/>
                <w:szCs w:val="22"/>
              </w:rPr>
              <w:t xml:space="preserve">. El período de logros que se tomará en cuenta para evaluar, será desde un año antes a la fecha de cierre de presentación de propuestas, mismo que será establecido en la convocatoria, </w:t>
            </w:r>
            <w:r w:rsidRPr="002631A9">
              <w:rPr>
                <w:rFonts w:cs="Arial"/>
                <w:b/>
                <w:sz w:val="22"/>
                <w:szCs w:val="22"/>
              </w:rPr>
              <w:t>tomando en cuenta las fechas de la</w:t>
            </w:r>
            <w:r>
              <w:rPr>
                <w:rFonts w:cs="Arial"/>
                <w:b/>
                <w:sz w:val="22"/>
                <w:szCs w:val="22"/>
              </w:rPr>
              <w:t xml:space="preserve"> c</w:t>
            </w:r>
            <w:r w:rsidRPr="002631A9">
              <w:rPr>
                <w:rFonts w:cs="Arial"/>
                <w:b/>
                <w:sz w:val="22"/>
                <w:szCs w:val="22"/>
              </w:rPr>
              <w:t>onvocatoria de la edición inmediata anterior.</w:t>
            </w:r>
          </w:p>
        </w:tc>
      </w:tr>
      <w:tr w:rsidR="00995E7D" w:rsidRPr="00B278BD" w:rsidTr="001328FC">
        <w:tc>
          <w:tcPr>
            <w:tcW w:w="4300" w:type="dxa"/>
          </w:tcPr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>ARTÍCULO 61</w:t>
            </w:r>
            <w:r w:rsidRPr="002631A9">
              <w:rPr>
                <w:rFonts w:cs="Arial"/>
                <w:sz w:val="22"/>
                <w:szCs w:val="22"/>
              </w:rPr>
              <w:t xml:space="preserve">. </w:t>
            </w:r>
            <w:r w:rsidRPr="002631A9">
              <w:rPr>
                <w:rFonts w:cs="Arial"/>
                <w:b/>
                <w:sz w:val="22"/>
                <w:szCs w:val="22"/>
              </w:rPr>
              <w:t xml:space="preserve">La responsabilidad de analizar y decidir qué deportistas de los que fueron propuestos, resultaron merecedores del Premio, recaerá en el Consejo Municipal del Deporte y la </w:t>
            </w:r>
            <w:r w:rsidRPr="002631A9">
              <w:rPr>
                <w:rFonts w:cs="Arial"/>
                <w:b/>
                <w:sz w:val="22"/>
                <w:szCs w:val="22"/>
              </w:rPr>
              <w:lastRenderedPageBreak/>
              <w:t>Cultura Física, quien en Sesión Extraordinaria se constituirá en Comisión Dictaminadora para tal efecto. Todos estarán facultados con voz y voto y quien presida tendrá voto de calidad.</w:t>
            </w:r>
          </w:p>
        </w:tc>
        <w:tc>
          <w:tcPr>
            <w:tcW w:w="4336" w:type="dxa"/>
          </w:tcPr>
          <w:p w:rsidR="00995E7D" w:rsidRPr="002631A9" w:rsidRDefault="00995E7D" w:rsidP="001328FC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lastRenderedPageBreak/>
              <w:t>ARTÍCULO 61</w:t>
            </w:r>
            <w:r w:rsidRPr="002631A9">
              <w:rPr>
                <w:rFonts w:cs="Arial"/>
                <w:sz w:val="22"/>
                <w:szCs w:val="22"/>
              </w:rPr>
              <w:t xml:space="preserve">. </w:t>
            </w:r>
            <w:r w:rsidRPr="002631A9">
              <w:rPr>
                <w:rFonts w:cs="Arial"/>
                <w:b/>
                <w:sz w:val="22"/>
                <w:szCs w:val="22"/>
              </w:rPr>
              <w:t xml:space="preserve">La responsabilidad de analizar y dictaminar las propuestas emanadas de la convocatoria, recaerá en la Comisión Dictaminadora integrada por la comisión edilicia de </w:t>
            </w:r>
            <w:r w:rsidRPr="002631A9">
              <w:rPr>
                <w:rFonts w:cs="Arial"/>
                <w:b/>
                <w:sz w:val="22"/>
                <w:szCs w:val="22"/>
              </w:rPr>
              <w:lastRenderedPageBreak/>
              <w:t>Deporte, Recreación y Atención a la Juventud,</w:t>
            </w:r>
            <w:r>
              <w:rPr>
                <w:rFonts w:cs="Arial"/>
                <w:b/>
                <w:sz w:val="22"/>
                <w:szCs w:val="22"/>
              </w:rPr>
              <w:t xml:space="preserve"> y</w:t>
            </w:r>
            <w:r w:rsidRPr="002631A9">
              <w:rPr>
                <w:rFonts w:cs="Arial"/>
                <w:b/>
                <w:sz w:val="22"/>
                <w:szCs w:val="22"/>
              </w:rPr>
              <w:t xml:space="preserve"> la comisión edilicia de </w:t>
            </w:r>
            <w:r w:rsidRPr="002631A9">
              <w:rPr>
                <w:rFonts w:cs="Arial"/>
                <w:b/>
                <w:iCs/>
                <w:sz w:val="22"/>
                <w:szCs w:val="22"/>
              </w:rPr>
              <w:t>Cultura, E</w:t>
            </w:r>
            <w:r>
              <w:rPr>
                <w:rFonts w:cs="Arial"/>
                <w:b/>
                <w:iCs/>
                <w:sz w:val="22"/>
                <w:szCs w:val="22"/>
              </w:rPr>
              <w:t>ducación y Festividades Cívicas.</w:t>
            </w:r>
          </w:p>
          <w:p w:rsidR="00995E7D" w:rsidRDefault="00995E7D" w:rsidP="001328FC">
            <w:pPr>
              <w:rPr>
                <w:rFonts w:cs="Arial"/>
                <w:sz w:val="22"/>
                <w:szCs w:val="22"/>
              </w:rPr>
            </w:pPr>
          </w:p>
          <w:p w:rsidR="00995E7D" w:rsidRDefault="00995E7D" w:rsidP="001328FC">
            <w:pPr>
              <w:rPr>
                <w:rFonts w:cs="Arial"/>
                <w:sz w:val="22"/>
                <w:szCs w:val="22"/>
              </w:rPr>
            </w:pPr>
          </w:p>
          <w:p w:rsidR="00995E7D" w:rsidRDefault="00995E7D" w:rsidP="001328FC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F064E4">
              <w:rPr>
                <w:rFonts w:cs="Arial"/>
                <w:b/>
                <w:sz w:val="22"/>
                <w:szCs w:val="22"/>
              </w:rPr>
              <w:t xml:space="preserve">Una vez </w:t>
            </w:r>
            <w:r>
              <w:rPr>
                <w:rFonts w:cs="Arial"/>
                <w:b/>
                <w:sz w:val="22"/>
                <w:szCs w:val="22"/>
              </w:rPr>
              <w:t>analizadas</w:t>
            </w:r>
            <w:r w:rsidRPr="00F064E4">
              <w:rPr>
                <w:rFonts w:cs="Arial"/>
                <w:b/>
                <w:sz w:val="22"/>
                <w:szCs w:val="22"/>
              </w:rPr>
              <w:t xml:space="preserve"> las propuestas, </w:t>
            </w:r>
            <w:r>
              <w:rPr>
                <w:rFonts w:cs="Arial"/>
                <w:b/>
                <w:sz w:val="22"/>
                <w:szCs w:val="22"/>
              </w:rPr>
              <w:t xml:space="preserve">se remitirá al </w:t>
            </w:r>
            <w:r w:rsidRPr="00F064E4">
              <w:rPr>
                <w:rFonts w:cs="Arial"/>
                <w:b/>
                <w:sz w:val="22"/>
                <w:szCs w:val="22"/>
              </w:rPr>
              <w:t>pleno en sesión</w:t>
            </w:r>
            <w:r>
              <w:rPr>
                <w:rFonts w:cs="Arial"/>
                <w:b/>
                <w:sz w:val="22"/>
                <w:szCs w:val="22"/>
              </w:rPr>
              <w:t xml:space="preserve"> de ayuntamiento para seleccionar </w:t>
            </w:r>
            <w:r w:rsidRPr="00F064E4">
              <w:rPr>
                <w:rFonts w:cs="Arial"/>
                <w:b/>
                <w:sz w:val="22"/>
                <w:szCs w:val="22"/>
              </w:rPr>
              <w:t xml:space="preserve">a un ganador por categoría, </w:t>
            </w:r>
            <w:r>
              <w:rPr>
                <w:rFonts w:cs="Arial"/>
                <w:b/>
                <w:sz w:val="22"/>
                <w:szCs w:val="22"/>
              </w:rPr>
              <w:t>a través de votación por cédula.</w:t>
            </w:r>
          </w:p>
          <w:p w:rsidR="00995E7D" w:rsidRPr="00F064E4" w:rsidRDefault="00995E7D" w:rsidP="001328FC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95E7D" w:rsidRPr="00B278BD" w:rsidTr="001328FC">
        <w:tc>
          <w:tcPr>
            <w:tcW w:w="4300" w:type="dxa"/>
          </w:tcPr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lastRenderedPageBreak/>
              <w:t>ARTÍCULO 62</w:t>
            </w:r>
            <w:r w:rsidRPr="002631A9">
              <w:rPr>
                <w:rFonts w:cs="Arial"/>
                <w:b/>
                <w:sz w:val="22"/>
                <w:szCs w:val="22"/>
              </w:rPr>
              <w:t>. La Coordinación de Construcción de Comunidad, a través de la Unidad de Fomento Deportivo, será la responsable</w:t>
            </w:r>
            <w:r w:rsidRPr="002631A9">
              <w:rPr>
                <w:rFonts w:cs="Arial"/>
                <w:sz w:val="22"/>
                <w:szCs w:val="22"/>
              </w:rPr>
              <w:t xml:space="preserve"> de la organización de la ceremonia alusiva y de la difusión de todo lo relacionado al evento, coordinándose para esto último, con la Dirección de Comunicación Social.</w:t>
            </w:r>
          </w:p>
        </w:tc>
        <w:tc>
          <w:tcPr>
            <w:tcW w:w="4336" w:type="dxa"/>
          </w:tcPr>
          <w:p w:rsidR="00995E7D" w:rsidRPr="002631A9" w:rsidRDefault="00995E7D" w:rsidP="001328FC">
            <w:pPr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>ARTÍCULO 62</w:t>
            </w:r>
            <w:r w:rsidRPr="002631A9">
              <w:rPr>
                <w:rFonts w:cs="Arial"/>
                <w:b/>
                <w:sz w:val="22"/>
                <w:szCs w:val="22"/>
              </w:rPr>
              <w:t xml:space="preserve">. La </w:t>
            </w:r>
            <w:r>
              <w:rPr>
                <w:rFonts w:cs="Arial"/>
                <w:b/>
                <w:sz w:val="22"/>
                <w:szCs w:val="22"/>
              </w:rPr>
              <w:t>J</w:t>
            </w:r>
            <w:r w:rsidRPr="002631A9">
              <w:rPr>
                <w:rFonts w:cs="Arial"/>
                <w:b/>
                <w:sz w:val="22"/>
                <w:szCs w:val="22"/>
              </w:rPr>
              <w:t>efa</w:t>
            </w:r>
            <w:r>
              <w:rPr>
                <w:rFonts w:cs="Arial"/>
                <w:b/>
                <w:sz w:val="22"/>
                <w:szCs w:val="22"/>
              </w:rPr>
              <w:t>tura de Fomento Deportivo, será la instancia responsable</w:t>
            </w:r>
            <w:r w:rsidRPr="002631A9">
              <w:rPr>
                <w:rFonts w:cs="Arial"/>
                <w:sz w:val="22"/>
                <w:szCs w:val="22"/>
              </w:rPr>
              <w:t xml:space="preserve"> de la organización de la ceremonia alusiva y de la difusión de todo lo relacionado al evento, coordinándose para esto último, con la Dirección de Comunicación Social.</w:t>
            </w:r>
          </w:p>
        </w:tc>
      </w:tr>
      <w:tr w:rsidR="00995E7D" w:rsidRPr="00B278BD" w:rsidTr="001328FC">
        <w:tc>
          <w:tcPr>
            <w:tcW w:w="4300" w:type="dxa"/>
          </w:tcPr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>ARTÍCULO 63</w:t>
            </w:r>
            <w:r w:rsidRPr="002631A9">
              <w:rPr>
                <w:rFonts w:cs="Arial"/>
                <w:sz w:val="22"/>
                <w:szCs w:val="22"/>
              </w:rPr>
              <w:t>. Para efectos del dictamen sobre el otorgamiento del Premio, la Comisión Dictaminadora tomará como base lo siguiente:</w:t>
            </w:r>
          </w:p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I. </w:t>
            </w:r>
            <w:r w:rsidRPr="002631A9">
              <w:rPr>
                <w:rFonts w:cs="Arial"/>
                <w:sz w:val="22"/>
                <w:szCs w:val="22"/>
              </w:rPr>
              <w:t>En el caso de deportistas o entrenadores, se tomarán en cuenta los logros alcanzados durante el período que se tomó como referencia para considerarlo merecedor del Premio, así como su conducta dentro y fuera de las competencias;</w:t>
            </w:r>
          </w:p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II. </w:t>
            </w:r>
            <w:r w:rsidRPr="002631A9">
              <w:rPr>
                <w:rFonts w:cs="Arial"/>
                <w:sz w:val="22"/>
                <w:szCs w:val="22"/>
              </w:rPr>
              <w:t xml:space="preserve">En el caso de los individuos y las organizaciones públicas o privadas, se tomarán en cuenta su responsabilidad social, así como las actividades y aportaciones </w:t>
            </w:r>
            <w:proofErr w:type="gramStart"/>
            <w:r w:rsidRPr="002631A9">
              <w:rPr>
                <w:rFonts w:cs="Arial"/>
                <w:sz w:val="22"/>
                <w:szCs w:val="22"/>
              </w:rPr>
              <w:t>que</w:t>
            </w:r>
            <w:proofErr w:type="gramEnd"/>
            <w:r w:rsidRPr="002631A9">
              <w:rPr>
                <w:rFonts w:cs="Arial"/>
                <w:sz w:val="22"/>
                <w:szCs w:val="22"/>
              </w:rPr>
              <w:t xml:space="preserve"> de forma especial, hayan contribuido a la difusión, investigación, historia, desarrollo y práctica del deporte y la cultura física, o</w:t>
            </w:r>
          </w:p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sz w:val="22"/>
                <w:szCs w:val="22"/>
              </w:rPr>
              <w:t>bien, que representen un ejemplo de triunfo y constancia a lo largo de los años;</w:t>
            </w:r>
          </w:p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III. </w:t>
            </w:r>
            <w:r w:rsidRPr="002631A9">
              <w:rPr>
                <w:rFonts w:cs="Arial"/>
                <w:sz w:val="22"/>
                <w:szCs w:val="22"/>
              </w:rPr>
              <w:t>Para cualquiera de los casos, deberán de ser originarios del Municipio de Zapotlán el Grande, Jalisco o bien, comprobar una residencia mínima de tres años en el mismo;</w:t>
            </w:r>
          </w:p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IV. </w:t>
            </w:r>
            <w:r w:rsidRPr="002631A9">
              <w:rPr>
                <w:rFonts w:cs="Arial"/>
                <w:b/>
                <w:sz w:val="22"/>
                <w:szCs w:val="22"/>
              </w:rPr>
              <w:t xml:space="preserve">Como deportista o entrenador estar inscrito en el Registro Municipal del </w:t>
            </w:r>
            <w:r w:rsidRPr="002631A9">
              <w:rPr>
                <w:rFonts w:cs="Arial"/>
                <w:b/>
                <w:sz w:val="22"/>
                <w:szCs w:val="22"/>
              </w:rPr>
              <w:lastRenderedPageBreak/>
              <w:t>Deporte, acreditando dicha inscripción; y</w:t>
            </w:r>
          </w:p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 xml:space="preserve">V. </w:t>
            </w:r>
            <w:r w:rsidRPr="002631A9">
              <w:rPr>
                <w:rFonts w:cs="Arial"/>
                <w:sz w:val="22"/>
                <w:szCs w:val="22"/>
              </w:rPr>
              <w:t>Presentar el aval de su asociación</w:t>
            </w:r>
          </w:p>
        </w:tc>
        <w:tc>
          <w:tcPr>
            <w:tcW w:w="4336" w:type="dxa"/>
          </w:tcPr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lastRenderedPageBreak/>
              <w:t>ARTÍCULO 63</w:t>
            </w:r>
            <w:r w:rsidRPr="002631A9">
              <w:rPr>
                <w:rFonts w:cs="Arial"/>
                <w:sz w:val="22"/>
                <w:szCs w:val="22"/>
              </w:rPr>
              <w:t>. Para efectos del dictamen sobre el otorgamiento del Premio, la Comisión Dictaminadora tomará como base lo siguiente:</w:t>
            </w:r>
          </w:p>
          <w:p w:rsidR="00995E7D" w:rsidRDefault="00995E7D" w:rsidP="001328F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995E7D" w:rsidRDefault="00995E7D" w:rsidP="00995E7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(…)</w:t>
            </w:r>
          </w:p>
          <w:p w:rsidR="00995E7D" w:rsidRDefault="00995E7D" w:rsidP="00995E7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(…)</w:t>
            </w:r>
          </w:p>
          <w:p w:rsidR="00995E7D" w:rsidRDefault="00995E7D" w:rsidP="00995E7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(…)</w:t>
            </w:r>
          </w:p>
          <w:p w:rsidR="00995E7D" w:rsidRDefault="00995E7D" w:rsidP="00995E7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Derogado.</w:t>
            </w:r>
          </w:p>
          <w:p w:rsidR="00995E7D" w:rsidRPr="005F50A1" w:rsidRDefault="00995E7D" w:rsidP="00995E7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(…)</w:t>
            </w:r>
          </w:p>
          <w:p w:rsidR="00995E7D" w:rsidRPr="002631A9" w:rsidRDefault="00995E7D" w:rsidP="001328F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995E7D" w:rsidRPr="002631A9" w:rsidTr="001328FC">
        <w:tc>
          <w:tcPr>
            <w:tcW w:w="4300" w:type="dxa"/>
          </w:tcPr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lastRenderedPageBreak/>
              <w:t>ARTÍCULO 65</w:t>
            </w:r>
            <w:r w:rsidRPr="002631A9">
              <w:rPr>
                <w:rFonts w:cs="Arial"/>
                <w:sz w:val="22"/>
                <w:szCs w:val="22"/>
              </w:rPr>
              <w:t>. El Consejo Municipal del Deporte y la Cultura Física, erigido como Comisión Dictaminadora, tomará sus resoluciones por mayoría de votos de sus miembros presentes, y quien la presida, tendrá voto de calidad en caso desempate.</w:t>
            </w:r>
          </w:p>
        </w:tc>
        <w:tc>
          <w:tcPr>
            <w:tcW w:w="4336" w:type="dxa"/>
          </w:tcPr>
          <w:p w:rsidR="00995E7D" w:rsidRPr="002631A9" w:rsidRDefault="00995E7D" w:rsidP="001328FC">
            <w:pPr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>ARTÍCULO 65</w:t>
            </w:r>
            <w:r w:rsidRPr="002631A9">
              <w:rPr>
                <w:rFonts w:cs="Arial"/>
                <w:sz w:val="22"/>
                <w:szCs w:val="22"/>
              </w:rPr>
              <w:t>. Derogado.</w:t>
            </w:r>
          </w:p>
        </w:tc>
      </w:tr>
      <w:tr w:rsidR="00995E7D" w:rsidRPr="00B278BD" w:rsidTr="001328FC">
        <w:tc>
          <w:tcPr>
            <w:tcW w:w="4300" w:type="dxa"/>
          </w:tcPr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>ARTÍCULO 67</w:t>
            </w:r>
            <w:r w:rsidRPr="002631A9">
              <w:rPr>
                <w:rFonts w:cs="Arial"/>
                <w:sz w:val="22"/>
                <w:szCs w:val="22"/>
              </w:rPr>
              <w:t xml:space="preserve">. El Premio al Mérito Deportivo Municipal, consistirá en un premio en efectivo cantidad que se fijará en la Convocatoria respectiva, </w:t>
            </w:r>
            <w:r w:rsidRPr="002631A9">
              <w:rPr>
                <w:rFonts w:cs="Arial"/>
                <w:b/>
                <w:sz w:val="22"/>
                <w:szCs w:val="22"/>
              </w:rPr>
              <w:t>un diploma y una placa alusiva en la Galería cuyo espacio será determinado por el Ayuntamiento.</w:t>
            </w:r>
          </w:p>
        </w:tc>
        <w:tc>
          <w:tcPr>
            <w:tcW w:w="4336" w:type="dxa"/>
          </w:tcPr>
          <w:p w:rsidR="00995E7D" w:rsidRPr="002631A9" w:rsidRDefault="00995E7D" w:rsidP="001328FC">
            <w:pPr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>ARTÍCULO 67</w:t>
            </w:r>
            <w:r w:rsidRPr="002631A9">
              <w:rPr>
                <w:rFonts w:cs="Arial"/>
                <w:sz w:val="22"/>
                <w:szCs w:val="22"/>
              </w:rPr>
              <w:t xml:space="preserve">. El Premio al Mérito Deportivo Municipal, consistirá en un premio en efectivo cantidad que se fijará en la Convocatoria respectiva, </w:t>
            </w:r>
            <w:r w:rsidRPr="002631A9">
              <w:rPr>
                <w:rFonts w:cs="Arial"/>
                <w:b/>
                <w:sz w:val="22"/>
                <w:szCs w:val="22"/>
              </w:rPr>
              <w:t xml:space="preserve">un reconocimiento </w:t>
            </w:r>
            <w:r w:rsidRPr="002631A9">
              <w:rPr>
                <w:rFonts w:cs="Arial"/>
                <w:sz w:val="22"/>
                <w:szCs w:val="22"/>
              </w:rPr>
              <w:t>y una placa alusiva en la Galería cuyo espacio será determinado por el Ayuntamiento.</w:t>
            </w:r>
          </w:p>
          <w:p w:rsidR="00995E7D" w:rsidRPr="002631A9" w:rsidRDefault="00995E7D" w:rsidP="001328F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95E7D" w:rsidRPr="00B278BD" w:rsidTr="001328FC">
        <w:tc>
          <w:tcPr>
            <w:tcW w:w="4300" w:type="dxa"/>
          </w:tcPr>
          <w:p w:rsidR="00995E7D" w:rsidRPr="002631A9" w:rsidRDefault="00995E7D" w:rsidP="001328F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>ARTÍCULO 69</w:t>
            </w:r>
            <w:r w:rsidRPr="002631A9">
              <w:rPr>
                <w:rFonts w:cs="Arial"/>
                <w:sz w:val="22"/>
                <w:szCs w:val="22"/>
              </w:rPr>
              <w:t>. Para lo que no se encuentre previsto en este ordenamiento y que esté relacionado con el Premio, se estará sujeto a las resoluciones que para el caso determine el Consejo Municipal del Deporte y la Cultura Física.</w:t>
            </w:r>
          </w:p>
        </w:tc>
        <w:tc>
          <w:tcPr>
            <w:tcW w:w="4336" w:type="dxa"/>
          </w:tcPr>
          <w:p w:rsidR="00995E7D" w:rsidRPr="002631A9" w:rsidRDefault="00995E7D" w:rsidP="001328FC">
            <w:pPr>
              <w:jc w:val="both"/>
              <w:rPr>
                <w:rFonts w:cs="Arial"/>
                <w:sz w:val="22"/>
                <w:szCs w:val="22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</w:rPr>
              <w:t>ARTÍCULO 69</w:t>
            </w:r>
            <w:r w:rsidRPr="002631A9">
              <w:rPr>
                <w:rFonts w:cs="Arial"/>
                <w:sz w:val="22"/>
                <w:szCs w:val="22"/>
              </w:rPr>
              <w:t>. Para lo que no se encuentre previsto en este ordenamiento y que esté relacionado con el Premio, se estará sujeto a las resoluciones que para el caso determine la comisión dictaminadora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</w:tbl>
    <w:p w:rsidR="00DF4061" w:rsidRDefault="00DF4061" w:rsidP="00863FCC">
      <w:pPr>
        <w:tabs>
          <w:tab w:val="num" w:pos="720"/>
        </w:tabs>
        <w:spacing w:line="276" w:lineRule="auto"/>
        <w:jc w:val="both"/>
        <w:rPr>
          <w:rFonts w:cs="Arial"/>
          <w:sz w:val="24"/>
          <w:szCs w:val="24"/>
        </w:rPr>
      </w:pPr>
    </w:p>
    <w:p w:rsidR="00DF6EF0" w:rsidRDefault="00DF6EF0" w:rsidP="00863FCC">
      <w:pPr>
        <w:tabs>
          <w:tab w:val="num" w:pos="720"/>
        </w:tabs>
        <w:spacing w:line="276" w:lineRule="auto"/>
        <w:jc w:val="both"/>
        <w:rPr>
          <w:rFonts w:cs="Arial"/>
          <w:sz w:val="24"/>
          <w:szCs w:val="24"/>
        </w:rPr>
      </w:pPr>
    </w:p>
    <w:p w:rsidR="0011738E" w:rsidRPr="00762679" w:rsidRDefault="0011738E" w:rsidP="00863FCC">
      <w:pPr>
        <w:tabs>
          <w:tab w:val="num" w:pos="720"/>
        </w:tabs>
        <w:spacing w:line="276" w:lineRule="auto"/>
        <w:jc w:val="both"/>
        <w:rPr>
          <w:rFonts w:cs="Arial"/>
          <w:sz w:val="24"/>
          <w:szCs w:val="24"/>
        </w:rPr>
      </w:pPr>
    </w:p>
    <w:p w:rsidR="0035369D" w:rsidRDefault="0035369D" w:rsidP="0035369D">
      <w:pPr>
        <w:tabs>
          <w:tab w:val="num" w:pos="720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35369D">
        <w:rPr>
          <w:rFonts w:cs="Arial"/>
          <w:b/>
          <w:sz w:val="24"/>
          <w:szCs w:val="24"/>
        </w:rPr>
        <w:t>TRANSITORIOS</w:t>
      </w:r>
    </w:p>
    <w:p w:rsidR="002754B9" w:rsidRPr="0035369D" w:rsidRDefault="002754B9" w:rsidP="0035369D">
      <w:pPr>
        <w:tabs>
          <w:tab w:val="num" w:pos="720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:rsidR="0035369D" w:rsidRDefault="0035369D" w:rsidP="0035369D">
      <w:pPr>
        <w:tabs>
          <w:tab w:val="num" w:pos="720"/>
        </w:tabs>
        <w:spacing w:line="276" w:lineRule="auto"/>
        <w:jc w:val="both"/>
        <w:rPr>
          <w:rFonts w:cs="Arial"/>
          <w:sz w:val="24"/>
          <w:szCs w:val="24"/>
        </w:rPr>
      </w:pPr>
      <w:r w:rsidRPr="0035369D">
        <w:rPr>
          <w:rFonts w:cs="Arial"/>
          <w:b/>
          <w:sz w:val="24"/>
          <w:szCs w:val="24"/>
        </w:rPr>
        <w:t>PRIMERO:</w:t>
      </w:r>
      <w:r w:rsidRPr="0035369D">
        <w:rPr>
          <w:rFonts w:cs="Arial"/>
          <w:sz w:val="24"/>
          <w:szCs w:val="24"/>
        </w:rPr>
        <w:t xml:space="preserve"> La presente reforma entrará en vigor al día siguiente de su publicación en la Gaceta Municipal de Zapotlán el Grande, Jalisco.</w:t>
      </w:r>
    </w:p>
    <w:p w:rsidR="0035369D" w:rsidRPr="0035369D" w:rsidRDefault="0035369D" w:rsidP="0035369D">
      <w:pPr>
        <w:tabs>
          <w:tab w:val="num" w:pos="720"/>
        </w:tabs>
        <w:spacing w:line="276" w:lineRule="auto"/>
        <w:jc w:val="both"/>
        <w:rPr>
          <w:rFonts w:cs="Arial"/>
          <w:sz w:val="24"/>
          <w:szCs w:val="24"/>
        </w:rPr>
      </w:pPr>
    </w:p>
    <w:p w:rsidR="0035369D" w:rsidRDefault="0035369D" w:rsidP="0035369D">
      <w:pPr>
        <w:tabs>
          <w:tab w:val="num" w:pos="720"/>
        </w:tabs>
        <w:spacing w:line="276" w:lineRule="auto"/>
        <w:jc w:val="both"/>
        <w:rPr>
          <w:rFonts w:cs="Arial"/>
          <w:sz w:val="24"/>
          <w:szCs w:val="24"/>
        </w:rPr>
      </w:pPr>
      <w:r w:rsidRPr="0035369D">
        <w:rPr>
          <w:rFonts w:cs="Arial"/>
          <w:b/>
          <w:sz w:val="24"/>
          <w:szCs w:val="24"/>
        </w:rPr>
        <w:t>SEGUNDO:</w:t>
      </w:r>
      <w:r w:rsidRPr="0035369D">
        <w:rPr>
          <w:rFonts w:cs="Arial"/>
          <w:sz w:val="24"/>
          <w:szCs w:val="24"/>
        </w:rPr>
        <w:t xml:space="preserve"> Las disposiciones que contravengan las presentes reformas quedarán sin efectos. </w:t>
      </w:r>
    </w:p>
    <w:p w:rsidR="0035369D" w:rsidRPr="0035369D" w:rsidRDefault="0035369D" w:rsidP="0035369D">
      <w:pPr>
        <w:tabs>
          <w:tab w:val="num" w:pos="720"/>
        </w:tabs>
        <w:spacing w:line="276" w:lineRule="auto"/>
        <w:jc w:val="both"/>
        <w:rPr>
          <w:rFonts w:cs="Arial"/>
          <w:sz w:val="24"/>
          <w:szCs w:val="24"/>
        </w:rPr>
      </w:pPr>
    </w:p>
    <w:p w:rsidR="0035369D" w:rsidRDefault="0035369D" w:rsidP="0035369D">
      <w:pPr>
        <w:tabs>
          <w:tab w:val="num" w:pos="720"/>
        </w:tabs>
        <w:spacing w:line="276" w:lineRule="auto"/>
        <w:jc w:val="both"/>
        <w:rPr>
          <w:rFonts w:cs="Arial"/>
          <w:sz w:val="24"/>
          <w:szCs w:val="24"/>
        </w:rPr>
      </w:pPr>
      <w:r w:rsidRPr="0035369D">
        <w:rPr>
          <w:rFonts w:cs="Arial"/>
          <w:b/>
          <w:sz w:val="24"/>
          <w:szCs w:val="24"/>
        </w:rPr>
        <w:t>TERCERO:</w:t>
      </w:r>
      <w:r w:rsidRPr="0035369D">
        <w:rPr>
          <w:rFonts w:cs="Arial"/>
          <w:sz w:val="24"/>
          <w:szCs w:val="24"/>
        </w:rPr>
        <w:t xml:space="preserve"> Se instruya a</w:t>
      </w:r>
      <w:r w:rsidR="00FD403B">
        <w:rPr>
          <w:rFonts w:cs="Arial"/>
          <w:sz w:val="24"/>
          <w:szCs w:val="24"/>
        </w:rPr>
        <w:t xml:space="preserve"> </w:t>
      </w:r>
      <w:r w:rsidRPr="0035369D">
        <w:rPr>
          <w:rFonts w:cs="Arial"/>
          <w:sz w:val="24"/>
          <w:szCs w:val="24"/>
        </w:rPr>
        <w:t>l</w:t>
      </w:r>
      <w:r w:rsidR="00FD403B">
        <w:rPr>
          <w:rFonts w:cs="Arial"/>
          <w:sz w:val="24"/>
          <w:szCs w:val="24"/>
        </w:rPr>
        <w:t>a C. Secretaria de Gobierno Municipal</w:t>
      </w:r>
      <w:r w:rsidRPr="0035369D">
        <w:rPr>
          <w:rFonts w:cs="Arial"/>
          <w:sz w:val="24"/>
          <w:szCs w:val="24"/>
        </w:rPr>
        <w:t xml:space="preserve"> para que realice la publicación, certificación y divulgación correspondiente, además de suscribir la documentación inherente para el debido cumplimiento del presente acuerdo, de conformidad a lo que señala el artículo 42, fracciones V y VII, de la Ley del Gobierno y la Administración Pública Municipal del Estado de Jalisco y demás relativos al Reglamento de la Gaceta Municipal de Zapotlán el Grande, Jalisco.</w:t>
      </w:r>
    </w:p>
    <w:p w:rsidR="002754B9" w:rsidRDefault="002754B9" w:rsidP="0035369D">
      <w:pPr>
        <w:tabs>
          <w:tab w:val="num" w:pos="720"/>
        </w:tabs>
        <w:spacing w:line="276" w:lineRule="auto"/>
        <w:jc w:val="both"/>
        <w:rPr>
          <w:rFonts w:cs="Arial"/>
          <w:b/>
          <w:sz w:val="24"/>
          <w:szCs w:val="24"/>
        </w:rPr>
      </w:pPr>
    </w:p>
    <w:p w:rsidR="0035369D" w:rsidRDefault="0035369D" w:rsidP="00863FCC">
      <w:pPr>
        <w:tabs>
          <w:tab w:val="num" w:pos="720"/>
        </w:tabs>
        <w:spacing w:line="276" w:lineRule="auto"/>
        <w:jc w:val="both"/>
        <w:rPr>
          <w:rFonts w:cs="Arial"/>
          <w:sz w:val="24"/>
          <w:szCs w:val="24"/>
        </w:rPr>
      </w:pPr>
    </w:p>
    <w:p w:rsidR="0035369D" w:rsidRPr="00762679" w:rsidRDefault="0035369D" w:rsidP="00863FCC">
      <w:pPr>
        <w:tabs>
          <w:tab w:val="num" w:pos="720"/>
        </w:tabs>
        <w:spacing w:line="276" w:lineRule="auto"/>
        <w:jc w:val="both"/>
        <w:rPr>
          <w:rFonts w:cs="Arial"/>
          <w:sz w:val="24"/>
          <w:szCs w:val="24"/>
        </w:rPr>
      </w:pPr>
    </w:p>
    <w:p w:rsidR="00995E7D" w:rsidRDefault="00995E7D" w:rsidP="00995E7D">
      <w:pPr>
        <w:tabs>
          <w:tab w:val="num" w:pos="720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:rsidR="00995E7D" w:rsidRDefault="00995E7D" w:rsidP="00995E7D">
      <w:pPr>
        <w:tabs>
          <w:tab w:val="num" w:pos="720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:rsidR="0011738E" w:rsidRPr="00762679" w:rsidRDefault="0011738E" w:rsidP="00995E7D">
      <w:pPr>
        <w:tabs>
          <w:tab w:val="num" w:pos="720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762679">
        <w:rPr>
          <w:rFonts w:cs="Arial"/>
          <w:b/>
          <w:sz w:val="24"/>
          <w:szCs w:val="24"/>
        </w:rPr>
        <w:t>RESOLUTIVOS DEL DICTAMEN:</w:t>
      </w:r>
    </w:p>
    <w:p w:rsidR="0011738E" w:rsidRPr="00762679" w:rsidRDefault="0011738E" w:rsidP="00863FCC">
      <w:pPr>
        <w:tabs>
          <w:tab w:val="num" w:pos="720"/>
        </w:tabs>
        <w:spacing w:line="276" w:lineRule="auto"/>
        <w:jc w:val="both"/>
        <w:rPr>
          <w:rFonts w:cs="Arial"/>
          <w:sz w:val="24"/>
          <w:szCs w:val="24"/>
        </w:rPr>
      </w:pPr>
    </w:p>
    <w:p w:rsidR="004E33FF" w:rsidRPr="00762679" w:rsidRDefault="004E33FF" w:rsidP="00863FCC">
      <w:pPr>
        <w:spacing w:line="276" w:lineRule="auto"/>
        <w:jc w:val="both"/>
        <w:rPr>
          <w:rFonts w:cs="Arial"/>
          <w:sz w:val="24"/>
          <w:szCs w:val="24"/>
        </w:rPr>
      </w:pPr>
    </w:p>
    <w:p w:rsidR="00802DC2" w:rsidRPr="002754B9" w:rsidRDefault="00383135" w:rsidP="00863FCC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  <w:r w:rsidRPr="00762679">
        <w:rPr>
          <w:rFonts w:cs="Arial"/>
          <w:b/>
          <w:sz w:val="24"/>
          <w:szCs w:val="24"/>
        </w:rPr>
        <w:tab/>
      </w:r>
      <w:r w:rsidR="00FD403B" w:rsidRPr="002754B9">
        <w:rPr>
          <w:rFonts w:cs="Arial"/>
          <w:b/>
          <w:sz w:val="24"/>
          <w:szCs w:val="24"/>
        </w:rPr>
        <w:t>PRIMERO. -</w:t>
      </w:r>
      <w:r w:rsidR="005F7493" w:rsidRPr="002754B9">
        <w:rPr>
          <w:rFonts w:cs="Arial"/>
          <w:sz w:val="24"/>
          <w:szCs w:val="24"/>
        </w:rPr>
        <w:t xml:space="preserve"> </w:t>
      </w:r>
      <w:r w:rsidR="0011738E" w:rsidRPr="002754B9">
        <w:rPr>
          <w:rFonts w:cs="Arial"/>
          <w:sz w:val="24"/>
          <w:szCs w:val="24"/>
        </w:rPr>
        <w:t xml:space="preserve">Se aprueba en lo general y en lo particular las reformas, adiciones y derogaciones al </w:t>
      </w:r>
      <w:r w:rsidR="00A854D9" w:rsidRPr="00762679">
        <w:rPr>
          <w:rFonts w:eastAsia="Calibri" w:cs="Arial"/>
          <w:bCs/>
          <w:sz w:val="24"/>
          <w:szCs w:val="24"/>
        </w:rPr>
        <w:t xml:space="preserve">Reglamento </w:t>
      </w:r>
      <w:r w:rsidR="00A854D9">
        <w:rPr>
          <w:rFonts w:eastAsia="Calibri" w:cs="Arial"/>
          <w:bCs/>
          <w:sz w:val="24"/>
          <w:szCs w:val="24"/>
        </w:rPr>
        <w:t>del Deporte y la Cultura Física del Municipio de Zapotlán el Grande, Jalisco</w:t>
      </w:r>
      <w:r w:rsidR="0011738E" w:rsidRPr="002754B9">
        <w:rPr>
          <w:rFonts w:cs="Arial"/>
          <w:sz w:val="24"/>
          <w:szCs w:val="24"/>
        </w:rPr>
        <w:t xml:space="preserve">. </w:t>
      </w:r>
    </w:p>
    <w:p w:rsidR="0071288F" w:rsidRPr="002754B9" w:rsidRDefault="0071288F" w:rsidP="00863FCC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</w:p>
    <w:p w:rsidR="00773F63" w:rsidRPr="002754B9" w:rsidRDefault="00C33683" w:rsidP="00863FCC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  <w:r w:rsidRPr="002754B9">
        <w:rPr>
          <w:rFonts w:cs="Arial"/>
          <w:b/>
          <w:sz w:val="24"/>
          <w:szCs w:val="24"/>
        </w:rPr>
        <w:tab/>
      </w:r>
      <w:r w:rsidR="00FD403B" w:rsidRPr="002754B9">
        <w:rPr>
          <w:rFonts w:cs="Arial"/>
          <w:b/>
          <w:sz w:val="24"/>
          <w:szCs w:val="24"/>
        </w:rPr>
        <w:t>SEGUNDO. -</w:t>
      </w:r>
      <w:r w:rsidR="0071288F" w:rsidRPr="002754B9">
        <w:rPr>
          <w:rFonts w:cs="Arial"/>
          <w:sz w:val="24"/>
          <w:szCs w:val="24"/>
        </w:rPr>
        <w:t xml:space="preserve"> </w:t>
      </w:r>
      <w:r w:rsidR="00773F63" w:rsidRPr="002754B9">
        <w:rPr>
          <w:rFonts w:cs="Arial"/>
          <w:sz w:val="24"/>
          <w:szCs w:val="24"/>
        </w:rPr>
        <w:t xml:space="preserve">Aprobadas las reformas, adiciones y derogaciones </w:t>
      </w:r>
      <w:r w:rsidRPr="002754B9">
        <w:rPr>
          <w:rFonts w:cs="Arial"/>
          <w:sz w:val="24"/>
          <w:szCs w:val="24"/>
        </w:rPr>
        <w:t>a</w:t>
      </w:r>
      <w:r w:rsidR="00773F63" w:rsidRPr="002754B9">
        <w:rPr>
          <w:rFonts w:cs="Arial"/>
          <w:sz w:val="24"/>
          <w:szCs w:val="24"/>
        </w:rPr>
        <w:t xml:space="preserve">l </w:t>
      </w:r>
      <w:r w:rsidR="00A854D9" w:rsidRPr="00762679">
        <w:rPr>
          <w:rFonts w:eastAsia="Calibri" w:cs="Arial"/>
          <w:bCs/>
          <w:sz w:val="24"/>
          <w:szCs w:val="24"/>
        </w:rPr>
        <w:t xml:space="preserve">Reglamento </w:t>
      </w:r>
      <w:r w:rsidR="00A854D9">
        <w:rPr>
          <w:rFonts w:eastAsia="Calibri" w:cs="Arial"/>
          <w:bCs/>
          <w:sz w:val="24"/>
          <w:szCs w:val="24"/>
        </w:rPr>
        <w:t>del Deporte y la Cultura Física del Municipio de Zapotlán el Grande, Jalisco</w:t>
      </w:r>
      <w:r w:rsidRPr="002754B9">
        <w:rPr>
          <w:rFonts w:cs="Arial"/>
          <w:sz w:val="24"/>
          <w:szCs w:val="24"/>
        </w:rPr>
        <w:t xml:space="preserve">, </w:t>
      </w:r>
      <w:r w:rsidR="00773F63" w:rsidRPr="002754B9">
        <w:rPr>
          <w:rFonts w:cs="Arial"/>
          <w:sz w:val="24"/>
          <w:szCs w:val="24"/>
        </w:rPr>
        <w:t xml:space="preserve">se ordena su publicación en la Gaceta Municipal para su entrada en vigor a partir del día siguiente de su publicación. </w:t>
      </w:r>
    </w:p>
    <w:p w:rsidR="0071288F" w:rsidRPr="002754B9" w:rsidRDefault="0071288F" w:rsidP="00863FCC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</w:p>
    <w:p w:rsidR="00506E44" w:rsidRPr="002754B9" w:rsidRDefault="00383135" w:rsidP="00863FCC">
      <w:pPr>
        <w:tabs>
          <w:tab w:val="num" w:pos="720"/>
        </w:tabs>
        <w:spacing w:line="276" w:lineRule="auto"/>
        <w:jc w:val="both"/>
        <w:rPr>
          <w:rFonts w:cs="Arial"/>
          <w:bCs/>
          <w:sz w:val="24"/>
          <w:szCs w:val="24"/>
        </w:rPr>
      </w:pPr>
      <w:r w:rsidRPr="002754B9">
        <w:rPr>
          <w:rFonts w:cs="Arial"/>
          <w:b/>
          <w:sz w:val="24"/>
          <w:szCs w:val="24"/>
        </w:rPr>
        <w:tab/>
      </w:r>
      <w:r w:rsidR="00995E7D" w:rsidRPr="002754B9">
        <w:rPr>
          <w:rFonts w:cs="Arial"/>
          <w:b/>
          <w:sz w:val="24"/>
          <w:szCs w:val="24"/>
        </w:rPr>
        <w:t>TERCERO. -</w:t>
      </w:r>
      <w:r w:rsidR="0071288F" w:rsidRPr="002754B9">
        <w:rPr>
          <w:rFonts w:cs="Arial"/>
          <w:sz w:val="24"/>
          <w:szCs w:val="24"/>
        </w:rPr>
        <w:t xml:space="preserve"> </w:t>
      </w:r>
      <w:r w:rsidR="00C33683" w:rsidRPr="002754B9">
        <w:rPr>
          <w:rFonts w:cs="Arial"/>
          <w:sz w:val="24"/>
          <w:szCs w:val="24"/>
        </w:rPr>
        <w:t>Promulgado y p</w:t>
      </w:r>
      <w:r w:rsidR="00C33683" w:rsidRPr="002754B9">
        <w:rPr>
          <w:rFonts w:cs="Arial"/>
          <w:bCs/>
          <w:sz w:val="24"/>
          <w:szCs w:val="24"/>
        </w:rPr>
        <w:t>ublicado que sea el Reglamento, remítase a la Biblioteca del Honorable Congreso del estado</w:t>
      </w:r>
      <w:r w:rsidR="00C33683" w:rsidRPr="002754B9">
        <w:rPr>
          <w:rFonts w:cs="Arial"/>
          <w:sz w:val="24"/>
          <w:szCs w:val="24"/>
        </w:rPr>
        <w:t xml:space="preserve">, </w:t>
      </w:r>
      <w:r w:rsidR="00C33683" w:rsidRPr="002754B9">
        <w:rPr>
          <w:rFonts w:cs="Arial"/>
          <w:bCs/>
          <w:sz w:val="24"/>
          <w:szCs w:val="24"/>
        </w:rPr>
        <w:t>en los términos del artículo 42 fracción VII de la Ley de Gobierno y la Administración Pública Municipal del Estado de Jalisco.</w:t>
      </w:r>
    </w:p>
    <w:p w:rsidR="00762679" w:rsidRPr="002754B9" w:rsidRDefault="00762679" w:rsidP="00863FCC">
      <w:pPr>
        <w:tabs>
          <w:tab w:val="num" w:pos="720"/>
        </w:tabs>
        <w:spacing w:line="276" w:lineRule="auto"/>
        <w:jc w:val="both"/>
        <w:rPr>
          <w:rFonts w:cs="Arial"/>
          <w:bCs/>
          <w:sz w:val="24"/>
          <w:szCs w:val="24"/>
        </w:rPr>
      </w:pPr>
    </w:p>
    <w:p w:rsidR="00762679" w:rsidRPr="002754B9" w:rsidRDefault="00FD403B" w:rsidP="00863FCC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rFonts w:cs="Arial"/>
          <w:sz w:val="24"/>
          <w:szCs w:val="24"/>
        </w:rPr>
      </w:pPr>
      <w:r w:rsidRPr="002754B9">
        <w:rPr>
          <w:rFonts w:cs="Arial"/>
          <w:b/>
          <w:sz w:val="24"/>
          <w:szCs w:val="24"/>
        </w:rPr>
        <w:t>CUARTO. -</w:t>
      </w:r>
      <w:r w:rsidR="00762679" w:rsidRPr="002754B9">
        <w:rPr>
          <w:rFonts w:cs="Arial"/>
          <w:sz w:val="24"/>
          <w:szCs w:val="24"/>
        </w:rPr>
        <w:t xml:space="preserve"> Se faculta al Presidente Municipal y Secretaria </w:t>
      </w:r>
      <w:r>
        <w:rPr>
          <w:rFonts w:cs="Arial"/>
          <w:sz w:val="24"/>
          <w:szCs w:val="24"/>
        </w:rPr>
        <w:t>de Gobierno</w:t>
      </w:r>
      <w:r w:rsidR="00762679" w:rsidRPr="002754B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Municipal </w:t>
      </w:r>
      <w:r w:rsidR="00762679" w:rsidRPr="002754B9">
        <w:rPr>
          <w:rFonts w:cs="Arial"/>
          <w:sz w:val="24"/>
          <w:szCs w:val="24"/>
        </w:rPr>
        <w:t xml:space="preserve">para </w:t>
      </w:r>
      <w:r w:rsidR="00762679" w:rsidRPr="002754B9">
        <w:rPr>
          <w:rFonts w:cs="Arial"/>
          <w:bCs/>
          <w:iCs/>
          <w:sz w:val="24"/>
          <w:szCs w:val="24"/>
          <w:lang w:eastAsia="es-MX"/>
        </w:rPr>
        <w:t xml:space="preserve">a suscribir la documentación inherente al cumplimiento de </w:t>
      </w:r>
      <w:r w:rsidR="00762679" w:rsidRPr="002754B9">
        <w:rPr>
          <w:rFonts w:cs="Arial"/>
          <w:sz w:val="24"/>
          <w:szCs w:val="24"/>
        </w:rPr>
        <w:t>los presentes resolutivos.</w:t>
      </w:r>
    </w:p>
    <w:p w:rsidR="00762679" w:rsidRPr="002754B9" w:rsidRDefault="00762679" w:rsidP="00863FCC">
      <w:pPr>
        <w:spacing w:line="276" w:lineRule="auto"/>
        <w:ind w:right="-1" w:firstLine="708"/>
        <w:jc w:val="both"/>
        <w:rPr>
          <w:rFonts w:cs="Arial"/>
          <w:b/>
          <w:bCs/>
          <w:sz w:val="24"/>
          <w:szCs w:val="24"/>
        </w:rPr>
      </w:pPr>
    </w:p>
    <w:p w:rsidR="00762679" w:rsidRDefault="00FD403B" w:rsidP="00FD403B">
      <w:pPr>
        <w:ind w:firstLine="708"/>
        <w:jc w:val="both"/>
        <w:rPr>
          <w:rFonts w:cs="Arial"/>
          <w:bCs/>
          <w:sz w:val="24"/>
          <w:szCs w:val="24"/>
        </w:rPr>
      </w:pPr>
      <w:r w:rsidRPr="002754B9">
        <w:rPr>
          <w:rFonts w:cs="Arial"/>
          <w:b/>
          <w:bCs/>
          <w:sz w:val="24"/>
          <w:szCs w:val="24"/>
        </w:rPr>
        <w:t>QUINTO. -</w:t>
      </w:r>
      <w:r w:rsidR="00762679" w:rsidRPr="002754B9">
        <w:rPr>
          <w:rFonts w:cs="Arial"/>
          <w:bCs/>
          <w:sz w:val="24"/>
          <w:szCs w:val="24"/>
        </w:rPr>
        <w:t xml:space="preserve"> Notifíquese a las dependencias municipales de Secretaría </w:t>
      </w:r>
      <w:r>
        <w:rPr>
          <w:rFonts w:cs="Arial"/>
          <w:bCs/>
          <w:sz w:val="24"/>
          <w:szCs w:val="24"/>
        </w:rPr>
        <w:t>de Gobierno Municipal</w:t>
      </w:r>
      <w:r w:rsidR="00762679" w:rsidRPr="002754B9">
        <w:rPr>
          <w:rFonts w:cs="Arial"/>
          <w:bCs/>
          <w:sz w:val="24"/>
          <w:szCs w:val="24"/>
        </w:rPr>
        <w:t xml:space="preserve">, </w:t>
      </w:r>
      <w:r>
        <w:rPr>
          <w:rFonts w:cs="Arial"/>
          <w:bCs/>
          <w:sz w:val="24"/>
          <w:szCs w:val="24"/>
        </w:rPr>
        <w:t xml:space="preserve">Dirección </w:t>
      </w:r>
      <w:r w:rsidR="00762679" w:rsidRPr="002754B9">
        <w:rPr>
          <w:rFonts w:cs="Arial"/>
          <w:bCs/>
          <w:sz w:val="24"/>
          <w:szCs w:val="24"/>
        </w:rPr>
        <w:t>General de Construcción de Comunidad,</w:t>
      </w:r>
      <w:r>
        <w:rPr>
          <w:rFonts w:cs="Arial"/>
          <w:bCs/>
          <w:sz w:val="24"/>
          <w:szCs w:val="24"/>
        </w:rPr>
        <w:t xml:space="preserve"> </w:t>
      </w:r>
      <w:r w:rsidRPr="00012800">
        <w:rPr>
          <w:sz w:val="24"/>
        </w:rPr>
        <w:t>Jefatura de Fomento Deportivo</w:t>
      </w:r>
      <w:r>
        <w:rPr>
          <w:sz w:val="24"/>
        </w:rPr>
        <w:t>,</w:t>
      </w:r>
      <w:r>
        <w:rPr>
          <w:rFonts w:cs="Arial"/>
          <w:bCs/>
          <w:sz w:val="24"/>
          <w:szCs w:val="24"/>
        </w:rPr>
        <w:t xml:space="preserve"> </w:t>
      </w:r>
      <w:r>
        <w:rPr>
          <w:sz w:val="24"/>
        </w:rPr>
        <w:t>Dirección General d</w:t>
      </w:r>
      <w:r w:rsidRPr="00FD403B">
        <w:rPr>
          <w:sz w:val="24"/>
        </w:rPr>
        <w:t xml:space="preserve">e Gestión Documental, Archivos </w:t>
      </w:r>
      <w:r>
        <w:rPr>
          <w:sz w:val="24"/>
        </w:rPr>
        <w:t xml:space="preserve">y Mejora Regulatoria </w:t>
      </w:r>
      <w:r w:rsidR="00762679" w:rsidRPr="002754B9">
        <w:rPr>
          <w:rFonts w:cs="Arial"/>
          <w:bCs/>
          <w:sz w:val="24"/>
          <w:szCs w:val="24"/>
        </w:rPr>
        <w:t xml:space="preserve">y a la </w:t>
      </w:r>
      <w:r>
        <w:rPr>
          <w:rFonts w:cs="Arial"/>
          <w:bCs/>
          <w:sz w:val="24"/>
          <w:szCs w:val="24"/>
        </w:rPr>
        <w:t>Dirección</w:t>
      </w:r>
      <w:r w:rsidR="00762679" w:rsidRPr="002754B9">
        <w:rPr>
          <w:rFonts w:cs="Arial"/>
          <w:bCs/>
          <w:sz w:val="24"/>
          <w:szCs w:val="24"/>
        </w:rPr>
        <w:t xml:space="preserve"> de Comunicación Social para los efectos administrativos y legales a que haya lugar.</w:t>
      </w:r>
    </w:p>
    <w:p w:rsidR="002754B9" w:rsidRDefault="002754B9" w:rsidP="00863FCC">
      <w:pPr>
        <w:spacing w:line="276" w:lineRule="auto"/>
        <w:ind w:right="-1" w:firstLine="708"/>
        <w:jc w:val="both"/>
        <w:rPr>
          <w:rFonts w:cs="Arial"/>
          <w:bCs/>
          <w:sz w:val="24"/>
          <w:szCs w:val="24"/>
        </w:rPr>
      </w:pPr>
    </w:p>
    <w:p w:rsidR="002754B9" w:rsidRPr="002754B9" w:rsidRDefault="002754B9" w:rsidP="002754B9">
      <w:pPr>
        <w:tabs>
          <w:tab w:val="num" w:pos="720"/>
        </w:tabs>
        <w:spacing w:line="276" w:lineRule="auto"/>
        <w:jc w:val="both"/>
        <w:rPr>
          <w:rFonts w:cs="Arial"/>
          <w:sz w:val="24"/>
          <w:szCs w:val="24"/>
        </w:rPr>
      </w:pPr>
      <w:r w:rsidRPr="002754B9">
        <w:rPr>
          <w:rFonts w:cs="Arial"/>
          <w:b/>
          <w:sz w:val="24"/>
          <w:szCs w:val="24"/>
        </w:rPr>
        <w:tab/>
      </w:r>
    </w:p>
    <w:p w:rsidR="002754B9" w:rsidRPr="002754B9" w:rsidRDefault="002754B9" w:rsidP="00863FCC">
      <w:pPr>
        <w:spacing w:line="276" w:lineRule="auto"/>
        <w:ind w:right="-1" w:firstLine="708"/>
        <w:jc w:val="both"/>
        <w:rPr>
          <w:rFonts w:cs="Arial"/>
          <w:bCs/>
          <w:sz w:val="24"/>
          <w:szCs w:val="24"/>
        </w:rPr>
      </w:pPr>
    </w:p>
    <w:p w:rsidR="008C6BCC" w:rsidRPr="00957152" w:rsidRDefault="008C6BCC" w:rsidP="00863FCC">
      <w:pPr>
        <w:tabs>
          <w:tab w:val="num" w:pos="720"/>
        </w:tabs>
        <w:spacing w:line="276" w:lineRule="auto"/>
        <w:jc w:val="center"/>
        <w:rPr>
          <w:rFonts w:cs="Arial"/>
          <w:b/>
          <w:szCs w:val="22"/>
        </w:rPr>
      </w:pPr>
      <w:r w:rsidRPr="00957152">
        <w:rPr>
          <w:rFonts w:cs="Arial"/>
          <w:b/>
          <w:szCs w:val="22"/>
        </w:rPr>
        <w:t>A</w:t>
      </w:r>
      <w:r w:rsidRPr="00957152">
        <w:rPr>
          <w:rFonts w:cs="Arial"/>
          <w:b/>
          <w:spacing w:val="-3"/>
          <w:szCs w:val="22"/>
        </w:rPr>
        <w:t xml:space="preserve"> </w:t>
      </w:r>
      <w:r w:rsidRPr="00957152">
        <w:rPr>
          <w:rFonts w:cs="Arial"/>
          <w:b/>
          <w:szCs w:val="22"/>
        </w:rPr>
        <w:t>T</w:t>
      </w:r>
      <w:r w:rsidRPr="00957152">
        <w:rPr>
          <w:rFonts w:cs="Arial"/>
          <w:b/>
          <w:spacing w:val="-1"/>
          <w:szCs w:val="22"/>
        </w:rPr>
        <w:t xml:space="preserve"> </w:t>
      </w:r>
      <w:r w:rsidRPr="00957152">
        <w:rPr>
          <w:rFonts w:cs="Arial"/>
          <w:b/>
          <w:szCs w:val="22"/>
        </w:rPr>
        <w:t>E N</w:t>
      </w:r>
      <w:r w:rsidRPr="00957152">
        <w:rPr>
          <w:rFonts w:cs="Arial"/>
          <w:b/>
          <w:spacing w:val="1"/>
          <w:szCs w:val="22"/>
        </w:rPr>
        <w:t xml:space="preserve"> </w:t>
      </w:r>
      <w:r w:rsidRPr="00957152">
        <w:rPr>
          <w:rFonts w:cs="Arial"/>
          <w:b/>
          <w:szCs w:val="22"/>
        </w:rPr>
        <w:t>T</w:t>
      </w:r>
      <w:r w:rsidRPr="00957152">
        <w:rPr>
          <w:rFonts w:cs="Arial"/>
          <w:b/>
          <w:spacing w:val="2"/>
          <w:szCs w:val="22"/>
        </w:rPr>
        <w:t xml:space="preserve"> </w:t>
      </w:r>
      <w:r w:rsidRPr="00957152">
        <w:rPr>
          <w:rFonts w:cs="Arial"/>
          <w:b/>
          <w:szCs w:val="22"/>
        </w:rPr>
        <w:t>A</w:t>
      </w:r>
      <w:r w:rsidRPr="00957152">
        <w:rPr>
          <w:rFonts w:cs="Arial"/>
          <w:b/>
          <w:spacing w:val="-4"/>
          <w:szCs w:val="22"/>
        </w:rPr>
        <w:t xml:space="preserve"> </w:t>
      </w:r>
      <w:r w:rsidRPr="00957152">
        <w:rPr>
          <w:rFonts w:cs="Arial"/>
          <w:b/>
          <w:szCs w:val="22"/>
        </w:rPr>
        <w:t>M</w:t>
      </w:r>
      <w:r w:rsidRPr="00957152">
        <w:rPr>
          <w:rFonts w:cs="Arial"/>
          <w:b/>
          <w:spacing w:val="1"/>
          <w:szCs w:val="22"/>
        </w:rPr>
        <w:t xml:space="preserve"> </w:t>
      </w:r>
      <w:r w:rsidRPr="00957152">
        <w:rPr>
          <w:rFonts w:cs="Arial"/>
          <w:b/>
          <w:szCs w:val="22"/>
        </w:rPr>
        <w:t>E</w:t>
      </w:r>
      <w:r w:rsidRPr="00957152">
        <w:rPr>
          <w:rFonts w:cs="Arial"/>
          <w:b/>
          <w:spacing w:val="1"/>
          <w:szCs w:val="22"/>
        </w:rPr>
        <w:t xml:space="preserve"> </w:t>
      </w:r>
      <w:r w:rsidRPr="00957152">
        <w:rPr>
          <w:rFonts w:cs="Arial"/>
          <w:b/>
          <w:szCs w:val="22"/>
        </w:rPr>
        <w:t>N T</w:t>
      </w:r>
      <w:r w:rsidRPr="00957152">
        <w:rPr>
          <w:rFonts w:cs="Arial"/>
          <w:b/>
          <w:spacing w:val="-1"/>
          <w:szCs w:val="22"/>
        </w:rPr>
        <w:t xml:space="preserve"> </w:t>
      </w:r>
      <w:r w:rsidRPr="00957152">
        <w:rPr>
          <w:rFonts w:cs="Arial"/>
          <w:b/>
          <w:szCs w:val="22"/>
        </w:rPr>
        <w:t>E</w:t>
      </w:r>
    </w:p>
    <w:p w:rsidR="008C6BCC" w:rsidRPr="00957152" w:rsidRDefault="008C6BCC" w:rsidP="00863FCC">
      <w:pPr>
        <w:spacing w:line="276" w:lineRule="auto"/>
        <w:ind w:left="365" w:right="477"/>
        <w:jc w:val="center"/>
        <w:rPr>
          <w:rFonts w:cs="Arial"/>
          <w:b/>
          <w:sz w:val="18"/>
          <w:szCs w:val="22"/>
        </w:rPr>
      </w:pPr>
    </w:p>
    <w:p w:rsidR="008C6BCC" w:rsidRPr="00957152" w:rsidRDefault="008C6BCC" w:rsidP="00863FCC">
      <w:pPr>
        <w:pStyle w:val="Textoindependiente"/>
        <w:spacing w:before="1" w:line="276" w:lineRule="auto"/>
        <w:jc w:val="center"/>
        <w:rPr>
          <w:rFonts w:cs="Arial"/>
          <w:b/>
          <w:sz w:val="18"/>
          <w:szCs w:val="22"/>
          <w:lang w:val="es-MX"/>
        </w:rPr>
      </w:pPr>
      <w:r w:rsidRPr="00957152">
        <w:rPr>
          <w:rFonts w:cs="Arial"/>
          <w:b/>
          <w:sz w:val="18"/>
          <w:szCs w:val="22"/>
          <w:lang w:val="es-MX"/>
        </w:rPr>
        <w:t>“202</w:t>
      </w:r>
      <w:r w:rsidR="00FD403B" w:rsidRPr="00957152">
        <w:rPr>
          <w:rFonts w:cs="Arial"/>
          <w:b/>
          <w:sz w:val="18"/>
          <w:szCs w:val="22"/>
          <w:lang w:val="es-MX"/>
        </w:rPr>
        <w:t>3</w:t>
      </w:r>
      <w:r w:rsidRPr="00957152">
        <w:rPr>
          <w:rFonts w:cs="Arial"/>
          <w:b/>
          <w:sz w:val="18"/>
          <w:szCs w:val="22"/>
          <w:lang w:val="es-MX"/>
        </w:rPr>
        <w:t xml:space="preserve">, AÑO </w:t>
      </w:r>
      <w:r w:rsidR="00FD403B" w:rsidRPr="00957152">
        <w:rPr>
          <w:rFonts w:cs="Arial"/>
          <w:b/>
          <w:sz w:val="18"/>
          <w:szCs w:val="22"/>
          <w:lang w:val="es-MX"/>
        </w:rPr>
        <w:t>DEL BICENTENARIO DEL NACIMIENTO DEL ESTADO LIBRE Y SOBERANO DE JALISCO</w:t>
      </w:r>
      <w:r w:rsidRPr="00957152">
        <w:rPr>
          <w:rFonts w:cs="Arial"/>
          <w:b/>
          <w:sz w:val="18"/>
          <w:szCs w:val="22"/>
          <w:lang w:val="es-MX"/>
        </w:rPr>
        <w:t>”</w:t>
      </w:r>
    </w:p>
    <w:p w:rsidR="008C6BCC" w:rsidRPr="00957152" w:rsidRDefault="008C6BCC" w:rsidP="00863FCC">
      <w:pPr>
        <w:spacing w:line="276" w:lineRule="auto"/>
        <w:ind w:left="361" w:right="479"/>
        <w:jc w:val="center"/>
        <w:rPr>
          <w:rFonts w:cs="Arial"/>
          <w:b/>
          <w:i/>
          <w:sz w:val="18"/>
          <w:szCs w:val="22"/>
        </w:rPr>
      </w:pPr>
      <w:r w:rsidRPr="00957152">
        <w:rPr>
          <w:rFonts w:cs="Arial"/>
          <w:b/>
          <w:i/>
          <w:sz w:val="18"/>
          <w:szCs w:val="22"/>
        </w:rPr>
        <w:t>“202</w:t>
      </w:r>
      <w:r w:rsidR="00FD403B" w:rsidRPr="00957152">
        <w:rPr>
          <w:rFonts w:cs="Arial"/>
          <w:b/>
          <w:i/>
          <w:sz w:val="18"/>
          <w:szCs w:val="22"/>
        </w:rPr>
        <w:t>3</w:t>
      </w:r>
      <w:r w:rsidRPr="00957152">
        <w:rPr>
          <w:rFonts w:cs="Arial"/>
          <w:b/>
          <w:i/>
          <w:sz w:val="18"/>
          <w:szCs w:val="22"/>
        </w:rPr>
        <w:t xml:space="preserve">, </w:t>
      </w:r>
      <w:r w:rsidR="00FD403B" w:rsidRPr="00957152">
        <w:rPr>
          <w:rFonts w:cs="Arial"/>
          <w:b/>
          <w:i/>
          <w:sz w:val="18"/>
          <w:szCs w:val="22"/>
        </w:rPr>
        <w:t>AÑO DEL 140 ANIVERSARIO DEL NATALICIO DE JOSÉ CLEMENTE OROZCO</w:t>
      </w:r>
      <w:r w:rsidRPr="00957152">
        <w:rPr>
          <w:rFonts w:cs="Arial"/>
          <w:b/>
          <w:i/>
          <w:sz w:val="18"/>
          <w:szCs w:val="22"/>
        </w:rPr>
        <w:t>”</w:t>
      </w:r>
    </w:p>
    <w:p w:rsidR="008C6BCC" w:rsidRPr="002754B9" w:rsidRDefault="008C6BCC" w:rsidP="00863FCC">
      <w:pPr>
        <w:spacing w:line="276" w:lineRule="auto"/>
        <w:ind w:left="361" w:right="479"/>
        <w:jc w:val="center"/>
        <w:rPr>
          <w:rFonts w:cs="Arial"/>
          <w:b/>
          <w:i/>
          <w:sz w:val="22"/>
          <w:szCs w:val="22"/>
        </w:rPr>
      </w:pPr>
    </w:p>
    <w:p w:rsidR="008C6BCC" w:rsidRPr="00957152" w:rsidRDefault="008C6BCC" w:rsidP="00863FCC">
      <w:pPr>
        <w:spacing w:before="1" w:line="276" w:lineRule="auto"/>
        <w:ind w:left="318" w:right="367"/>
        <w:jc w:val="center"/>
        <w:rPr>
          <w:rFonts w:cs="Arial"/>
          <w:szCs w:val="22"/>
        </w:rPr>
      </w:pPr>
      <w:r w:rsidRPr="00957152">
        <w:rPr>
          <w:rFonts w:cs="Arial"/>
          <w:szCs w:val="22"/>
        </w:rPr>
        <w:t>Ciudad</w:t>
      </w:r>
      <w:r w:rsidRPr="00957152">
        <w:rPr>
          <w:rFonts w:cs="Arial"/>
          <w:spacing w:val="-2"/>
          <w:szCs w:val="22"/>
        </w:rPr>
        <w:t xml:space="preserve"> </w:t>
      </w:r>
      <w:r w:rsidRPr="00957152">
        <w:rPr>
          <w:rFonts w:cs="Arial"/>
          <w:szCs w:val="22"/>
        </w:rPr>
        <w:t>Guzmán,</w:t>
      </w:r>
      <w:r w:rsidRPr="00957152">
        <w:rPr>
          <w:rFonts w:cs="Arial"/>
          <w:spacing w:val="1"/>
          <w:szCs w:val="22"/>
        </w:rPr>
        <w:t xml:space="preserve"> </w:t>
      </w:r>
      <w:r w:rsidRPr="00957152">
        <w:rPr>
          <w:rFonts w:cs="Arial"/>
          <w:szCs w:val="22"/>
        </w:rPr>
        <w:t>Municipio</w:t>
      </w:r>
      <w:r w:rsidRPr="00957152">
        <w:rPr>
          <w:rFonts w:cs="Arial"/>
          <w:spacing w:val="-1"/>
          <w:szCs w:val="22"/>
        </w:rPr>
        <w:t xml:space="preserve"> </w:t>
      </w:r>
      <w:r w:rsidRPr="00957152">
        <w:rPr>
          <w:rFonts w:cs="Arial"/>
          <w:szCs w:val="22"/>
        </w:rPr>
        <w:t>de</w:t>
      </w:r>
      <w:r w:rsidRPr="00957152">
        <w:rPr>
          <w:rFonts w:cs="Arial"/>
          <w:spacing w:val="-1"/>
          <w:szCs w:val="22"/>
        </w:rPr>
        <w:t xml:space="preserve"> </w:t>
      </w:r>
      <w:r w:rsidRPr="00957152">
        <w:rPr>
          <w:rFonts w:cs="Arial"/>
          <w:szCs w:val="22"/>
        </w:rPr>
        <w:t>Zapotlán</w:t>
      </w:r>
      <w:r w:rsidRPr="00957152">
        <w:rPr>
          <w:rFonts w:cs="Arial"/>
          <w:spacing w:val="-3"/>
          <w:szCs w:val="22"/>
        </w:rPr>
        <w:t xml:space="preserve"> </w:t>
      </w:r>
      <w:r w:rsidRPr="00957152">
        <w:rPr>
          <w:rFonts w:cs="Arial"/>
          <w:szCs w:val="22"/>
        </w:rPr>
        <w:t>el</w:t>
      </w:r>
      <w:r w:rsidRPr="00957152">
        <w:rPr>
          <w:rFonts w:cs="Arial"/>
          <w:spacing w:val="-2"/>
          <w:szCs w:val="22"/>
        </w:rPr>
        <w:t xml:space="preserve"> </w:t>
      </w:r>
      <w:r w:rsidRPr="00957152">
        <w:rPr>
          <w:rFonts w:cs="Arial"/>
          <w:szCs w:val="22"/>
        </w:rPr>
        <w:t>Grande, Jalisco;</w:t>
      </w:r>
      <w:r w:rsidRPr="00957152">
        <w:rPr>
          <w:rFonts w:cs="Arial"/>
          <w:spacing w:val="-4"/>
          <w:szCs w:val="22"/>
        </w:rPr>
        <w:t xml:space="preserve"> </w:t>
      </w:r>
      <w:r w:rsidR="00995E7D" w:rsidRPr="00957152">
        <w:rPr>
          <w:rFonts w:cs="Arial"/>
          <w:szCs w:val="22"/>
        </w:rPr>
        <w:t>02 de marzo</w:t>
      </w:r>
      <w:r w:rsidRPr="00957152">
        <w:rPr>
          <w:rFonts w:cs="Arial"/>
          <w:b/>
          <w:szCs w:val="22"/>
        </w:rPr>
        <w:t xml:space="preserve"> </w:t>
      </w:r>
      <w:r w:rsidRPr="00957152">
        <w:rPr>
          <w:rFonts w:cs="Arial"/>
          <w:szCs w:val="22"/>
        </w:rPr>
        <w:t>del</w:t>
      </w:r>
      <w:r w:rsidRPr="00957152">
        <w:rPr>
          <w:rFonts w:cs="Arial"/>
          <w:spacing w:val="-1"/>
          <w:szCs w:val="22"/>
        </w:rPr>
        <w:t xml:space="preserve"> </w:t>
      </w:r>
      <w:r w:rsidRPr="00957152">
        <w:rPr>
          <w:rFonts w:cs="Arial"/>
          <w:szCs w:val="22"/>
        </w:rPr>
        <w:t>año</w:t>
      </w:r>
      <w:r w:rsidRPr="00957152">
        <w:rPr>
          <w:rFonts w:cs="Arial"/>
          <w:spacing w:val="-1"/>
          <w:szCs w:val="22"/>
        </w:rPr>
        <w:t xml:space="preserve"> </w:t>
      </w:r>
      <w:r w:rsidRPr="00957152">
        <w:rPr>
          <w:rFonts w:cs="Arial"/>
          <w:szCs w:val="22"/>
        </w:rPr>
        <w:t>2022.</w:t>
      </w:r>
    </w:p>
    <w:p w:rsidR="002754B9" w:rsidRPr="00762679" w:rsidRDefault="002754B9" w:rsidP="00863FCC">
      <w:pPr>
        <w:spacing w:before="1" w:line="276" w:lineRule="auto"/>
        <w:ind w:left="318" w:right="367"/>
        <w:jc w:val="center"/>
        <w:rPr>
          <w:rFonts w:cs="Arial"/>
          <w:sz w:val="18"/>
        </w:rPr>
      </w:pPr>
    </w:p>
    <w:p w:rsidR="00762679" w:rsidRDefault="00762679" w:rsidP="00863FCC">
      <w:pPr>
        <w:spacing w:before="1" w:line="276" w:lineRule="auto"/>
        <w:ind w:left="318" w:right="367"/>
        <w:jc w:val="center"/>
        <w:rPr>
          <w:rFonts w:cs="Arial"/>
          <w:sz w:val="18"/>
        </w:rPr>
      </w:pPr>
    </w:p>
    <w:p w:rsidR="00957152" w:rsidRPr="00762679" w:rsidRDefault="00957152" w:rsidP="00863FCC">
      <w:pPr>
        <w:spacing w:before="1" w:line="276" w:lineRule="auto"/>
        <w:ind w:left="318" w:right="367"/>
        <w:jc w:val="center"/>
        <w:rPr>
          <w:rFonts w:cs="Arial"/>
          <w:sz w:val="18"/>
        </w:rPr>
      </w:pPr>
    </w:p>
    <w:p w:rsidR="00762679" w:rsidRPr="00762679" w:rsidRDefault="00762679" w:rsidP="00863FCC">
      <w:pPr>
        <w:spacing w:before="1" w:line="276" w:lineRule="auto"/>
        <w:ind w:left="318" w:right="367"/>
        <w:jc w:val="center"/>
        <w:rPr>
          <w:rFonts w:cs="Arial"/>
          <w:sz w:val="18"/>
        </w:rPr>
      </w:pPr>
    </w:p>
    <w:tbl>
      <w:tblPr>
        <w:tblStyle w:val="Tablaconcuadrcula"/>
        <w:tblW w:w="964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147"/>
        <w:gridCol w:w="136"/>
        <w:gridCol w:w="4820"/>
      </w:tblGrid>
      <w:tr w:rsidR="00A21A18" w:rsidRPr="00762679" w:rsidTr="00995E7D">
        <w:tc>
          <w:tcPr>
            <w:tcW w:w="9640" w:type="dxa"/>
            <w:gridSpan w:val="4"/>
          </w:tcPr>
          <w:p w:rsidR="00A21A18" w:rsidRPr="00762679" w:rsidRDefault="00762679" w:rsidP="00863F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762679"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>COMISIÓN EDILICIA PERMANENTE DE DEPORTES, RECREACIÓN Y ATENCIÓN A LA JUVENTUD.</w:t>
            </w:r>
          </w:p>
          <w:p w:rsidR="00A21A18" w:rsidRPr="00762679" w:rsidRDefault="00A21A18" w:rsidP="00863F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62679" w:rsidRDefault="00762679" w:rsidP="00863F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2754B9" w:rsidRDefault="002754B9" w:rsidP="00863F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2754B9" w:rsidRPr="00762679" w:rsidRDefault="002754B9" w:rsidP="00863F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62679" w:rsidRPr="00762679" w:rsidRDefault="00762679" w:rsidP="00863F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21A18" w:rsidRPr="00762679" w:rsidRDefault="00762679" w:rsidP="00863F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762679"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LI</w:t>
            </w:r>
            <w:r w:rsidR="00A21A18" w:rsidRPr="00762679"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C. </w:t>
            </w:r>
            <w:r w:rsidRPr="00762679"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DIANA LAURA ORTEGA PALAFOX</w:t>
            </w:r>
          </w:p>
          <w:p w:rsidR="00A21A18" w:rsidRPr="00762679" w:rsidRDefault="00A21A18" w:rsidP="00863FCC">
            <w:pPr>
              <w:pStyle w:val="Sinespaciado"/>
              <w:spacing w:line="276" w:lineRule="auto"/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</w:pPr>
            <w:r w:rsidRPr="00762679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  <w:t>Regidor</w:t>
            </w:r>
            <w:r w:rsidR="00762679" w:rsidRPr="00762679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  <w:t>a</w:t>
            </w:r>
            <w:r w:rsidRPr="00762679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  <w:t xml:space="preserve"> Presidente </w:t>
            </w:r>
            <w:r w:rsidRPr="00762679">
              <w:rPr>
                <w:rFonts w:eastAsia="Arial Unicode MS" w:cs="Arial"/>
                <w:sz w:val="24"/>
                <w:szCs w:val="24"/>
                <w:bdr w:val="nil"/>
                <w:lang w:val="es-MX"/>
              </w:rPr>
              <w:t>d</w:t>
            </w:r>
            <w:r w:rsidRPr="00762679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  <w:t xml:space="preserve">e la Comisión de </w:t>
            </w:r>
            <w:r w:rsidR="00762679" w:rsidRPr="00762679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  <w:t>Deportes, Recreación y Atención a la Juventud.</w:t>
            </w:r>
          </w:p>
        </w:tc>
      </w:tr>
      <w:tr w:rsidR="00A21A18" w:rsidRPr="00762679" w:rsidTr="00995E7D">
        <w:tc>
          <w:tcPr>
            <w:tcW w:w="4537" w:type="dxa"/>
          </w:tcPr>
          <w:p w:rsidR="00A21A18" w:rsidRDefault="00A21A18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F4698" w:rsidRDefault="007F4698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2754B9" w:rsidRDefault="002754B9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2754B9" w:rsidRDefault="002754B9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2754B9" w:rsidRDefault="002754B9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2754B9" w:rsidRDefault="002754B9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F4698" w:rsidRDefault="007F4698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2754B9" w:rsidRPr="00762679" w:rsidRDefault="002754B9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A21A18" w:rsidRPr="00762679" w:rsidRDefault="00762679" w:rsidP="009E5715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  <w:r w:rsidRPr="00762679">
              <w:rPr>
                <w:rFonts w:eastAsia="Arial Unicode MS" w:cs="Arial"/>
                <w:b/>
                <w:sz w:val="24"/>
                <w:szCs w:val="24"/>
                <w:bdr w:val="nil"/>
              </w:rPr>
              <w:t>ING. JESÚS RAMÍREZ SÁNCHEZ</w:t>
            </w:r>
          </w:p>
          <w:p w:rsidR="00A21A18" w:rsidRPr="00762679" w:rsidRDefault="00762679" w:rsidP="00863FCC">
            <w:pPr>
              <w:pStyle w:val="Sinespaciado"/>
              <w:spacing w:line="276" w:lineRule="auto"/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</w:pPr>
            <w:r w:rsidRPr="00762679">
              <w:rPr>
                <w:rFonts w:eastAsia="Arial Unicode MS" w:cs="Arial"/>
                <w:sz w:val="24"/>
                <w:szCs w:val="24"/>
                <w:bdr w:val="nil"/>
                <w:lang w:val="es-MX"/>
              </w:rPr>
              <w:t>Regidor</w:t>
            </w:r>
            <w:r w:rsidR="00A21A18" w:rsidRPr="00762679">
              <w:rPr>
                <w:rFonts w:eastAsia="Arial Unicode MS" w:cs="Arial"/>
                <w:sz w:val="24"/>
                <w:szCs w:val="24"/>
                <w:bdr w:val="nil"/>
                <w:lang w:val="es-MX"/>
              </w:rPr>
              <w:t xml:space="preserve"> integrante d</w:t>
            </w:r>
            <w:r w:rsidR="00A21A18" w:rsidRPr="00762679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  <w:t xml:space="preserve">e la </w:t>
            </w:r>
            <w:r w:rsidRPr="00762679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  <w:t>Comisión de Deportes, Recreación y Atención a la Juventud</w:t>
            </w:r>
          </w:p>
        </w:tc>
        <w:tc>
          <w:tcPr>
            <w:tcW w:w="5103" w:type="dxa"/>
            <w:gridSpan w:val="3"/>
          </w:tcPr>
          <w:p w:rsidR="00A21A18" w:rsidRDefault="00A21A18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2754B9" w:rsidRDefault="002754B9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2754B9" w:rsidRDefault="002754B9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2754B9" w:rsidRDefault="002754B9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2754B9" w:rsidRDefault="002754B9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2754B9" w:rsidRDefault="002754B9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F4698" w:rsidRDefault="007F4698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F4698" w:rsidRPr="00762679" w:rsidRDefault="007F4698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A21A18" w:rsidRPr="00762679" w:rsidRDefault="00762679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  <w:r w:rsidRPr="00762679">
              <w:rPr>
                <w:rFonts w:eastAsia="Arial Unicode MS" w:cs="Arial"/>
                <w:b/>
                <w:sz w:val="24"/>
                <w:szCs w:val="24"/>
                <w:bdr w:val="nil"/>
              </w:rPr>
              <w:t>MTRA. TANIA MAGDALENA BERNARDINO JUÁREZ</w:t>
            </w:r>
          </w:p>
          <w:p w:rsidR="00A21A18" w:rsidRPr="00762679" w:rsidRDefault="00762679" w:rsidP="00863FCC">
            <w:pPr>
              <w:pStyle w:val="Sinespaciado"/>
              <w:spacing w:line="276" w:lineRule="auto"/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</w:pPr>
            <w:r w:rsidRPr="00762679">
              <w:rPr>
                <w:rFonts w:eastAsia="Arial Unicode MS" w:cs="Arial"/>
                <w:sz w:val="24"/>
                <w:szCs w:val="24"/>
                <w:bdr w:val="nil"/>
                <w:lang w:val="es-MX"/>
              </w:rPr>
              <w:t>Regidora integrante d</w:t>
            </w:r>
            <w:r w:rsidRPr="00762679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  <w:t>e la Comisión de Deportes, Recreación y Atención a la Juventud</w:t>
            </w:r>
          </w:p>
        </w:tc>
      </w:tr>
      <w:tr w:rsidR="007F4698" w:rsidRPr="00762679" w:rsidTr="00995E7D">
        <w:tc>
          <w:tcPr>
            <w:tcW w:w="9640" w:type="dxa"/>
            <w:gridSpan w:val="4"/>
          </w:tcPr>
          <w:p w:rsidR="007F4698" w:rsidRDefault="007F4698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F4698" w:rsidRDefault="007F4698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F4698" w:rsidRDefault="007F4698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F4698" w:rsidRDefault="007F4698" w:rsidP="007F469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  <w:r>
              <w:rPr>
                <w:rFonts w:eastAsia="Arial Unicode MS" w:cs="Arial"/>
                <w:b/>
                <w:sz w:val="24"/>
                <w:szCs w:val="24"/>
                <w:bdr w:val="nil"/>
              </w:rPr>
              <w:t>COMISIÓN EDILICIA PERMANENTE DE CULTURA, EDUCACIÓN Y FESTIVIDADES CÍVICAS</w:t>
            </w:r>
          </w:p>
          <w:p w:rsidR="007F4698" w:rsidRDefault="007F4698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F4698" w:rsidRDefault="007F4698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F4698" w:rsidRDefault="007F4698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F4698" w:rsidRDefault="007F4698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F4698" w:rsidRDefault="007F4698" w:rsidP="007F469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  <w:r>
              <w:rPr>
                <w:rFonts w:eastAsia="Arial Unicode MS" w:cs="Arial"/>
                <w:b/>
                <w:sz w:val="24"/>
                <w:szCs w:val="24"/>
                <w:bdr w:val="nil"/>
              </w:rPr>
              <w:t>PROFRA. MARISOL MENDOZA PINTO</w:t>
            </w:r>
          </w:p>
          <w:p w:rsidR="007F4698" w:rsidRPr="007F4698" w:rsidRDefault="007F4698" w:rsidP="007F4698">
            <w:pPr>
              <w:spacing w:line="276" w:lineRule="auto"/>
              <w:jc w:val="both"/>
              <w:rPr>
                <w:rFonts w:eastAsia="Arial Unicode MS" w:cs="Arial"/>
                <w:sz w:val="24"/>
                <w:szCs w:val="24"/>
                <w:bdr w:val="nil"/>
              </w:rPr>
            </w:pPr>
            <w:r>
              <w:rPr>
                <w:rFonts w:eastAsia="Arial Unicode MS" w:cs="Arial"/>
                <w:sz w:val="24"/>
                <w:szCs w:val="24"/>
                <w:bdr w:val="nil"/>
              </w:rPr>
              <w:t>Regidora Presidenta de la Comisión de Cultura, Educación y Festividades Cívicas.</w:t>
            </w:r>
          </w:p>
        </w:tc>
      </w:tr>
      <w:tr w:rsidR="007F4698" w:rsidRPr="00762679" w:rsidTr="00995E7D">
        <w:tc>
          <w:tcPr>
            <w:tcW w:w="4820" w:type="dxa"/>
            <w:gridSpan w:val="3"/>
          </w:tcPr>
          <w:p w:rsidR="007F4698" w:rsidRDefault="007F4698" w:rsidP="007F469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F4698" w:rsidRDefault="007F4698" w:rsidP="007F469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F4698" w:rsidRDefault="007F4698" w:rsidP="007F469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995E7D" w:rsidRDefault="00995E7D" w:rsidP="007F469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995E7D" w:rsidRDefault="00995E7D" w:rsidP="007F469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995E7D" w:rsidRDefault="00995E7D" w:rsidP="007F469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F4698" w:rsidRDefault="007F4698" w:rsidP="007F469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995E7D" w:rsidRDefault="00995E7D" w:rsidP="007F469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957152" w:rsidRDefault="00957152" w:rsidP="007F469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995E7D" w:rsidRDefault="00995E7D" w:rsidP="007F469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F4698" w:rsidRDefault="007F4698" w:rsidP="007F469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  <w:r>
              <w:rPr>
                <w:rFonts w:eastAsia="Arial Unicode MS" w:cs="Arial"/>
                <w:b/>
                <w:sz w:val="24"/>
                <w:szCs w:val="24"/>
                <w:bdr w:val="nil"/>
              </w:rPr>
              <w:t>LIC. LAURA ELENA MARTÍNEZ RUVALCABA</w:t>
            </w:r>
          </w:p>
          <w:p w:rsidR="007F4698" w:rsidRPr="007F4698" w:rsidRDefault="007F4698" w:rsidP="007F4698">
            <w:pPr>
              <w:spacing w:line="276" w:lineRule="auto"/>
              <w:jc w:val="center"/>
              <w:rPr>
                <w:rFonts w:eastAsia="Arial Unicode MS" w:cs="Arial"/>
                <w:sz w:val="24"/>
                <w:szCs w:val="24"/>
                <w:bdr w:val="nil"/>
              </w:rPr>
            </w:pPr>
            <w:r w:rsidRPr="00762679">
              <w:rPr>
                <w:rFonts w:eastAsia="Arial Unicode MS" w:cs="Arial"/>
                <w:sz w:val="24"/>
                <w:szCs w:val="24"/>
                <w:bdr w:val="nil"/>
              </w:rPr>
              <w:t>Regidora integrante d</w:t>
            </w:r>
            <w:r w:rsidRPr="00762679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e la Comisión de </w:t>
            </w:r>
            <w:r>
              <w:rPr>
                <w:rFonts w:eastAsia="Arial Unicode MS" w:cs="Arial"/>
                <w:sz w:val="24"/>
                <w:szCs w:val="24"/>
                <w:bdr w:val="nil"/>
              </w:rPr>
              <w:t>Cultura, Educación y Festividades Cívicas.</w:t>
            </w:r>
          </w:p>
        </w:tc>
        <w:tc>
          <w:tcPr>
            <w:tcW w:w="4820" w:type="dxa"/>
          </w:tcPr>
          <w:p w:rsidR="007F4698" w:rsidRDefault="007F4698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F4698" w:rsidRDefault="007F4698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F4698" w:rsidRDefault="007F4698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995E7D" w:rsidRDefault="00995E7D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995E7D" w:rsidRDefault="00995E7D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995E7D" w:rsidRDefault="00995E7D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F4698" w:rsidRDefault="007F4698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995E7D" w:rsidRDefault="00995E7D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957152" w:rsidRDefault="00957152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995E7D" w:rsidRDefault="00995E7D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F4698" w:rsidRDefault="007F4698" w:rsidP="007F469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  <w:r>
              <w:rPr>
                <w:rFonts w:eastAsia="Arial Unicode MS" w:cs="Arial"/>
                <w:b/>
                <w:sz w:val="24"/>
                <w:szCs w:val="24"/>
                <w:bdr w:val="nil"/>
              </w:rPr>
              <w:t>PROFRA. BETSY MAGALY CAMPOS CORONA.</w:t>
            </w:r>
          </w:p>
          <w:p w:rsidR="007F4698" w:rsidRDefault="007F4698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  <w:r w:rsidRPr="00762679">
              <w:rPr>
                <w:rFonts w:eastAsia="Arial Unicode MS" w:cs="Arial"/>
                <w:sz w:val="24"/>
                <w:szCs w:val="24"/>
                <w:bdr w:val="nil"/>
              </w:rPr>
              <w:t>Regidora integrante d</w:t>
            </w:r>
            <w:r w:rsidRPr="00762679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e la Comisión de </w:t>
            </w:r>
            <w:r>
              <w:rPr>
                <w:rFonts w:eastAsia="Arial Unicode MS" w:cs="Arial"/>
                <w:sz w:val="24"/>
                <w:szCs w:val="24"/>
                <w:bdr w:val="nil"/>
              </w:rPr>
              <w:t>Cultura, Educación y Festividades Cívicas</w:t>
            </w:r>
          </w:p>
        </w:tc>
      </w:tr>
      <w:tr w:rsidR="00762679" w:rsidRPr="00762679" w:rsidTr="00995E7D">
        <w:tc>
          <w:tcPr>
            <w:tcW w:w="9640" w:type="dxa"/>
            <w:gridSpan w:val="4"/>
          </w:tcPr>
          <w:p w:rsidR="007F4698" w:rsidRDefault="007F4698" w:rsidP="00863F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F4698" w:rsidRDefault="007F4698" w:rsidP="00863F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F4698" w:rsidRDefault="007F4698" w:rsidP="00863F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62679" w:rsidRDefault="00762679" w:rsidP="00863F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762679"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COMISIÓN EDILICIA PERMANENTE DE </w:t>
            </w:r>
            <w:r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REGLAMENTOS Y GOBERNACIÓN</w:t>
            </w:r>
          </w:p>
          <w:p w:rsidR="00762679" w:rsidRDefault="00762679" w:rsidP="00863F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62679" w:rsidRDefault="00762679" w:rsidP="00863F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2754B9" w:rsidRDefault="002754B9" w:rsidP="00863F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62679" w:rsidRDefault="00762679" w:rsidP="00863F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62679" w:rsidRPr="00762679" w:rsidRDefault="00762679" w:rsidP="00863F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762679"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LIC. </w:t>
            </w:r>
            <w:r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MAGALI CASILLAS CONTRERAS</w:t>
            </w:r>
          </w:p>
          <w:p w:rsidR="00762679" w:rsidRPr="00762679" w:rsidRDefault="00762679" w:rsidP="00863F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762679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Regidora Presidente </w:t>
            </w:r>
            <w:r w:rsidRPr="00762679">
              <w:rPr>
                <w:rFonts w:eastAsia="Arial Unicode MS" w:cs="Arial"/>
                <w:sz w:val="24"/>
                <w:szCs w:val="24"/>
                <w:bdr w:val="nil"/>
              </w:rPr>
              <w:t>d</w:t>
            </w:r>
            <w:r w:rsidRPr="00762679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e la Comisión de </w:t>
            </w:r>
            <w:r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</w:rPr>
              <w:t>Reglamentos y Gobernación</w:t>
            </w:r>
            <w:r w:rsidRPr="00762679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</w:rPr>
              <w:t>.</w:t>
            </w:r>
          </w:p>
          <w:p w:rsidR="00762679" w:rsidRPr="00762679" w:rsidRDefault="00762679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</w:tc>
      </w:tr>
      <w:tr w:rsidR="00762679" w:rsidRPr="00762679" w:rsidTr="00995E7D">
        <w:tc>
          <w:tcPr>
            <w:tcW w:w="4684" w:type="dxa"/>
            <w:gridSpan w:val="2"/>
          </w:tcPr>
          <w:p w:rsidR="009F09F5" w:rsidRDefault="009F09F5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9E5715" w:rsidRDefault="009E5715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9E5715" w:rsidRPr="00762679" w:rsidRDefault="009E5715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62679" w:rsidRPr="00762679" w:rsidRDefault="00762679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  <w:r w:rsidRPr="00762679">
              <w:rPr>
                <w:rFonts w:eastAsia="Arial Unicode MS" w:cs="Arial"/>
                <w:b/>
                <w:sz w:val="24"/>
                <w:szCs w:val="24"/>
                <w:bdr w:val="nil"/>
              </w:rPr>
              <w:t>MTRA. TANIA MAGDALENA BERNARDINO JUÁREZ</w:t>
            </w:r>
          </w:p>
          <w:p w:rsidR="00762679" w:rsidRPr="00762679" w:rsidRDefault="00762679" w:rsidP="00863FCC">
            <w:pPr>
              <w:pStyle w:val="Sinespaciado"/>
              <w:spacing w:line="276" w:lineRule="auto"/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</w:pPr>
            <w:r w:rsidRPr="00762679">
              <w:rPr>
                <w:rFonts w:eastAsia="Arial Unicode MS" w:cs="Arial"/>
                <w:sz w:val="24"/>
                <w:szCs w:val="24"/>
                <w:bdr w:val="nil"/>
                <w:lang w:val="es-MX"/>
              </w:rPr>
              <w:t>Regidora integrante d</w:t>
            </w:r>
            <w:r w:rsidRPr="00762679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  <w:t xml:space="preserve">e la Comisión de </w:t>
            </w:r>
            <w:r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  <w:t>Reglamentos y Gobernación</w:t>
            </w:r>
          </w:p>
        </w:tc>
        <w:tc>
          <w:tcPr>
            <w:tcW w:w="4956" w:type="dxa"/>
            <w:gridSpan w:val="2"/>
          </w:tcPr>
          <w:p w:rsidR="00762679" w:rsidRPr="00762679" w:rsidRDefault="00762679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9E5715" w:rsidRDefault="009E5715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62679" w:rsidRPr="00762679" w:rsidRDefault="00762679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62679" w:rsidRPr="00762679" w:rsidRDefault="00762679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  <w:r>
              <w:rPr>
                <w:rFonts w:eastAsia="Arial Unicode MS" w:cs="Arial"/>
                <w:b/>
                <w:sz w:val="24"/>
                <w:szCs w:val="24"/>
                <w:bdr w:val="nil"/>
              </w:rPr>
              <w:t>PROFRA. BETSY MAGALY CAMPOS CORONA</w:t>
            </w:r>
          </w:p>
          <w:p w:rsidR="00762679" w:rsidRPr="00762679" w:rsidRDefault="00762679" w:rsidP="00863FCC">
            <w:pPr>
              <w:pStyle w:val="Sinespaciado"/>
              <w:spacing w:line="276" w:lineRule="auto"/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</w:pPr>
            <w:r w:rsidRPr="00762679">
              <w:rPr>
                <w:rFonts w:eastAsia="Arial Unicode MS" w:cs="Arial"/>
                <w:sz w:val="24"/>
                <w:szCs w:val="24"/>
                <w:bdr w:val="nil"/>
                <w:lang w:val="es-MX"/>
              </w:rPr>
              <w:t>Regidora integrante d</w:t>
            </w:r>
            <w:r w:rsidRPr="00762679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  <w:t xml:space="preserve">e la Comisión de </w:t>
            </w:r>
            <w:r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  <w:t>Reglamentos y Gobernación</w:t>
            </w:r>
          </w:p>
        </w:tc>
      </w:tr>
      <w:tr w:rsidR="00762679" w:rsidRPr="00762679" w:rsidTr="00995E7D">
        <w:tc>
          <w:tcPr>
            <w:tcW w:w="4684" w:type="dxa"/>
            <w:gridSpan w:val="2"/>
          </w:tcPr>
          <w:p w:rsidR="00762679" w:rsidRDefault="00762679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62679" w:rsidRDefault="00762679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9F09F5" w:rsidRDefault="009F09F5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9E5715" w:rsidRDefault="009E5715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762679" w:rsidRPr="00762679" w:rsidRDefault="00762679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  <w:r>
              <w:rPr>
                <w:rFonts w:eastAsia="Arial Unicode MS" w:cs="Arial"/>
                <w:b/>
                <w:sz w:val="24"/>
                <w:szCs w:val="24"/>
                <w:bdr w:val="nil"/>
              </w:rPr>
              <w:t>C. SARA MORENO RAMÍREZ</w:t>
            </w:r>
          </w:p>
          <w:p w:rsidR="00762679" w:rsidRDefault="00762679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  <w:r w:rsidRPr="00762679">
              <w:rPr>
                <w:rFonts w:eastAsia="Arial Unicode MS" w:cs="Arial"/>
                <w:sz w:val="24"/>
                <w:szCs w:val="24"/>
                <w:bdr w:val="nil"/>
              </w:rPr>
              <w:t>Regidora integrante d</w:t>
            </w:r>
            <w:r w:rsidRPr="00762679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e la Comisión de </w:t>
            </w:r>
            <w:r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</w:rPr>
              <w:t>Reglamentos y Gobernación</w:t>
            </w:r>
          </w:p>
          <w:p w:rsidR="009E5715" w:rsidRPr="00762679" w:rsidRDefault="009E5715" w:rsidP="00863FCC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</w:tc>
        <w:tc>
          <w:tcPr>
            <w:tcW w:w="4956" w:type="dxa"/>
            <w:gridSpan w:val="2"/>
          </w:tcPr>
          <w:p w:rsidR="00762679" w:rsidRDefault="00762679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9F09F5" w:rsidRDefault="009F09F5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9E5715" w:rsidRDefault="009E5715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9E5715" w:rsidRDefault="009E5715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9F09F5" w:rsidRPr="00762679" w:rsidRDefault="009F09F5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  <w:r>
              <w:rPr>
                <w:rFonts w:eastAsia="Arial Unicode MS" w:cs="Arial"/>
                <w:b/>
                <w:sz w:val="24"/>
                <w:szCs w:val="24"/>
                <w:bdr w:val="nil"/>
              </w:rPr>
              <w:t>LIC. JORGE DE JESÚS JUÁREZ PARRA</w:t>
            </w:r>
          </w:p>
          <w:p w:rsidR="009F09F5" w:rsidRDefault="009F09F5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  <w:r w:rsidRPr="00762679">
              <w:rPr>
                <w:rFonts w:eastAsia="Arial Unicode MS" w:cs="Arial"/>
                <w:sz w:val="24"/>
                <w:szCs w:val="24"/>
                <w:bdr w:val="nil"/>
              </w:rPr>
              <w:t>Regidor integrante d</w:t>
            </w:r>
            <w:r w:rsidRPr="00762679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e la Comisión de </w:t>
            </w:r>
            <w:r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</w:rPr>
              <w:t>Reglamentos y Gobernación</w:t>
            </w:r>
          </w:p>
          <w:p w:rsidR="009F09F5" w:rsidRPr="00762679" w:rsidRDefault="009F09F5" w:rsidP="00863FCC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</w:tc>
      </w:tr>
    </w:tbl>
    <w:p w:rsidR="002754B9" w:rsidRDefault="002754B9" w:rsidP="00863FCC">
      <w:pPr>
        <w:spacing w:line="276" w:lineRule="auto"/>
        <w:jc w:val="both"/>
        <w:rPr>
          <w:rFonts w:eastAsia="Arial Unicode MS" w:cs="Arial"/>
          <w:sz w:val="16"/>
          <w:szCs w:val="24"/>
          <w:bdr w:val="nil"/>
        </w:rPr>
      </w:pPr>
    </w:p>
    <w:p w:rsidR="00957152" w:rsidRDefault="00957152" w:rsidP="00863FCC">
      <w:pPr>
        <w:spacing w:line="276" w:lineRule="auto"/>
        <w:jc w:val="both"/>
        <w:rPr>
          <w:rFonts w:eastAsia="Arial Unicode MS" w:cs="Arial"/>
          <w:sz w:val="16"/>
          <w:szCs w:val="16"/>
          <w:bdr w:val="nil"/>
        </w:rPr>
      </w:pPr>
    </w:p>
    <w:p w:rsidR="00957152" w:rsidRDefault="00957152" w:rsidP="00863FCC">
      <w:pPr>
        <w:spacing w:line="276" w:lineRule="auto"/>
        <w:jc w:val="both"/>
        <w:rPr>
          <w:rFonts w:eastAsia="Arial Unicode MS" w:cs="Arial"/>
          <w:sz w:val="16"/>
          <w:szCs w:val="16"/>
          <w:bdr w:val="nil"/>
        </w:rPr>
      </w:pPr>
    </w:p>
    <w:p w:rsidR="002754B9" w:rsidRPr="002754B9" w:rsidRDefault="002754B9" w:rsidP="00863FCC">
      <w:pPr>
        <w:spacing w:line="276" w:lineRule="auto"/>
        <w:jc w:val="both"/>
        <w:rPr>
          <w:rFonts w:eastAsia="Arial Unicode MS" w:cs="Arial"/>
          <w:sz w:val="16"/>
          <w:szCs w:val="16"/>
          <w:bdr w:val="nil"/>
        </w:rPr>
      </w:pPr>
      <w:r w:rsidRPr="002754B9">
        <w:rPr>
          <w:rFonts w:eastAsia="Arial Unicode MS" w:cs="Arial"/>
          <w:sz w:val="16"/>
          <w:szCs w:val="16"/>
          <w:bdr w:val="nil"/>
        </w:rPr>
        <w:t xml:space="preserve">La presente foja de firmas pertenece al </w:t>
      </w:r>
      <w:r w:rsidR="000F45B1">
        <w:rPr>
          <w:rFonts w:cs="Arial"/>
          <w:sz w:val="16"/>
          <w:szCs w:val="24"/>
        </w:rPr>
        <w:t>DICTAMEN QUE REFORMA, ADI</w:t>
      </w:r>
      <w:r w:rsidR="007F4698" w:rsidRPr="007F4698">
        <w:rPr>
          <w:rFonts w:cs="Arial"/>
          <w:sz w:val="16"/>
          <w:szCs w:val="24"/>
        </w:rPr>
        <w:t xml:space="preserve">CIONA Y ABROGA DIVERSOS ARTÍCULOS DEL </w:t>
      </w:r>
      <w:r w:rsidR="007F4698" w:rsidRPr="007F4698">
        <w:rPr>
          <w:rFonts w:cs="Arial"/>
          <w:iCs/>
          <w:sz w:val="16"/>
          <w:szCs w:val="24"/>
        </w:rPr>
        <w:t>REGLAMENTO DEL DEPORTE Y LA CULTURA FÍSICA DEL MUNICIPIO DE ZAPOTLÁN EL GRANDE, JALISCO</w:t>
      </w:r>
      <w:r w:rsidRPr="002754B9">
        <w:rPr>
          <w:rFonts w:cs="Arial"/>
          <w:sz w:val="16"/>
          <w:szCs w:val="16"/>
        </w:rPr>
        <w:t xml:space="preserve">, de la Comisión Edilicia de Deportes, Recreación y Atención a la Juventud, en </w:t>
      </w:r>
      <w:proofErr w:type="spellStart"/>
      <w:r w:rsidRPr="002754B9">
        <w:rPr>
          <w:rFonts w:cs="Arial"/>
          <w:sz w:val="16"/>
          <w:szCs w:val="16"/>
        </w:rPr>
        <w:t>coadyuvancia</w:t>
      </w:r>
      <w:proofErr w:type="spellEnd"/>
      <w:r w:rsidRPr="002754B9">
        <w:rPr>
          <w:rFonts w:cs="Arial"/>
          <w:sz w:val="16"/>
          <w:szCs w:val="16"/>
        </w:rPr>
        <w:t xml:space="preserve"> con la </w:t>
      </w:r>
      <w:r w:rsidRPr="00957152">
        <w:rPr>
          <w:rFonts w:cs="Arial"/>
          <w:sz w:val="16"/>
          <w:szCs w:val="16"/>
        </w:rPr>
        <w:t>Comisión Edilicia de</w:t>
      </w:r>
      <w:r w:rsidR="007F4698" w:rsidRPr="00957152">
        <w:rPr>
          <w:rFonts w:cs="Arial"/>
          <w:sz w:val="16"/>
          <w:szCs w:val="16"/>
        </w:rPr>
        <w:t xml:space="preserve"> Cultura, Educación y Festividades Físicas, y la Comisión Edilicia de</w:t>
      </w:r>
      <w:r w:rsidRPr="00957152">
        <w:rPr>
          <w:rFonts w:cs="Arial"/>
          <w:sz w:val="16"/>
          <w:szCs w:val="16"/>
        </w:rPr>
        <w:t xml:space="preserve"> Reglamentos y Gobernación de fecha</w:t>
      </w:r>
      <w:r w:rsidR="00957152" w:rsidRPr="00957152">
        <w:rPr>
          <w:rFonts w:cs="Arial"/>
          <w:sz w:val="16"/>
          <w:szCs w:val="16"/>
        </w:rPr>
        <w:t xml:space="preserve"> 02</w:t>
      </w:r>
      <w:r w:rsidRPr="00957152">
        <w:rPr>
          <w:rFonts w:cs="Arial"/>
          <w:sz w:val="16"/>
          <w:szCs w:val="16"/>
        </w:rPr>
        <w:t xml:space="preserve"> </w:t>
      </w:r>
      <w:r w:rsidR="007F4698" w:rsidRPr="00957152">
        <w:rPr>
          <w:rFonts w:cs="Arial"/>
          <w:sz w:val="16"/>
          <w:szCs w:val="16"/>
        </w:rPr>
        <w:t>marzo del 2023</w:t>
      </w:r>
      <w:r w:rsidRPr="00957152">
        <w:rPr>
          <w:rFonts w:cs="Arial"/>
          <w:sz w:val="16"/>
          <w:szCs w:val="16"/>
        </w:rPr>
        <w:t>.</w:t>
      </w:r>
    </w:p>
    <w:sectPr w:rsidR="002754B9" w:rsidRPr="002754B9">
      <w:headerReference w:type="default" r:id="rId7"/>
      <w:footerReference w:type="even" r:id="rId8"/>
      <w:footerReference w:type="default" r:id="rId9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2D" w:rsidRDefault="003E202D" w:rsidP="00120BC3">
      <w:r>
        <w:separator/>
      </w:r>
    </w:p>
  </w:endnote>
  <w:endnote w:type="continuationSeparator" w:id="0">
    <w:p w:rsidR="003E202D" w:rsidRDefault="003E202D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B4" w:rsidRDefault="002804B4" w:rsidP="00726D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04B4" w:rsidRDefault="002804B4" w:rsidP="00726D4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B4" w:rsidRDefault="002804B4" w:rsidP="00726D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11E3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2804B4" w:rsidRDefault="002804B4" w:rsidP="00726D4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2D" w:rsidRDefault="003E202D" w:rsidP="00120BC3">
      <w:r>
        <w:separator/>
      </w:r>
    </w:p>
  </w:footnote>
  <w:footnote w:type="continuationSeparator" w:id="0">
    <w:p w:rsidR="003E202D" w:rsidRDefault="003E202D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B4" w:rsidRDefault="00995E7D" w:rsidP="00B143DD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C7D1422" wp14:editId="657A63BF">
          <wp:simplePos x="0" y="0"/>
          <wp:positionH relativeFrom="margin">
            <wp:posOffset>3178175</wp:posOffset>
          </wp:positionH>
          <wp:positionV relativeFrom="margin">
            <wp:posOffset>-800100</wp:posOffset>
          </wp:positionV>
          <wp:extent cx="2654935" cy="105283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3E202D">
      <w:rPr>
        <w:noProof/>
        <w:lang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style="position:absolute;left:0;text-align:left;margin-left:-73.35pt;margin-top:-84.75pt;width:595.5pt;height:817.5pt;z-index:-251658240;mso-wrap-edited:f;mso-position-horizontal-relative:margin;mso-position-vertical-relative:margin" o:allowincell="f">
          <v:imagedata r:id="rId2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D0A"/>
    <w:multiLevelType w:val="hybridMultilevel"/>
    <w:tmpl w:val="75D268C8"/>
    <w:lvl w:ilvl="0" w:tplc="4CAE4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20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CF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69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41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E0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06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4A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68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563D3"/>
    <w:multiLevelType w:val="hybridMultilevel"/>
    <w:tmpl w:val="A0321B66"/>
    <w:lvl w:ilvl="0" w:tplc="0158F4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17208"/>
    <w:multiLevelType w:val="hybridMultilevel"/>
    <w:tmpl w:val="CD6A142E"/>
    <w:lvl w:ilvl="0" w:tplc="21DEABE4">
      <w:start w:val="1"/>
      <w:numFmt w:val="upperRoman"/>
      <w:lvlText w:val="%1."/>
      <w:lvlJc w:val="left"/>
      <w:pPr>
        <w:ind w:left="1200" w:hanging="72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8DB68F5"/>
    <w:multiLevelType w:val="hybridMultilevel"/>
    <w:tmpl w:val="BD921188"/>
    <w:lvl w:ilvl="0" w:tplc="FF843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85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CA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49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388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E9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4A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49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A1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6828AE"/>
    <w:multiLevelType w:val="hybridMultilevel"/>
    <w:tmpl w:val="B0A8B20C"/>
    <w:lvl w:ilvl="0" w:tplc="676274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3635F"/>
    <w:multiLevelType w:val="hybridMultilevel"/>
    <w:tmpl w:val="DB62DF66"/>
    <w:lvl w:ilvl="0" w:tplc="676274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D048F"/>
    <w:multiLevelType w:val="hybridMultilevel"/>
    <w:tmpl w:val="BF5EFB8C"/>
    <w:lvl w:ilvl="0" w:tplc="40AC917C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D0B96"/>
    <w:multiLevelType w:val="hybridMultilevel"/>
    <w:tmpl w:val="48D68A82"/>
    <w:lvl w:ilvl="0" w:tplc="676274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D138A"/>
    <w:multiLevelType w:val="hybridMultilevel"/>
    <w:tmpl w:val="ACD879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7177E"/>
    <w:multiLevelType w:val="hybridMultilevel"/>
    <w:tmpl w:val="7292BBA0"/>
    <w:lvl w:ilvl="0" w:tplc="FC527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15839"/>
    <w:multiLevelType w:val="hybridMultilevel"/>
    <w:tmpl w:val="9A7CF45A"/>
    <w:lvl w:ilvl="0" w:tplc="EA3A7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42F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A7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09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EA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06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07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0F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987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31B4CAB"/>
    <w:multiLevelType w:val="hybridMultilevel"/>
    <w:tmpl w:val="03FC37DE"/>
    <w:lvl w:ilvl="0" w:tplc="AEE4F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EA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C3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89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AF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A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27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28C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5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34324A"/>
    <w:multiLevelType w:val="hybridMultilevel"/>
    <w:tmpl w:val="710C5542"/>
    <w:lvl w:ilvl="0" w:tplc="E806B4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443FE"/>
    <w:multiLevelType w:val="hybridMultilevel"/>
    <w:tmpl w:val="2DB269DA"/>
    <w:lvl w:ilvl="0" w:tplc="D8AE0A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5B44A8"/>
    <w:multiLevelType w:val="hybridMultilevel"/>
    <w:tmpl w:val="5C327B62"/>
    <w:lvl w:ilvl="0" w:tplc="EE62B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962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A6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06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C00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0EA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E7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85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EA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F625E4B"/>
    <w:multiLevelType w:val="hybridMultilevel"/>
    <w:tmpl w:val="78C20518"/>
    <w:lvl w:ilvl="0" w:tplc="0C7E77C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62D9B"/>
    <w:multiLevelType w:val="hybridMultilevel"/>
    <w:tmpl w:val="A0682B92"/>
    <w:lvl w:ilvl="0" w:tplc="F21A8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61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E8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0B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9A5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25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8D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05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60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3583C39"/>
    <w:multiLevelType w:val="hybridMultilevel"/>
    <w:tmpl w:val="487875B6"/>
    <w:lvl w:ilvl="0" w:tplc="60A62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0D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26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E7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4B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67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67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42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41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FC61FF1"/>
    <w:multiLevelType w:val="hybridMultilevel"/>
    <w:tmpl w:val="745C7ECE"/>
    <w:lvl w:ilvl="0" w:tplc="C060D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22FAD"/>
    <w:multiLevelType w:val="hybridMultilevel"/>
    <w:tmpl w:val="81343AAC"/>
    <w:lvl w:ilvl="0" w:tplc="0C7E77C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06009"/>
    <w:multiLevelType w:val="hybridMultilevel"/>
    <w:tmpl w:val="E4A40D44"/>
    <w:lvl w:ilvl="0" w:tplc="39666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42F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0D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6C5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EE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6E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0B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16C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2A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6336D0A"/>
    <w:multiLevelType w:val="hybridMultilevel"/>
    <w:tmpl w:val="7B4C9858"/>
    <w:lvl w:ilvl="0" w:tplc="DDEEA8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84DBC"/>
    <w:multiLevelType w:val="hybridMultilevel"/>
    <w:tmpl w:val="D6529200"/>
    <w:lvl w:ilvl="0" w:tplc="676274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5021B"/>
    <w:multiLevelType w:val="hybridMultilevel"/>
    <w:tmpl w:val="0C903682"/>
    <w:lvl w:ilvl="0" w:tplc="676274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95894"/>
    <w:multiLevelType w:val="hybridMultilevel"/>
    <w:tmpl w:val="C39CECAE"/>
    <w:lvl w:ilvl="0" w:tplc="936E4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41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69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5E4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4E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A42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88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0C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66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87A6BCB"/>
    <w:multiLevelType w:val="hybridMultilevel"/>
    <w:tmpl w:val="9ABED994"/>
    <w:lvl w:ilvl="0" w:tplc="0158F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B5C4E"/>
    <w:multiLevelType w:val="hybridMultilevel"/>
    <w:tmpl w:val="E4C2902C"/>
    <w:lvl w:ilvl="0" w:tplc="874CF68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E7AB3"/>
    <w:multiLevelType w:val="hybridMultilevel"/>
    <w:tmpl w:val="408EF934"/>
    <w:lvl w:ilvl="0" w:tplc="F81A84D4">
      <w:start w:val="1"/>
      <w:numFmt w:val="upperRoman"/>
      <w:lvlText w:val="%1."/>
      <w:lvlJc w:val="left"/>
      <w:pPr>
        <w:ind w:left="454" w:firstLine="56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93B38"/>
    <w:multiLevelType w:val="hybridMultilevel"/>
    <w:tmpl w:val="D2162744"/>
    <w:lvl w:ilvl="0" w:tplc="676274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91F0D"/>
    <w:multiLevelType w:val="hybridMultilevel"/>
    <w:tmpl w:val="51B850EE"/>
    <w:lvl w:ilvl="0" w:tplc="D6867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B4A56"/>
    <w:multiLevelType w:val="hybridMultilevel"/>
    <w:tmpl w:val="1CC03218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 w15:restartNumberingAfterBreak="0">
    <w:nsid w:val="75BC7113"/>
    <w:multiLevelType w:val="hybridMultilevel"/>
    <w:tmpl w:val="6B867744"/>
    <w:lvl w:ilvl="0" w:tplc="D2DA7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CD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0F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2C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E3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E4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42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88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64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5FD2C3F"/>
    <w:multiLevelType w:val="hybridMultilevel"/>
    <w:tmpl w:val="39D041F4"/>
    <w:lvl w:ilvl="0" w:tplc="B0288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63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06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A6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109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8E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2C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402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03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8691AF6"/>
    <w:multiLevelType w:val="hybridMultilevel"/>
    <w:tmpl w:val="31A26E52"/>
    <w:lvl w:ilvl="0" w:tplc="BCA49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8A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CB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C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E6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A8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67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61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2E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8E71842"/>
    <w:multiLevelType w:val="hybridMultilevel"/>
    <w:tmpl w:val="125A8C8A"/>
    <w:lvl w:ilvl="0" w:tplc="0C7E77C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65647"/>
    <w:multiLevelType w:val="hybridMultilevel"/>
    <w:tmpl w:val="37A8B9C4"/>
    <w:lvl w:ilvl="0" w:tplc="0C7E77C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11"/>
  </w:num>
  <w:num w:numId="4">
    <w:abstractNumId w:val="32"/>
  </w:num>
  <w:num w:numId="5">
    <w:abstractNumId w:val="0"/>
  </w:num>
  <w:num w:numId="6">
    <w:abstractNumId w:val="16"/>
  </w:num>
  <w:num w:numId="7">
    <w:abstractNumId w:val="31"/>
  </w:num>
  <w:num w:numId="8">
    <w:abstractNumId w:val="10"/>
  </w:num>
  <w:num w:numId="9">
    <w:abstractNumId w:val="17"/>
  </w:num>
  <w:num w:numId="10">
    <w:abstractNumId w:val="12"/>
  </w:num>
  <w:num w:numId="11">
    <w:abstractNumId w:val="8"/>
  </w:num>
  <w:num w:numId="12">
    <w:abstractNumId w:val="21"/>
  </w:num>
  <w:num w:numId="13">
    <w:abstractNumId w:val="20"/>
  </w:num>
  <w:num w:numId="14">
    <w:abstractNumId w:val="14"/>
  </w:num>
  <w:num w:numId="15">
    <w:abstractNumId w:val="3"/>
  </w:num>
  <w:num w:numId="16">
    <w:abstractNumId w:val="24"/>
  </w:num>
  <w:num w:numId="17">
    <w:abstractNumId w:val="33"/>
  </w:num>
  <w:num w:numId="18">
    <w:abstractNumId w:val="26"/>
  </w:num>
  <w:num w:numId="19">
    <w:abstractNumId w:val="5"/>
  </w:num>
  <w:num w:numId="20">
    <w:abstractNumId w:val="23"/>
  </w:num>
  <w:num w:numId="21">
    <w:abstractNumId w:val="15"/>
  </w:num>
  <w:num w:numId="22">
    <w:abstractNumId w:val="35"/>
  </w:num>
  <w:num w:numId="23">
    <w:abstractNumId w:val="34"/>
  </w:num>
  <w:num w:numId="24">
    <w:abstractNumId w:val="19"/>
  </w:num>
  <w:num w:numId="25">
    <w:abstractNumId w:val="9"/>
  </w:num>
  <w:num w:numId="26">
    <w:abstractNumId w:val="18"/>
  </w:num>
  <w:num w:numId="27">
    <w:abstractNumId w:val="25"/>
  </w:num>
  <w:num w:numId="28">
    <w:abstractNumId w:val="29"/>
  </w:num>
  <w:num w:numId="29">
    <w:abstractNumId w:val="1"/>
  </w:num>
  <w:num w:numId="30">
    <w:abstractNumId w:val="27"/>
  </w:num>
  <w:num w:numId="31">
    <w:abstractNumId w:val="2"/>
  </w:num>
  <w:num w:numId="32">
    <w:abstractNumId w:val="28"/>
  </w:num>
  <w:num w:numId="33">
    <w:abstractNumId w:val="7"/>
  </w:num>
  <w:num w:numId="34">
    <w:abstractNumId w:val="4"/>
  </w:num>
  <w:num w:numId="35">
    <w:abstractNumId w:val="22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AA"/>
    <w:rsid w:val="00001CA0"/>
    <w:rsid w:val="00063CC0"/>
    <w:rsid w:val="000719BD"/>
    <w:rsid w:val="00072903"/>
    <w:rsid w:val="00076DE3"/>
    <w:rsid w:val="00091A14"/>
    <w:rsid w:val="000B2B08"/>
    <w:rsid w:val="000F45B1"/>
    <w:rsid w:val="001047E7"/>
    <w:rsid w:val="0011738E"/>
    <w:rsid w:val="00120BC3"/>
    <w:rsid w:val="00144C7C"/>
    <w:rsid w:val="00155162"/>
    <w:rsid w:val="001619B6"/>
    <w:rsid w:val="00171623"/>
    <w:rsid w:val="00174752"/>
    <w:rsid w:val="001C47E2"/>
    <w:rsid w:val="001D102A"/>
    <w:rsid w:val="001D70D0"/>
    <w:rsid w:val="001E39A2"/>
    <w:rsid w:val="001F13C3"/>
    <w:rsid w:val="001F2DFC"/>
    <w:rsid w:val="002068A0"/>
    <w:rsid w:val="0022685C"/>
    <w:rsid w:val="002332C5"/>
    <w:rsid w:val="00234F6F"/>
    <w:rsid w:val="00256D21"/>
    <w:rsid w:val="00264465"/>
    <w:rsid w:val="002754B9"/>
    <w:rsid w:val="002804B4"/>
    <w:rsid w:val="002F7891"/>
    <w:rsid w:val="0030192E"/>
    <w:rsid w:val="003257F3"/>
    <w:rsid w:val="003358FF"/>
    <w:rsid w:val="0035369D"/>
    <w:rsid w:val="00383135"/>
    <w:rsid w:val="0038415A"/>
    <w:rsid w:val="003853D7"/>
    <w:rsid w:val="0039215D"/>
    <w:rsid w:val="00392B67"/>
    <w:rsid w:val="00395F30"/>
    <w:rsid w:val="003B2AC5"/>
    <w:rsid w:val="003D35E6"/>
    <w:rsid w:val="003D45C7"/>
    <w:rsid w:val="003E202D"/>
    <w:rsid w:val="003F110B"/>
    <w:rsid w:val="00403B74"/>
    <w:rsid w:val="00415416"/>
    <w:rsid w:val="004219F6"/>
    <w:rsid w:val="00451F3A"/>
    <w:rsid w:val="00457B33"/>
    <w:rsid w:val="00471016"/>
    <w:rsid w:val="00475F9E"/>
    <w:rsid w:val="004A65C0"/>
    <w:rsid w:val="004B240F"/>
    <w:rsid w:val="004B43CB"/>
    <w:rsid w:val="004C59B0"/>
    <w:rsid w:val="004D67DB"/>
    <w:rsid w:val="004E33FF"/>
    <w:rsid w:val="004E6946"/>
    <w:rsid w:val="005001EA"/>
    <w:rsid w:val="00504A36"/>
    <w:rsid w:val="00506E44"/>
    <w:rsid w:val="00506EA6"/>
    <w:rsid w:val="005253AE"/>
    <w:rsid w:val="00525682"/>
    <w:rsid w:val="00526F52"/>
    <w:rsid w:val="00557350"/>
    <w:rsid w:val="00597A92"/>
    <w:rsid w:val="00597FB8"/>
    <w:rsid w:val="005C4011"/>
    <w:rsid w:val="005F7493"/>
    <w:rsid w:val="00624C3C"/>
    <w:rsid w:val="00681D61"/>
    <w:rsid w:val="006A4E32"/>
    <w:rsid w:val="006A6445"/>
    <w:rsid w:val="006B207F"/>
    <w:rsid w:val="006B790F"/>
    <w:rsid w:val="006C1AF1"/>
    <w:rsid w:val="006F24AF"/>
    <w:rsid w:val="0071288F"/>
    <w:rsid w:val="00726D4A"/>
    <w:rsid w:val="007311E3"/>
    <w:rsid w:val="007320D0"/>
    <w:rsid w:val="0074148A"/>
    <w:rsid w:val="00762679"/>
    <w:rsid w:val="00773F63"/>
    <w:rsid w:val="007927A5"/>
    <w:rsid w:val="007F4698"/>
    <w:rsid w:val="007F6C10"/>
    <w:rsid w:val="0080020D"/>
    <w:rsid w:val="00802DC2"/>
    <w:rsid w:val="0080737A"/>
    <w:rsid w:val="0080773F"/>
    <w:rsid w:val="008330B5"/>
    <w:rsid w:val="008332B0"/>
    <w:rsid w:val="00833C23"/>
    <w:rsid w:val="00863FCC"/>
    <w:rsid w:val="00865C0F"/>
    <w:rsid w:val="00866F93"/>
    <w:rsid w:val="008C6BCC"/>
    <w:rsid w:val="00903637"/>
    <w:rsid w:val="00926FE6"/>
    <w:rsid w:val="0094022F"/>
    <w:rsid w:val="00941141"/>
    <w:rsid w:val="009421EE"/>
    <w:rsid w:val="00946406"/>
    <w:rsid w:val="00954C2B"/>
    <w:rsid w:val="00957152"/>
    <w:rsid w:val="00974505"/>
    <w:rsid w:val="009769DA"/>
    <w:rsid w:val="00993B7A"/>
    <w:rsid w:val="00995E7D"/>
    <w:rsid w:val="009B245A"/>
    <w:rsid w:val="009E5715"/>
    <w:rsid w:val="009F09F5"/>
    <w:rsid w:val="009F68C0"/>
    <w:rsid w:val="00A0202B"/>
    <w:rsid w:val="00A21A18"/>
    <w:rsid w:val="00A56B5D"/>
    <w:rsid w:val="00A60030"/>
    <w:rsid w:val="00A62E0B"/>
    <w:rsid w:val="00A70242"/>
    <w:rsid w:val="00A73692"/>
    <w:rsid w:val="00A854D9"/>
    <w:rsid w:val="00AB056A"/>
    <w:rsid w:val="00AB6FAA"/>
    <w:rsid w:val="00AC5947"/>
    <w:rsid w:val="00AD06DC"/>
    <w:rsid w:val="00AE7A1E"/>
    <w:rsid w:val="00B03041"/>
    <w:rsid w:val="00B039FC"/>
    <w:rsid w:val="00B04171"/>
    <w:rsid w:val="00B115DD"/>
    <w:rsid w:val="00B143DD"/>
    <w:rsid w:val="00B23E76"/>
    <w:rsid w:val="00B25B44"/>
    <w:rsid w:val="00B409DC"/>
    <w:rsid w:val="00B438FD"/>
    <w:rsid w:val="00B501DB"/>
    <w:rsid w:val="00B71DEE"/>
    <w:rsid w:val="00BA0799"/>
    <w:rsid w:val="00BF070B"/>
    <w:rsid w:val="00C33683"/>
    <w:rsid w:val="00C4174F"/>
    <w:rsid w:val="00C51C87"/>
    <w:rsid w:val="00C65FC1"/>
    <w:rsid w:val="00CA0B3F"/>
    <w:rsid w:val="00CB07EB"/>
    <w:rsid w:val="00CB1474"/>
    <w:rsid w:val="00CF2731"/>
    <w:rsid w:val="00D02835"/>
    <w:rsid w:val="00D27274"/>
    <w:rsid w:val="00D42C29"/>
    <w:rsid w:val="00D551E0"/>
    <w:rsid w:val="00D618C5"/>
    <w:rsid w:val="00D805FA"/>
    <w:rsid w:val="00D83FE3"/>
    <w:rsid w:val="00D93A11"/>
    <w:rsid w:val="00DB004D"/>
    <w:rsid w:val="00DC7CE0"/>
    <w:rsid w:val="00DF4061"/>
    <w:rsid w:val="00DF4C08"/>
    <w:rsid w:val="00DF6944"/>
    <w:rsid w:val="00DF6EF0"/>
    <w:rsid w:val="00E01B6A"/>
    <w:rsid w:val="00E10B2A"/>
    <w:rsid w:val="00E237DC"/>
    <w:rsid w:val="00E345DC"/>
    <w:rsid w:val="00E429B5"/>
    <w:rsid w:val="00E60E47"/>
    <w:rsid w:val="00E779BB"/>
    <w:rsid w:val="00E91C80"/>
    <w:rsid w:val="00E954BD"/>
    <w:rsid w:val="00E978D3"/>
    <w:rsid w:val="00E97CAF"/>
    <w:rsid w:val="00EA25F8"/>
    <w:rsid w:val="00EA4D0E"/>
    <w:rsid w:val="00EC4366"/>
    <w:rsid w:val="00EC67EA"/>
    <w:rsid w:val="00EE20C6"/>
    <w:rsid w:val="00EF17BB"/>
    <w:rsid w:val="00F15907"/>
    <w:rsid w:val="00F25B37"/>
    <w:rsid w:val="00F32F6B"/>
    <w:rsid w:val="00F61C2D"/>
    <w:rsid w:val="00FD403B"/>
    <w:rsid w:val="00FD6743"/>
    <w:rsid w:val="00FD67D6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6DF6C02"/>
  <w15:docId w15:val="{2F45D2E2-7BDB-49FD-BD59-330E700E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9402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6D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D21"/>
    <w:rPr>
      <w:rFonts w:ascii="Segoe UI" w:eastAsia="Times New Roman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8C6BCC"/>
    <w:pPr>
      <w:spacing w:after="120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6BCC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A2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1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09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7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8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2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0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9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5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8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2804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Guadalupe Gomez Pinto</cp:lastModifiedBy>
  <cp:revision>3</cp:revision>
  <cp:lastPrinted>2022-03-15T21:16:00Z</cp:lastPrinted>
  <dcterms:created xsi:type="dcterms:W3CDTF">2023-03-03T19:03:00Z</dcterms:created>
  <dcterms:modified xsi:type="dcterms:W3CDTF">2023-03-23T17:02:00Z</dcterms:modified>
</cp:coreProperties>
</file>