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4232AC" w:rsidRPr="0081617D" w:rsidTr="00980E22">
        <w:tc>
          <w:tcPr>
            <w:tcW w:w="3714" w:type="dxa"/>
          </w:tcPr>
          <w:p w:rsidR="004232AC" w:rsidRPr="0081617D" w:rsidRDefault="004232AC" w:rsidP="00980E2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4232AC" w:rsidRPr="0081617D" w:rsidTr="00980E22">
        <w:tc>
          <w:tcPr>
            <w:tcW w:w="3714" w:type="dxa"/>
          </w:tcPr>
          <w:p w:rsidR="004232AC" w:rsidRPr="0081617D" w:rsidRDefault="004232AC" w:rsidP="00980E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212/2024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232AC" w:rsidRPr="0081617D" w:rsidTr="00980E22">
        <w:tc>
          <w:tcPr>
            <w:tcW w:w="3714" w:type="dxa"/>
          </w:tcPr>
          <w:p w:rsidR="004232AC" w:rsidRPr="0081617D" w:rsidRDefault="004232AC" w:rsidP="00980E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</w:t>
      </w:r>
      <w:r>
        <w:rPr>
          <w:rFonts w:ascii="Arial" w:hAnsi="Arial" w:cs="Arial"/>
          <w:b/>
          <w:sz w:val="20"/>
          <w:szCs w:val="20"/>
        </w:rPr>
        <w:t>SARA MORENO RAMÍREZ</w:t>
      </w:r>
      <w:r w:rsidRPr="0081617D">
        <w:rPr>
          <w:rFonts w:ascii="Arial" w:hAnsi="Arial" w:cs="Arial"/>
          <w:b/>
          <w:sz w:val="20"/>
          <w:szCs w:val="20"/>
        </w:rPr>
        <w:t xml:space="preserve">.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REGIDORAS INTEGRANTES DE LA COMISIÓN EDILICIA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PERMANENTE DE ESPECTACULOS PÚBLICOS E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INSPECCIÓN Y VIGILANCIA. </w:t>
      </w: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4232AC" w:rsidRPr="0081617D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Default="004232AC" w:rsidP="004232A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232AC" w:rsidRPr="00BA16F1" w:rsidRDefault="004232AC" w:rsidP="004232A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 xml:space="preserve">Anteponiendo un cordial saludo, me dirijo a sus finas atenciones para convocarlas a la Décima </w:t>
      </w:r>
      <w:r>
        <w:rPr>
          <w:rFonts w:ascii="Arial" w:hAnsi="Arial" w:cs="Arial"/>
          <w:sz w:val="22"/>
          <w:szCs w:val="22"/>
        </w:rPr>
        <w:t xml:space="preserve">Sexta </w:t>
      </w:r>
      <w:r w:rsidRPr="00BA16F1">
        <w:rPr>
          <w:rFonts w:ascii="Arial" w:hAnsi="Arial" w:cs="Arial"/>
          <w:sz w:val="22"/>
          <w:szCs w:val="22"/>
        </w:rPr>
        <w:t xml:space="preserve"> Sesión Ordinaria de la Comisión Edilicia Permanente de Espectáculos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ab/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Sesión que se llevará a cabo el próximo </w:t>
      </w:r>
      <w:r>
        <w:rPr>
          <w:rFonts w:ascii="Arial" w:hAnsi="Arial" w:cs="Arial"/>
          <w:b/>
          <w:sz w:val="22"/>
          <w:szCs w:val="22"/>
          <w:u w:val="single"/>
        </w:rPr>
        <w:t xml:space="preserve">viernes 16 de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Febrero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A16F1">
        <w:rPr>
          <w:rFonts w:ascii="Arial" w:hAnsi="Arial" w:cs="Arial"/>
          <w:b/>
          <w:sz w:val="22"/>
          <w:szCs w:val="22"/>
          <w:u w:val="single"/>
        </w:rPr>
        <w:t>de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, a las </w:t>
      </w:r>
      <w:r w:rsidR="0076761F">
        <w:rPr>
          <w:rFonts w:ascii="Arial" w:hAnsi="Arial" w:cs="Arial"/>
          <w:b/>
          <w:sz w:val="22"/>
          <w:szCs w:val="22"/>
          <w:u w:val="single"/>
        </w:rPr>
        <w:t>14</w:t>
      </w:r>
      <w:r w:rsidRPr="00BA16F1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0 </w:t>
      </w:r>
      <w:r w:rsidR="0076761F">
        <w:rPr>
          <w:rFonts w:ascii="Arial" w:hAnsi="Arial" w:cs="Arial"/>
          <w:b/>
          <w:sz w:val="22"/>
          <w:szCs w:val="22"/>
          <w:u w:val="single"/>
        </w:rPr>
        <w:t>catorce horas con</w:t>
      </w:r>
      <w:r>
        <w:rPr>
          <w:rFonts w:ascii="Arial" w:hAnsi="Arial" w:cs="Arial"/>
          <w:b/>
          <w:sz w:val="22"/>
          <w:szCs w:val="22"/>
          <w:u w:val="single"/>
        </w:rPr>
        <w:t xml:space="preserve"> treinta </w:t>
      </w:r>
      <w:r w:rsidR="0076761F">
        <w:rPr>
          <w:rFonts w:ascii="Arial" w:hAnsi="Arial" w:cs="Arial"/>
          <w:b/>
          <w:sz w:val="22"/>
          <w:szCs w:val="22"/>
          <w:u w:val="single"/>
        </w:rPr>
        <w:t>minutos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n la Sala C. </w:t>
      </w:r>
      <w:proofErr w:type="spellStart"/>
      <w:r w:rsidRPr="00BA16F1">
        <w:rPr>
          <w:rFonts w:ascii="Arial" w:hAnsi="Arial" w:cs="Arial"/>
          <w:b/>
          <w:sz w:val="22"/>
          <w:szCs w:val="22"/>
          <w:u w:val="single"/>
        </w:rPr>
        <w:t>Rocio</w:t>
      </w:r>
      <w:proofErr w:type="spellEnd"/>
      <w:r w:rsidRPr="00BA16F1">
        <w:rPr>
          <w:rFonts w:ascii="Arial" w:hAnsi="Arial" w:cs="Arial"/>
          <w:b/>
          <w:sz w:val="22"/>
          <w:szCs w:val="22"/>
          <w:u w:val="single"/>
        </w:rPr>
        <w:t xml:space="preserve"> Elizondo Díaz interior de la sala de Regidores planta alta del Palacio Municipal,</w:t>
      </w:r>
      <w:r w:rsidRPr="00BA16F1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32AC" w:rsidRPr="00BA16F1" w:rsidTr="00980E22">
        <w:tc>
          <w:tcPr>
            <w:tcW w:w="9629" w:type="dxa"/>
          </w:tcPr>
          <w:p w:rsidR="004232AC" w:rsidRPr="00BA16F1" w:rsidRDefault="004232AC" w:rsidP="00980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6F1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1.- </w:t>
      </w:r>
      <w:r w:rsidRPr="00BA16F1">
        <w:rPr>
          <w:rFonts w:ascii="Arial" w:hAnsi="Arial" w:cs="Arial"/>
          <w:sz w:val="22"/>
          <w:szCs w:val="22"/>
        </w:rPr>
        <w:t xml:space="preserve">Lista de asistencia, verificación y declaración de Quorum Legal y en su caso aprobación del orden del día. </w:t>
      </w:r>
    </w:p>
    <w:p w:rsidR="004232AC" w:rsidRPr="00BA16F1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>2.</w:t>
      </w:r>
      <w:r w:rsidRPr="00BA16F1">
        <w:rPr>
          <w:rFonts w:ascii="Arial" w:hAnsi="Arial" w:cs="Arial"/>
          <w:sz w:val="22"/>
          <w:szCs w:val="22"/>
        </w:rPr>
        <w:t xml:space="preserve">- 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 xml:space="preserve">solicitud presentada por la C. ALMA ALEJANDRA NAVARRO SENDIS, respecto de la solicitud de la Licencia de Sobre Venta y Consumo de Bebidas Alcoholicas, clasificado como Restaurante denominado </w:t>
      </w:r>
      <w:r w:rsidR="000D3C52">
        <w:rPr>
          <w:rFonts w:ascii="Arial" w:hAnsi="Arial" w:cs="Arial"/>
          <w:sz w:val="22"/>
          <w:szCs w:val="22"/>
        </w:rPr>
        <w:t xml:space="preserve">“Infinito </w:t>
      </w:r>
      <w:proofErr w:type="spellStart"/>
      <w:r w:rsidR="000D3C52">
        <w:rPr>
          <w:rFonts w:ascii="Arial" w:hAnsi="Arial" w:cs="Arial"/>
          <w:sz w:val="22"/>
          <w:szCs w:val="22"/>
        </w:rPr>
        <w:t>Coffee</w:t>
      </w:r>
      <w:proofErr w:type="spellEnd"/>
      <w:r w:rsidR="000D3C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C52">
        <w:rPr>
          <w:rFonts w:ascii="Arial" w:hAnsi="Arial" w:cs="Arial"/>
          <w:sz w:val="22"/>
          <w:szCs w:val="22"/>
        </w:rPr>
        <w:t>House</w:t>
      </w:r>
      <w:proofErr w:type="spellEnd"/>
      <w:r w:rsidR="000D3C5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ubicado en el domicilio de José Clemente Orozco número 73 Colonia Centro de esta Ciudad.  </w:t>
      </w: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4232AC" w:rsidRDefault="004232AC" w:rsidP="004232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3.-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 xml:space="preserve">solicitud presentada, por </w:t>
      </w:r>
      <w:proofErr w:type="gramStart"/>
      <w:r>
        <w:rPr>
          <w:rFonts w:ascii="Arial" w:hAnsi="Arial" w:cs="Arial"/>
          <w:sz w:val="22"/>
          <w:szCs w:val="22"/>
        </w:rPr>
        <w:t>el  C.</w:t>
      </w:r>
      <w:proofErr w:type="gramEnd"/>
      <w:r>
        <w:rPr>
          <w:rFonts w:ascii="Arial" w:hAnsi="Arial" w:cs="Arial"/>
          <w:sz w:val="22"/>
          <w:szCs w:val="22"/>
        </w:rPr>
        <w:t xml:space="preserve"> JUAN DIEGO DEL TORO GUDIÑO, respecto de la solicitud de la Licencia Sobre la Venta y Consumo de Bebidas </w:t>
      </w:r>
      <w:r>
        <w:rPr>
          <w:rFonts w:ascii="Arial" w:hAnsi="Arial" w:cs="Arial"/>
          <w:sz w:val="22"/>
          <w:szCs w:val="22"/>
          <w:lang w:val="es-MX"/>
        </w:rPr>
        <w:t xml:space="preserve">Alcoholicas clasificado como Restaurante denominado “El Toro Viejo”, en el domicilio ubicado en la calle Vicente Guerrero número 175 Colonia Centro de esta Ciudad. </w:t>
      </w:r>
    </w:p>
    <w:p w:rsidR="004232AC" w:rsidRDefault="004232AC" w:rsidP="004232AC">
      <w:pPr>
        <w:jc w:val="both"/>
        <w:rPr>
          <w:rFonts w:ascii="Arial" w:hAnsi="Arial" w:cs="Arial"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b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lastRenderedPageBreak/>
        <w:t xml:space="preserve">4.-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>solicitud presentada por el C. CARLOS ALBERTO EUSEBIO GUTIERREZ, para licencia municipal de funcionamiento clasificado como Tienda de Abarrotes con Venta de Cerveza en Envase Cerrado, denominado “Abarrotes Lili</w:t>
      </w:r>
      <w:proofErr w:type="gramStart"/>
      <w:r>
        <w:rPr>
          <w:rFonts w:ascii="Arial" w:hAnsi="Arial" w:cs="Arial"/>
          <w:sz w:val="22"/>
          <w:szCs w:val="22"/>
        </w:rPr>
        <w:t>”,  en</w:t>
      </w:r>
      <w:proofErr w:type="gramEnd"/>
      <w:r>
        <w:rPr>
          <w:rFonts w:ascii="Arial" w:hAnsi="Arial" w:cs="Arial"/>
          <w:sz w:val="22"/>
          <w:szCs w:val="22"/>
        </w:rPr>
        <w:t xml:space="preserve"> el domicilio de la Avenida Obispo Serafín Vázquez Elizalde número 772, Colonia Nuevo Desarrollo de esta Ciudad. </w:t>
      </w:r>
    </w:p>
    <w:p w:rsidR="004232AC" w:rsidRDefault="004232AC" w:rsidP="004232AC">
      <w:pPr>
        <w:jc w:val="both"/>
        <w:rPr>
          <w:rFonts w:ascii="Arial" w:hAnsi="Arial" w:cs="Arial"/>
          <w:b/>
          <w:sz w:val="22"/>
          <w:szCs w:val="22"/>
        </w:rPr>
      </w:pPr>
    </w:p>
    <w:p w:rsidR="004232AC" w:rsidRPr="00BA16F1" w:rsidRDefault="004232AC" w:rsidP="004232A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BA16F1">
        <w:rPr>
          <w:rFonts w:ascii="Arial" w:hAnsi="Arial" w:cs="Arial"/>
          <w:b/>
          <w:sz w:val="22"/>
          <w:szCs w:val="22"/>
        </w:rPr>
        <w:t xml:space="preserve">.-  </w:t>
      </w:r>
      <w:r w:rsidRPr="00BA16F1">
        <w:rPr>
          <w:rFonts w:ascii="Arial" w:hAnsi="Arial" w:cs="Arial"/>
          <w:sz w:val="22"/>
          <w:szCs w:val="22"/>
        </w:rPr>
        <w:t xml:space="preserve">Asuntos varios.  </w:t>
      </w:r>
      <w:r w:rsidRPr="00BA16F1">
        <w:rPr>
          <w:rFonts w:ascii="Arial" w:hAnsi="Arial" w:cs="Arial"/>
          <w:b/>
          <w:sz w:val="22"/>
          <w:szCs w:val="22"/>
        </w:rPr>
        <w:t xml:space="preserve">  </w:t>
      </w:r>
    </w:p>
    <w:p w:rsidR="004232AC" w:rsidRPr="00BA16F1" w:rsidRDefault="004232AC" w:rsidP="004232AC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4232AC" w:rsidRPr="00BA16F1" w:rsidRDefault="004232AC" w:rsidP="004232AC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4.- </w:t>
      </w:r>
      <w:r w:rsidRPr="00BA16F1">
        <w:rPr>
          <w:rFonts w:ascii="Arial" w:hAnsi="Arial" w:cs="Arial"/>
          <w:sz w:val="22"/>
          <w:szCs w:val="22"/>
        </w:rPr>
        <w:t>Clausura.</w:t>
      </w:r>
    </w:p>
    <w:p w:rsidR="004232AC" w:rsidRPr="00632969" w:rsidRDefault="004232AC" w:rsidP="004232A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jc w:val="center"/>
        <w:rPr>
          <w:rFonts w:ascii="Arial" w:hAnsi="Arial" w:cs="Arial"/>
        </w:rPr>
      </w:pPr>
    </w:p>
    <w:p w:rsidR="004232AC" w:rsidRPr="00A731B6" w:rsidRDefault="004232AC" w:rsidP="004232AC">
      <w:pPr>
        <w:jc w:val="center"/>
        <w:rPr>
          <w:rFonts w:ascii="Arial" w:hAnsi="Arial" w:cs="Arial"/>
        </w:rPr>
      </w:pPr>
    </w:p>
    <w:p w:rsidR="004232AC" w:rsidRDefault="004232AC" w:rsidP="004232AC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t>A T E N T A M E N T E</w:t>
      </w:r>
    </w:p>
    <w:p w:rsidR="004232AC" w:rsidRPr="00881413" w:rsidRDefault="004232AC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4232AC" w:rsidRDefault="000D3C52" w:rsidP="004232AC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</w:t>
      </w:r>
      <w:r w:rsidR="0076761F">
        <w:rPr>
          <w:rFonts w:ascii="Arial" w:hAnsi="Arial" w:cs="Arial"/>
          <w:sz w:val="22"/>
          <w:szCs w:val="22"/>
        </w:rPr>
        <w:t>3</w:t>
      </w:r>
      <w:r w:rsidR="004232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232A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 Febrero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232AC">
        <w:rPr>
          <w:rFonts w:ascii="Arial" w:hAnsi="Arial" w:cs="Arial"/>
          <w:sz w:val="22"/>
          <w:szCs w:val="22"/>
        </w:rPr>
        <w:t xml:space="preserve">de 2024. </w:t>
      </w:r>
    </w:p>
    <w:p w:rsidR="004232AC" w:rsidRDefault="004232AC" w:rsidP="004232AC">
      <w:pPr>
        <w:jc w:val="center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jc w:val="center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jc w:val="center"/>
        <w:rPr>
          <w:rFonts w:ascii="Arial" w:hAnsi="Arial" w:cs="Arial"/>
          <w:sz w:val="20"/>
          <w:szCs w:val="20"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4232AC" w:rsidRPr="0013696F" w:rsidRDefault="004232AC" w:rsidP="004232AC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Regidor Presidente de la Comisión Edilicia Permanente de Espectáculos Públicos 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e Inspección y Vigilancia. </w:t>
      </w: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pStyle w:val="Sinespaciado"/>
        <w:jc w:val="center"/>
        <w:rPr>
          <w:rFonts w:ascii="Arial" w:hAnsi="Arial" w:cs="Arial"/>
          <w:bCs/>
        </w:rPr>
      </w:pPr>
    </w:p>
    <w:p w:rsidR="004232AC" w:rsidRDefault="004232AC" w:rsidP="004232AC">
      <w:pPr>
        <w:jc w:val="center"/>
        <w:rPr>
          <w:rFonts w:ascii="Arial" w:hAnsi="Arial" w:cs="Arial"/>
        </w:rPr>
      </w:pPr>
    </w:p>
    <w:p w:rsidR="004232AC" w:rsidRDefault="004232AC" w:rsidP="004232AC">
      <w:pPr>
        <w:jc w:val="both"/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4232AC" w:rsidRDefault="004232AC" w:rsidP="004232AC"/>
    <w:p w:rsidR="004232AC" w:rsidRDefault="004232AC" w:rsidP="004232AC"/>
    <w:p w:rsidR="004232AC" w:rsidRDefault="004232AC" w:rsidP="004232AC"/>
    <w:p w:rsidR="004232AC" w:rsidRDefault="004232AC" w:rsidP="004232AC"/>
    <w:p w:rsidR="004232AC" w:rsidRDefault="004232AC" w:rsidP="004232AC"/>
    <w:p w:rsidR="004232AC" w:rsidRDefault="004232AC" w:rsidP="004232AC"/>
    <w:p w:rsidR="004232AC" w:rsidRDefault="004232AC" w:rsidP="004232AC"/>
    <w:p w:rsidR="004232AC" w:rsidRDefault="004232AC" w:rsidP="004232AC"/>
    <w:p w:rsidR="004232AC" w:rsidRDefault="004232AC" w:rsidP="004232AC"/>
    <w:p w:rsidR="00F8268D" w:rsidRDefault="00F8268D"/>
    <w:p w:rsidR="000A6319" w:rsidRDefault="000A6319"/>
    <w:p w:rsidR="000A6319" w:rsidRDefault="000A6319"/>
    <w:p w:rsidR="000A6319" w:rsidRDefault="000A6319"/>
    <w:p w:rsidR="000A6319" w:rsidRDefault="000A6319"/>
    <w:p w:rsidR="000A6319" w:rsidRDefault="000A6319"/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A6319" w:rsidRPr="0081617D" w:rsidTr="00212A9D">
        <w:tc>
          <w:tcPr>
            <w:tcW w:w="3714" w:type="dxa"/>
          </w:tcPr>
          <w:p w:rsidR="000A6319" w:rsidRPr="0081617D" w:rsidRDefault="000A6319" w:rsidP="00212A9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0A6319" w:rsidRPr="0081617D" w:rsidTr="00212A9D">
        <w:tc>
          <w:tcPr>
            <w:tcW w:w="3714" w:type="dxa"/>
          </w:tcPr>
          <w:p w:rsidR="000A6319" w:rsidRPr="0081617D" w:rsidRDefault="000A6319" w:rsidP="00212A9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A6319" w:rsidRPr="0081617D" w:rsidTr="00212A9D">
        <w:tc>
          <w:tcPr>
            <w:tcW w:w="3714" w:type="dxa"/>
          </w:tcPr>
          <w:p w:rsidR="000A6319" w:rsidRPr="0081617D" w:rsidRDefault="000A6319" w:rsidP="00212A9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0A6319">
              <w:rPr>
                <w:rFonts w:ascii="Arial" w:eastAsia="Times New Roman" w:hAnsi="Arial" w:cs="Arial"/>
                <w:sz w:val="20"/>
                <w:szCs w:val="20"/>
              </w:rPr>
              <w:t xml:space="preserve">Se reagenda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6319" w:rsidRPr="0081617D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</w:t>
      </w:r>
      <w:r>
        <w:rPr>
          <w:rFonts w:ascii="Arial" w:hAnsi="Arial" w:cs="Arial"/>
          <w:b/>
          <w:sz w:val="20"/>
          <w:szCs w:val="20"/>
        </w:rPr>
        <w:t>SARA MORENO RAMÍREZ</w:t>
      </w:r>
      <w:r w:rsidRPr="0081617D">
        <w:rPr>
          <w:rFonts w:ascii="Arial" w:hAnsi="Arial" w:cs="Arial"/>
          <w:b/>
          <w:sz w:val="20"/>
          <w:szCs w:val="20"/>
        </w:rPr>
        <w:t xml:space="preserve">. </w:t>
      </w: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DIANA LAURA ORTEGA PALAFOX. </w:t>
      </w: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REGIDORAS INTEGRANTES DE LA COMISIÓN EDILICIA </w:t>
      </w: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PERMANENTE DE ESPECTACULOS PÚBLICOS E </w:t>
      </w:r>
      <w:bookmarkStart w:id="0" w:name="_GoBack"/>
      <w:bookmarkEnd w:id="0"/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INSPECCIÓN Y VIGILANCIA. </w:t>
      </w:r>
    </w:p>
    <w:p w:rsidR="000A6319" w:rsidRPr="0081617D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0A6319" w:rsidRPr="0081617D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0A6319" w:rsidRPr="0081617D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6319" w:rsidRDefault="000A6319" w:rsidP="000A63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6319" w:rsidRPr="00BA16F1" w:rsidRDefault="000A6319" w:rsidP="000A631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>Anteponiendo un cordial saludo, me dirijo a sus finas atenciones</w:t>
      </w:r>
      <w:r>
        <w:rPr>
          <w:rFonts w:ascii="Arial" w:hAnsi="Arial" w:cs="Arial"/>
          <w:sz w:val="22"/>
          <w:szCs w:val="22"/>
        </w:rPr>
        <w:t xml:space="preserve"> para convocarlas de nueva cuenta la celebración </w:t>
      </w:r>
      <w:r w:rsidRPr="00BA16F1">
        <w:rPr>
          <w:rFonts w:ascii="Arial" w:hAnsi="Arial" w:cs="Arial"/>
          <w:sz w:val="22"/>
          <w:szCs w:val="22"/>
        </w:rPr>
        <w:t xml:space="preserve">a la Décima </w:t>
      </w:r>
      <w:r>
        <w:rPr>
          <w:rFonts w:ascii="Arial" w:hAnsi="Arial" w:cs="Arial"/>
          <w:sz w:val="22"/>
          <w:szCs w:val="22"/>
        </w:rPr>
        <w:t xml:space="preserve">Sexta </w:t>
      </w:r>
      <w:r w:rsidRPr="00BA16F1">
        <w:rPr>
          <w:rFonts w:ascii="Arial" w:hAnsi="Arial" w:cs="Arial"/>
          <w:sz w:val="22"/>
          <w:szCs w:val="22"/>
        </w:rPr>
        <w:t xml:space="preserve"> Sesión Ordinaria de la Comisión Edilicia Permanente de Espectáculos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sz w:val="22"/>
          <w:szCs w:val="22"/>
        </w:rPr>
        <w:tab/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Sesión que se llevará a cabo el próximo </w:t>
      </w:r>
      <w:r>
        <w:rPr>
          <w:rFonts w:ascii="Arial" w:hAnsi="Arial" w:cs="Arial"/>
          <w:b/>
          <w:sz w:val="22"/>
          <w:szCs w:val="22"/>
          <w:u w:val="single"/>
        </w:rPr>
        <w:t xml:space="preserve">Lunes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>
        <w:rPr>
          <w:rFonts w:ascii="Arial" w:hAnsi="Arial" w:cs="Arial"/>
          <w:b/>
          <w:sz w:val="22"/>
          <w:szCs w:val="22"/>
          <w:u w:val="single"/>
        </w:rPr>
        <w:t xml:space="preserve"> de Febrero </w:t>
      </w:r>
      <w:r w:rsidRPr="00BA16F1">
        <w:rPr>
          <w:rFonts w:ascii="Arial" w:hAnsi="Arial" w:cs="Arial"/>
          <w:b/>
          <w:sz w:val="22"/>
          <w:szCs w:val="22"/>
          <w:u w:val="single"/>
        </w:rPr>
        <w:t>de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, a las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A16F1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0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trece </w:t>
      </w:r>
      <w:r>
        <w:rPr>
          <w:rFonts w:ascii="Arial" w:hAnsi="Arial" w:cs="Arial"/>
          <w:b/>
          <w:sz w:val="22"/>
          <w:szCs w:val="22"/>
          <w:u w:val="single"/>
        </w:rPr>
        <w:t xml:space="preserve"> horas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e</w:t>
      </w:r>
      <w:r w:rsidRPr="00BA16F1">
        <w:rPr>
          <w:rFonts w:ascii="Arial" w:hAnsi="Arial" w:cs="Arial"/>
          <w:b/>
          <w:sz w:val="22"/>
          <w:szCs w:val="22"/>
          <w:u w:val="single"/>
        </w:rPr>
        <w:t xml:space="preserve">n la Sala C. </w:t>
      </w:r>
      <w:proofErr w:type="spellStart"/>
      <w:r w:rsidRPr="00BA16F1">
        <w:rPr>
          <w:rFonts w:ascii="Arial" w:hAnsi="Arial" w:cs="Arial"/>
          <w:b/>
          <w:sz w:val="22"/>
          <w:szCs w:val="22"/>
          <w:u w:val="single"/>
        </w:rPr>
        <w:t>Rocio</w:t>
      </w:r>
      <w:proofErr w:type="spellEnd"/>
      <w:r w:rsidRPr="00BA16F1">
        <w:rPr>
          <w:rFonts w:ascii="Arial" w:hAnsi="Arial" w:cs="Arial"/>
          <w:b/>
          <w:sz w:val="22"/>
          <w:szCs w:val="22"/>
          <w:u w:val="single"/>
        </w:rPr>
        <w:t xml:space="preserve"> Elizondo Díaz interior de la sala de Regidores planta alta del Palacio Municipal,</w:t>
      </w:r>
      <w:r w:rsidRPr="00BA16F1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A6319" w:rsidRPr="00BA16F1" w:rsidTr="00212A9D">
        <w:tc>
          <w:tcPr>
            <w:tcW w:w="9629" w:type="dxa"/>
          </w:tcPr>
          <w:p w:rsidR="000A6319" w:rsidRPr="00BA16F1" w:rsidRDefault="000A6319" w:rsidP="00212A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6F1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1.- </w:t>
      </w:r>
      <w:r w:rsidRPr="00BA16F1">
        <w:rPr>
          <w:rFonts w:ascii="Arial" w:hAnsi="Arial" w:cs="Arial"/>
          <w:sz w:val="22"/>
          <w:szCs w:val="22"/>
        </w:rPr>
        <w:t xml:space="preserve">Lista de asistencia, verificación y declaración de Quorum Legal y en su caso aprobación del orden del día. </w:t>
      </w:r>
    </w:p>
    <w:p w:rsidR="000A6319" w:rsidRPr="00BA16F1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Default="000A6319" w:rsidP="000A6319">
      <w:pPr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>2.</w:t>
      </w:r>
      <w:r w:rsidRPr="00BA16F1">
        <w:rPr>
          <w:rFonts w:ascii="Arial" w:hAnsi="Arial" w:cs="Arial"/>
          <w:sz w:val="22"/>
          <w:szCs w:val="22"/>
        </w:rPr>
        <w:t xml:space="preserve">- 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 xml:space="preserve">solicitud presentada por la C. ALMA ALEJANDRA NAVARRO SENDIS, respecto de la solicitud de la Licencia de Sobre Venta y Consumo de Bebidas Alcoholicas, clasificado como Restaurante denominado “Infinito </w:t>
      </w:r>
      <w:proofErr w:type="spellStart"/>
      <w:r>
        <w:rPr>
          <w:rFonts w:ascii="Arial" w:hAnsi="Arial" w:cs="Arial"/>
          <w:sz w:val="22"/>
          <w:szCs w:val="22"/>
        </w:rPr>
        <w:t>Coffee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  <w:r>
        <w:rPr>
          <w:rFonts w:ascii="Arial" w:hAnsi="Arial" w:cs="Arial"/>
          <w:sz w:val="22"/>
          <w:szCs w:val="22"/>
        </w:rPr>
        <w:t xml:space="preserve">”, ubicado en el domicilio de José Clemente Orozco número 73 Colonia Centro de esta Ciudad.  </w:t>
      </w:r>
    </w:p>
    <w:p w:rsidR="000A6319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4232AC" w:rsidRDefault="000A6319" w:rsidP="000A631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3.-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 xml:space="preserve">solicitud presentada, por </w:t>
      </w:r>
      <w:proofErr w:type="gramStart"/>
      <w:r>
        <w:rPr>
          <w:rFonts w:ascii="Arial" w:hAnsi="Arial" w:cs="Arial"/>
          <w:sz w:val="22"/>
          <w:szCs w:val="22"/>
        </w:rPr>
        <w:t>el  C.</w:t>
      </w:r>
      <w:proofErr w:type="gramEnd"/>
      <w:r>
        <w:rPr>
          <w:rFonts w:ascii="Arial" w:hAnsi="Arial" w:cs="Arial"/>
          <w:sz w:val="22"/>
          <w:szCs w:val="22"/>
        </w:rPr>
        <w:t xml:space="preserve"> JUAN DIEGO DEL TORO GUDIÑO, respecto de la solicitud de la Licencia Sobre la Venta y Consumo de Bebidas </w:t>
      </w:r>
      <w:r>
        <w:rPr>
          <w:rFonts w:ascii="Arial" w:hAnsi="Arial" w:cs="Arial"/>
          <w:sz w:val="22"/>
          <w:szCs w:val="22"/>
          <w:lang w:val="es-MX"/>
        </w:rPr>
        <w:t xml:space="preserve">Alcoholicas clasificado como Restaurante denominado “El Toro Viejo”, en el domicilio ubicado en la calle Vicente Guerrero número 175 Colonia Centro de esta Ciudad. </w:t>
      </w:r>
    </w:p>
    <w:p w:rsidR="000A6319" w:rsidRDefault="000A6319" w:rsidP="000A6319">
      <w:pPr>
        <w:jc w:val="both"/>
        <w:rPr>
          <w:rFonts w:ascii="Arial" w:hAnsi="Arial" w:cs="Arial"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b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lastRenderedPageBreak/>
        <w:t xml:space="preserve">4.- </w:t>
      </w:r>
      <w:r w:rsidRPr="00BA16F1">
        <w:rPr>
          <w:rFonts w:ascii="Arial" w:hAnsi="Arial" w:cs="Arial"/>
          <w:sz w:val="22"/>
          <w:szCs w:val="22"/>
        </w:rPr>
        <w:t xml:space="preserve">Estudio, revisión y en su caso procedencia y dictaminación respecto de la </w:t>
      </w:r>
      <w:r>
        <w:rPr>
          <w:rFonts w:ascii="Arial" w:hAnsi="Arial" w:cs="Arial"/>
          <w:sz w:val="22"/>
          <w:szCs w:val="22"/>
        </w:rPr>
        <w:t>solicitud presentada por el C. CARLOS ALBERTO EUSEBIO GUTIERREZ, para licencia municipal de funcionamiento clasificado como Tienda de Abarrotes con Venta de Cerveza en Envase Cerrado, denominado “Abarrotes Lili</w:t>
      </w:r>
      <w:proofErr w:type="gramStart"/>
      <w:r>
        <w:rPr>
          <w:rFonts w:ascii="Arial" w:hAnsi="Arial" w:cs="Arial"/>
          <w:sz w:val="22"/>
          <w:szCs w:val="22"/>
        </w:rPr>
        <w:t>”,  en</w:t>
      </w:r>
      <w:proofErr w:type="gramEnd"/>
      <w:r>
        <w:rPr>
          <w:rFonts w:ascii="Arial" w:hAnsi="Arial" w:cs="Arial"/>
          <w:sz w:val="22"/>
          <w:szCs w:val="22"/>
        </w:rPr>
        <w:t xml:space="preserve"> el domicilio de la Avenida Obispo Serafín Vázquez Elizalde número 772, Colonia Nuevo Desarrollo de esta Ciudad. </w:t>
      </w:r>
    </w:p>
    <w:p w:rsidR="000A6319" w:rsidRDefault="000A6319" w:rsidP="000A6319">
      <w:pPr>
        <w:jc w:val="both"/>
        <w:rPr>
          <w:rFonts w:ascii="Arial" w:hAnsi="Arial" w:cs="Arial"/>
          <w:b/>
          <w:sz w:val="22"/>
          <w:szCs w:val="22"/>
        </w:rPr>
      </w:pPr>
    </w:p>
    <w:p w:rsidR="000A6319" w:rsidRPr="00BA16F1" w:rsidRDefault="000A6319" w:rsidP="000A631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BA16F1">
        <w:rPr>
          <w:rFonts w:ascii="Arial" w:hAnsi="Arial" w:cs="Arial"/>
          <w:b/>
          <w:sz w:val="22"/>
          <w:szCs w:val="22"/>
        </w:rPr>
        <w:t xml:space="preserve">.-  </w:t>
      </w:r>
      <w:r w:rsidRPr="00BA16F1">
        <w:rPr>
          <w:rFonts w:ascii="Arial" w:hAnsi="Arial" w:cs="Arial"/>
          <w:sz w:val="22"/>
          <w:szCs w:val="22"/>
        </w:rPr>
        <w:t xml:space="preserve">Asuntos varios.  </w:t>
      </w:r>
      <w:r w:rsidRPr="00BA16F1">
        <w:rPr>
          <w:rFonts w:ascii="Arial" w:hAnsi="Arial" w:cs="Arial"/>
          <w:b/>
          <w:sz w:val="22"/>
          <w:szCs w:val="22"/>
        </w:rPr>
        <w:t xml:space="preserve">  </w:t>
      </w:r>
    </w:p>
    <w:p w:rsidR="000A6319" w:rsidRPr="00BA16F1" w:rsidRDefault="000A6319" w:rsidP="000A6319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0A6319" w:rsidRPr="00BA16F1" w:rsidRDefault="000A6319" w:rsidP="000A6319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BA16F1">
        <w:rPr>
          <w:rFonts w:ascii="Arial" w:hAnsi="Arial" w:cs="Arial"/>
          <w:b/>
          <w:sz w:val="22"/>
          <w:szCs w:val="22"/>
        </w:rPr>
        <w:t xml:space="preserve">4.- </w:t>
      </w:r>
      <w:r w:rsidRPr="00BA16F1">
        <w:rPr>
          <w:rFonts w:ascii="Arial" w:hAnsi="Arial" w:cs="Arial"/>
          <w:sz w:val="22"/>
          <w:szCs w:val="22"/>
        </w:rPr>
        <w:t>Clausura.</w:t>
      </w:r>
    </w:p>
    <w:p w:rsidR="000A6319" w:rsidRPr="00632969" w:rsidRDefault="000A6319" w:rsidP="000A631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6319" w:rsidRDefault="000A6319" w:rsidP="000A6319">
      <w:pPr>
        <w:jc w:val="center"/>
        <w:rPr>
          <w:rFonts w:ascii="Arial" w:hAnsi="Arial" w:cs="Arial"/>
        </w:rPr>
      </w:pPr>
    </w:p>
    <w:p w:rsidR="000A6319" w:rsidRDefault="000A6319" w:rsidP="000A6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Lo anterior, en virtud de que se tenía fecha señalada para su desahogo el día 16 de </w:t>
      </w:r>
      <w:proofErr w:type="gramStart"/>
      <w:r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a las 14:30 horas, la cual no fue posible su desahogo en virtud de la celebración de las Sesiones Extraordinarias de Ayuntamiento números 83 y 84. Lo anterior para los fines y efectos legales y administrativos a que haya lugar.  </w:t>
      </w:r>
    </w:p>
    <w:p w:rsidR="000A6319" w:rsidRDefault="000A6319" w:rsidP="000A6319">
      <w:pPr>
        <w:jc w:val="center"/>
        <w:rPr>
          <w:rFonts w:ascii="Arial" w:hAnsi="Arial" w:cs="Arial"/>
        </w:rPr>
      </w:pPr>
    </w:p>
    <w:p w:rsidR="000A6319" w:rsidRDefault="000A6319" w:rsidP="000A6319">
      <w:pPr>
        <w:jc w:val="center"/>
        <w:rPr>
          <w:rFonts w:ascii="Arial" w:hAnsi="Arial" w:cs="Arial"/>
        </w:rPr>
      </w:pPr>
    </w:p>
    <w:p w:rsidR="000A6319" w:rsidRPr="00A731B6" w:rsidRDefault="000A6319" w:rsidP="000A6319">
      <w:pPr>
        <w:jc w:val="center"/>
        <w:rPr>
          <w:rFonts w:ascii="Arial" w:hAnsi="Arial" w:cs="Arial"/>
        </w:rPr>
      </w:pPr>
    </w:p>
    <w:p w:rsidR="000A6319" w:rsidRDefault="000A6319" w:rsidP="000A6319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t>A T E N T A M E N T E</w:t>
      </w:r>
    </w:p>
    <w:p w:rsidR="000A6319" w:rsidRPr="00881413" w:rsidRDefault="000A6319" w:rsidP="000A63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0A6319" w:rsidRDefault="000A6319" w:rsidP="000A63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0A6319" w:rsidRDefault="000A6319" w:rsidP="000A6319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0A6319" w:rsidRDefault="000A6319" w:rsidP="000A6319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16</w:t>
      </w:r>
      <w:r>
        <w:rPr>
          <w:rFonts w:ascii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sz w:val="22"/>
          <w:szCs w:val="22"/>
        </w:rPr>
        <w:t>Febrero</w:t>
      </w:r>
      <w:proofErr w:type="gramEnd"/>
      <w:r>
        <w:rPr>
          <w:rFonts w:ascii="Arial" w:hAnsi="Arial" w:cs="Arial"/>
          <w:sz w:val="22"/>
          <w:szCs w:val="22"/>
        </w:rPr>
        <w:t xml:space="preserve"> de 2024. </w:t>
      </w:r>
    </w:p>
    <w:p w:rsidR="000A6319" w:rsidRDefault="000A6319" w:rsidP="000A6319">
      <w:pPr>
        <w:jc w:val="center"/>
        <w:rPr>
          <w:rFonts w:ascii="Arial" w:hAnsi="Arial" w:cs="Arial"/>
          <w:sz w:val="20"/>
          <w:szCs w:val="20"/>
        </w:rPr>
      </w:pPr>
    </w:p>
    <w:p w:rsidR="000A6319" w:rsidRDefault="000A6319" w:rsidP="000A6319">
      <w:pPr>
        <w:jc w:val="center"/>
        <w:rPr>
          <w:rFonts w:ascii="Arial" w:hAnsi="Arial" w:cs="Arial"/>
          <w:sz w:val="20"/>
          <w:szCs w:val="20"/>
        </w:rPr>
      </w:pPr>
    </w:p>
    <w:p w:rsidR="000A6319" w:rsidRDefault="000A6319" w:rsidP="000A6319">
      <w:pPr>
        <w:jc w:val="center"/>
        <w:rPr>
          <w:rFonts w:ascii="Arial" w:hAnsi="Arial" w:cs="Arial"/>
          <w:sz w:val="20"/>
          <w:szCs w:val="20"/>
        </w:rPr>
      </w:pP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0A6319" w:rsidRPr="0013696F" w:rsidRDefault="000A6319" w:rsidP="000A6319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Regidor Presidente de la Comisión Edilicia Permanente de Espectáculos Públicos </w:t>
      </w: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e Inspección y Vigilancia. </w:t>
      </w: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</w:rPr>
      </w:pP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</w:rPr>
      </w:pP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</w:rPr>
      </w:pPr>
    </w:p>
    <w:p w:rsidR="000A6319" w:rsidRDefault="000A6319" w:rsidP="000A6319">
      <w:pPr>
        <w:pStyle w:val="Sinespaciado"/>
        <w:jc w:val="center"/>
        <w:rPr>
          <w:rFonts w:ascii="Arial" w:hAnsi="Arial" w:cs="Arial"/>
          <w:bCs/>
        </w:rPr>
      </w:pPr>
    </w:p>
    <w:p w:rsidR="000A6319" w:rsidRDefault="000A6319" w:rsidP="000A6319">
      <w:pPr>
        <w:jc w:val="center"/>
        <w:rPr>
          <w:rFonts w:ascii="Arial" w:hAnsi="Arial" w:cs="Arial"/>
        </w:rPr>
      </w:pPr>
    </w:p>
    <w:p w:rsidR="000A6319" w:rsidRDefault="000A6319" w:rsidP="000A6319">
      <w:pPr>
        <w:jc w:val="both"/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0A6319" w:rsidRDefault="000A6319" w:rsidP="000A6319"/>
    <w:p w:rsidR="000A6319" w:rsidRDefault="000A6319"/>
    <w:sectPr w:rsidR="000A6319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73" w:rsidRDefault="005D4D73">
      <w:r>
        <w:separator/>
      </w:r>
    </w:p>
  </w:endnote>
  <w:endnote w:type="continuationSeparator" w:id="0">
    <w:p w:rsidR="005D4D73" w:rsidRDefault="005D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910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BA0287" w:rsidRDefault="000D3C52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19" w:rsidRPr="000A631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BA0287" w:rsidRDefault="005D4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73" w:rsidRDefault="005D4D73">
      <w:r>
        <w:separator/>
      </w:r>
    </w:p>
  </w:footnote>
  <w:footnote w:type="continuationSeparator" w:id="0">
    <w:p w:rsidR="005D4D73" w:rsidRDefault="005D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D4D7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D4D7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0D3C52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071175CF" wp14:editId="43E13F38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D4D7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AC"/>
    <w:rsid w:val="000A6319"/>
    <w:rsid w:val="000D3C52"/>
    <w:rsid w:val="00292A80"/>
    <w:rsid w:val="004232AC"/>
    <w:rsid w:val="005D4D73"/>
    <w:rsid w:val="0076761F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1E421"/>
  <w15:chartTrackingRefBased/>
  <w15:docId w15:val="{C238EA80-51B8-4E1F-AABC-6BA699A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A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2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2AC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232A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32AC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2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32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A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61F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2024-02-19T17:04:00Z</cp:lastPrinted>
  <dcterms:created xsi:type="dcterms:W3CDTF">2024-02-12T20:25:00Z</dcterms:created>
  <dcterms:modified xsi:type="dcterms:W3CDTF">2024-02-19T17:04:00Z</dcterms:modified>
</cp:coreProperties>
</file>