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15A70" w14:textId="77777777"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6CD77591" w14:textId="77777777"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20C637AF" w14:textId="77777777"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6F52FFBA" w14:textId="77777777"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4DC0DAD" w14:textId="29CB3D88" w:rsidR="00B42C3B" w:rsidRPr="00036504" w:rsidRDefault="00E24FB6"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w:t>
      </w:r>
      <w:r w:rsid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bookmarkStart w:id="0" w:name="_Hlk116172931"/>
      <w:r w:rsidR="00453017"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 LA AUTORIZACIÓN PARA LA CELEBRAC</w:t>
      </w:r>
      <w:r w:rsidR="0045301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IÓN DE CONVENIO DE COLABORACIÓN PARA LA </w:t>
      </w:r>
      <w:r w:rsidR="00453017" w:rsidRPr="00933B5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PRESTACIÓN DE SERVICIO SOCIAL </w:t>
      </w:r>
      <w:bookmarkEnd w:id="0"/>
      <w:r w:rsidR="0045301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CON EL CENTRO DE BACHILLERATO TECNOLÓGICO AGROPECUARIO NO. 293,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bajo la </w:t>
      </w:r>
      <w:r w:rsidR="000B688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03650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iguiente:</w:t>
      </w:r>
    </w:p>
    <w:p w14:paraId="3905ABAC" w14:textId="77777777" w:rsidR="001E1328" w:rsidRDefault="001E1328" w:rsidP="00B42C3B">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3A354B9F" w14:textId="77777777" w:rsidR="001E1328" w:rsidRDefault="005A2337"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58B672AE" w14:textId="77777777" w:rsidR="003B34B9" w:rsidRDefault="003B34B9"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6B97D364" w14:textId="77777777" w:rsidR="001E1328" w:rsidRDefault="001E1328"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005A2337"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conformidad a lo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establecido en el artículo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38</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sus</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II y IX de la Ley del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Gobierno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la Administración Pública Municipal del Estado de Jalisco, el Ayuntamiento tiene la facultad para celebrar convenios con organismos públicos y privados tendientes a la realización de obras de Interés común, siempre que no corresponda su realización el Estado.</w:t>
      </w:r>
    </w:p>
    <w:p w14:paraId="6A5A5BD8" w14:textId="77777777" w:rsidR="003B34B9" w:rsidRDefault="003B34B9"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14ECA0FD" w14:textId="77777777" w:rsidR="005A2337" w:rsidRDefault="005A2337"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Ley General d</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Educación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 artículo 9 fracción VI, 10</w:t>
      </w:r>
      <w:r w:rsidR="00D257B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,115 facultan y autorizan a las instituciones, así como a las autoridades de los tres órdenes de </w:t>
      </w:r>
      <w:r w:rsidR="00D257B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gobierno a celebrar convenios con el fin de coordinar trabajos en conjunto se busquen acciones que mejoren la vida y los aprendizajes de los educandos</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2782571F" w14:textId="77777777" w:rsidR="003B34B9" w:rsidRDefault="003B34B9"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2732247B" w14:textId="5ABF56A8" w:rsidR="00B42C3B" w:rsidRDefault="001E1328"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945B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su parte la Ley de Educación del Estado de Jalisco, señala en sus artíc</w:t>
      </w:r>
      <w:r w:rsidR="000945B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ulos 4, 18 19, 20, 44  que los A</w:t>
      </w:r>
      <w:r w:rsidR="000945B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p>
    <w:p w14:paraId="733BD064" w14:textId="77777777" w:rsidR="003B34B9" w:rsidRDefault="003B34B9"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49AE40F3" w14:textId="7E0F37C7" w:rsidR="001E1328" w:rsidRDefault="0007763D"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945B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 el Municipio en el ejercicio de sus funciones debe buscar mecanismos de colaboración con instituciones educativas públicas y privadas, que conlleven a beneficiar a la población en general y en este caso particular a la comunidad estudiantil.</w:t>
      </w:r>
    </w:p>
    <w:p w14:paraId="41EE6F97" w14:textId="77777777" w:rsidR="003B34B9" w:rsidRDefault="003B34B9"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0ACBE853" w14:textId="6D7556DB" w:rsidR="001E1328" w:rsidRDefault="0007763D"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945B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w:t>
      </w:r>
      <w:r w:rsidR="000945BA" w:rsidRPr="0045301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El</w:t>
      </w:r>
      <w:r w:rsidR="000945B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945B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CENTRO DE BACHILLERATO TECNOLÓGICO AGROPECUARIO NO. 293, </w:t>
      </w:r>
      <w:r w:rsidR="000945B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tienen como objetivo principal la Impartición de</w:t>
      </w:r>
      <w:r w:rsidR="000945B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w:t>
      </w:r>
      <w:r w:rsidR="000945B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educación a nivel </w:t>
      </w:r>
      <w:r w:rsidR="000945B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Media </w:t>
      </w:r>
      <w:r w:rsidR="000945B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superior</w:t>
      </w:r>
      <w:r w:rsidR="000945B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con cuatro Carreas Técnicas; Administración para el Emprendimiento Agropecuario, Agricultura Protegida, Agroindustrias Alimentarias, Agropecuario.</w:t>
      </w:r>
    </w:p>
    <w:p w14:paraId="7658A63D" w14:textId="77777777" w:rsidR="003B34B9" w:rsidRDefault="003B34B9"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4B722A4E" w14:textId="083AA1E0" w:rsidR="001E1328" w:rsidRDefault="0007763D"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VII.-</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B34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lo anteriormente expuesto y t</w:t>
      </w:r>
      <w:r w:rsidR="003B34B9"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oda vez</w:t>
      </w:r>
      <w:r w:rsidR="003B34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en dicha institución, estudian alumnos del Municipio que se encuentran cursando algunas de las cuatro Carreas Técnicas que ofrece la institución los mismos que están interesados en prestar su Servicio Social en esta dependencia, por tal razón se ve pertinente la designación de un enlace entre ambas instituciones, considerando que conforme a las funciones establecidas en el Reglamento del Gobierno y la Administración Pública Municipal de Zapotlán el Grande Jalisco; le corresponde al Director General de Administración e Innovación Gubernamental recibir alumnos de las diferentes carreras, para el desarrollo de su servicio social, así como, todas aquellas acciones que las partes consideren que les benefician mutuamente </w:t>
      </w:r>
      <w:r w:rsidR="003B34B9"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que contribuirán con sus conocimientos en los asuntos de competencia de este Municipio en beneficio de la población</w:t>
      </w:r>
      <w:r w:rsidR="003B34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3E524CCA" w14:textId="77777777" w:rsidR="003B34B9" w:rsidRPr="00453017" w:rsidRDefault="003B34B9" w:rsidP="00933B5A">
      <w:pPr>
        <w:spacing w:after="200" w:line="24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0941D9EF" w14:textId="77777777" w:rsidR="003B34B9" w:rsidRDefault="001E1328" w:rsidP="003B34B9">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00B359E6"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BB03E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sidRPr="00B359E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B34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Por lo que el Municipio en el ejercicio de sus funciones debe buscar mecanismos de colaboración con instituciones educativas públicas y privadas que conlleven a beneficiar a la población en general y en este caso particular a la comunidad estudiantil, por esta razón es que la de la </w:t>
      </w:r>
      <w:r w:rsidR="003B34B9" w:rsidRP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voz M</w:t>
      </w:r>
      <w:r w:rsidR="003B34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tra</w:t>
      </w:r>
      <w:r w:rsidR="003B34B9" w:rsidRP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Marisol Mendoza Pinto</w:t>
      </w:r>
      <w:r w:rsidR="003B34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en mi carácter de Presidenta</w:t>
      </w:r>
      <w:r w:rsidR="003B34B9"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Comisión Edilicia Permanente de Cultura, Educación y Festividades Cívicas de este Ayuntamiento,</w:t>
      </w:r>
      <w:r w:rsidR="003B34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B34B9"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motiva el presente acuerdo </w:t>
      </w:r>
      <w:r w:rsidR="003B34B9"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 xml:space="preserve">económico </w:t>
      </w:r>
      <w:r w:rsidR="003B34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la celebración de convenio</w:t>
      </w:r>
      <w:r w:rsidR="003B34B9"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colaboración</w:t>
      </w:r>
      <w:r w:rsidR="003B34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B34B9"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mismo que se pone</w:t>
      </w:r>
      <w:r w:rsidR="003B34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w:t>
      </w:r>
      <w:r w:rsidR="003B34B9"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consideración de Ustedes los siguientes puntos de</w:t>
      </w:r>
      <w:r w:rsidR="003B34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483AFE04" w14:textId="77777777" w:rsidR="000945BA" w:rsidRPr="000945BA" w:rsidRDefault="000945BA" w:rsidP="00933B5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596396B1" w14:textId="1A2FB04E" w:rsidR="00A93A32" w:rsidRDefault="001E1328" w:rsidP="000945BA">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w:t>
      </w:r>
      <w:r w:rsidR="0008685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ECONOMICO</w:t>
      </w:r>
    </w:p>
    <w:p w14:paraId="6699E9C2" w14:textId="0F86D252" w:rsidR="00314C52" w:rsidRDefault="00170518" w:rsidP="00A93A32">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PRIMERO,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autorice </w:t>
      </w:r>
      <w:r w:rsidR="00BE4E5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 Municipio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Zapotlán el Grande, Jalisco la </w:t>
      </w:r>
      <w:r w:rsidR="0008685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CELEBRACIÓN DEL CONVENIO </w:t>
      </w:r>
      <w:r w:rsidR="0008685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ACUERDO ESPECÍFICO SOBRE PRESTACIÓN DE SERVICIO SOCIAL </w:t>
      </w:r>
      <w:r w:rsidR="0008685A"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14C52" w:rsidRPr="00A93A3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A93A32" w:rsidRPr="00A93A3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CENTRO DE BACHILLERATO TECNOLÓGICO AGROPECUARIO NO. 293,</w:t>
      </w:r>
      <w:r w:rsidR="0008685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que los alumnos de las diferentes carreras realicen </w:t>
      </w:r>
      <w:r w:rsidR="00A93A3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su</w:t>
      </w:r>
      <w:r w:rsidR="0008685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servicio social con esta dependencia</w:t>
      </w:r>
      <w:r w:rsid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3E51A762" w14:textId="0024EC25" w:rsidR="001E1328" w:rsidRDefault="001E1328" w:rsidP="00170518">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faculta a los C.C. Presidente Municipal,</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Alejandro Barragán Sánchez, a la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A93A3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Gobierno </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Mtra. Claudia Margarita Robles Gómez</w:t>
      </w:r>
      <w:r w:rsidR="00A93A3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945B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la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Sindic</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A93A3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Ayuntamiento </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Lic. Magaly Casillas Contreras,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para que, a nombre y representación del Municipio de Zapotlán el Grande, Jalisco, celebren los Convenios de Colaboración </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espectivos</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suscriba toda la documentación inherente al cumplimiento de la presente iniciativa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07E3CCBA" w14:textId="7991069B" w:rsidR="00773822" w:rsidRDefault="001E1328" w:rsidP="00170518">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bookmarkStart w:id="1" w:name="_Hlk115995051"/>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TERCERO</w:t>
      </w:r>
      <w:bookmarkEnd w:id="1"/>
      <w:r w:rsidR="0077382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bookmarkStart w:id="2" w:name="_Hlk116169965"/>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w:t>
      </w:r>
      <w:bookmarkEnd w:id="2"/>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designe como responsable del seguimiento y cumplimiento del convenio al Lic. José de Jesús Núñez González </w:t>
      </w:r>
      <w:r w:rsidR="00A93A3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Director</w:t>
      </w:r>
      <w:r w:rsidR="007738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General de Administración e Innovación Gubernamental</w:t>
      </w:r>
      <w:r w:rsidR="00844F8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234B6422" w14:textId="604C90D7" w:rsidR="00844F8F" w:rsidRDefault="00844F8F" w:rsidP="00170518">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CUARTO.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instruya a la Unidad Jurídica para que revise y ajuste el proyecto de convenio para su celebración.</w:t>
      </w:r>
    </w:p>
    <w:p w14:paraId="63E9C778" w14:textId="6E22FB9C" w:rsidR="00170518" w:rsidRPr="00036504" w:rsidRDefault="00844F8F" w:rsidP="00170518">
      <w:pPr>
        <w:spacing w:after="200" w:line="240" w:lineRule="auto"/>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QUINTO</w:t>
      </w:r>
      <w:r w:rsidR="0077382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BE4E56" w:rsidRPr="00BE4E5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Notifíquese</w:t>
      </w:r>
      <w:r w:rsidR="00773822" w:rsidRPr="00BE4E5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al Presidente Municipal a la Sindico Municipal y a la Secretaria General para los efectos legales a que haya lugar.</w:t>
      </w:r>
    </w:p>
    <w:p w14:paraId="7D8FEBAE" w14:textId="77777777" w:rsidR="003B34B9" w:rsidRPr="00943B57" w:rsidRDefault="003B34B9" w:rsidP="003B34B9">
      <w:pPr>
        <w:pStyle w:val="Sinespaciado"/>
        <w:spacing w:line="276" w:lineRule="auto"/>
        <w:jc w:val="both"/>
        <w:rPr>
          <w:rFonts w:cs="Arial"/>
          <w:bCs/>
          <w:sz w:val="24"/>
          <w:szCs w:val="24"/>
        </w:rPr>
      </w:pPr>
    </w:p>
    <w:p w14:paraId="15516408" w14:textId="77777777" w:rsidR="003B34B9" w:rsidRPr="003B34B9" w:rsidRDefault="003B34B9" w:rsidP="003B34B9">
      <w:pPr>
        <w:pStyle w:val="Sinespaciado"/>
        <w:spacing w:line="276" w:lineRule="auto"/>
        <w:jc w:val="center"/>
        <w:rPr>
          <w:rFonts w:cs="Arial"/>
          <w:b/>
          <w:bCs/>
          <w:sz w:val="20"/>
        </w:rPr>
      </w:pPr>
      <w:r w:rsidRPr="003B34B9">
        <w:rPr>
          <w:rFonts w:cs="Arial"/>
          <w:b/>
          <w:bCs/>
          <w:sz w:val="20"/>
        </w:rPr>
        <w:t>A T E N T A  M E N T E</w:t>
      </w:r>
    </w:p>
    <w:p w14:paraId="6E773715" w14:textId="77777777" w:rsidR="003B34B9" w:rsidRPr="003B34B9" w:rsidRDefault="003B34B9" w:rsidP="003B34B9">
      <w:pPr>
        <w:pStyle w:val="Sinespaciado"/>
        <w:jc w:val="center"/>
        <w:rPr>
          <w:rFonts w:cs="Arial"/>
          <w:b/>
          <w:bCs/>
          <w:i/>
          <w:iCs/>
          <w:sz w:val="20"/>
          <w:lang w:val="es-ES_tradnl"/>
        </w:rPr>
      </w:pPr>
      <w:r w:rsidRPr="003B34B9">
        <w:rPr>
          <w:rFonts w:cs="Arial"/>
          <w:b/>
          <w:bCs/>
          <w:i/>
          <w:iCs/>
          <w:sz w:val="20"/>
          <w:lang w:val="es-ES_tradnl"/>
        </w:rPr>
        <w:t>“2023, AÑO DEL 140 ANIVERSARIO DEL NATALICIO DE JOSÉ CLEMENTE OROZCO”</w:t>
      </w:r>
    </w:p>
    <w:p w14:paraId="6E8918F6" w14:textId="77777777" w:rsidR="003B34B9" w:rsidRPr="003B34B9" w:rsidRDefault="003B34B9" w:rsidP="003B34B9">
      <w:pPr>
        <w:pStyle w:val="Sinespaciado"/>
        <w:jc w:val="center"/>
        <w:rPr>
          <w:rFonts w:cs="Arial"/>
          <w:b/>
          <w:bCs/>
          <w:i/>
          <w:sz w:val="20"/>
          <w:lang w:val="es-ES_tradnl"/>
        </w:rPr>
      </w:pPr>
      <w:r w:rsidRPr="003B34B9">
        <w:rPr>
          <w:rFonts w:cs="Arial"/>
          <w:b/>
          <w:bCs/>
          <w:i/>
          <w:iCs/>
          <w:sz w:val="20"/>
          <w:lang w:val="es-ES_tradnl"/>
        </w:rPr>
        <w:t>“2023, AÑO DEL BICENTENARIO DEL NACIMIENTO DEL ESTADO LIBRE Y SOBERANO DE JALISCO”</w:t>
      </w:r>
    </w:p>
    <w:p w14:paraId="1C8F8AC8" w14:textId="77777777" w:rsidR="003B34B9" w:rsidRPr="003B34B9" w:rsidRDefault="003B34B9" w:rsidP="003B34B9">
      <w:pPr>
        <w:pStyle w:val="Sinespaciado"/>
        <w:spacing w:line="276" w:lineRule="auto"/>
        <w:jc w:val="center"/>
        <w:rPr>
          <w:rFonts w:cs="Arial"/>
          <w:b/>
          <w:bCs/>
          <w:i/>
          <w:sz w:val="20"/>
        </w:rPr>
      </w:pPr>
      <w:r w:rsidRPr="003B34B9">
        <w:rPr>
          <w:rFonts w:cs="Arial"/>
          <w:b/>
          <w:bCs/>
          <w:sz w:val="20"/>
        </w:rPr>
        <w:t>CIUDAD GUZMÁN, MUNICIPIO DE ZAPOTLÁN EL GRANDE, JALISCO 19 DE SEPTIEMBRE DEL AÑO 2023</w:t>
      </w:r>
    </w:p>
    <w:p w14:paraId="1071B489" w14:textId="77777777" w:rsidR="002A7A82" w:rsidRDefault="002A7A82" w:rsidP="003B34B9">
      <w:pPr>
        <w:keepNext/>
        <w:spacing w:after="0" w:line="276" w:lineRule="auto"/>
        <w:outlineLvl w:val="1"/>
        <w:rPr>
          <w:rFonts w:eastAsia="Calibri" w:cstheme="minorHAnsi"/>
          <w:sz w:val="18"/>
          <w:szCs w:val="24"/>
          <w:lang w:val="es-ES"/>
        </w:rPr>
      </w:pPr>
    </w:p>
    <w:p w14:paraId="7527A802" w14:textId="77777777" w:rsidR="002A7A82" w:rsidRDefault="002A7A82" w:rsidP="00036504">
      <w:pPr>
        <w:keepNext/>
        <w:spacing w:after="0" w:line="276" w:lineRule="auto"/>
        <w:jc w:val="center"/>
        <w:outlineLvl w:val="1"/>
        <w:rPr>
          <w:rFonts w:eastAsia="Calibri" w:cstheme="minorHAnsi"/>
          <w:sz w:val="18"/>
          <w:szCs w:val="24"/>
          <w:lang w:val="es-ES"/>
        </w:rPr>
      </w:pPr>
    </w:p>
    <w:p w14:paraId="29D21EB5" w14:textId="77777777" w:rsidR="00170518" w:rsidRDefault="00170518" w:rsidP="00036504">
      <w:pPr>
        <w:keepNext/>
        <w:spacing w:after="0" w:line="276" w:lineRule="auto"/>
        <w:jc w:val="center"/>
        <w:outlineLvl w:val="1"/>
        <w:rPr>
          <w:rFonts w:eastAsia="Calibri" w:cstheme="minorHAnsi"/>
          <w:sz w:val="18"/>
          <w:szCs w:val="24"/>
          <w:lang w:val="es-ES"/>
        </w:rPr>
      </w:pPr>
    </w:p>
    <w:p w14:paraId="716714F7" w14:textId="77777777" w:rsidR="00170518" w:rsidRPr="00036504" w:rsidRDefault="00170518" w:rsidP="00036504">
      <w:pPr>
        <w:keepNext/>
        <w:spacing w:after="0" w:line="276" w:lineRule="auto"/>
        <w:jc w:val="center"/>
        <w:outlineLvl w:val="1"/>
        <w:rPr>
          <w:rFonts w:eastAsia="Calibri" w:cstheme="minorHAnsi"/>
          <w:sz w:val="18"/>
          <w:szCs w:val="24"/>
          <w:lang w:val="es-ES"/>
        </w:rPr>
      </w:pPr>
    </w:p>
    <w:p w14:paraId="4B8E6C1F" w14:textId="77777777" w:rsidR="00314C52" w:rsidRPr="00170518" w:rsidRDefault="00314C52" w:rsidP="00BE4E56">
      <w:pPr>
        <w:spacing w:after="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7051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1D6B854" w14:textId="4425835E" w:rsidR="00314C52" w:rsidRPr="00170518" w:rsidRDefault="00036504" w:rsidP="00BE4E56">
      <w:pPr>
        <w:spacing w:after="0" w:line="276" w:lineRule="auto"/>
        <w:jc w:val="center"/>
        <w:rPr>
          <w:rFonts w:ascii="Arial" w:eastAsia="Calibri" w:hAnsi="Arial" w:cs="Arial"/>
          <w:sz w:val="18"/>
        </w:rPr>
      </w:pPr>
      <w:r w:rsidRPr="0017051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14C52" w:rsidRPr="0017051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r w:rsidR="00314C52" w:rsidRPr="00170518">
        <w:rPr>
          <w:rFonts w:ascii="Arial" w:eastAsia="Calibri" w:hAnsi="Arial" w:cs="Arial"/>
          <w:sz w:val="18"/>
        </w:rPr>
        <w:t xml:space="preserve"> </w:t>
      </w:r>
    </w:p>
    <w:p w14:paraId="5BEC7876" w14:textId="77777777" w:rsidR="00BE4E56" w:rsidRPr="00844F8F" w:rsidRDefault="00BE4E56" w:rsidP="00B42C3B">
      <w:pPr>
        <w:spacing w:line="276" w:lineRule="auto"/>
        <w:rPr>
          <w:rFonts w:ascii="Arial" w:eastAsia="Calibri" w:hAnsi="Arial" w:cs="Arial"/>
          <w:sz w:val="18"/>
        </w:rPr>
      </w:pPr>
    </w:p>
    <w:p w14:paraId="468F12FA" w14:textId="77777777" w:rsidR="00BE4E56" w:rsidRPr="00844F8F" w:rsidRDefault="00BE4E56" w:rsidP="00B42C3B">
      <w:pPr>
        <w:spacing w:line="276" w:lineRule="auto"/>
        <w:rPr>
          <w:rFonts w:ascii="Arial" w:eastAsia="Calibri" w:hAnsi="Arial" w:cs="Arial"/>
          <w:sz w:val="18"/>
        </w:rPr>
      </w:pPr>
    </w:p>
    <w:p w14:paraId="156A4AE8" w14:textId="19D61FCF" w:rsidR="009B14AC" w:rsidRPr="000B688C" w:rsidRDefault="00B42C3B" w:rsidP="003B34B9">
      <w:pPr>
        <w:spacing w:after="0" w:line="240" w:lineRule="auto"/>
        <w:rPr>
          <w:rFonts w:ascii="Arial" w:eastAsia="Calibri" w:hAnsi="Arial" w:cs="Arial"/>
          <w:sz w:val="18"/>
          <w:lang w:val="en-US"/>
        </w:rPr>
      </w:pPr>
      <w:r w:rsidRPr="000B688C">
        <w:rPr>
          <w:rFonts w:ascii="Arial" w:eastAsia="Calibri" w:hAnsi="Arial" w:cs="Arial"/>
          <w:sz w:val="18"/>
          <w:lang w:val="en-US"/>
        </w:rPr>
        <w:t>MMP</w:t>
      </w:r>
    </w:p>
    <w:p w14:paraId="1463E7DC" w14:textId="7ED5A5E0" w:rsidR="00A04D40" w:rsidRDefault="009B14AC" w:rsidP="003B34B9">
      <w:pPr>
        <w:spacing w:after="0" w:line="240" w:lineRule="auto"/>
        <w:rPr>
          <w:rFonts w:ascii="Arial" w:eastAsia="Calibri" w:hAnsi="Arial" w:cs="Arial"/>
          <w:sz w:val="18"/>
          <w:lang w:val="en-US"/>
        </w:rPr>
      </w:pPr>
      <w:proofErr w:type="spellStart"/>
      <w:r w:rsidRPr="000B688C">
        <w:rPr>
          <w:rFonts w:ascii="Arial" w:eastAsia="Calibri" w:hAnsi="Arial" w:cs="Arial"/>
          <w:sz w:val="18"/>
          <w:lang w:val="en-US"/>
        </w:rPr>
        <w:t>C.c.p</w:t>
      </w:r>
      <w:proofErr w:type="spellEnd"/>
      <w:r w:rsidRPr="000B688C">
        <w:rPr>
          <w:rFonts w:ascii="Arial" w:eastAsia="Calibri" w:hAnsi="Arial" w:cs="Arial"/>
          <w:sz w:val="18"/>
          <w:lang w:val="en-US"/>
        </w:rPr>
        <w:t xml:space="preserve">. </w:t>
      </w:r>
      <w:proofErr w:type="spellStart"/>
      <w:r w:rsidRPr="000B688C">
        <w:rPr>
          <w:rFonts w:ascii="Arial" w:eastAsia="Calibri" w:hAnsi="Arial" w:cs="Arial"/>
          <w:sz w:val="18"/>
          <w:lang w:val="en-US"/>
        </w:rPr>
        <w:t>Archivo</w:t>
      </w:r>
      <w:proofErr w:type="spellEnd"/>
    </w:p>
    <w:p w14:paraId="35D0719A" w14:textId="77777777" w:rsidR="000945BA" w:rsidRDefault="000945BA" w:rsidP="00B42C3B">
      <w:pPr>
        <w:spacing w:after="200" w:line="276" w:lineRule="auto"/>
        <w:rPr>
          <w:rFonts w:ascii="Arial" w:eastAsia="Calibri" w:hAnsi="Arial" w:cs="Arial"/>
          <w:sz w:val="18"/>
          <w:lang w:val="en-US"/>
        </w:rPr>
      </w:pPr>
    </w:p>
    <w:p w14:paraId="06EDFC3A" w14:textId="77777777" w:rsidR="000945BA" w:rsidRDefault="000945BA" w:rsidP="003B34B9">
      <w:pPr>
        <w:widowControl w:val="0"/>
        <w:autoSpaceDE w:val="0"/>
        <w:autoSpaceDN w:val="0"/>
        <w:spacing w:after="0" w:line="276" w:lineRule="auto"/>
        <w:ind w:right="798"/>
        <w:jc w:val="both"/>
        <w:rPr>
          <w:rFonts w:ascii="Cambria" w:eastAsia="Arial MT" w:hAnsi="Cambria" w:cs="Arial MT"/>
          <w:b/>
          <w:bCs/>
          <w:sz w:val="24"/>
        </w:rPr>
      </w:pPr>
    </w:p>
    <w:p w14:paraId="72F1FD6E" w14:textId="77777777" w:rsidR="000945BA" w:rsidRDefault="000945BA" w:rsidP="00CC5912">
      <w:pPr>
        <w:widowControl w:val="0"/>
        <w:autoSpaceDE w:val="0"/>
        <w:autoSpaceDN w:val="0"/>
        <w:spacing w:after="0" w:line="276" w:lineRule="auto"/>
        <w:ind w:left="478" w:right="798"/>
        <w:jc w:val="both"/>
        <w:rPr>
          <w:rFonts w:ascii="Cambria" w:eastAsia="Arial MT" w:hAnsi="Cambria" w:cs="Arial MT"/>
          <w:b/>
          <w:bCs/>
          <w:sz w:val="24"/>
        </w:rPr>
      </w:pPr>
    </w:p>
    <w:p w14:paraId="57089BAE" w14:textId="77777777" w:rsidR="000945BA" w:rsidRDefault="00CC5912" w:rsidP="00CC5912">
      <w:pPr>
        <w:widowControl w:val="0"/>
        <w:autoSpaceDE w:val="0"/>
        <w:autoSpaceDN w:val="0"/>
        <w:spacing w:after="0" w:line="276" w:lineRule="auto"/>
        <w:ind w:left="478" w:right="798"/>
        <w:jc w:val="both"/>
        <w:rPr>
          <w:rFonts w:ascii="Cambria" w:eastAsia="Arial MT" w:hAnsi="Cambria" w:cs="Arial MT"/>
          <w:b/>
          <w:bCs/>
          <w:sz w:val="24"/>
        </w:rPr>
      </w:pPr>
      <w:r w:rsidRPr="00CC5912">
        <w:rPr>
          <w:rFonts w:ascii="Cambria" w:eastAsia="Arial MT" w:hAnsi="Cambria" w:cs="Arial MT"/>
          <w:b/>
          <w:bCs/>
          <w:sz w:val="24"/>
        </w:rPr>
        <w:t xml:space="preserve">LIC. CLAUDIA MARGARITA ROBLES GOMEZ </w:t>
      </w:r>
    </w:p>
    <w:tbl>
      <w:tblPr>
        <w:tblStyle w:val="TableNormal"/>
        <w:tblpPr w:leftFromText="141" w:rightFromText="141" w:vertAnchor="page" w:horzAnchor="margin" w:tblpXSpec="right" w:tblpY="12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2748"/>
      </w:tblGrid>
      <w:tr w:rsidR="000945BA" w:rsidRPr="00CC5912" w14:paraId="5234E6C4" w14:textId="77777777" w:rsidTr="003B34B9">
        <w:trPr>
          <w:trHeight w:val="189"/>
        </w:trPr>
        <w:tc>
          <w:tcPr>
            <w:tcW w:w="1603" w:type="dxa"/>
          </w:tcPr>
          <w:p w14:paraId="00495442" w14:textId="77777777" w:rsidR="000945BA" w:rsidRPr="00CC5912" w:rsidRDefault="000945BA" w:rsidP="003B34B9">
            <w:pPr>
              <w:spacing w:line="215" w:lineRule="exact"/>
              <w:ind w:left="107"/>
              <w:rPr>
                <w:rFonts w:ascii="Cambria" w:eastAsia="Arial MT" w:hAnsi="Arial MT" w:cs="Arial MT"/>
                <w:b/>
                <w:sz w:val="20"/>
              </w:rPr>
            </w:pPr>
            <w:r w:rsidRPr="00CC5912">
              <w:rPr>
                <w:rFonts w:ascii="Cambria" w:eastAsia="Arial MT" w:hAnsi="Arial MT" w:cs="Arial MT"/>
                <w:b/>
                <w:sz w:val="20"/>
              </w:rPr>
              <w:t>DEPENDENCIA:</w:t>
            </w:r>
          </w:p>
        </w:tc>
        <w:tc>
          <w:tcPr>
            <w:tcW w:w="2748" w:type="dxa"/>
          </w:tcPr>
          <w:p w14:paraId="183206A0" w14:textId="77777777" w:rsidR="000945BA" w:rsidRPr="00CC5912" w:rsidRDefault="000945BA" w:rsidP="003B34B9">
            <w:pPr>
              <w:spacing w:line="215" w:lineRule="exact"/>
              <w:ind w:left="108"/>
              <w:rPr>
                <w:rFonts w:ascii="Cambria" w:eastAsia="Arial MT" w:hAnsi="Arial MT" w:cs="Arial MT"/>
                <w:sz w:val="20"/>
              </w:rPr>
            </w:pPr>
            <w:r w:rsidRPr="00CC5912">
              <w:rPr>
                <w:rFonts w:ascii="Cambria" w:eastAsia="Arial MT" w:hAnsi="Arial MT" w:cs="Arial MT"/>
                <w:sz w:val="20"/>
              </w:rPr>
              <w:t>REGIDORES</w:t>
            </w:r>
          </w:p>
        </w:tc>
      </w:tr>
      <w:tr w:rsidR="000945BA" w:rsidRPr="00CC5912" w14:paraId="795D0C52" w14:textId="77777777" w:rsidTr="003B34B9">
        <w:trPr>
          <w:trHeight w:val="190"/>
        </w:trPr>
        <w:tc>
          <w:tcPr>
            <w:tcW w:w="1603" w:type="dxa"/>
          </w:tcPr>
          <w:p w14:paraId="5285CFB7" w14:textId="77777777" w:rsidR="000945BA" w:rsidRPr="00CC5912" w:rsidRDefault="000945BA" w:rsidP="003B34B9">
            <w:pPr>
              <w:spacing w:line="215" w:lineRule="exact"/>
              <w:ind w:left="107"/>
              <w:rPr>
                <w:rFonts w:ascii="Cambria" w:eastAsia="Arial MT" w:hAnsi="Arial MT" w:cs="Arial MT"/>
                <w:b/>
                <w:sz w:val="20"/>
              </w:rPr>
            </w:pPr>
            <w:r w:rsidRPr="00CC5912">
              <w:rPr>
                <w:rFonts w:ascii="Cambria" w:eastAsia="Arial MT" w:hAnsi="Arial MT" w:cs="Arial MT"/>
                <w:b/>
                <w:sz w:val="20"/>
              </w:rPr>
              <w:t>No.</w:t>
            </w:r>
            <w:r w:rsidRPr="00CC5912">
              <w:rPr>
                <w:rFonts w:ascii="Cambria" w:eastAsia="Arial MT" w:hAnsi="Arial MT" w:cs="Arial MT"/>
                <w:b/>
                <w:spacing w:val="-2"/>
                <w:sz w:val="20"/>
              </w:rPr>
              <w:t xml:space="preserve"> </w:t>
            </w:r>
            <w:r w:rsidRPr="00CC5912">
              <w:rPr>
                <w:rFonts w:ascii="Cambria" w:eastAsia="Arial MT" w:hAnsi="Arial MT" w:cs="Arial MT"/>
                <w:b/>
                <w:sz w:val="20"/>
              </w:rPr>
              <w:t>DE</w:t>
            </w:r>
            <w:r w:rsidRPr="00CC5912">
              <w:rPr>
                <w:rFonts w:ascii="Cambria" w:eastAsia="Arial MT" w:hAnsi="Arial MT" w:cs="Arial MT"/>
                <w:b/>
                <w:spacing w:val="-3"/>
                <w:sz w:val="20"/>
              </w:rPr>
              <w:t xml:space="preserve"> </w:t>
            </w:r>
            <w:r w:rsidRPr="00CC5912">
              <w:rPr>
                <w:rFonts w:ascii="Cambria" w:eastAsia="Arial MT" w:hAnsi="Arial MT" w:cs="Arial MT"/>
                <w:b/>
                <w:sz w:val="20"/>
              </w:rPr>
              <w:t>OFICIO:</w:t>
            </w:r>
          </w:p>
        </w:tc>
        <w:tc>
          <w:tcPr>
            <w:tcW w:w="2748" w:type="dxa"/>
          </w:tcPr>
          <w:p w14:paraId="727E7BB7" w14:textId="7007EE2C" w:rsidR="000945BA" w:rsidRPr="00CC5912" w:rsidRDefault="000945BA" w:rsidP="003B34B9">
            <w:pPr>
              <w:spacing w:line="215" w:lineRule="exact"/>
              <w:jc w:val="center"/>
              <w:rPr>
                <w:rFonts w:ascii="Cambria" w:eastAsia="Arial MT" w:hAnsi="Arial MT" w:cs="Arial MT"/>
                <w:sz w:val="20"/>
              </w:rPr>
            </w:pPr>
            <w:r>
              <w:rPr>
                <w:rFonts w:ascii="Cambria" w:eastAsia="Arial MT" w:hAnsi="Arial MT" w:cs="Arial MT"/>
                <w:sz w:val="20"/>
              </w:rPr>
              <w:t>/2023</w:t>
            </w:r>
          </w:p>
        </w:tc>
      </w:tr>
      <w:tr w:rsidR="000945BA" w:rsidRPr="00CC5912" w14:paraId="304FF81B" w14:textId="77777777" w:rsidTr="003B34B9">
        <w:trPr>
          <w:trHeight w:val="189"/>
        </w:trPr>
        <w:tc>
          <w:tcPr>
            <w:tcW w:w="1603" w:type="dxa"/>
          </w:tcPr>
          <w:p w14:paraId="01AE94E9" w14:textId="77777777" w:rsidR="000945BA" w:rsidRPr="00CC5912" w:rsidRDefault="000945BA" w:rsidP="003B34B9">
            <w:pPr>
              <w:spacing w:line="215" w:lineRule="exact"/>
              <w:ind w:left="107"/>
              <w:rPr>
                <w:rFonts w:ascii="Cambria" w:eastAsia="Arial MT" w:hAnsi="Arial MT" w:cs="Arial MT"/>
                <w:b/>
                <w:sz w:val="20"/>
              </w:rPr>
            </w:pPr>
            <w:r w:rsidRPr="00CC5912">
              <w:rPr>
                <w:rFonts w:ascii="Cambria" w:eastAsia="Arial MT" w:hAnsi="Arial MT" w:cs="Arial MT"/>
                <w:b/>
                <w:sz w:val="20"/>
              </w:rPr>
              <w:t>ASUNTO:</w:t>
            </w:r>
          </w:p>
        </w:tc>
        <w:tc>
          <w:tcPr>
            <w:tcW w:w="2748" w:type="dxa"/>
          </w:tcPr>
          <w:p w14:paraId="21937082" w14:textId="77777777" w:rsidR="000945BA" w:rsidRPr="00CC5912" w:rsidRDefault="000945BA" w:rsidP="003B34B9">
            <w:pPr>
              <w:spacing w:line="215" w:lineRule="exact"/>
              <w:ind w:left="108"/>
              <w:jc w:val="center"/>
              <w:rPr>
                <w:rFonts w:ascii="Cambria" w:eastAsia="Arial MT" w:hAnsi="Cambria" w:cs="Arial MT"/>
                <w:sz w:val="20"/>
              </w:rPr>
            </w:pPr>
            <w:r w:rsidRPr="00CC5912">
              <w:rPr>
                <w:rFonts w:ascii="Cambria" w:eastAsia="Arial MT" w:hAnsi="Cambria" w:cs="Arial MT"/>
                <w:sz w:val="20"/>
              </w:rPr>
              <w:t>AGREGAR</w:t>
            </w:r>
            <w:r w:rsidRPr="00CC5912">
              <w:rPr>
                <w:rFonts w:ascii="Cambria" w:eastAsia="Arial MT" w:hAnsi="Cambria" w:cs="Arial MT"/>
                <w:spacing w:val="-5"/>
                <w:sz w:val="20"/>
              </w:rPr>
              <w:t xml:space="preserve"> </w:t>
            </w:r>
            <w:r w:rsidRPr="00CC5912">
              <w:rPr>
                <w:rFonts w:ascii="Cambria" w:eastAsia="Arial MT" w:hAnsi="Cambria" w:cs="Arial MT"/>
                <w:sz w:val="20"/>
              </w:rPr>
              <w:t>PUNTO</w:t>
            </w:r>
            <w:r w:rsidRPr="00CC5912">
              <w:rPr>
                <w:rFonts w:ascii="Cambria" w:eastAsia="Arial MT" w:hAnsi="Cambria" w:cs="Arial MT"/>
                <w:spacing w:val="-2"/>
                <w:sz w:val="20"/>
              </w:rPr>
              <w:t xml:space="preserve"> </w:t>
            </w:r>
            <w:r w:rsidRPr="00CC5912">
              <w:rPr>
                <w:rFonts w:ascii="Cambria" w:eastAsia="Arial MT" w:hAnsi="Cambria" w:cs="Arial MT"/>
                <w:sz w:val="20"/>
              </w:rPr>
              <w:t>PARA</w:t>
            </w:r>
            <w:r w:rsidRPr="00CC5912">
              <w:rPr>
                <w:rFonts w:ascii="Cambria" w:eastAsia="Arial MT" w:hAnsi="Cambria" w:cs="Arial MT"/>
                <w:spacing w:val="-3"/>
                <w:sz w:val="20"/>
              </w:rPr>
              <w:t xml:space="preserve"> </w:t>
            </w:r>
            <w:r w:rsidRPr="00CC5912">
              <w:rPr>
                <w:rFonts w:ascii="Cambria" w:eastAsia="Arial MT" w:hAnsi="Cambria" w:cs="Arial MT"/>
                <w:sz w:val="20"/>
              </w:rPr>
              <w:t>SESIÓN</w:t>
            </w:r>
          </w:p>
        </w:tc>
      </w:tr>
    </w:tbl>
    <w:p w14:paraId="3DB0AB75" w14:textId="75905C4A" w:rsidR="000945BA" w:rsidRDefault="000945BA" w:rsidP="00CC5912">
      <w:pPr>
        <w:widowControl w:val="0"/>
        <w:autoSpaceDE w:val="0"/>
        <w:autoSpaceDN w:val="0"/>
        <w:spacing w:after="0" w:line="276" w:lineRule="auto"/>
        <w:ind w:left="478" w:right="798"/>
        <w:jc w:val="both"/>
        <w:rPr>
          <w:rFonts w:ascii="Cambria" w:eastAsia="Arial MT" w:hAnsi="Cambria" w:cs="Arial MT"/>
          <w:b/>
          <w:bCs/>
          <w:sz w:val="24"/>
        </w:rPr>
      </w:pPr>
      <w:r w:rsidRPr="000945BA">
        <w:rPr>
          <w:rFonts w:ascii="Cambria" w:eastAsia="Arial MT" w:hAnsi="Cambria" w:cs="Arial MT"/>
          <w:b/>
          <w:bCs/>
          <w:sz w:val="24"/>
        </w:rPr>
        <w:t xml:space="preserve">SECRETARIA DE GOBIERNO </w:t>
      </w:r>
    </w:p>
    <w:p w14:paraId="47C81C64" w14:textId="3DAE7C53" w:rsidR="00CC5912" w:rsidRPr="00CC5912" w:rsidRDefault="00CC5912" w:rsidP="00CC5912">
      <w:pPr>
        <w:widowControl w:val="0"/>
        <w:autoSpaceDE w:val="0"/>
        <w:autoSpaceDN w:val="0"/>
        <w:spacing w:after="0" w:line="276" w:lineRule="auto"/>
        <w:ind w:left="478" w:right="798"/>
        <w:jc w:val="both"/>
        <w:rPr>
          <w:rFonts w:ascii="Cambria" w:eastAsia="Arial MT" w:hAnsi="Cambria" w:cs="Arial MT"/>
          <w:b/>
          <w:sz w:val="24"/>
        </w:rPr>
      </w:pPr>
      <w:r w:rsidRPr="00CC5912">
        <w:rPr>
          <w:rFonts w:ascii="Cambria" w:eastAsia="Arial MT" w:hAnsi="Cambria" w:cs="Arial MT"/>
          <w:b/>
          <w:sz w:val="24"/>
        </w:rPr>
        <w:t>PRESENTE</w:t>
      </w:r>
    </w:p>
    <w:p w14:paraId="166D59F0" w14:textId="77777777" w:rsidR="00CC5912" w:rsidRDefault="00CC5912" w:rsidP="00CC5912">
      <w:pPr>
        <w:widowControl w:val="0"/>
        <w:autoSpaceDE w:val="0"/>
        <w:autoSpaceDN w:val="0"/>
        <w:spacing w:after="0" w:line="276" w:lineRule="auto"/>
        <w:ind w:left="478" w:right="798"/>
        <w:jc w:val="both"/>
        <w:rPr>
          <w:rFonts w:ascii="Cambria" w:eastAsia="Arial MT" w:hAnsi="Cambria" w:cs="Arial MT"/>
          <w:sz w:val="24"/>
        </w:rPr>
      </w:pPr>
    </w:p>
    <w:p w14:paraId="79C3646C" w14:textId="4B2D176D" w:rsidR="00CC5912" w:rsidRDefault="00CC5912" w:rsidP="00170518">
      <w:pPr>
        <w:widowControl w:val="0"/>
        <w:autoSpaceDE w:val="0"/>
        <w:autoSpaceDN w:val="0"/>
        <w:spacing w:after="0" w:line="276" w:lineRule="auto"/>
        <w:ind w:left="478" w:right="49"/>
        <w:jc w:val="both"/>
        <w:rPr>
          <w:rFonts w:ascii="Cambria" w:eastAsia="Arial MT" w:hAnsi="Cambria" w:cs="Arial MT"/>
          <w:sz w:val="24"/>
        </w:rPr>
      </w:pPr>
      <w:r w:rsidRPr="00CC5912">
        <w:rPr>
          <w:rFonts w:ascii="Cambria" w:eastAsia="Arial MT" w:hAnsi="Cambria" w:cs="Arial MT"/>
          <w:sz w:val="24"/>
        </w:rPr>
        <w:t>Por el presente le enviamos un cordial saludo, aprovechando</w:t>
      </w:r>
      <w:r w:rsidR="00375B59">
        <w:rPr>
          <w:rFonts w:ascii="Cambria" w:eastAsia="Arial MT" w:hAnsi="Cambria" w:cs="Arial MT"/>
          <w:sz w:val="24"/>
        </w:rPr>
        <w:t xml:space="preserve"> la ocasión, </w:t>
      </w:r>
      <w:r w:rsidRPr="00CC5912">
        <w:rPr>
          <w:rFonts w:ascii="Cambria" w:eastAsia="Arial MT" w:hAnsi="Cambria" w:cs="Arial MT"/>
          <w:sz w:val="24"/>
        </w:rPr>
        <w:t xml:space="preserve">solicitamos tenga a bien agendar para la </w:t>
      </w:r>
      <w:r w:rsidRPr="00CC5912">
        <w:rPr>
          <w:rFonts w:ascii="Cambria" w:eastAsia="Arial MT" w:hAnsi="Cambria" w:cs="Arial MT"/>
          <w:b/>
          <w:sz w:val="24"/>
        </w:rPr>
        <w:t>próxima Sesión Ayuntamiento</w:t>
      </w:r>
      <w:r w:rsidR="00ED6E41">
        <w:rPr>
          <w:rFonts w:ascii="Cambria" w:eastAsia="Arial MT" w:hAnsi="Cambria" w:cs="Arial MT"/>
          <w:b/>
          <w:sz w:val="24"/>
        </w:rPr>
        <w:t xml:space="preserve"> </w:t>
      </w:r>
      <w:r w:rsidRPr="00CC5912">
        <w:rPr>
          <w:rFonts w:ascii="Cambria" w:eastAsia="Arial MT" w:hAnsi="Cambria" w:cs="Arial MT"/>
          <w:sz w:val="24"/>
        </w:rPr>
        <w:t>el siguiente</w:t>
      </w:r>
      <w:r w:rsidRPr="00CC5912">
        <w:rPr>
          <w:rFonts w:ascii="Cambria" w:eastAsia="Arial MT" w:hAnsi="Cambria" w:cs="Arial MT"/>
          <w:spacing w:val="-3"/>
          <w:sz w:val="24"/>
        </w:rPr>
        <w:t xml:space="preserve"> </w:t>
      </w:r>
      <w:r w:rsidRPr="00CC5912">
        <w:rPr>
          <w:rFonts w:ascii="Cambria" w:eastAsia="Arial MT" w:hAnsi="Cambria" w:cs="Arial MT"/>
          <w:sz w:val="24"/>
        </w:rPr>
        <w:t>punto</w:t>
      </w:r>
      <w:r w:rsidRPr="00CC5912">
        <w:rPr>
          <w:rFonts w:ascii="Cambria" w:eastAsia="Arial MT" w:hAnsi="Cambria" w:cs="Arial MT"/>
          <w:spacing w:val="-1"/>
          <w:sz w:val="24"/>
        </w:rPr>
        <w:t xml:space="preserve"> </w:t>
      </w:r>
      <w:r w:rsidRPr="00CC5912">
        <w:rPr>
          <w:rFonts w:ascii="Cambria" w:eastAsia="Arial MT" w:hAnsi="Cambria" w:cs="Arial MT"/>
          <w:sz w:val="24"/>
        </w:rPr>
        <w:t>de</w:t>
      </w:r>
      <w:r w:rsidRPr="00CC5912">
        <w:rPr>
          <w:rFonts w:ascii="Cambria" w:eastAsia="Arial MT" w:hAnsi="Cambria" w:cs="Arial MT"/>
          <w:spacing w:val="-1"/>
          <w:sz w:val="24"/>
        </w:rPr>
        <w:t xml:space="preserve"> </w:t>
      </w:r>
      <w:r w:rsidRPr="00CC5912">
        <w:rPr>
          <w:rFonts w:ascii="Cambria" w:eastAsia="Arial MT" w:hAnsi="Cambria" w:cs="Arial MT"/>
          <w:sz w:val="24"/>
        </w:rPr>
        <w:t>acuerdo:</w:t>
      </w:r>
    </w:p>
    <w:p w14:paraId="04EC6ED8" w14:textId="77777777" w:rsidR="002A7A82" w:rsidRPr="00CC5912" w:rsidRDefault="002A7A82" w:rsidP="00170518">
      <w:pPr>
        <w:widowControl w:val="0"/>
        <w:autoSpaceDE w:val="0"/>
        <w:autoSpaceDN w:val="0"/>
        <w:spacing w:after="0" w:line="276" w:lineRule="auto"/>
        <w:ind w:left="478" w:right="49"/>
        <w:jc w:val="both"/>
        <w:rPr>
          <w:rFonts w:ascii="Cambria" w:eastAsia="Arial MT" w:hAnsi="Cambria" w:cs="Arial MT"/>
          <w:sz w:val="24"/>
        </w:rPr>
      </w:pPr>
    </w:p>
    <w:p w14:paraId="1F4BDC11" w14:textId="3337EAE9" w:rsidR="002A7A82" w:rsidRDefault="002A7A82" w:rsidP="002A7A82">
      <w:pPr>
        <w:widowControl w:val="0"/>
        <w:tabs>
          <w:tab w:val="left" w:pos="4314"/>
        </w:tabs>
        <w:autoSpaceDE w:val="0"/>
        <w:autoSpaceDN w:val="0"/>
        <w:spacing w:after="0" w:line="276" w:lineRule="auto"/>
        <w:ind w:left="478" w:right="49" w:hanging="3"/>
        <w:jc w:val="both"/>
        <w:outlineLvl w:val="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 LA AUTORIZACIÓN PARA LA CELEBRAC</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IÓN DE CONVENIO DE COLABORACIÓN PARA LA </w:t>
      </w:r>
      <w:r w:rsidRPr="00933B5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PRESTACIÓN DE SERVICIO SOCIAL </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CON EL CENTRO DE BACHILLERATO TECNOLÓGICO AGROPECUARIO NO. 293.</w:t>
      </w:r>
    </w:p>
    <w:p w14:paraId="6C487831" w14:textId="77777777" w:rsidR="002A7A82" w:rsidRPr="002A7A82" w:rsidRDefault="002A7A82" w:rsidP="002A7A82">
      <w:pPr>
        <w:widowControl w:val="0"/>
        <w:tabs>
          <w:tab w:val="left" w:pos="4314"/>
        </w:tabs>
        <w:autoSpaceDE w:val="0"/>
        <w:autoSpaceDN w:val="0"/>
        <w:spacing w:after="0" w:line="276" w:lineRule="auto"/>
        <w:ind w:left="478" w:right="49" w:hanging="3"/>
        <w:jc w:val="both"/>
        <w:outlineLvl w:val="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141F1972" w14:textId="77777777" w:rsidR="00CC5912" w:rsidRPr="00CC5912" w:rsidRDefault="00CC5912" w:rsidP="00170518">
      <w:pPr>
        <w:widowControl w:val="0"/>
        <w:tabs>
          <w:tab w:val="left" w:pos="4314"/>
        </w:tabs>
        <w:autoSpaceDE w:val="0"/>
        <w:autoSpaceDN w:val="0"/>
        <w:spacing w:after="0" w:line="276" w:lineRule="auto"/>
        <w:ind w:left="475" w:right="49"/>
        <w:jc w:val="both"/>
        <w:outlineLvl w:val="0"/>
        <w:rPr>
          <w:rFonts w:ascii="Cambria" w:eastAsia="Arial" w:hAnsi="Cambria" w:cs="Arial"/>
          <w:bCs/>
          <w:sz w:val="24"/>
          <w:szCs w:val="24"/>
        </w:rPr>
      </w:pPr>
      <w:r w:rsidRPr="00CC5912">
        <w:rPr>
          <w:rFonts w:ascii="Cambria" w:eastAsia="Arial" w:hAnsi="Cambria" w:cs="Arial"/>
          <w:bCs/>
          <w:sz w:val="24"/>
          <w:szCs w:val="24"/>
        </w:rPr>
        <w:t>Sin</w:t>
      </w:r>
      <w:r w:rsidRPr="00CC5912">
        <w:rPr>
          <w:rFonts w:ascii="Cambria" w:eastAsia="Arial" w:hAnsi="Cambria" w:cs="Arial"/>
          <w:bCs/>
          <w:spacing w:val="18"/>
          <w:sz w:val="24"/>
          <w:szCs w:val="24"/>
        </w:rPr>
        <w:t xml:space="preserve"> </w:t>
      </w:r>
      <w:r w:rsidRPr="00CC5912">
        <w:rPr>
          <w:rFonts w:ascii="Cambria" w:eastAsia="Arial" w:hAnsi="Cambria" w:cs="Arial"/>
          <w:bCs/>
          <w:sz w:val="24"/>
          <w:szCs w:val="24"/>
        </w:rPr>
        <w:t>otro particular</w:t>
      </w:r>
      <w:r w:rsidRPr="00CC5912">
        <w:rPr>
          <w:rFonts w:ascii="Cambria" w:eastAsia="Arial" w:hAnsi="Cambria" w:cs="Arial"/>
          <w:bCs/>
          <w:spacing w:val="-4"/>
          <w:sz w:val="24"/>
          <w:szCs w:val="24"/>
        </w:rPr>
        <w:t xml:space="preserve"> </w:t>
      </w:r>
      <w:r w:rsidRPr="00CC5912">
        <w:rPr>
          <w:rFonts w:ascii="Cambria" w:eastAsia="Arial" w:hAnsi="Cambria" w:cs="Arial"/>
          <w:bCs/>
          <w:szCs w:val="24"/>
        </w:rPr>
        <w:t>agradecemos</w:t>
      </w:r>
      <w:r w:rsidRPr="00CC5912">
        <w:rPr>
          <w:rFonts w:ascii="Cambria" w:eastAsia="Arial" w:hAnsi="Cambria" w:cs="Arial"/>
          <w:bCs/>
          <w:spacing w:val="-2"/>
          <w:szCs w:val="24"/>
        </w:rPr>
        <w:t xml:space="preserve"> </w:t>
      </w:r>
      <w:r w:rsidRPr="00CC5912">
        <w:rPr>
          <w:rFonts w:ascii="Cambria" w:eastAsia="Arial" w:hAnsi="Cambria" w:cs="Arial"/>
          <w:bCs/>
          <w:szCs w:val="24"/>
        </w:rPr>
        <w:t>la</w:t>
      </w:r>
      <w:r w:rsidRPr="00CC5912">
        <w:rPr>
          <w:rFonts w:ascii="Cambria" w:eastAsia="Arial" w:hAnsi="Cambria" w:cs="Arial"/>
          <w:bCs/>
          <w:spacing w:val="-2"/>
          <w:szCs w:val="24"/>
        </w:rPr>
        <w:t xml:space="preserve"> </w:t>
      </w:r>
      <w:r w:rsidRPr="00CC5912">
        <w:rPr>
          <w:rFonts w:ascii="Cambria" w:eastAsia="Arial" w:hAnsi="Cambria" w:cs="Arial"/>
          <w:bCs/>
          <w:szCs w:val="24"/>
        </w:rPr>
        <w:t>atención</w:t>
      </w:r>
      <w:r w:rsidRPr="00CC5912">
        <w:rPr>
          <w:rFonts w:ascii="Cambria" w:eastAsia="Arial" w:hAnsi="Cambria" w:cs="Arial"/>
          <w:bCs/>
          <w:spacing w:val="-4"/>
          <w:szCs w:val="24"/>
        </w:rPr>
        <w:t xml:space="preserve"> </w:t>
      </w:r>
      <w:r w:rsidRPr="00CC5912">
        <w:rPr>
          <w:rFonts w:ascii="Cambria" w:eastAsia="Arial" w:hAnsi="Cambria" w:cs="Arial"/>
          <w:bCs/>
          <w:szCs w:val="24"/>
        </w:rPr>
        <w:t>y</w:t>
      </w:r>
      <w:r w:rsidRPr="00CC5912">
        <w:rPr>
          <w:rFonts w:ascii="Cambria" w:eastAsia="Arial" w:hAnsi="Cambria" w:cs="Arial"/>
          <w:bCs/>
          <w:spacing w:val="-3"/>
          <w:szCs w:val="24"/>
        </w:rPr>
        <w:t xml:space="preserve"> </w:t>
      </w:r>
      <w:r w:rsidRPr="00CC5912">
        <w:rPr>
          <w:rFonts w:ascii="Cambria" w:eastAsia="Arial" w:hAnsi="Cambria" w:cs="Arial"/>
          <w:bCs/>
          <w:szCs w:val="24"/>
        </w:rPr>
        <w:t>le</w:t>
      </w:r>
      <w:r w:rsidRPr="00CC5912">
        <w:rPr>
          <w:rFonts w:ascii="Cambria" w:eastAsia="Arial" w:hAnsi="Cambria" w:cs="Arial"/>
          <w:bCs/>
          <w:spacing w:val="-4"/>
          <w:szCs w:val="24"/>
        </w:rPr>
        <w:t xml:space="preserve"> </w:t>
      </w:r>
      <w:r w:rsidRPr="00CC5912">
        <w:rPr>
          <w:rFonts w:ascii="Cambria" w:eastAsia="Arial" w:hAnsi="Cambria" w:cs="Arial"/>
          <w:bCs/>
          <w:szCs w:val="24"/>
        </w:rPr>
        <w:t>reiteramos</w:t>
      </w:r>
      <w:r w:rsidRPr="00CC5912">
        <w:rPr>
          <w:rFonts w:ascii="Cambria" w:eastAsia="Arial" w:hAnsi="Cambria" w:cs="Arial"/>
          <w:bCs/>
          <w:spacing w:val="-3"/>
          <w:szCs w:val="24"/>
        </w:rPr>
        <w:t xml:space="preserve"> </w:t>
      </w:r>
      <w:r w:rsidRPr="00CC5912">
        <w:rPr>
          <w:rFonts w:ascii="Cambria" w:eastAsia="Arial" w:hAnsi="Cambria" w:cs="Arial"/>
          <w:bCs/>
          <w:szCs w:val="24"/>
        </w:rPr>
        <w:t>nuestras</w:t>
      </w:r>
      <w:r w:rsidRPr="00CC5912">
        <w:rPr>
          <w:rFonts w:ascii="Cambria" w:eastAsia="Arial" w:hAnsi="Cambria" w:cs="Arial"/>
          <w:bCs/>
          <w:spacing w:val="-2"/>
          <w:szCs w:val="24"/>
        </w:rPr>
        <w:t xml:space="preserve"> </w:t>
      </w:r>
      <w:r w:rsidRPr="00CC5912">
        <w:rPr>
          <w:rFonts w:ascii="Cambria" w:eastAsia="Arial" w:hAnsi="Cambria" w:cs="Arial"/>
          <w:bCs/>
          <w:szCs w:val="24"/>
        </w:rPr>
        <w:t>consideraciones</w:t>
      </w:r>
      <w:r w:rsidRPr="00CC5912">
        <w:rPr>
          <w:rFonts w:ascii="Cambria" w:eastAsia="Arial" w:hAnsi="Cambria" w:cs="Arial"/>
          <w:bCs/>
          <w:spacing w:val="-4"/>
          <w:szCs w:val="24"/>
        </w:rPr>
        <w:t xml:space="preserve"> </w:t>
      </w:r>
      <w:r w:rsidRPr="00CC5912">
        <w:rPr>
          <w:rFonts w:ascii="Cambria" w:eastAsia="Arial" w:hAnsi="Cambria" w:cs="Arial"/>
          <w:bCs/>
          <w:szCs w:val="24"/>
        </w:rPr>
        <w:t>y</w:t>
      </w:r>
      <w:r w:rsidRPr="00CC5912">
        <w:rPr>
          <w:rFonts w:ascii="Cambria" w:eastAsia="Arial" w:hAnsi="Cambria" w:cs="Arial"/>
          <w:bCs/>
          <w:spacing w:val="-5"/>
          <w:szCs w:val="24"/>
        </w:rPr>
        <w:t xml:space="preserve"> </w:t>
      </w:r>
      <w:r w:rsidRPr="00CC5912">
        <w:rPr>
          <w:rFonts w:ascii="Cambria" w:eastAsia="Arial" w:hAnsi="Cambria" w:cs="Arial"/>
          <w:bCs/>
          <w:szCs w:val="24"/>
        </w:rPr>
        <w:t>respeto.</w:t>
      </w:r>
    </w:p>
    <w:p w14:paraId="081FEBE8" w14:textId="77777777" w:rsidR="00CC5912" w:rsidRPr="00CC5912" w:rsidRDefault="00CC5912" w:rsidP="00170518">
      <w:pPr>
        <w:widowControl w:val="0"/>
        <w:autoSpaceDE w:val="0"/>
        <w:autoSpaceDN w:val="0"/>
        <w:spacing w:before="238" w:after="0" w:line="240" w:lineRule="auto"/>
        <w:ind w:left="572" w:right="49"/>
        <w:jc w:val="center"/>
        <w:outlineLvl w:val="0"/>
        <w:rPr>
          <w:rFonts w:ascii="Arial" w:eastAsia="Arial" w:hAnsi="Arial" w:cs="Arial"/>
          <w:b/>
          <w:bCs/>
          <w:sz w:val="24"/>
          <w:szCs w:val="24"/>
        </w:rPr>
      </w:pPr>
    </w:p>
    <w:p w14:paraId="4BA9CD51" w14:textId="77777777" w:rsidR="00CC5912" w:rsidRPr="00CC5912" w:rsidRDefault="00CC5912" w:rsidP="00CC5912">
      <w:pPr>
        <w:widowControl w:val="0"/>
        <w:autoSpaceDE w:val="0"/>
        <w:autoSpaceDN w:val="0"/>
        <w:spacing w:before="238" w:after="0" w:line="240" w:lineRule="auto"/>
        <w:ind w:left="572" w:right="890"/>
        <w:jc w:val="center"/>
        <w:outlineLvl w:val="0"/>
        <w:rPr>
          <w:rFonts w:ascii="Arial" w:eastAsia="Arial" w:hAnsi="Arial" w:cs="Arial"/>
          <w:b/>
          <w:bCs/>
          <w:sz w:val="24"/>
          <w:szCs w:val="24"/>
        </w:rPr>
      </w:pPr>
    </w:p>
    <w:p w14:paraId="029E1B32" w14:textId="77777777" w:rsidR="003B34B9" w:rsidRPr="003B34B9" w:rsidRDefault="003B34B9" w:rsidP="003B34B9">
      <w:pPr>
        <w:pStyle w:val="Sinespaciado"/>
        <w:spacing w:line="276" w:lineRule="auto"/>
        <w:jc w:val="center"/>
        <w:rPr>
          <w:rFonts w:cs="Arial"/>
          <w:b/>
          <w:bCs/>
          <w:sz w:val="20"/>
        </w:rPr>
      </w:pPr>
      <w:r w:rsidRPr="003B34B9">
        <w:rPr>
          <w:rFonts w:cs="Arial"/>
          <w:b/>
          <w:bCs/>
          <w:sz w:val="20"/>
        </w:rPr>
        <w:t>A T E N T A  M E N T E</w:t>
      </w:r>
    </w:p>
    <w:p w14:paraId="068600A5" w14:textId="77777777" w:rsidR="003B34B9" w:rsidRPr="003B34B9" w:rsidRDefault="003B34B9" w:rsidP="003B34B9">
      <w:pPr>
        <w:pStyle w:val="Sinespaciado"/>
        <w:jc w:val="center"/>
        <w:rPr>
          <w:rFonts w:cs="Arial"/>
          <w:b/>
          <w:bCs/>
          <w:i/>
          <w:iCs/>
          <w:sz w:val="20"/>
          <w:lang w:val="es-ES_tradnl"/>
        </w:rPr>
      </w:pPr>
      <w:r w:rsidRPr="003B34B9">
        <w:rPr>
          <w:rFonts w:cs="Arial"/>
          <w:b/>
          <w:bCs/>
          <w:i/>
          <w:iCs/>
          <w:sz w:val="20"/>
          <w:lang w:val="es-ES_tradnl"/>
        </w:rPr>
        <w:t>“2023, AÑO DEL 140 ANIVERSARIO DEL NATALICIO DE JOSÉ CLEMENTE OROZCO”</w:t>
      </w:r>
    </w:p>
    <w:p w14:paraId="5DD36540" w14:textId="77777777" w:rsidR="003B34B9" w:rsidRPr="003B34B9" w:rsidRDefault="003B34B9" w:rsidP="003B34B9">
      <w:pPr>
        <w:pStyle w:val="Sinespaciado"/>
        <w:jc w:val="center"/>
        <w:rPr>
          <w:rFonts w:cs="Arial"/>
          <w:b/>
          <w:bCs/>
          <w:i/>
          <w:sz w:val="20"/>
          <w:lang w:val="es-ES_tradnl"/>
        </w:rPr>
      </w:pPr>
      <w:r w:rsidRPr="003B34B9">
        <w:rPr>
          <w:rFonts w:cs="Arial"/>
          <w:b/>
          <w:bCs/>
          <w:i/>
          <w:iCs/>
          <w:sz w:val="20"/>
          <w:lang w:val="es-ES_tradnl"/>
        </w:rPr>
        <w:t>“2023, AÑO DEL BICENTENARIO DEL NACIMIENTO DEL ESTADO LIBRE Y SOBERANO DE JALISCO”</w:t>
      </w:r>
    </w:p>
    <w:p w14:paraId="11E038A3" w14:textId="77777777" w:rsidR="003B34B9" w:rsidRPr="003B34B9" w:rsidRDefault="003B34B9" w:rsidP="003B34B9">
      <w:pPr>
        <w:pStyle w:val="Sinespaciado"/>
        <w:spacing w:line="276" w:lineRule="auto"/>
        <w:jc w:val="center"/>
        <w:rPr>
          <w:rFonts w:cs="Arial"/>
          <w:b/>
          <w:bCs/>
          <w:i/>
          <w:sz w:val="20"/>
        </w:rPr>
      </w:pPr>
      <w:r w:rsidRPr="003B34B9">
        <w:rPr>
          <w:rFonts w:cs="Arial"/>
          <w:b/>
          <w:bCs/>
          <w:sz w:val="20"/>
        </w:rPr>
        <w:t>CIUDAD GUZMÁN, MUNICIPIO DE ZAPOTLÁN EL GRANDE, JALISCO 19 DE SEPTIEMBRE DEL AÑO 2023</w:t>
      </w:r>
    </w:p>
    <w:p w14:paraId="6E848CA3" w14:textId="77777777" w:rsidR="002A7A82" w:rsidRDefault="002A7A82" w:rsidP="002A7A82">
      <w:pPr>
        <w:keepNext/>
        <w:spacing w:after="0" w:line="276" w:lineRule="auto"/>
        <w:jc w:val="center"/>
        <w:outlineLvl w:val="1"/>
        <w:rPr>
          <w:rFonts w:eastAsia="Calibri" w:cstheme="minorHAnsi"/>
          <w:sz w:val="18"/>
          <w:szCs w:val="24"/>
          <w:lang w:val="es-ES"/>
        </w:rPr>
      </w:pPr>
      <w:bookmarkStart w:id="3" w:name="_GoBack"/>
      <w:bookmarkEnd w:id="3"/>
    </w:p>
    <w:p w14:paraId="6E143569" w14:textId="77777777" w:rsidR="002A7A82" w:rsidRDefault="002A7A82" w:rsidP="002A7A82">
      <w:pPr>
        <w:keepNext/>
        <w:spacing w:after="0" w:line="276" w:lineRule="auto"/>
        <w:jc w:val="center"/>
        <w:outlineLvl w:val="1"/>
        <w:rPr>
          <w:rFonts w:eastAsia="Calibri" w:cstheme="minorHAnsi"/>
          <w:sz w:val="18"/>
          <w:szCs w:val="24"/>
          <w:lang w:val="es-ES"/>
        </w:rPr>
      </w:pPr>
    </w:p>
    <w:p w14:paraId="1851E213" w14:textId="77777777" w:rsidR="002A7A82" w:rsidRDefault="002A7A82" w:rsidP="002A7A82">
      <w:pPr>
        <w:keepNext/>
        <w:spacing w:after="0" w:line="276" w:lineRule="auto"/>
        <w:jc w:val="center"/>
        <w:outlineLvl w:val="1"/>
        <w:rPr>
          <w:rFonts w:eastAsia="Calibri" w:cstheme="minorHAnsi"/>
          <w:sz w:val="18"/>
          <w:szCs w:val="24"/>
          <w:lang w:val="es-ES"/>
        </w:rPr>
      </w:pPr>
    </w:p>
    <w:p w14:paraId="185AC028" w14:textId="77777777" w:rsidR="002A7A82" w:rsidRDefault="002A7A82" w:rsidP="002A7A82">
      <w:pPr>
        <w:keepNext/>
        <w:spacing w:after="0" w:line="276" w:lineRule="auto"/>
        <w:jc w:val="center"/>
        <w:outlineLvl w:val="1"/>
        <w:rPr>
          <w:rFonts w:eastAsia="Calibri" w:cstheme="minorHAnsi"/>
          <w:sz w:val="18"/>
          <w:szCs w:val="24"/>
          <w:lang w:val="es-ES"/>
        </w:rPr>
      </w:pPr>
    </w:p>
    <w:p w14:paraId="6C8A7C6B" w14:textId="77777777" w:rsidR="002A7A82" w:rsidRDefault="002A7A82" w:rsidP="002A7A82">
      <w:pPr>
        <w:keepNext/>
        <w:spacing w:after="0" w:line="276" w:lineRule="auto"/>
        <w:jc w:val="center"/>
        <w:outlineLvl w:val="1"/>
        <w:rPr>
          <w:rFonts w:eastAsia="Calibri" w:cstheme="minorHAnsi"/>
          <w:sz w:val="18"/>
          <w:szCs w:val="24"/>
          <w:lang w:val="es-ES"/>
        </w:rPr>
      </w:pPr>
    </w:p>
    <w:p w14:paraId="17D4166D" w14:textId="77777777" w:rsidR="002A7A82" w:rsidRPr="00036504" w:rsidRDefault="002A7A82" w:rsidP="002A7A82">
      <w:pPr>
        <w:keepNext/>
        <w:spacing w:after="0" w:line="276" w:lineRule="auto"/>
        <w:jc w:val="center"/>
        <w:outlineLvl w:val="1"/>
        <w:rPr>
          <w:rFonts w:eastAsia="Calibri" w:cstheme="minorHAnsi"/>
          <w:sz w:val="18"/>
          <w:szCs w:val="24"/>
          <w:lang w:val="es-ES"/>
        </w:rPr>
      </w:pPr>
    </w:p>
    <w:p w14:paraId="3E6D0952" w14:textId="77777777" w:rsidR="002A7A82" w:rsidRPr="00170518" w:rsidRDefault="002A7A82" w:rsidP="002A7A82">
      <w:pPr>
        <w:spacing w:after="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7051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780B71B1" w14:textId="77777777" w:rsidR="002A7A82" w:rsidRPr="00170518" w:rsidRDefault="002A7A82" w:rsidP="002A7A82">
      <w:pPr>
        <w:spacing w:after="0" w:line="276" w:lineRule="auto"/>
        <w:jc w:val="center"/>
        <w:rPr>
          <w:rFonts w:ascii="Arial" w:eastAsia="Calibri" w:hAnsi="Arial" w:cs="Arial"/>
          <w:sz w:val="18"/>
        </w:rPr>
      </w:pPr>
      <w:r w:rsidRPr="0017051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Presidenta de la Comisión Edilicia Permanente de Cultura, Educación y Festividades Cívicas.</w:t>
      </w:r>
      <w:r w:rsidRPr="00170518">
        <w:rPr>
          <w:rFonts w:ascii="Arial" w:eastAsia="Calibri" w:hAnsi="Arial" w:cs="Arial"/>
          <w:sz w:val="18"/>
        </w:rPr>
        <w:t xml:space="preserve"> </w:t>
      </w:r>
    </w:p>
    <w:p w14:paraId="3336DAD0" w14:textId="77777777" w:rsidR="00CC5912" w:rsidRPr="00CC5912" w:rsidRDefault="00CC5912" w:rsidP="00CC5912">
      <w:pPr>
        <w:widowControl w:val="0"/>
        <w:autoSpaceDE w:val="0"/>
        <w:autoSpaceDN w:val="0"/>
        <w:spacing w:after="0" w:line="240" w:lineRule="auto"/>
        <w:rPr>
          <w:rFonts w:ascii="Arial MT" w:eastAsia="Arial MT" w:hAnsi="Arial MT" w:cs="Arial MT"/>
          <w:szCs w:val="24"/>
        </w:rPr>
      </w:pPr>
    </w:p>
    <w:p w14:paraId="5A753155" w14:textId="77777777" w:rsidR="00CC5912" w:rsidRPr="00CC5912" w:rsidRDefault="00CC5912" w:rsidP="00CC5912">
      <w:pPr>
        <w:widowControl w:val="0"/>
        <w:autoSpaceDE w:val="0"/>
        <w:autoSpaceDN w:val="0"/>
        <w:spacing w:before="1" w:after="0" w:line="240" w:lineRule="auto"/>
        <w:rPr>
          <w:rFonts w:ascii="Arial MT" w:eastAsia="Arial MT" w:hAnsi="Arial MT" w:cs="Arial MT"/>
          <w:sz w:val="20"/>
          <w:szCs w:val="24"/>
        </w:rPr>
      </w:pPr>
    </w:p>
    <w:p w14:paraId="2294504F" w14:textId="6CA4ECBE" w:rsidR="00ED6E41" w:rsidRPr="00ED6E41" w:rsidRDefault="00ED6E41" w:rsidP="00ED6E41">
      <w:pPr>
        <w:widowControl w:val="0"/>
        <w:autoSpaceDE w:val="0"/>
        <w:autoSpaceDN w:val="0"/>
        <w:spacing w:before="1" w:after="0" w:line="207" w:lineRule="exact"/>
        <w:rPr>
          <w:rFonts w:ascii="Arial MT" w:eastAsia="Arial MT" w:hAnsi="Arial MT" w:cs="Arial MT"/>
          <w:sz w:val="18"/>
          <w:lang w:val="en-US"/>
        </w:rPr>
      </w:pPr>
      <w:r w:rsidRPr="00ED6E41">
        <w:rPr>
          <w:rFonts w:ascii="Arial MT" w:eastAsia="Arial MT" w:hAnsi="Arial MT" w:cs="Arial MT"/>
          <w:sz w:val="18"/>
          <w:lang w:val="en-US"/>
        </w:rPr>
        <w:t xml:space="preserve">  </w:t>
      </w:r>
      <w:r w:rsidR="00CC5912" w:rsidRPr="00CC5912">
        <w:rPr>
          <w:rFonts w:ascii="Arial MT" w:eastAsia="Arial MT" w:hAnsi="Arial MT" w:cs="Arial MT"/>
          <w:sz w:val="18"/>
          <w:lang w:val="en-US"/>
        </w:rPr>
        <w:t>MMP</w:t>
      </w:r>
    </w:p>
    <w:p w14:paraId="5CF26690" w14:textId="4531BFAE" w:rsidR="00CC5912" w:rsidRPr="00CC5912" w:rsidRDefault="00ED6E41" w:rsidP="00ED6E41">
      <w:pPr>
        <w:widowControl w:val="0"/>
        <w:autoSpaceDE w:val="0"/>
        <w:autoSpaceDN w:val="0"/>
        <w:spacing w:before="1" w:after="0" w:line="207" w:lineRule="exact"/>
        <w:rPr>
          <w:rFonts w:ascii="Arial MT" w:eastAsia="Arial MT" w:hAnsi="Arial MT" w:cs="Arial MT"/>
          <w:sz w:val="18"/>
          <w:lang w:val="en-US"/>
        </w:rPr>
      </w:pPr>
      <w:r>
        <w:rPr>
          <w:rFonts w:ascii="Arial MT" w:eastAsia="Arial MT" w:hAnsi="Arial MT" w:cs="Arial MT"/>
          <w:sz w:val="18"/>
          <w:lang w:val="en-US"/>
        </w:rPr>
        <w:t xml:space="preserve">  </w:t>
      </w:r>
      <w:proofErr w:type="spellStart"/>
      <w:r w:rsidR="00CC5912" w:rsidRPr="00CC5912">
        <w:rPr>
          <w:rFonts w:ascii="Arial MT" w:eastAsia="Arial MT" w:hAnsi="Arial MT" w:cs="Arial MT"/>
          <w:sz w:val="18"/>
          <w:lang w:val="en-US"/>
        </w:rPr>
        <w:t>C.c.p</w:t>
      </w:r>
      <w:proofErr w:type="spellEnd"/>
      <w:r w:rsidR="00CC5912" w:rsidRPr="00CC5912">
        <w:rPr>
          <w:rFonts w:ascii="Arial MT" w:eastAsia="Arial MT" w:hAnsi="Arial MT" w:cs="Arial MT"/>
          <w:sz w:val="18"/>
          <w:lang w:val="en-US"/>
        </w:rPr>
        <w:t>.</w:t>
      </w:r>
      <w:r w:rsidR="00CC5912" w:rsidRPr="00CC5912">
        <w:rPr>
          <w:rFonts w:ascii="Arial MT" w:eastAsia="Arial MT" w:hAnsi="Arial MT" w:cs="Arial MT"/>
          <w:spacing w:val="-2"/>
          <w:sz w:val="18"/>
          <w:lang w:val="en-US"/>
        </w:rPr>
        <w:t xml:space="preserve"> </w:t>
      </w:r>
      <w:proofErr w:type="spellStart"/>
      <w:r w:rsidR="00CC5912" w:rsidRPr="00CC5912">
        <w:rPr>
          <w:rFonts w:ascii="Arial MT" w:eastAsia="Arial MT" w:hAnsi="Arial MT" w:cs="Arial MT"/>
          <w:sz w:val="18"/>
          <w:lang w:val="en-US"/>
        </w:rPr>
        <w:t>Archivo</w:t>
      </w:r>
      <w:proofErr w:type="spellEnd"/>
    </w:p>
    <w:p w14:paraId="05F19B9C" w14:textId="77777777" w:rsidR="009B14AC" w:rsidRPr="000B688C" w:rsidRDefault="009B14AC" w:rsidP="00B42C3B">
      <w:pPr>
        <w:spacing w:line="276" w:lineRule="auto"/>
        <w:rPr>
          <w:lang w:val="en-US"/>
        </w:rPr>
      </w:pPr>
    </w:p>
    <w:sectPr w:rsidR="009B14AC" w:rsidRPr="000B688C" w:rsidSect="00B42C3B">
      <w:headerReference w:type="default" r:id="rId7"/>
      <w:footerReference w:type="default" r:id="rId8"/>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2E531" w14:textId="77777777" w:rsidR="00ED602D" w:rsidRDefault="00ED602D" w:rsidP="00E24FB6">
      <w:pPr>
        <w:spacing w:after="0" w:line="240" w:lineRule="auto"/>
      </w:pPr>
      <w:r>
        <w:separator/>
      </w:r>
    </w:p>
  </w:endnote>
  <w:endnote w:type="continuationSeparator" w:id="0">
    <w:p w14:paraId="1976393F" w14:textId="77777777" w:rsidR="00ED602D" w:rsidRDefault="00ED602D"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666440"/>
      <w:docPartObj>
        <w:docPartGallery w:val="Page Numbers (Bottom of Page)"/>
        <w:docPartUnique/>
      </w:docPartObj>
    </w:sdtPr>
    <w:sdtEndPr/>
    <w:sdtContent>
      <w:p w14:paraId="6C616D0A" w14:textId="1BA29977" w:rsidR="00A93A32" w:rsidRDefault="00A93A32">
        <w:pPr>
          <w:pStyle w:val="Piedepgina"/>
          <w:jc w:val="right"/>
        </w:pPr>
        <w:r>
          <w:rPr>
            <w:noProof/>
            <w:lang w:eastAsia="es-MX"/>
          </w:rPr>
          <w:drawing>
            <wp:anchor distT="0" distB="0" distL="114300" distR="114300" simplePos="0" relativeHeight="251657216" behindDoc="1" locked="0" layoutInCell="0" allowOverlap="1" wp14:anchorId="4604B56F" wp14:editId="1004BE2A">
              <wp:simplePos x="0" y="0"/>
              <wp:positionH relativeFrom="page">
                <wp:posOffset>-76456</wp:posOffset>
              </wp:positionH>
              <wp:positionV relativeFrom="page">
                <wp:posOffset>8732179</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B34B9" w:rsidRPr="003B34B9">
          <w:rPr>
            <w:noProof/>
            <w:lang w:val="es-ES"/>
          </w:rPr>
          <w:t>3</w:t>
        </w:r>
        <w:r>
          <w:fldChar w:fldCharType="end"/>
        </w:r>
      </w:p>
    </w:sdtContent>
  </w:sdt>
  <w:p w14:paraId="2F7B5E11" w14:textId="2CD8FE5A" w:rsidR="009B14AC" w:rsidRDefault="009B14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A9194" w14:textId="77777777" w:rsidR="00ED602D" w:rsidRDefault="00ED602D" w:rsidP="00E24FB6">
      <w:pPr>
        <w:spacing w:after="0" w:line="240" w:lineRule="auto"/>
      </w:pPr>
      <w:r>
        <w:separator/>
      </w:r>
    </w:p>
  </w:footnote>
  <w:footnote w:type="continuationSeparator" w:id="0">
    <w:p w14:paraId="7F48FF09" w14:textId="77777777" w:rsidR="00ED602D" w:rsidRDefault="00ED602D"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6395E" w14:textId="77777777" w:rsidR="00E24FB6" w:rsidRDefault="00ED602D">
    <w:pPr>
      <w:pStyle w:val="Encabezado"/>
    </w:pPr>
    <w:r>
      <w:rPr>
        <w:noProof/>
        <w:lang w:eastAsia="es-MX"/>
      </w:rPr>
      <w:pict w14:anchorId="3BD19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85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36504"/>
    <w:rsid w:val="000650CA"/>
    <w:rsid w:val="0007763D"/>
    <w:rsid w:val="00080E56"/>
    <w:rsid w:val="0008685A"/>
    <w:rsid w:val="000945BA"/>
    <w:rsid w:val="000B688C"/>
    <w:rsid w:val="00170518"/>
    <w:rsid w:val="00176D69"/>
    <w:rsid w:val="001A6623"/>
    <w:rsid w:val="001B357A"/>
    <w:rsid w:val="001E1328"/>
    <w:rsid w:val="002A7A82"/>
    <w:rsid w:val="00314C52"/>
    <w:rsid w:val="003424B5"/>
    <w:rsid w:val="00375B59"/>
    <w:rsid w:val="003A421F"/>
    <w:rsid w:val="003B34B9"/>
    <w:rsid w:val="00453017"/>
    <w:rsid w:val="004B5AC6"/>
    <w:rsid w:val="00537169"/>
    <w:rsid w:val="00544771"/>
    <w:rsid w:val="0056771A"/>
    <w:rsid w:val="005A2337"/>
    <w:rsid w:val="006D517A"/>
    <w:rsid w:val="006E2A5F"/>
    <w:rsid w:val="00773822"/>
    <w:rsid w:val="008121E6"/>
    <w:rsid w:val="00844F8F"/>
    <w:rsid w:val="00850880"/>
    <w:rsid w:val="00856BD3"/>
    <w:rsid w:val="008B2F4D"/>
    <w:rsid w:val="008C6F24"/>
    <w:rsid w:val="008E5442"/>
    <w:rsid w:val="008F322A"/>
    <w:rsid w:val="00933B5A"/>
    <w:rsid w:val="009B14AC"/>
    <w:rsid w:val="009C587C"/>
    <w:rsid w:val="00A04D40"/>
    <w:rsid w:val="00A859B0"/>
    <w:rsid w:val="00A93A32"/>
    <w:rsid w:val="00A97A56"/>
    <w:rsid w:val="00AC08C8"/>
    <w:rsid w:val="00B359E6"/>
    <w:rsid w:val="00B42C3B"/>
    <w:rsid w:val="00B82CC5"/>
    <w:rsid w:val="00BB03E2"/>
    <w:rsid w:val="00BE4E56"/>
    <w:rsid w:val="00C3567F"/>
    <w:rsid w:val="00CC5912"/>
    <w:rsid w:val="00D0245B"/>
    <w:rsid w:val="00D257BC"/>
    <w:rsid w:val="00DA1B59"/>
    <w:rsid w:val="00DA2BA2"/>
    <w:rsid w:val="00E24FB6"/>
    <w:rsid w:val="00E61F39"/>
    <w:rsid w:val="00ED602D"/>
    <w:rsid w:val="00ED6E41"/>
    <w:rsid w:val="00EF3CC9"/>
    <w:rsid w:val="00F21422"/>
    <w:rsid w:val="00FD03D2"/>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3E560D"/>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customStyle="1" w:styleId="TableNormal">
    <w:name w:val="Table Normal"/>
    <w:uiPriority w:val="2"/>
    <w:semiHidden/>
    <w:unhideWhenUsed/>
    <w:qFormat/>
    <w:rsid w:val="00CC59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6D51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7A"/>
    <w:rPr>
      <w:rFonts w:ascii="Segoe UI" w:hAnsi="Segoe UI" w:cs="Segoe UI"/>
      <w:sz w:val="18"/>
      <w:szCs w:val="18"/>
    </w:rPr>
  </w:style>
  <w:style w:type="paragraph" w:styleId="Sinespaciado">
    <w:name w:val="No Spacing"/>
    <w:link w:val="SinespaciadoCar"/>
    <w:uiPriority w:val="1"/>
    <w:qFormat/>
    <w:rsid w:val="00EF3CC9"/>
    <w:pPr>
      <w:spacing w:after="0" w:line="240" w:lineRule="auto"/>
    </w:pPr>
  </w:style>
  <w:style w:type="character" w:styleId="nfasissutil">
    <w:name w:val="Subtle Emphasis"/>
    <w:basedOn w:val="Fuentedeprrafopredeter"/>
    <w:uiPriority w:val="19"/>
    <w:qFormat/>
    <w:rsid w:val="00EF3CC9"/>
    <w:rPr>
      <w:i/>
      <w:iCs/>
      <w:color w:val="404040" w:themeColor="text1" w:themeTint="BF"/>
    </w:rPr>
  </w:style>
  <w:style w:type="character" w:customStyle="1" w:styleId="SinespaciadoCar">
    <w:name w:val="Sin espaciado Car"/>
    <w:basedOn w:val="Fuentedeprrafopredeter"/>
    <w:link w:val="Sinespaciado"/>
    <w:uiPriority w:val="1"/>
    <w:locked/>
    <w:rsid w:val="003B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84FF-B060-4B7F-96C7-CE7CA35F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1199</Words>
  <Characters>6597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16</cp:revision>
  <cp:lastPrinted>2023-09-19T20:45:00Z</cp:lastPrinted>
  <dcterms:created xsi:type="dcterms:W3CDTF">2022-10-09T06:08:00Z</dcterms:created>
  <dcterms:modified xsi:type="dcterms:W3CDTF">2023-09-19T20:54:00Z</dcterms:modified>
</cp:coreProperties>
</file>