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7769" w:tblpY="-467"/>
        <w:tblW w:w="0" w:type="auto"/>
        <w:tblLook w:val="04A0" w:firstRow="1" w:lastRow="0" w:firstColumn="1" w:lastColumn="0" w:noHBand="0" w:noVBand="1"/>
      </w:tblPr>
      <w:tblGrid>
        <w:gridCol w:w="3686"/>
      </w:tblGrid>
      <w:tr w:rsidR="00C6607E" w:rsidTr="00675B01">
        <w:tc>
          <w:tcPr>
            <w:tcW w:w="3686" w:type="dxa"/>
          </w:tcPr>
          <w:p w:rsidR="00C6607E" w:rsidRPr="00EE32D0" w:rsidRDefault="00C6607E" w:rsidP="00675B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  <w:r w:rsidRPr="00EE32D0">
              <w:rPr>
                <w:rFonts w:ascii="Arial" w:hAnsi="Arial" w:cs="Arial"/>
                <w:sz w:val="20"/>
                <w:szCs w:val="20"/>
              </w:rPr>
              <w:t>Sala de Regidores.</w:t>
            </w:r>
          </w:p>
        </w:tc>
      </w:tr>
      <w:tr w:rsidR="00C6607E" w:rsidTr="00675B01">
        <w:tc>
          <w:tcPr>
            <w:tcW w:w="3686" w:type="dxa"/>
          </w:tcPr>
          <w:p w:rsidR="00C6607E" w:rsidRPr="00EE32D0" w:rsidRDefault="00C6607E" w:rsidP="00675B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Oficio 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106/2022.</w:t>
            </w:r>
          </w:p>
        </w:tc>
      </w:tr>
      <w:tr w:rsidR="00C6607E" w:rsidTr="00675B01">
        <w:tc>
          <w:tcPr>
            <w:tcW w:w="3686" w:type="dxa"/>
          </w:tcPr>
          <w:p w:rsidR="00C6607E" w:rsidRPr="00EE32D0" w:rsidRDefault="00C6607E" w:rsidP="00675B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Convocatoria.</w:t>
            </w:r>
          </w:p>
        </w:tc>
      </w:tr>
    </w:tbl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</w:p>
    <w:p w:rsidR="00C6607E" w:rsidRPr="00FC665C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ALEJANDRO BARRAGÁN SÁNCHEZ  </w:t>
      </w:r>
    </w:p>
    <w:p w:rsidR="00C6607E" w:rsidRPr="00FC665C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SARA MORENO RAMÍREZ </w:t>
      </w:r>
    </w:p>
    <w:p w:rsidR="00C6607E" w:rsidRPr="00FC665C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PERMANENTE </w:t>
      </w:r>
      <w:r w:rsidRPr="00FC665C">
        <w:rPr>
          <w:rFonts w:ascii="Arial" w:hAnsi="Arial" w:cs="Arial"/>
          <w:b/>
          <w:sz w:val="24"/>
          <w:szCs w:val="24"/>
        </w:rPr>
        <w:t>DE DESARROLLO ECONÓMICO Y TURISMO</w:t>
      </w:r>
      <w:r>
        <w:rPr>
          <w:rFonts w:ascii="Arial" w:hAnsi="Arial" w:cs="Arial"/>
          <w:b/>
          <w:sz w:val="24"/>
          <w:szCs w:val="24"/>
        </w:rPr>
        <w:t>.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(CONVOCANTE)</w:t>
      </w:r>
      <w:r w:rsidRPr="00FC665C">
        <w:rPr>
          <w:rFonts w:ascii="Arial" w:hAnsi="Arial" w:cs="Arial"/>
          <w:b/>
          <w:sz w:val="24"/>
          <w:szCs w:val="24"/>
        </w:rPr>
        <w:t xml:space="preserve">. 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MAGALI CASILLAS CONTRERAS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TANIA MAGDALENA BERNARDINO JUÁREZ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BETSY MAGALY CAMPOS CORONA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SARA MORENO RAMÍREZ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PERMANENTE DE REGLAMENTOS Y GOBERNACIÓN.</w:t>
      </w:r>
      <w:bookmarkStart w:id="0" w:name="_GoBack"/>
      <w:bookmarkEnd w:id="0"/>
    </w:p>
    <w:p w:rsidR="00C6607E" w:rsidRPr="00FC665C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P R E S E N T E.</w:t>
      </w:r>
    </w:p>
    <w:p w:rsidR="00C6607E" w:rsidRDefault="00C6607E" w:rsidP="00C6607E">
      <w:pPr>
        <w:spacing w:after="0"/>
        <w:rPr>
          <w:rFonts w:ascii="Arial" w:hAnsi="Arial" w:cs="Arial"/>
          <w:b/>
          <w:sz w:val="24"/>
          <w:szCs w:val="24"/>
        </w:rPr>
      </w:pPr>
    </w:p>
    <w:p w:rsidR="00C6607E" w:rsidRDefault="00C6607E" w:rsidP="00C660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Por medio del presente le envió un cordial saludo y a la vez aprovecho la ocasión para convocarle a la Sesión Ordinaria No. 2 de la Comisión Edilicia de Desarrollo Económico y Turismo, con fundamento en lo dispuesto por el artículo 115 Constitucional, 27 de la Ley del Gobierno y la Administración Pública y 40 al 48 y 55 del Reglamento Interno del Ayuntamiento de Zapotlán el Grande, la cual se llevara a cabo el </w:t>
      </w:r>
      <w:r w:rsidRPr="00961351">
        <w:rPr>
          <w:rFonts w:ascii="Arial" w:hAnsi="Arial" w:cs="Arial"/>
          <w:sz w:val="24"/>
          <w:szCs w:val="24"/>
        </w:rPr>
        <w:t>día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MARTES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08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OCHO </w:t>
      </w:r>
      <w:r w:rsidRPr="00EE32D0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FEBRERO</w:t>
      </w:r>
      <w:r w:rsidRPr="00EE32D0">
        <w:rPr>
          <w:rFonts w:ascii="Arial" w:hAnsi="Arial" w:cs="Arial"/>
          <w:b/>
          <w:sz w:val="24"/>
          <w:szCs w:val="24"/>
        </w:rPr>
        <w:t xml:space="preserve"> DEL AÑO EN CURSO, A LAS</w:t>
      </w:r>
      <w:r>
        <w:rPr>
          <w:rFonts w:ascii="Arial" w:hAnsi="Arial" w:cs="Arial"/>
          <w:b/>
          <w:sz w:val="24"/>
          <w:szCs w:val="24"/>
        </w:rPr>
        <w:t xml:space="preserve"> 9:00 HORAS</w:t>
      </w:r>
      <w:r>
        <w:rPr>
          <w:rFonts w:ascii="Arial" w:hAnsi="Arial" w:cs="Arial"/>
          <w:sz w:val="24"/>
          <w:szCs w:val="24"/>
        </w:rPr>
        <w:t xml:space="preserve">, en el lugar que ocupa, la Sala de Presidencia, misma que se desarrollara bajo el siguiente: </w:t>
      </w:r>
    </w:p>
    <w:p w:rsidR="00C6607E" w:rsidRDefault="00C6607E" w:rsidP="00C6607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607E" w:rsidTr="00675B01">
        <w:tc>
          <w:tcPr>
            <w:tcW w:w="9634" w:type="dxa"/>
          </w:tcPr>
          <w:p w:rsidR="00C6607E" w:rsidRPr="00EE32D0" w:rsidRDefault="00C6607E" w:rsidP="00675B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D0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C6607E" w:rsidRPr="00FC665C" w:rsidRDefault="00C6607E" w:rsidP="00C6607E">
      <w:pPr>
        <w:spacing w:after="0"/>
        <w:rPr>
          <w:rFonts w:ascii="Arial" w:hAnsi="Arial" w:cs="Arial"/>
          <w:sz w:val="24"/>
          <w:szCs w:val="24"/>
        </w:rPr>
      </w:pPr>
    </w:p>
    <w:p w:rsidR="00C6607E" w:rsidRDefault="00C6607E" w:rsidP="00C6607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C6607E" w:rsidRDefault="00C6607E" w:rsidP="00C6607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Analizar, estudiar, discutir y en su caso dictaminar respecto de la iniciativa de ordenamiento presentada por el suscrito al Pleno del Ayuntamiento, que turna a las comisiones convocadas, respecto a que se actualice y reforme el Reglamento del Consejo de Promoción Económica del Municipio de Zapotlán el Grande, Jalisco. </w:t>
      </w:r>
    </w:p>
    <w:p w:rsidR="00C6607E" w:rsidRDefault="00C6607E" w:rsidP="00C6607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C6607E" w:rsidRDefault="00C6607E" w:rsidP="00C6607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:rsidR="00C6607E" w:rsidRDefault="00C6607E" w:rsidP="00C6607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6607E" w:rsidRDefault="00C6607E" w:rsidP="00C6607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momento, me despido de usted quedando a sus apreciables órdenes. </w:t>
      </w:r>
    </w:p>
    <w:p w:rsidR="00C6607E" w:rsidRDefault="00C6607E" w:rsidP="00C6607E">
      <w:pPr>
        <w:pStyle w:val="Sinespaciado"/>
        <w:jc w:val="center"/>
        <w:rPr>
          <w:rFonts w:ascii="Arial" w:hAnsi="Arial" w:cs="Arial"/>
        </w:rPr>
      </w:pPr>
    </w:p>
    <w:p w:rsidR="00C6607E" w:rsidRDefault="00C6607E" w:rsidP="00C6607E">
      <w:pPr>
        <w:pStyle w:val="Sinespaciado"/>
        <w:jc w:val="both"/>
        <w:rPr>
          <w:rFonts w:ascii="Arial" w:hAnsi="Arial" w:cs="Arial"/>
        </w:rPr>
      </w:pPr>
    </w:p>
    <w:p w:rsidR="00C6607E" w:rsidRPr="00D16768" w:rsidRDefault="00C6607E" w:rsidP="00C6607E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A T E N T A M E N T E </w:t>
      </w:r>
    </w:p>
    <w:p w:rsidR="00C6607E" w:rsidRPr="00D16768" w:rsidRDefault="00C6607E" w:rsidP="00C6607E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167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Cincuenta Aniversario del Instituto Tecnológico de Ciudad Guzmán</w:t>
      </w:r>
      <w:r w:rsidRPr="00D16768">
        <w:rPr>
          <w:rFonts w:ascii="Arial" w:hAnsi="Arial" w:cs="Arial"/>
        </w:rPr>
        <w:t>”.</w:t>
      </w:r>
    </w:p>
    <w:p w:rsidR="00C6607E" w:rsidRPr="00D16768" w:rsidRDefault="00C6607E" w:rsidP="00C6607E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>Cd. Guzmán Municipio de Zapotlán el Grande, Jalisco.</w:t>
      </w:r>
    </w:p>
    <w:p w:rsidR="00C6607E" w:rsidRDefault="00C6607E" w:rsidP="00C6607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de 2022.</w:t>
      </w:r>
    </w:p>
    <w:p w:rsidR="00C6607E" w:rsidRDefault="00C6607E" w:rsidP="00C6607E">
      <w:pPr>
        <w:pStyle w:val="Sinespaciado"/>
        <w:jc w:val="center"/>
        <w:rPr>
          <w:rFonts w:ascii="Arial" w:hAnsi="Arial" w:cs="Arial"/>
        </w:rPr>
      </w:pPr>
    </w:p>
    <w:p w:rsidR="00C6607E" w:rsidRDefault="00C6607E" w:rsidP="00C6607E">
      <w:pPr>
        <w:pStyle w:val="Sinespaciado"/>
        <w:jc w:val="center"/>
        <w:rPr>
          <w:rFonts w:ascii="Arial" w:hAnsi="Arial" w:cs="Arial"/>
        </w:rPr>
      </w:pPr>
    </w:p>
    <w:p w:rsidR="00C6607E" w:rsidRPr="00EE32D0" w:rsidRDefault="00C6607E" w:rsidP="00C6607E">
      <w:pPr>
        <w:pStyle w:val="Sinespaciado"/>
        <w:jc w:val="center"/>
        <w:rPr>
          <w:rFonts w:ascii="Arial" w:hAnsi="Arial" w:cs="Arial"/>
          <w:b/>
        </w:rPr>
      </w:pPr>
    </w:p>
    <w:p w:rsidR="00C6607E" w:rsidRPr="00EE32D0" w:rsidRDefault="00C6607E" w:rsidP="00C6607E">
      <w:pPr>
        <w:pStyle w:val="Sinespaciado"/>
        <w:jc w:val="center"/>
        <w:rPr>
          <w:rFonts w:ascii="Arial" w:hAnsi="Arial" w:cs="Arial"/>
          <w:b/>
        </w:rPr>
      </w:pPr>
      <w:r w:rsidRPr="00EE32D0">
        <w:rPr>
          <w:rFonts w:ascii="Arial" w:hAnsi="Arial" w:cs="Arial"/>
          <w:b/>
        </w:rPr>
        <w:t xml:space="preserve">C. JORGE DE JESÚS JUÁREZ PARRA </w:t>
      </w:r>
    </w:p>
    <w:p w:rsidR="00C6607E" w:rsidRDefault="00C6607E" w:rsidP="00C6607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PRESIDENTE DE LA COMISIÓN EDILICIA DE DESARROLLO ECONÓMICO</w:t>
      </w:r>
    </w:p>
    <w:p w:rsidR="00C6607E" w:rsidRPr="00D16768" w:rsidRDefault="00C6607E" w:rsidP="00C6607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Y TURISMO.</w:t>
      </w:r>
    </w:p>
    <w:p w:rsidR="009A5B78" w:rsidRDefault="00814AEB"/>
    <w:p w:rsidR="00C6607E" w:rsidRDefault="00C6607E"/>
    <w:p w:rsidR="00C6607E" w:rsidRDefault="00C6607E"/>
    <w:p w:rsidR="00C6607E" w:rsidRDefault="00C6607E"/>
    <w:p w:rsidR="00C6607E" w:rsidRPr="00C6607E" w:rsidRDefault="00C6607E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Pr="00C6607E">
        <w:rPr>
          <w:rFonts w:ascii="Arial" w:hAnsi="Arial" w:cs="Arial"/>
          <w:b/>
          <w:sz w:val="20"/>
          <w:szCs w:val="20"/>
          <w:vertAlign w:val="superscript"/>
        </w:rPr>
        <w:t>JJJP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mgpa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.</w:t>
      </w:r>
    </w:p>
    <w:sectPr w:rsidR="00C6607E" w:rsidRPr="00C6607E" w:rsidSect="00166993">
      <w:pgSz w:w="12240" w:h="20160" w:code="5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69E0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7E"/>
    <w:rsid w:val="00166993"/>
    <w:rsid w:val="003C2B10"/>
    <w:rsid w:val="00814AEB"/>
    <w:rsid w:val="00BA7108"/>
    <w:rsid w:val="00C6607E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7EACD-3038-485F-B2B5-193D1267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607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660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607E"/>
  </w:style>
  <w:style w:type="paragraph" w:styleId="Textodeglobo">
    <w:name w:val="Balloon Text"/>
    <w:basedOn w:val="Normal"/>
    <w:link w:val="TextodegloboCar"/>
    <w:uiPriority w:val="99"/>
    <w:semiHidden/>
    <w:unhideWhenUsed/>
    <w:rsid w:val="008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2022-02-01T17:55:00Z</cp:lastPrinted>
  <dcterms:created xsi:type="dcterms:W3CDTF">2022-02-01T16:53:00Z</dcterms:created>
  <dcterms:modified xsi:type="dcterms:W3CDTF">2022-02-01T21:00:00Z</dcterms:modified>
</cp:coreProperties>
</file>