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77777777" w:rsidR="00140DBF" w:rsidRPr="00140DBF" w:rsidRDefault="00140DBF" w:rsidP="00140DBF">
      <w:pPr>
        <w:jc w:val="center"/>
        <w:rPr>
          <w:rFonts w:ascii="Calibri" w:hAnsi="Calibri" w:cs="Calibri"/>
          <w:b/>
        </w:rPr>
      </w:pPr>
      <w:r w:rsidRPr="00140DBF">
        <w:rPr>
          <w:rFonts w:ascii="Calibri" w:hAnsi="Calibri" w:cs="Calibri"/>
          <w:b/>
        </w:rPr>
        <w:t>INFORME DETALLADAO DE PUNTOS A TRATAR DE LA SESION ORDINARIA 7 DE LA COMISI</w:t>
      </w:r>
      <w:bookmarkStart w:id="0" w:name="_GoBack"/>
      <w:bookmarkEnd w:id="0"/>
      <w:r w:rsidRPr="00140DBF">
        <w:rPr>
          <w:rFonts w:ascii="Calibri" w:hAnsi="Calibri" w:cs="Calibri"/>
          <w:b/>
        </w:rPr>
        <w:t>ON EDILICIA PERMANENTE DE MERCADOS Y CENTRALES DE ABASTOS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4B97ACEF" w:rsidR="00EC3A48" w:rsidRPr="00140DBF" w:rsidRDefault="00140DBF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TEMA SESION 7 MERCADOS</w:t>
      </w:r>
    </w:p>
    <w:p w14:paraId="428DE102" w14:textId="09889AE7" w:rsidR="00EC3A48" w:rsidRPr="00140DBF" w:rsidRDefault="00903EAE" w:rsidP="00EC3A48">
      <w:pPr>
        <w:jc w:val="center"/>
        <w:rPr>
          <w:rFonts w:ascii="Calibri" w:hAnsi="Calibri" w:cs="Calibri"/>
          <w:szCs w:val="28"/>
          <w:u w:val="single"/>
        </w:rPr>
      </w:pPr>
      <w:r w:rsidRPr="00140DBF">
        <w:rPr>
          <w:rFonts w:ascii="Calibri" w:hAnsi="Calibri" w:cs="Calibri"/>
          <w:szCs w:val="28"/>
          <w:u w:val="single"/>
        </w:rPr>
        <w:t>0</w:t>
      </w:r>
      <w:r w:rsidR="0077794C" w:rsidRPr="00140DBF">
        <w:rPr>
          <w:rFonts w:ascii="Calibri" w:hAnsi="Calibri" w:cs="Calibri"/>
          <w:szCs w:val="28"/>
          <w:u w:val="single"/>
        </w:rPr>
        <w:t>6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 w:rsidR="00235032" w:rsidRPr="00140DBF">
        <w:rPr>
          <w:rFonts w:ascii="Calibri" w:hAnsi="Calibri" w:cs="Calibri"/>
          <w:szCs w:val="28"/>
          <w:u w:val="single"/>
        </w:rPr>
        <w:t>MA</w:t>
      </w:r>
      <w:r w:rsidRPr="00140DBF">
        <w:rPr>
          <w:rFonts w:ascii="Calibri" w:hAnsi="Calibri" w:cs="Calibri"/>
          <w:szCs w:val="28"/>
          <w:u w:val="single"/>
        </w:rPr>
        <w:t>Y</w:t>
      </w:r>
      <w:r w:rsidR="00761396" w:rsidRPr="00140DBF">
        <w:rPr>
          <w:rFonts w:ascii="Calibri" w:hAnsi="Calibri" w:cs="Calibri"/>
          <w:szCs w:val="28"/>
          <w:u w:val="single"/>
        </w:rPr>
        <w:t>O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761396" w:rsidRPr="00140DBF">
        <w:rPr>
          <w:rFonts w:ascii="Calibri" w:hAnsi="Calibri" w:cs="Calibri"/>
          <w:szCs w:val="28"/>
          <w:u w:val="single"/>
        </w:rPr>
        <w:t>2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02171F74" w14:textId="77777777" w:rsidR="00903EAE" w:rsidRDefault="00903EAE" w:rsidP="00140DBF">
      <w:pPr>
        <w:pStyle w:val="Prrafodelista"/>
        <w:numPr>
          <w:ilvl w:val="0"/>
          <w:numId w:val="4"/>
        </w:numPr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Revisar el Titulo primero del proyecto de nuevo Reglamento para mercados y en su caso acordar modificaciones o aprobar su contenido.</w:t>
      </w:r>
    </w:p>
    <w:p w14:paraId="190DC745" w14:textId="77777777" w:rsid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4F88F12A" w:rsidR="00140DBF" w:rsidRP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b/>
          <w:szCs w:val="22"/>
        </w:rPr>
      </w:pPr>
      <w:r w:rsidRPr="00140DBF">
        <w:rPr>
          <w:rFonts w:ascii="Calibri" w:eastAsia="Calibri" w:hAnsi="Calibri" w:cs="Calibri"/>
          <w:b/>
          <w:szCs w:val="22"/>
        </w:rPr>
        <w:t>“Consiste en la lectura, estudio y analisis del proyecto del nuevo Reglamento para mercados que presentó el Regidor presidente de ésta comisión al pleno del Ayuntamiento, y se pretende iniciar con el título primero de éste Reglamento para ver las posibles adecuaciones que deban hacerse si es que las hay previo a ser aprobado.”</w:t>
      </w: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CD53C" w14:textId="77777777" w:rsidR="00F325D8" w:rsidRDefault="00F325D8" w:rsidP="007C73C4">
      <w:r>
        <w:separator/>
      </w:r>
    </w:p>
  </w:endnote>
  <w:endnote w:type="continuationSeparator" w:id="0">
    <w:p w14:paraId="253294B9" w14:textId="77777777" w:rsidR="00F325D8" w:rsidRDefault="00F325D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CA05C" w14:textId="77777777" w:rsidR="00F325D8" w:rsidRDefault="00F325D8" w:rsidP="007C73C4">
      <w:r>
        <w:separator/>
      </w:r>
    </w:p>
  </w:footnote>
  <w:footnote w:type="continuationSeparator" w:id="0">
    <w:p w14:paraId="25246531" w14:textId="77777777" w:rsidR="00F325D8" w:rsidRDefault="00F325D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F325D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F325D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F325D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1549C"/>
    <w:rsid w:val="001303E8"/>
    <w:rsid w:val="00140DBF"/>
    <w:rsid w:val="001A56C5"/>
    <w:rsid w:val="00235032"/>
    <w:rsid w:val="002E1940"/>
    <w:rsid w:val="00357B83"/>
    <w:rsid w:val="004F4974"/>
    <w:rsid w:val="0065760C"/>
    <w:rsid w:val="00657D4F"/>
    <w:rsid w:val="007441A9"/>
    <w:rsid w:val="00761396"/>
    <w:rsid w:val="0077794C"/>
    <w:rsid w:val="007C73C4"/>
    <w:rsid w:val="00880370"/>
    <w:rsid w:val="00903EAE"/>
    <w:rsid w:val="00987699"/>
    <w:rsid w:val="009A5DC3"/>
    <w:rsid w:val="009E5F78"/>
    <w:rsid w:val="00BA427F"/>
    <w:rsid w:val="00C07F1A"/>
    <w:rsid w:val="00C71752"/>
    <w:rsid w:val="00CC591B"/>
    <w:rsid w:val="00D80403"/>
    <w:rsid w:val="00E11A94"/>
    <w:rsid w:val="00E26023"/>
    <w:rsid w:val="00EC3A48"/>
    <w:rsid w:val="00F325D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4</cp:revision>
  <cp:lastPrinted>2022-06-02T20:17:00Z</cp:lastPrinted>
  <dcterms:created xsi:type="dcterms:W3CDTF">2022-06-02T20:16:00Z</dcterms:created>
  <dcterms:modified xsi:type="dcterms:W3CDTF">2022-06-02T20:17:00Z</dcterms:modified>
</cp:coreProperties>
</file>