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18" w:rsidRDefault="00216F4B">
      <w:pPr>
        <w:pStyle w:val="Textoindependiente"/>
        <w:spacing w:before="5"/>
        <w:rPr>
          <w:rFonts w:ascii="Times New Roman"/>
          <w:b w:val="0"/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2B6">
        <w:rPr>
          <w:rFonts w:ascii="Times New Roman"/>
          <w:b w:val="0"/>
          <w:sz w:val="14"/>
        </w:rPr>
        <w:t xml:space="preserve"> </w:t>
      </w:r>
    </w:p>
    <w:p w:rsidR="000D142A" w:rsidRDefault="000D142A">
      <w:pPr>
        <w:pStyle w:val="Textoindependiente"/>
        <w:spacing w:before="59" w:line="360" w:lineRule="auto"/>
        <w:ind w:left="222" w:right="157"/>
        <w:jc w:val="both"/>
      </w:pPr>
    </w:p>
    <w:p w:rsidR="00E94D18" w:rsidRDefault="00216F4B">
      <w:pPr>
        <w:pStyle w:val="Textoindependiente"/>
        <w:spacing w:before="59" w:line="360" w:lineRule="auto"/>
        <w:ind w:left="222" w:right="157"/>
        <w:jc w:val="both"/>
      </w:pPr>
      <w:r>
        <w:t>ORDE</w:t>
      </w:r>
      <w:r w:rsidR="00CD71D2">
        <w:t xml:space="preserve">N DEL DÍA DE LA </w:t>
      </w:r>
      <w:r w:rsidR="00D56444" w:rsidRPr="00D56444">
        <w:rPr>
          <w:u w:val="single"/>
        </w:rPr>
        <w:t>segunda parte</w:t>
      </w:r>
      <w:r w:rsidR="00D56444">
        <w:t xml:space="preserve"> de la </w:t>
      </w:r>
      <w:r>
        <w:t>SESIÓN ORDINARIA</w:t>
      </w:r>
      <w:r w:rsidR="00CD71D2">
        <w:t xml:space="preserve"> 8</w:t>
      </w:r>
      <w:r>
        <w:t xml:space="preserve"> DE LA COMISIÓN EDILICIA PERMANENTE DE</w:t>
      </w:r>
      <w:r>
        <w:rPr>
          <w:spacing w:val="-43"/>
        </w:rPr>
        <w:t xml:space="preserve"> </w:t>
      </w:r>
      <w:r>
        <w:t>MERCADOS Y CENTRALES DE ABASTO EN COADYUVANCIA CON LA COMISIÓN EDILICIA PERMANENTE DE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GRANDE,</w:t>
      </w:r>
      <w:r>
        <w:rPr>
          <w:spacing w:val="1"/>
        </w:rPr>
        <w:t xml:space="preserve"> </w:t>
      </w:r>
      <w:r>
        <w:t>JALISCO.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 w:rsidR="00D56444">
        <w:t>2021-2024, DE FECHA 31 DE AGOSTO DE 2022.</w:t>
      </w:r>
    </w:p>
    <w:p w:rsidR="00E94D18" w:rsidRDefault="00E94D18">
      <w:pPr>
        <w:rPr>
          <w:b/>
          <w:sz w:val="20"/>
        </w:rPr>
      </w:pPr>
    </w:p>
    <w:p w:rsidR="00E94D18" w:rsidRDefault="00216F4B">
      <w:pPr>
        <w:pStyle w:val="Textoindependiente"/>
        <w:spacing w:before="122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E94D18" w:rsidRDefault="00E94D18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E94D18">
        <w:trPr>
          <w:trHeight w:val="364"/>
        </w:trPr>
        <w:tc>
          <w:tcPr>
            <w:tcW w:w="710" w:type="dxa"/>
          </w:tcPr>
          <w:p w:rsidR="00E94D18" w:rsidRPr="00D56444" w:rsidRDefault="00216F4B">
            <w:pPr>
              <w:pStyle w:val="TableParagraph"/>
              <w:ind w:left="279" w:right="274"/>
              <w:jc w:val="center"/>
              <w:rPr>
                <w:b/>
              </w:rPr>
            </w:pPr>
            <w:r w:rsidRPr="00D56444">
              <w:rPr>
                <w:b/>
              </w:rPr>
              <w:t>I.</w:t>
            </w:r>
          </w:p>
        </w:tc>
        <w:tc>
          <w:tcPr>
            <w:tcW w:w="7024" w:type="dxa"/>
          </w:tcPr>
          <w:p w:rsidR="00E94D18" w:rsidRPr="00D56444" w:rsidRDefault="00216F4B">
            <w:pPr>
              <w:pStyle w:val="TableParagraph"/>
              <w:ind w:left="105"/>
            </w:pPr>
            <w:r w:rsidRPr="00D56444">
              <w:t>Lista</w:t>
            </w:r>
            <w:r w:rsidRPr="00D56444">
              <w:rPr>
                <w:spacing w:val="-2"/>
              </w:rPr>
              <w:t xml:space="preserve"> </w:t>
            </w:r>
            <w:r w:rsidRPr="00D56444">
              <w:t>de</w:t>
            </w:r>
            <w:r w:rsidRPr="00D56444">
              <w:rPr>
                <w:spacing w:val="-3"/>
              </w:rPr>
              <w:t xml:space="preserve"> </w:t>
            </w:r>
            <w:r w:rsidRPr="00D56444">
              <w:t>asistencia</w:t>
            </w:r>
            <w:r w:rsidRPr="00D56444">
              <w:rPr>
                <w:spacing w:val="-2"/>
              </w:rPr>
              <w:t xml:space="preserve"> </w:t>
            </w:r>
            <w:r w:rsidRPr="00D56444">
              <w:t>y</w:t>
            </w:r>
            <w:r w:rsidRPr="00D56444">
              <w:rPr>
                <w:spacing w:val="-2"/>
              </w:rPr>
              <w:t xml:space="preserve"> </w:t>
            </w:r>
            <w:r w:rsidRPr="00D56444">
              <w:t>declaración</w:t>
            </w:r>
            <w:r w:rsidRPr="00D56444">
              <w:rPr>
                <w:spacing w:val="-1"/>
              </w:rPr>
              <w:t xml:space="preserve"> </w:t>
            </w:r>
            <w:r w:rsidRPr="00D56444">
              <w:t>del</w:t>
            </w:r>
            <w:r w:rsidRPr="00D56444">
              <w:rPr>
                <w:spacing w:val="-2"/>
              </w:rPr>
              <w:t xml:space="preserve"> </w:t>
            </w:r>
            <w:r w:rsidRPr="00D56444">
              <w:t>Quórum</w:t>
            </w:r>
            <w:r w:rsidRPr="00D56444">
              <w:rPr>
                <w:spacing w:val="-3"/>
              </w:rPr>
              <w:t xml:space="preserve"> </w:t>
            </w:r>
            <w:r w:rsidRPr="00D56444">
              <w:t>Legal.</w:t>
            </w:r>
          </w:p>
        </w:tc>
      </w:tr>
      <w:tr w:rsidR="00E94D18">
        <w:trPr>
          <w:trHeight w:val="402"/>
        </w:trPr>
        <w:tc>
          <w:tcPr>
            <w:tcW w:w="710" w:type="dxa"/>
          </w:tcPr>
          <w:p w:rsidR="00E94D18" w:rsidRPr="00D56444" w:rsidRDefault="00216F4B">
            <w:pPr>
              <w:pStyle w:val="TableParagraph"/>
              <w:spacing w:before="1" w:line="240" w:lineRule="auto"/>
              <w:ind w:right="266"/>
              <w:jc w:val="right"/>
              <w:rPr>
                <w:b/>
              </w:rPr>
            </w:pPr>
            <w:r w:rsidRPr="00D56444">
              <w:rPr>
                <w:b/>
              </w:rPr>
              <w:t>II.</w:t>
            </w:r>
          </w:p>
        </w:tc>
        <w:tc>
          <w:tcPr>
            <w:tcW w:w="7024" w:type="dxa"/>
          </w:tcPr>
          <w:p w:rsidR="00E94D18" w:rsidRPr="00D56444" w:rsidRDefault="00216F4B">
            <w:pPr>
              <w:pStyle w:val="TableParagraph"/>
              <w:spacing w:line="268" w:lineRule="exact"/>
              <w:ind w:left="105"/>
            </w:pPr>
            <w:r w:rsidRPr="00D56444">
              <w:t>Aprobación</w:t>
            </w:r>
            <w:r w:rsidRPr="00D56444">
              <w:rPr>
                <w:spacing w:val="-3"/>
              </w:rPr>
              <w:t xml:space="preserve"> </w:t>
            </w:r>
            <w:r w:rsidRPr="00D56444">
              <w:t>del</w:t>
            </w:r>
            <w:r w:rsidRPr="00D56444">
              <w:rPr>
                <w:spacing w:val="-1"/>
              </w:rPr>
              <w:t xml:space="preserve"> </w:t>
            </w:r>
            <w:r w:rsidRPr="00D56444">
              <w:t>orden</w:t>
            </w:r>
            <w:r w:rsidRPr="00D56444">
              <w:rPr>
                <w:spacing w:val="-1"/>
              </w:rPr>
              <w:t xml:space="preserve"> </w:t>
            </w:r>
            <w:r w:rsidRPr="00D56444">
              <w:t>del</w:t>
            </w:r>
            <w:r w:rsidRPr="00D56444">
              <w:rPr>
                <w:spacing w:val="-1"/>
              </w:rPr>
              <w:t xml:space="preserve"> </w:t>
            </w:r>
            <w:proofErr w:type="spellStart"/>
            <w:r w:rsidRPr="00D56444">
              <w:t>dia</w:t>
            </w:r>
            <w:proofErr w:type="spellEnd"/>
          </w:p>
        </w:tc>
      </w:tr>
      <w:tr w:rsidR="00E94D18">
        <w:trPr>
          <w:trHeight w:val="564"/>
        </w:trPr>
        <w:tc>
          <w:tcPr>
            <w:tcW w:w="710" w:type="dxa"/>
          </w:tcPr>
          <w:p w:rsidR="00E94D18" w:rsidRPr="00D56444" w:rsidRDefault="00216F4B">
            <w:pPr>
              <w:pStyle w:val="TableParagraph"/>
              <w:spacing w:before="1" w:line="240" w:lineRule="auto"/>
              <w:ind w:right="239"/>
              <w:jc w:val="right"/>
              <w:rPr>
                <w:b/>
              </w:rPr>
            </w:pPr>
            <w:r w:rsidRPr="00D56444">
              <w:rPr>
                <w:b/>
              </w:rPr>
              <w:t>III.</w:t>
            </w:r>
          </w:p>
        </w:tc>
        <w:tc>
          <w:tcPr>
            <w:tcW w:w="7024" w:type="dxa"/>
          </w:tcPr>
          <w:p w:rsidR="000D142A" w:rsidRPr="00D56444" w:rsidRDefault="00D56444" w:rsidP="000D142A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 w:rsidRPr="00D56444">
              <w:t>Dar a conocer los nuevos ajustes que se hicieron a la propuesta del Reglamento para Bazares del Municipio de Zapotlán el Grande, Jalisco.</w:t>
            </w:r>
          </w:p>
          <w:p w:rsidR="00E94D18" w:rsidRPr="00D56444" w:rsidRDefault="00392C98" w:rsidP="000D142A">
            <w:pPr>
              <w:pStyle w:val="TableParagraph"/>
              <w:spacing w:before="37" w:line="240" w:lineRule="auto"/>
              <w:ind w:left="105"/>
            </w:pPr>
            <w:r w:rsidRPr="00D56444">
              <w:t xml:space="preserve"> 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Pr="00D56444" w:rsidRDefault="00216F4B">
            <w:pPr>
              <w:pStyle w:val="TableParagraph"/>
              <w:ind w:left="107"/>
              <w:rPr>
                <w:b/>
              </w:rPr>
            </w:pPr>
            <w:r w:rsidRPr="00D56444">
              <w:rPr>
                <w:b/>
              </w:rPr>
              <w:t>IV</w:t>
            </w:r>
          </w:p>
        </w:tc>
        <w:tc>
          <w:tcPr>
            <w:tcW w:w="7024" w:type="dxa"/>
          </w:tcPr>
          <w:p w:rsidR="00E94D18" w:rsidRPr="00D56444" w:rsidRDefault="00216F4B">
            <w:pPr>
              <w:pStyle w:val="TableParagraph"/>
              <w:ind w:left="105"/>
            </w:pPr>
            <w:r w:rsidRPr="00D56444">
              <w:t>Puntos</w:t>
            </w:r>
            <w:r w:rsidRPr="00D56444">
              <w:rPr>
                <w:spacing w:val="-4"/>
              </w:rPr>
              <w:t xml:space="preserve"> </w:t>
            </w:r>
            <w:r w:rsidRPr="00D56444">
              <w:t>varios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Pr="00D56444" w:rsidRDefault="00216F4B">
            <w:pPr>
              <w:pStyle w:val="TableParagraph"/>
              <w:ind w:left="107"/>
              <w:rPr>
                <w:b/>
              </w:rPr>
            </w:pPr>
            <w:r w:rsidRPr="00D56444">
              <w:rPr>
                <w:b/>
                <w:w w:val="99"/>
              </w:rPr>
              <w:t>V</w:t>
            </w:r>
          </w:p>
        </w:tc>
        <w:tc>
          <w:tcPr>
            <w:tcW w:w="7024" w:type="dxa"/>
          </w:tcPr>
          <w:p w:rsidR="00E94D18" w:rsidRPr="00D56444" w:rsidRDefault="00216F4B">
            <w:pPr>
              <w:pStyle w:val="TableParagraph"/>
              <w:ind w:left="105"/>
            </w:pPr>
            <w:r w:rsidRPr="00D56444">
              <w:t>Clausura</w:t>
            </w:r>
          </w:p>
        </w:tc>
      </w:tr>
    </w:tbl>
    <w:p w:rsidR="00E94D18" w:rsidRDefault="00E94D18">
      <w:pPr>
        <w:rPr>
          <w:b/>
          <w:sz w:val="20"/>
        </w:rPr>
      </w:pPr>
    </w:p>
    <w:p w:rsidR="00E94D18" w:rsidRDefault="00E94D18">
      <w:pPr>
        <w:rPr>
          <w:b/>
          <w:sz w:val="20"/>
        </w:rPr>
      </w:pPr>
    </w:p>
    <w:p w:rsidR="00E94D18" w:rsidRDefault="00E94D18">
      <w:pPr>
        <w:spacing w:before="10"/>
        <w:rPr>
          <w:b/>
          <w:sz w:val="19"/>
        </w:rPr>
      </w:pPr>
      <w:bookmarkStart w:id="0" w:name="_GoBack"/>
      <w:bookmarkEnd w:id="0"/>
    </w:p>
    <w:sectPr w:rsidR="00E94D18" w:rsidSect="00216F4B">
      <w:type w:val="continuous"/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D18"/>
    <w:rsid w:val="000D142A"/>
    <w:rsid w:val="001D015C"/>
    <w:rsid w:val="00216F4B"/>
    <w:rsid w:val="00392C98"/>
    <w:rsid w:val="008131CD"/>
    <w:rsid w:val="008A59AB"/>
    <w:rsid w:val="00A621AE"/>
    <w:rsid w:val="00B662B6"/>
    <w:rsid w:val="00CD71D2"/>
    <w:rsid w:val="00D56444"/>
    <w:rsid w:val="00E94D18"/>
    <w:rsid w:val="00F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DBAE-3468-4808-BDE1-F3B3EB98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2022-08-24T18:12:00Z</cp:lastPrinted>
  <dcterms:created xsi:type="dcterms:W3CDTF">2022-08-24T17:50:00Z</dcterms:created>
  <dcterms:modified xsi:type="dcterms:W3CDTF">2022-08-24T18:12:00Z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