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6520D" w14:textId="66B69D87" w:rsidR="003011AF" w:rsidRPr="002C7829" w:rsidRDefault="003011AF" w:rsidP="004011FF">
      <w:pPr>
        <w:spacing w:line="360" w:lineRule="auto"/>
        <w:rPr>
          <w:rFonts w:ascii="Britannic Bold" w:hAnsi="Britannic Bold"/>
        </w:rPr>
      </w:pPr>
    </w:p>
    <w:p w14:paraId="06C637F6" w14:textId="71FC6E22" w:rsidR="003011AF" w:rsidRPr="00A94A16" w:rsidRDefault="003011AF" w:rsidP="004011FF">
      <w:pPr>
        <w:pStyle w:val="Ttulo"/>
        <w:spacing w:line="360" w:lineRule="auto"/>
        <w:jc w:val="center"/>
        <w:rPr>
          <w:rFonts w:ascii="Britannic Bold" w:hAnsi="Britannic Bold"/>
          <w:color w:val="4A9A82" w:themeColor="accent3" w:themeShade="BF"/>
          <w:sz w:val="72"/>
          <w:szCs w:val="72"/>
        </w:rPr>
      </w:pPr>
      <w:r w:rsidRPr="00A94A16">
        <w:rPr>
          <w:rFonts w:ascii="Britannic Bold" w:hAnsi="Britannic Bold"/>
          <w:color w:val="4A9A82" w:themeColor="accent3" w:themeShade="BF"/>
          <w:sz w:val="72"/>
          <w:szCs w:val="72"/>
        </w:rPr>
        <w:t>REPORTE TRIMESTRAL DE ACTIVIDADES</w:t>
      </w:r>
    </w:p>
    <w:p w14:paraId="7C19FD81" w14:textId="0C1F3CB8" w:rsidR="003011AF" w:rsidRDefault="003011AF" w:rsidP="004011FF">
      <w:pPr>
        <w:spacing w:line="360" w:lineRule="auto"/>
      </w:pPr>
    </w:p>
    <w:p w14:paraId="25692641" w14:textId="52D0144F" w:rsidR="003011AF" w:rsidRPr="00BA6E00" w:rsidRDefault="003011AF" w:rsidP="004011FF">
      <w:pPr>
        <w:pStyle w:val="Ttulo1"/>
        <w:spacing w:line="360" w:lineRule="auto"/>
        <w:rPr>
          <w:b/>
          <w:bCs/>
          <w:sz w:val="28"/>
          <w:szCs w:val="28"/>
        </w:rPr>
      </w:pPr>
      <w:r w:rsidRPr="00BA6E00">
        <w:rPr>
          <w:b/>
          <w:bCs/>
          <w:sz w:val="28"/>
          <w:szCs w:val="28"/>
        </w:rPr>
        <w:t>REGIDORA</w:t>
      </w:r>
    </w:p>
    <w:p w14:paraId="48F6003E" w14:textId="6FA94ACC" w:rsidR="003011AF" w:rsidRPr="00A94A16" w:rsidRDefault="003011AF" w:rsidP="00A94A16">
      <w:pPr>
        <w:pStyle w:val="Ttulo1"/>
      </w:pPr>
      <w:r w:rsidRPr="00BA6E00">
        <w:t>LIZBETH GUADALUPE GÓMEZ SÁNCHEZ</w:t>
      </w:r>
    </w:p>
    <w:p w14:paraId="4CA76A6C" w14:textId="4DAA83E1" w:rsidR="003011AF" w:rsidRPr="00BA6E00" w:rsidRDefault="003011AF" w:rsidP="004011FF">
      <w:pPr>
        <w:spacing w:line="360" w:lineRule="auto"/>
        <w:rPr>
          <w:b/>
          <w:bCs/>
        </w:rPr>
      </w:pPr>
    </w:p>
    <w:p w14:paraId="6107C986" w14:textId="458DEB1B" w:rsidR="003011AF" w:rsidRPr="00BA6E00" w:rsidRDefault="003011AF" w:rsidP="004011FF">
      <w:pPr>
        <w:pStyle w:val="Ttulo2"/>
        <w:spacing w:line="360" w:lineRule="auto"/>
        <w:rPr>
          <w:b/>
          <w:bCs/>
          <w:sz w:val="24"/>
          <w:szCs w:val="24"/>
        </w:rPr>
      </w:pPr>
      <w:r w:rsidRPr="00BA6E00">
        <w:rPr>
          <w:b/>
          <w:bCs/>
          <w:sz w:val="24"/>
          <w:szCs w:val="24"/>
        </w:rPr>
        <w:t xml:space="preserve">PRESIDENTA DE LA COMISIÓN EDILICIA DE </w:t>
      </w:r>
      <w:r w:rsidR="00BA6E00" w:rsidRPr="00BA6E00">
        <w:rPr>
          <w:b/>
          <w:bCs/>
          <w:sz w:val="24"/>
          <w:szCs w:val="24"/>
        </w:rPr>
        <w:t>TRÁNSITO Y</w:t>
      </w:r>
      <w:r w:rsidRPr="00BA6E00">
        <w:rPr>
          <w:b/>
          <w:bCs/>
          <w:sz w:val="24"/>
          <w:szCs w:val="24"/>
        </w:rPr>
        <w:t xml:space="preserve"> PROTECCIÓN CIVIL.</w:t>
      </w:r>
    </w:p>
    <w:p w14:paraId="43BB4FA3" w14:textId="07BCD814" w:rsidR="003011AF" w:rsidRDefault="003011AF" w:rsidP="004011FF">
      <w:pPr>
        <w:pStyle w:val="Ttulo2"/>
        <w:spacing w:line="360" w:lineRule="auto"/>
        <w:jc w:val="center"/>
      </w:pPr>
      <w:r w:rsidRPr="00BA6E00">
        <w:rPr>
          <w:b/>
          <w:bCs/>
          <w:sz w:val="32"/>
          <w:szCs w:val="32"/>
        </w:rPr>
        <w:t>PERIODO</w:t>
      </w:r>
      <w:r w:rsidR="00714AF2">
        <w:rPr>
          <w:b/>
          <w:bCs/>
          <w:sz w:val="32"/>
          <w:szCs w:val="32"/>
        </w:rPr>
        <w:t xml:space="preserve"> ENERO-MARZO</w:t>
      </w:r>
      <w:r w:rsidRPr="00BA6E00">
        <w:rPr>
          <w:b/>
          <w:bCs/>
          <w:sz w:val="32"/>
          <w:szCs w:val="32"/>
        </w:rPr>
        <w:t xml:space="preserve"> 2020</w:t>
      </w:r>
      <w:r w:rsidR="00034569">
        <w:rPr>
          <w:noProof/>
        </w:rPr>
        <w:drawing>
          <wp:inline distT="0" distB="0" distL="0" distR="0" wp14:anchorId="72BA336E" wp14:editId="19425F1F">
            <wp:extent cx="3433090" cy="3365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807" cy="339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73387" w14:textId="77777777" w:rsidR="00462EFB" w:rsidRDefault="00462EFB" w:rsidP="00462EFB">
      <w:pPr>
        <w:spacing w:line="360" w:lineRule="auto"/>
        <w:jc w:val="both"/>
      </w:pPr>
    </w:p>
    <w:p w14:paraId="62872A99" w14:textId="05758437" w:rsidR="004011FF" w:rsidRPr="00462EFB" w:rsidRDefault="004011FF" w:rsidP="00462EFB">
      <w:pPr>
        <w:spacing w:line="360" w:lineRule="auto"/>
        <w:jc w:val="both"/>
        <w:rPr>
          <w:sz w:val="24"/>
          <w:szCs w:val="24"/>
        </w:rPr>
      </w:pPr>
      <w:r w:rsidRPr="00462EFB">
        <w:rPr>
          <w:sz w:val="24"/>
          <w:szCs w:val="24"/>
        </w:rPr>
        <w:lastRenderedPageBreak/>
        <w:t xml:space="preserve">Dando seguimiento y cumplimiento a mis obligaciones emitidas en la Ley de Transparencia y Acceso a la información </w:t>
      </w:r>
      <w:r w:rsidR="006C2B74" w:rsidRPr="00462EFB">
        <w:rPr>
          <w:sz w:val="24"/>
          <w:szCs w:val="24"/>
        </w:rPr>
        <w:t>pública</w:t>
      </w:r>
      <w:r w:rsidRPr="00462EFB">
        <w:rPr>
          <w:sz w:val="24"/>
          <w:szCs w:val="24"/>
        </w:rPr>
        <w:t xml:space="preserve"> del Estado de Jalisco, presento mi sexto informe trimestral de actividades que comprende los meses de </w:t>
      </w:r>
      <w:r w:rsidR="00AA6AA4">
        <w:rPr>
          <w:sz w:val="24"/>
          <w:szCs w:val="24"/>
        </w:rPr>
        <w:t>enero febrero y marzo</w:t>
      </w:r>
      <w:r w:rsidRPr="00462EFB">
        <w:rPr>
          <w:sz w:val="24"/>
          <w:szCs w:val="24"/>
        </w:rPr>
        <w:t xml:space="preserve"> del año 2020, con el objetivo de informar de manera </w:t>
      </w:r>
      <w:r w:rsidR="00A43371" w:rsidRPr="00462EFB">
        <w:rPr>
          <w:sz w:val="24"/>
          <w:szCs w:val="24"/>
        </w:rPr>
        <w:t>pública</w:t>
      </w:r>
      <w:r w:rsidRPr="00462EFB">
        <w:rPr>
          <w:sz w:val="24"/>
          <w:szCs w:val="24"/>
        </w:rPr>
        <w:t xml:space="preserve"> y oportuna las actividades y trabajos realizados, </w:t>
      </w:r>
      <w:r w:rsidR="00462EFB" w:rsidRPr="00462EFB">
        <w:rPr>
          <w:sz w:val="24"/>
          <w:szCs w:val="24"/>
        </w:rPr>
        <w:t>así</w:t>
      </w:r>
      <w:r w:rsidRPr="00462EFB">
        <w:rPr>
          <w:sz w:val="24"/>
          <w:szCs w:val="24"/>
        </w:rPr>
        <w:t xml:space="preserve"> como iniciativas presentadas, y participaciones en las Sesiones de cabildo y comisiones edilicias en mi carácter de Regidora del H. Ayuntamiento</w:t>
      </w:r>
      <w:r w:rsidR="00462EFB" w:rsidRPr="00462EFB">
        <w:rPr>
          <w:sz w:val="24"/>
          <w:szCs w:val="24"/>
        </w:rPr>
        <w:t xml:space="preserve"> de Zapotlán el Grande. </w:t>
      </w:r>
    </w:p>
    <w:p w14:paraId="0532182B" w14:textId="2FF331BC" w:rsidR="00474511" w:rsidRPr="00462EFB" w:rsidRDefault="00474511" w:rsidP="004011FF">
      <w:pPr>
        <w:spacing w:line="360" w:lineRule="auto"/>
        <w:rPr>
          <w:b/>
          <w:bCs/>
          <w:sz w:val="28"/>
          <w:szCs w:val="28"/>
          <w:u w:val="single"/>
        </w:rPr>
      </w:pPr>
      <w:r w:rsidRPr="00462EFB">
        <w:rPr>
          <w:b/>
          <w:bCs/>
          <w:sz w:val="28"/>
          <w:szCs w:val="28"/>
          <w:u w:val="single"/>
        </w:rPr>
        <w:t>SESIONES ORDINARIAS</w:t>
      </w:r>
    </w:p>
    <w:p w14:paraId="01669B45" w14:textId="2F94F293" w:rsidR="00474511" w:rsidRPr="004011FF" w:rsidRDefault="00034569" w:rsidP="004011FF">
      <w:pPr>
        <w:pStyle w:val="Prrafodelista"/>
        <w:numPr>
          <w:ilvl w:val="0"/>
          <w:numId w:val="3"/>
        </w:numPr>
        <w:spacing w:line="360" w:lineRule="auto"/>
        <w:rPr>
          <w:rFonts w:cstheme="minorHAnsi"/>
          <w:i/>
          <w:iCs/>
          <w:sz w:val="24"/>
          <w:szCs w:val="24"/>
        </w:rPr>
      </w:pPr>
      <w:r w:rsidRPr="004011FF">
        <w:rPr>
          <w:rFonts w:cstheme="minorHAnsi"/>
          <w:i/>
          <w:iCs/>
          <w:sz w:val="24"/>
          <w:szCs w:val="24"/>
        </w:rPr>
        <w:t>Sesión</w:t>
      </w:r>
      <w:r w:rsidR="004C2D4D" w:rsidRPr="004011FF">
        <w:rPr>
          <w:rFonts w:cstheme="minorHAnsi"/>
          <w:i/>
          <w:iCs/>
          <w:sz w:val="24"/>
          <w:szCs w:val="24"/>
        </w:rPr>
        <w:t xml:space="preserve"> ordinaria No. 1</w:t>
      </w:r>
      <w:r w:rsidR="00D55C4A">
        <w:rPr>
          <w:rFonts w:cstheme="minorHAnsi"/>
          <w:i/>
          <w:iCs/>
          <w:sz w:val="24"/>
          <w:szCs w:val="24"/>
        </w:rPr>
        <w:t>2.</w:t>
      </w:r>
      <w:r w:rsidR="00303405" w:rsidRPr="004011FF">
        <w:rPr>
          <w:rFonts w:cstheme="minorHAnsi"/>
          <w:i/>
          <w:iCs/>
          <w:sz w:val="24"/>
          <w:szCs w:val="24"/>
        </w:rPr>
        <w:t xml:space="preserve"> </w:t>
      </w:r>
      <w:r w:rsidR="004C2D4D" w:rsidRPr="004011FF">
        <w:rPr>
          <w:rFonts w:cstheme="minorHAnsi"/>
          <w:i/>
          <w:iCs/>
          <w:sz w:val="24"/>
          <w:szCs w:val="24"/>
        </w:rPr>
        <w:t>1</w:t>
      </w:r>
      <w:r w:rsidR="00D55C4A">
        <w:rPr>
          <w:rFonts w:cstheme="minorHAnsi"/>
          <w:i/>
          <w:iCs/>
          <w:sz w:val="24"/>
          <w:szCs w:val="24"/>
        </w:rPr>
        <w:t>0</w:t>
      </w:r>
      <w:r w:rsidR="004C2D4D" w:rsidRPr="004011FF">
        <w:rPr>
          <w:rFonts w:cstheme="minorHAnsi"/>
          <w:i/>
          <w:iCs/>
          <w:sz w:val="24"/>
          <w:szCs w:val="24"/>
        </w:rPr>
        <w:t xml:space="preserve"> de </w:t>
      </w:r>
      <w:r w:rsidR="00D55C4A">
        <w:rPr>
          <w:rFonts w:cstheme="minorHAnsi"/>
          <w:i/>
          <w:iCs/>
          <w:sz w:val="24"/>
          <w:szCs w:val="24"/>
        </w:rPr>
        <w:t>febrero</w:t>
      </w:r>
      <w:r w:rsidR="004C2D4D" w:rsidRPr="004011FF">
        <w:rPr>
          <w:rFonts w:cstheme="minorHAnsi"/>
          <w:i/>
          <w:iCs/>
          <w:sz w:val="24"/>
          <w:szCs w:val="24"/>
        </w:rPr>
        <w:t xml:space="preserve"> de 202</w:t>
      </w:r>
      <w:r w:rsidR="00B701B1" w:rsidRPr="004011FF">
        <w:rPr>
          <w:rFonts w:cstheme="minorHAnsi"/>
          <w:i/>
          <w:iCs/>
          <w:sz w:val="24"/>
          <w:szCs w:val="24"/>
        </w:rPr>
        <w:t>0</w:t>
      </w:r>
    </w:p>
    <w:p w14:paraId="29287C56" w14:textId="565CD14F" w:rsidR="00570A4D" w:rsidRDefault="00570A4D" w:rsidP="00D55C4A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esta sesión presente </w:t>
      </w:r>
      <w:r w:rsidR="00D55C4A">
        <w:rPr>
          <w:rFonts w:cstheme="minorHAnsi"/>
          <w:sz w:val="24"/>
          <w:szCs w:val="24"/>
        </w:rPr>
        <w:t xml:space="preserve">una </w:t>
      </w:r>
      <w:r w:rsidR="00D55C4A" w:rsidRPr="00D55C4A">
        <w:rPr>
          <w:rFonts w:cstheme="minorHAnsi"/>
          <w:sz w:val="24"/>
          <w:szCs w:val="24"/>
        </w:rPr>
        <w:t>iniciativa de ordenamiento que crea el reglamento interno de la jefatura de tránsito y movilidad de la dirección de movilidad integral municipal</w:t>
      </w:r>
      <w:r w:rsidR="00D55C4A">
        <w:rPr>
          <w:rFonts w:cstheme="minorHAnsi"/>
          <w:sz w:val="24"/>
          <w:szCs w:val="24"/>
        </w:rPr>
        <w:t>, la cual fue aprobada por mayoría calificada con 14 votos. Y la cual posteriormente será trabajada y analizada en comisiones.</w:t>
      </w:r>
      <w:r w:rsidR="00D55C4A" w:rsidRPr="00D55C4A">
        <w:rPr>
          <w:rFonts w:cstheme="minorHAnsi"/>
          <w:sz w:val="24"/>
          <w:szCs w:val="24"/>
        </w:rPr>
        <w:tab/>
      </w:r>
    </w:p>
    <w:p w14:paraId="27A0B841" w14:textId="3FFD8E68" w:rsidR="00034569" w:rsidRPr="004011FF" w:rsidRDefault="00034569" w:rsidP="00034569">
      <w:pPr>
        <w:pStyle w:val="Prrafodelista"/>
        <w:numPr>
          <w:ilvl w:val="0"/>
          <w:numId w:val="3"/>
        </w:numPr>
        <w:spacing w:line="360" w:lineRule="auto"/>
        <w:rPr>
          <w:rFonts w:cstheme="minorHAnsi"/>
          <w:i/>
          <w:iCs/>
          <w:sz w:val="24"/>
          <w:szCs w:val="24"/>
        </w:rPr>
      </w:pPr>
      <w:r w:rsidRPr="004011FF">
        <w:rPr>
          <w:rFonts w:cstheme="minorHAnsi"/>
          <w:i/>
          <w:iCs/>
          <w:sz w:val="24"/>
          <w:szCs w:val="24"/>
        </w:rPr>
        <w:t>Sesión ordinaria No. 1</w:t>
      </w:r>
      <w:r>
        <w:rPr>
          <w:rFonts w:cstheme="minorHAnsi"/>
          <w:i/>
          <w:iCs/>
          <w:sz w:val="24"/>
          <w:szCs w:val="24"/>
        </w:rPr>
        <w:t>3.</w:t>
      </w:r>
      <w:r w:rsidRPr="004011FF">
        <w:rPr>
          <w:rFonts w:cstheme="minorHAnsi"/>
          <w:i/>
          <w:iCs/>
          <w:sz w:val="24"/>
          <w:szCs w:val="24"/>
        </w:rPr>
        <w:t xml:space="preserve"> 1</w:t>
      </w:r>
      <w:r>
        <w:rPr>
          <w:rFonts w:cstheme="minorHAnsi"/>
          <w:i/>
          <w:iCs/>
          <w:sz w:val="24"/>
          <w:szCs w:val="24"/>
        </w:rPr>
        <w:t>9</w:t>
      </w:r>
      <w:r w:rsidRPr="004011FF">
        <w:rPr>
          <w:rFonts w:cstheme="minorHAnsi"/>
          <w:i/>
          <w:iCs/>
          <w:sz w:val="24"/>
          <w:szCs w:val="24"/>
        </w:rPr>
        <w:t xml:space="preserve"> de </w:t>
      </w:r>
      <w:r>
        <w:rPr>
          <w:rFonts w:cstheme="minorHAnsi"/>
          <w:i/>
          <w:iCs/>
          <w:sz w:val="24"/>
          <w:szCs w:val="24"/>
        </w:rPr>
        <w:t>febrero</w:t>
      </w:r>
      <w:r w:rsidRPr="004011FF">
        <w:rPr>
          <w:rFonts w:cstheme="minorHAnsi"/>
          <w:i/>
          <w:iCs/>
          <w:sz w:val="24"/>
          <w:szCs w:val="24"/>
        </w:rPr>
        <w:t xml:space="preserve"> de 2020</w:t>
      </w:r>
    </w:p>
    <w:p w14:paraId="6CB4BAA2" w14:textId="651B9BB5" w:rsidR="00034569" w:rsidRDefault="00815205" w:rsidP="0081520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esta sesión presente ante el pleno del Ayuntamiento   la i</w:t>
      </w:r>
      <w:r w:rsidR="00034569" w:rsidRPr="00815205">
        <w:rPr>
          <w:rFonts w:cstheme="minorHAnsi"/>
          <w:sz w:val="24"/>
          <w:szCs w:val="24"/>
        </w:rPr>
        <w:t>niciativa de acuerdo económico para que se gire atento oficio a la Dirección</w:t>
      </w:r>
      <w:r>
        <w:rPr>
          <w:rFonts w:cstheme="minorHAnsi"/>
          <w:sz w:val="24"/>
          <w:szCs w:val="24"/>
        </w:rPr>
        <w:t xml:space="preserve"> </w:t>
      </w:r>
      <w:r w:rsidR="00034569" w:rsidRPr="00815205">
        <w:rPr>
          <w:rFonts w:cstheme="minorHAnsi"/>
          <w:sz w:val="24"/>
          <w:szCs w:val="24"/>
        </w:rPr>
        <w:t xml:space="preserve">integral de movilidad, por conducto del </w:t>
      </w:r>
      <w:proofErr w:type="gramStart"/>
      <w:r w:rsidR="00034569" w:rsidRPr="00815205">
        <w:rPr>
          <w:rFonts w:cstheme="minorHAnsi"/>
          <w:sz w:val="24"/>
          <w:szCs w:val="24"/>
        </w:rPr>
        <w:t>Presidente</w:t>
      </w:r>
      <w:proofErr w:type="gramEnd"/>
      <w:r w:rsidR="00034569" w:rsidRPr="00815205">
        <w:rPr>
          <w:rFonts w:cstheme="minorHAnsi"/>
          <w:sz w:val="24"/>
          <w:szCs w:val="24"/>
        </w:rPr>
        <w:t xml:space="preserve"> municipal, para que se instalen </w:t>
      </w:r>
      <w:r w:rsidRPr="00815205">
        <w:rPr>
          <w:rFonts w:cstheme="minorHAnsi"/>
          <w:sz w:val="24"/>
          <w:szCs w:val="24"/>
        </w:rPr>
        <w:t>semáforos</w:t>
      </w:r>
      <w:r w:rsidR="00034569" w:rsidRPr="00815205">
        <w:rPr>
          <w:rFonts w:cstheme="minorHAnsi"/>
          <w:sz w:val="24"/>
          <w:szCs w:val="24"/>
        </w:rPr>
        <w:t xml:space="preserve"> en el cruce de la calle José Vasconcelos y Nicolas Bravo de esta ciudad.”</w:t>
      </w:r>
      <w:r>
        <w:rPr>
          <w:rFonts w:cstheme="minorHAnsi"/>
          <w:sz w:val="24"/>
          <w:szCs w:val="24"/>
        </w:rPr>
        <w:t xml:space="preserve">, la cual se </w:t>
      </w:r>
      <w:proofErr w:type="spellStart"/>
      <w:r>
        <w:rPr>
          <w:rFonts w:cstheme="minorHAnsi"/>
          <w:sz w:val="24"/>
          <w:szCs w:val="24"/>
        </w:rPr>
        <w:t>modifico</w:t>
      </w:r>
      <w:proofErr w:type="spellEnd"/>
      <w:r>
        <w:rPr>
          <w:rFonts w:cstheme="minorHAnsi"/>
          <w:sz w:val="24"/>
          <w:szCs w:val="24"/>
        </w:rPr>
        <w:t xml:space="preserve"> en su punto de acuerdo para que en conjunto con la comisión de Hacienda </w:t>
      </w:r>
      <w:proofErr w:type="spellStart"/>
      <w:r>
        <w:rPr>
          <w:rFonts w:cstheme="minorHAnsi"/>
          <w:sz w:val="24"/>
          <w:szCs w:val="24"/>
        </w:rPr>
        <w:t>publica</w:t>
      </w:r>
      <w:proofErr w:type="spellEnd"/>
      <w:r>
        <w:rPr>
          <w:rFonts w:cstheme="minorHAnsi"/>
          <w:sz w:val="24"/>
          <w:szCs w:val="24"/>
        </w:rPr>
        <w:t xml:space="preserve"> y patrimonio municipal, sea analizada para el presupuesto de los semáforos. </w:t>
      </w:r>
    </w:p>
    <w:p w14:paraId="5310A5FD" w14:textId="1A3C1CFE" w:rsidR="00AC640D" w:rsidRDefault="00AC640D" w:rsidP="00AC640D">
      <w:pPr>
        <w:pStyle w:val="Prrafodelista"/>
        <w:numPr>
          <w:ilvl w:val="0"/>
          <w:numId w:val="3"/>
        </w:numPr>
        <w:spacing w:line="360" w:lineRule="auto"/>
        <w:rPr>
          <w:rFonts w:cstheme="minorHAnsi"/>
          <w:i/>
          <w:iCs/>
          <w:sz w:val="24"/>
          <w:szCs w:val="24"/>
        </w:rPr>
      </w:pPr>
      <w:r w:rsidRPr="004011FF">
        <w:rPr>
          <w:rFonts w:cstheme="minorHAnsi"/>
          <w:i/>
          <w:iCs/>
          <w:sz w:val="24"/>
          <w:szCs w:val="24"/>
        </w:rPr>
        <w:t>Sesión ordinaria No. 1</w:t>
      </w:r>
      <w:r>
        <w:rPr>
          <w:rFonts w:cstheme="minorHAnsi"/>
          <w:i/>
          <w:iCs/>
          <w:sz w:val="24"/>
          <w:szCs w:val="24"/>
        </w:rPr>
        <w:t>4.</w:t>
      </w:r>
      <w:r w:rsidRPr="004011FF"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05</w:t>
      </w:r>
      <w:r w:rsidRPr="004011FF">
        <w:rPr>
          <w:rFonts w:cstheme="minorHAnsi"/>
          <w:i/>
          <w:iCs/>
          <w:sz w:val="24"/>
          <w:szCs w:val="24"/>
        </w:rPr>
        <w:t xml:space="preserve"> de </w:t>
      </w:r>
      <w:r>
        <w:rPr>
          <w:rFonts w:cstheme="minorHAnsi"/>
          <w:i/>
          <w:iCs/>
          <w:sz w:val="24"/>
          <w:szCs w:val="24"/>
        </w:rPr>
        <w:t>marzo</w:t>
      </w:r>
      <w:r w:rsidRPr="004011FF">
        <w:rPr>
          <w:rFonts w:cstheme="minorHAnsi"/>
          <w:i/>
          <w:iCs/>
          <w:sz w:val="24"/>
          <w:szCs w:val="24"/>
        </w:rPr>
        <w:t xml:space="preserve"> de 2020</w:t>
      </w:r>
    </w:p>
    <w:p w14:paraId="3F6CCAFD" w14:textId="3E40E3AB" w:rsidR="00B56832" w:rsidRPr="006C2B74" w:rsidRDefault="006C2B74" w:rsidP="006C2B74">
      <w:pPr>
        <w:spacing w:line="360" w:lineRule="auto"/>
        <w:rPr>
          <w:rFonts w:cstheme="minorHAnsi"/>
          <w:sz w:val="24"/>
          <w:szCs w:val="24"/>
        </w:rPr>
      </w:pPr>
      <w:r w:rsidRPr="006C2B74">
        <w:rPr>
          <w:rFonts w:cstheme="minorHAnsi"/>
          <w:sz w:val="24"/>
          <w:szCs w:val="24"/>
        </w:rPr>
        <w:t xml:space="preserve">Como dato relevante en esta sesión se aprobó una iniciativa que modifica el reglamento de </w:t>
      </w:r>
      <w:r w:rsidR="00B56832">
        <w:rPr>
          <w:rFonts w:cstheme="minorHAnsi"/>
          <w:sz w:val="24"/>
          <w:szCs w:val="24"/>
        </w:rPr>
        <w:t>R</w:t>
      </w:r>
      <w:r w:rsidR="00B56832" w:rsidRPr="006C2B74">
        <w:rPr>
          <w:rFonts w:cstheme="minorHAnsi"/>
          <w:sz w:val="24"/>
          <w:szCs w:val="24"/>
        </w:rPr>
        <w:t>eglamento municipal de zonificación y control territorial</w:t>
      </w:r>
      <w:r w:rsidR="00B56832">
        <w:rPr>
          <w:rFonts w:cstheme="minorHAnsi"/>
          <w:sz w:val="24"/>
          <w:szCs w:val="24"/>
        </w:rPr>
        <w:t xml:space="preserve"> </w:t>
      </w:r>
      <w:r w:rsidR="00B56832" w:rsidRPr="006C2B74">
        <w:rPr>
          <w:rFonts w:cstheme="minorHAnsi"/>
          <w:sz w:val="24"/>
          <w:szCs w:val="24"/>
        </w:rPr>
        <w:t xml:space="preserve">del municipio </w:t>
      </w:r>
      <w:r w:rsidR="00B56832">
        <w:rPr>
          <w:rFonts w:cstheme="minorHAnsi"/>
          <w:sz w:val="24"/>
          <w:szCs w:val="24"/>
        </w:rPr>
        <w:t>Z</w:t>
      </w:r>
      <w:r w:rsidR="00B56832" w:rsidRPr="006C2B74">
        <w:rPr>
          <w:rFonts w:cstheme="minorHAnsi"/>
          <w:sz w:val="24"/>
          <w:szCs w:val="24"/>
        </w:rPr>
        <w:t xml:space="preserve">apotlán el </w:t>
      </w:r>
      <w:r w:rsidR="00B56832">
        <w:rPr>
          <w:rFonts w:cstheme="minorHAnsi"/>
          <w:sz w:val="24"/>
          <w:szCs w:val="24"/>
        </w:rPr>
        <w:t>G</w:t>
      </w:r>
      <w:r w:rsidR="00B56832" w:rsidRPr="006C2B74">
        <w:rPr>
          <w:rFonts w:cstheme="minorHAnsi"/>
          <w:sz w:val="24"/>
          <w:szCs w:val="24"/>
        </w:rPr>
        <w:t>rande</w:t>
      </w:r>
      <w:r w:rsidR="00B56832">
        <w:rPr>
          <w:rFonts w:cstheme="minorHAnsi"/>
          <w:sz w:val="24"/>
          <w:szCs w:val="24"/>
        </w:rPr>
        <w:t>, J</w:t>
      </w:r>
      <w:r w:rsidR="00B56832" w:rsidRPr="006C2B74">
        <w:rPr>
          <w:rFonts w:cstheme="minorHAnsi"/>
          <w:sz w:val="24"/>
          <w:szCs w:val="24"/>
        </w:rPr>
        <w:t>alisco.</w:t>
      </w:r>
      <w:r w:rsidR="00B56832">
        <w:rPr>
          <w:rFonts w:cstheme="minorHAnsi"/>
          <w:sz w:val="24"/>
          <w:szCs w:val="24"/>
        </w:rPr>
        <w:t xml:space="preserve"> Donde se establecen nuevos requisitos para la emisión de licencias de construcción, para edificaciones menores a 30m2 las cuales en su momento y en el trabajo de comisiones manifesté como muchos requisitos, así como los costos en pequeñas construcciones, por lo cual emití mi voto en contra. </w:t>
      </w:r>
    </w:p>
    <w:p w14:paraId="17EED3DB" w14:textId="77777777" w:rsidR="00462EFB" w:rsidRDefault="00462EFB" w:rsidP="004011FF">
      <w:pPr>
        <w:spacing w:line="360" w:lineRule="auto"/>
        <w:rPr>
          <w:b/>
          <w:bCs/>
          <w:sz w:val="24"/>
          <w:szCs w:val="24"/>
        </w:rPr>
      </w:pPr>
    </w:p>
    <w:p w14:paraId="29D643FE" w14:textId="663B9C7A" w:rsidR="00474511" w:rsidRPr="00462EFB" w:rsidRDefault="00474511" w:rsidP="004011FF">
      <w:pPr>
        <w:spacing w:line="360" w:lineRule="auto"/>
        <w:rPr>
          <w:b/>
          <w:bCs/>
          <w:sz w:val="28"/>
          <w:szCs w:val="28"/>
          <w:u w:val="single"/>
        </w:rPr>
      </w:pPr>
      <w:r w:rsidRPr="00462EFB">
        <w:rPr>
          <w:b/>
          <w:bCs/>
          <w:sz w:val="28"/>
          <w:szCs w:val="28"/>
          <w:u w:val="single"/>
        </w:rPr>
        <w:t>SESIONES EXTRAORDINARIAS</w:t>
      </w:r>
    </w:p>
    <w:p w14:paraId="6BA81599" w14:textId="4AFFD220" w:rsidR="00474511" w:rsidRPr="008965AD" w:rsidRDefault="00474511" w:rsidP="00462EFB">
      <w:pPr>
        <w:tabs>
          <w:tab w:val="left" w:pos="-426"/>
        </w:tabs>
        <w:spacing w:line="360" w:lineRule="auto"/>
        <w:ind w:left="-426"/>
        <w:rPr>
          <w:sz w:val="24"/>
          <w:szCs w:val="24"/>
        </w:rPr>
      </w:pPr>
    </w:p>
    <w:p w14:paraId="61964A0A" w14:textId="0B28929E" w:rsidR="00C541CF" w:rsidRDefault="00C541CF" w:rsidP="004011FF">
      <w:pPr>
        <w:pStyle w:val="Prrafodelista"/>
        <w:numPr>
          <w:ilvl w:val="0"/>
          <w:numId w:val="2"/>
        </w:numPr>
        <w:spacing w:line="360" w:lineRule="auto"/>
        <w:rPr>
          <w:i/>
          <w:iCs/>
          <w:sz w:val="24"/>
          <w:szCs w:val="24"/>
        </w:rPr>
      </w:pPr>
      <w:bookmarkStart w:id="0" w:name="_Hlk51325029"/>
      <w:r w:rsidRPr="00462EFB">
        <w:rPr>
          <w:i/>
          <w:iCs/>
          <w:sz w:val="24"/>
          <w:szCs w:val="24"/>
        </w:rPr>
        <w:t>Sesión Extraordinaria No. 4</w:t>
      </w:r>
      <w:r w:rsidR="00AA6AA4">
        <w:rPr>
          <w:i/>
          <w:iCs/>
          <w:sz w:val="24"/>
          <w:szCs w:val="24"/>
        </w:rPr>
        <w:t>5</w:t>
      </w:r>
      <w:r w:rsidRPr="00462EFB">
        <w:rPr>
          <w:i/>
          <w:iCs/>
          <w:sz w:val="24"/>
          <w:szCs w:val="24"/>
        </w:rPr>
        <w:t xml:space="preserve">   </w:t>
      </w:r>
      <w:r w:rsidR="00AA6AA4">
        <w:rPr>
          <w:i/>
          <w:iCs/>
          <w:sz w:val="24"/>
          <w:szCs w:val="24"/>
        </w:rPr>
        <w:t>20 de enero</w:t>
      </w:r>
      <w:r w:rsidRPr="00462EFB">
        <w:rPr>
          <w:i/>
          <w:iCs/>
          <w:sz w:val="24"/>
          <w:szCs w:val="24"/>
        </w:rPr>
        <w:t xml:space="preserve"> 2020</w:t>
      </w:r>
    </w:p>
    <w:p w14:paraId="2E8D6901" w14:textId="5E8CCA70" w:rsidR="00AA6AA4" w:rsidRPr="00462EFB" w:rsidRDefault="00AA6AA4" w:rsidP="00AA6AA4">
      <w:pPr>
        <w:pStyle w:val="Prrafodelista"/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Toma de protesta del Consejo Municipal de la Juventud.</w:t>
      </w:r>
    </w:p>
    <w:p w14:paraId="5BA5F1B0" w14:textId="5A80078A" w:rsidR="00C541CF" w:rsidRPr="00462EFB" w:rsidRDefault="00C541CF" w:rsidP="004011FF">
      <w:pPr>
        <w:pStyle w:val="Prrafodelista"/>
        <w:numPr>
          <w:ilvl w:val="0"/>
          <w:numId w:val="2"/>
        </w:numPr>
        <w:spacing w:line="360" w:lineRule="auto"/>
        <w:rPr>
          <w:i/>
          <w:iCs/>
          <w:sz w:val="24"/>
          <w:szCs w:val="24"/>
        </w:rPr>
      </w:pPr>
      <w:bookmarkStart w:id="1" w:name="_Hlk47530708"/>
      <w:r w:rsidRPr="00462EFB">
        <w:rPr>
          <w:i/>
          <w:iCs/>
          <w:sz w:val="24"/>
          <w:szCs w:val="24"/>
        </w:rPr>
        <w:t>Sesión Extraordinaria No. 4</w:t>
      </w:r>
      <w:r w:rsidR="00034569">
        <w:rPr>
          <w:i/>
          <w:iCs/>
          <w:sz w:val="24"/>
          <w:szCs w:val="24"/>
        </w:rPr>
        <w:t>6</w:t>
      </w:r>
      <w:r w:rsidRPr="00462EFB">
        <w:rPr>
          <w:i/>
          <w:iCs/>
          <w:sz w:val="24"/>
          <w:szCs w:val="24"/>
        </w:rPr>
        <w:t xml:space="preserve">   </w:t>
      </w:r>
      <w:r w:rsidR="00034569">
        <w:rPr>
          <w:i/>
          <w:iCs/>
          <w:sz w:val="24"/>
          <w:szCs w:val="24"/>
        </w:rPr>
        <w:t>1</w:t>
      </w:r>
      <w:r w:rsidRPr="00462EFB">
        <w:rPr>
          <w:i/>
          <w:iCs/>
          <w:sz w:val="24"/>
          <w:szCs w:val="24"/>
        </w:rPr>
        <w:t xml:space="preserve">8 de </w:t>
      </w:r>
      <w:r w:rsidR="00034569">
        <w:rPr>
          <w:i/>
          <w:iCs/>
          <w:sz w:val="24"/>
          <w:szCs w:val="24"/>
        </w:rPr>
        <w:t>febrero de</w:t>
      </w:r>
      <w:r w:rsidRPr="00462EFB">
        <w:rPr>
          <w:i/>
          <w:iCs/>
          <w:sz w:val="24"/>
          <w:szCs w:val="24"/>
        </w:rPr>
        <w:t xml:space="preserve"> 2020</w:t>
      </w:r>
      <w:bookmarkEnd w:id="1"/>
    </w:p>
    <w:bookmarkEnd w:id="0"/>
    <w:p w14:paraId="119BF787" w14:textId="7D1D37C3" w:rsidR="00C541CF" w:rsidRDefault="00C541CF" w:rsidP="004011FF">
      <w:pPr>
        <w:pStyle w:val="Prrafodelista"/>
        <w:numPr>
          <w:ilvl w:val="0"/>
          <w:numId w:val="2"/>
        </w:numPr>
        <w:spacing w:line="360" w:lineRule="auto"/>
        <w:rPr>
          <w:i/>
          <w:iCs/>
          <w:sz w:val="24"/>
          <w:szCs w:val="24"/>
        </w:rPr>
      </w:pPr>
      <w:r w:rsidRPr="00462EFB">
        <w:rPr>
          <w:i/>
          <w:iCs/>
          <w:sz w:val="24"/>
          <w:szCs w:val="24"/>
        </w:rPr>
        <w:t xml:space="preserve">Sesión Extraordinaria No. </w:t>
      </w:r>
      <w:r w:rsidR="006C2B74">
        <w:rPr>
          <w:i/>
          <w:iCs/>
          <w:sz w:val="24"/>
          <w:szCs w:val="24"/>
        </w:rPr>
        <w:t>47</w:t>
      </w:r>
      <w:r w:rsidRPr="00462EFB">
        <w:rPr>
          <w:i/>
          <w:iCs/>
          <w:sz w:val="24"/>
          <w:szCs w:val="24"/>
        </w:rPr>
        <w:t xml:space="preserve">   1</w:t>
      </w:r>
      <w:r w:rsidR="006C2B74">
        <w:rPr>
          <w:i/>
          <w:iCs/>
          <w:sz w:val="24"/>
          <w:szCs w:val="24"/>
        </w:rPr>
        <w:t>8</w:t>
      </w:r>
      <w:r w:rsidRPr="00462EFB">
        <w:rPr>
          <w:i/>
          <w:iCs/>
          <w:sz w:val="24"/>
          <w:szCs w:val="24"/>
        </w:rPr>
        <w:t xml:space="preserve"> de </w:t>
      </w:r>
      <w:r w:rsidR="006C2B74">
        <w:rPr>
          <w:i/>
          <w:iCs/>
          <w:sz w:val="24"/>
          <w:szCs w:val="24"/>
        </w:rPr>
        <w:t>marzo de</w:t>
      </w:r>
      <w:r w:rsidRPr="00462EFB">
        <w:rPr>
          <w:i/>
          <w:iCs/>
          <w:sz w:val="24"/>
          <w:szCs w:val="24"/>
        </w:rPr>
        <w:t xml:space="preserve"> 2020</w:t>
      </w:r>
    </w:p>
    <w:p w14:paraId="64F13FCE" w14:textId="06447EE2" w:rsidR="005E68A0" w:rsidRPr="00462EFB" w:rsidRDefault="005E68A0" w:rsidP="00A43371">
      <w:pPr>
        <w:pStyle w:val="Prrafodelista"/>
        <w:spacing w:line="360" w:lineRule="auto"/>
        <w:jc w:val="center"/>
        <w:rPr>
          <w:i/>
          <w:iCs/>
          <w:sz w:val="24"/>
          <w:szCs w:val="24"/>
        </w:rPr>
      </w:pPr>
      <w:r w:rsidRPr="005E68A0">
        <w:rPr>
          <w:noProof/>
        </w:rPr>
        <w:drawing>
          <wp:inline distT="0" distB="0" distL="0" distR="0" wp14:anchorId="0CC44D04" wp14:editId="3F1F6525">
            <wp:extent cx="2438697" cy="1661160"/>
            <wp:effectExtent l="171450" t="171450" r="190500" b="1866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436" cy="1665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bg2">
                          <a:lumMod val="9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4749F046" w14:textId="66E63113" w:rsidR="00F81444" w:rsidRPr="00A43371" w:rsidRDefault="00462EFB" w:rsidP="00A43371">
      <w:pPr>
        <w:spacing w:line="360" w:lineRule="auto"/>
        <w:jc w:val="both"/>
        <w:rPr>
          <w:sz w:val="24"/>
          <w:szCs w:val="24"/>
        </w:rPr>
      </w:pPr>
      <w:r w:rsidRPr="00CE1EE5">
        <w:rPr>
          <w:sz w:val="24"/>
          <w:szCs w:val="24"/>
        </w:rPr>
        <w:t xml:space="preserve"> </w:t>
      </w:r>
    </w:p>
    <w:p w14:paraId="20C557E6" w14:textId="0AFA94CE" w:rsidR="00AA6AA4" w:rsidRPr="00AA6AA4" w:rsidRDefault="001D4FFF" w:rsidP="00AA6AA4">
      <w:p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="00AA6AA4">
        <w:rPr>
          <w:rFonts w:cstheme="minorHAnsi"/>
          <w:b/>
          <w:bCs/>
          <w:sz w:val="24"/>
          <w:szCs w:val="24"/>
        </w:rPr>
        <w:t>SESIONES SOLEMNES</w:t>
      </w:r>
    </w:p>
    <w:p w14:paraId="7F51EB6B" w14:textId="59668EB2" w:rsidR="00AA6AA4" w:rsidRPr="005E68A0" w:rsidRDefault="00AA6AA4" w:rsidP="0067010A">
      <w:pPr>
        <w:pStyle w:val="Prrafodelista"/>
        <w:numPr>
          <w:ilvl w:val="0"/>
          <w:numId w:val="2"/>
        </w:numPr>
        <w:spacing w:line="360" w:lineRule="auto"/>
        <w:rPr>
          <w:rFonts w:cstheme="minorHAnsi"/>
          <w:b/>
          <w:bCs/>
          <w:sz w:val="24"/>
          <w:szCs w:val="24"/>
        </w:rPr>
      </w:pPr>
      <w:bookmarkStart w:id="2" w:name="_Hlk51325192"/>
      <w:r w:rsidRPr="00AA6AA4">
        <w:rPr>
          <w:b/>
          <w:bCs/>
          <w:i/>
          <w:iCs/>
          <w:sz w:val="24"/>
          <w:szCs w:val="24"/>
        </w:rPr>
        <w:t>Sesión Solemne No. 15</w:t>
      </w:r>
      <w:r>
        <w:rPr>
          <w:i/>
          <w:iCs/>
          <w:sz w:val="24"/>
          <w:szCs w:val="24"/>
        </w:rPr>
        <w:t xml:space="preserve"> Con </w:t>
      </w:r>
      <w:bookmarkEnd w:id="2"/>
      <w:r>
        <w:rPr>
          <w:i/>
          <w:iCs/>
          <w:sz w:val="24"/>
          <w:szCs w:val="24"/>
        </w:rPr>
        <w:t>motivo de la entrega de las escrituras de los espacios públicos del Centro Histórico y del Edificio de Presidencia Municipal.</w:t>
      </w:r>
    </w:p>
    <w:p w14:paraId="4E7D3621" w14:textId="4BAF7329" w:rsidR="005E68A0" w:rsidRPr="005E68A0" w:rsidRDefault="005E68A0" w:rsidP="00A43371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5E68A0">
        <w:rPr>
          <w:noProof/>
        </w:rPr>
        <w:drawing>
          <wp:inline distT="0" distB="0" distL="0" distR="0" wp14:anchorId="24E1CB81" wp14:editId="6D436588">
            <wp:extent cx="2758440" cy="1840336"/>
            <wp:effectExtent l="133350" t="114300" r="137160" b="16002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251" cy="18442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2">
                          <a:lumMod val="9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39596EB" w14:textId="516AA8B2" w:rsidR="00AA6AA4" w:rsidRPr="005E68A0" w:rsidRDefault="00AA6AA4" w:rsidP="0067010A">
      <w:pPr>
        <w:pStyle w:val="Prrafodelista"/>
        <w:numPr>
          <w:ilvl w:val="0"/>
          <w:numId w:val="2"/>
        </w:numPr>
        <w:spacing w:line="360" w:lineRule="auto"/>
        <w:rPr>
          <w:rFonts w:cstheme="minorHAnsi"/>
          <w:b/>
          <w:bCs/>
          <w:sz w:val="24"/>
          <w:szCs w:val="24"/>
        </w:rPr>
      </w:pPr>
      <w:bookmarkStart w:id="3" w:name="_Hlk51325579"/>
      <w:r w:rsidRPr="00AA6AA4">
        <w:rPr>
          <w:rFonts w:cstheme="minorHAnsi"/>
          <w:b/>
          <w:bCs/>
          <w:i/>
          <w:iCs/>
          <w:sz w:val="24"/>
          <w:szCs w:val="24"/>
        </w:rPr>
        <w:lastRenderedPageBreak/>
        <w:t>Sesión Solemne No. 1</w:t>
      </w:r>
      <w:r>
        <w:rPr>
          <w:rFonts w:cstheme="minorHAnsi"/>
          <w:b/>
          <w:bCs/>
          <w:i/>
          <w:iCs/>
          <w:sz w:val="24"/>
          <w:szCs w:val="24"/>
        </w:rPr>
        <w:t>6</w:t>
      </w:r>
      <w:r w:rsidRPr="00AA6AA4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1D4FFF">
        <w:rPr>
          <w:rFonts w:cstheme="minorHAnsi"/>
          <w:i/>
          <w:iCs/>
          <w:sz w:val="24"/>
          <w:szCs w:val="24"/>
        </w:rPr>
        <w:t>Reconocimiento</w:t>
      </w:r>
      <w:r>
        <w:rPr>
          <w:rFonts w:cstheme="minorHAnsi"/>
          <w:i/>
          <w:iCs/>
          <w:sz w:val="24"/>
          <w:szCs w:val="24"/>
        </w:rPr>
        <w:t xml:space="preserve"> </w:t>
      </w:r>
      <w:bookmarkEnd w:id="3"/>
      <w:r>
        <w:rPr>
          <w:rFonts w:cstheme="minorHAnsi"/>
          <w:i/>
          <w:iCs/>
          <w:sz w:val="24"/>
          <w:szCs w:val="24"/>
        </w:rPr>
        <w:t>a las enfermeras del Municipio.</w:t>
      </w:r>
    </w:p>
    <w:p w14:paraId="03D69AF2" w14:textId="4E158F6D" w:rsidR="005E68A0" w:rsidRPr="001D4FFF" w:rsidRDefault="005E68A0" w:rsidP="00A43371">
      <w:pPr>
        <w:pStyle w:val="Prrafodelista"/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5E68A0">
        <w:rPr>
          <w:noProof/>
        </w:rPr>
        <w:drawing>
          <wp:inline distT="0" distB="0" distL="0" distR="0" wp14:anchorId="2C2C1F71" wp14:editId="7C1F69AF">
            <wp:extent cx="2697480" cy="1799665"/>
            <wp:effectExtent l="133350" t="114300" r="140970" b="16256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717" cy="18078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2">
                          <a:lumMod val="9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B83ADA9" w14:textId="7DE2927A" w:rsidR="001D4FFF" w:rsidRPr="00AA6AA4" w:rsidRDefault="001D4FFF" w:rsidP="0067010A">
      <w:pPr>
        <w:pStyle w:val="Prrafodelista"/>
        <w:numPr>
          <w:ilvl w:val="0"/>
          <w:numId w:val="2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AA6AA4">
        <w:rPr>
          <w:rFonts w:cstheme="minorHAnsi"/>
          <w:b/>
          <w:bCs/>
          <w:i/>
          <w:iCs/>
          <w:sz w:val="24"/>
          <w:szCs w:val="24"/>
        </w:rPr>
        <w:t>Sesión Solemne No. 1</w:t>
      </w:r>
      <w:r>
        <w:rPr>
          <w:rFonts w:cstheme="minorHAnsi"/>
          <w:b/>
          <w:bCs/>
          <w:i/>
          <w:iCs/>
          <w:sz w:val="24"/>
          <w:szCs w:val="24"/>
        </w:rPr>
        <w:t>7</w:t>
      </w:r>
      <w:r w:rsidRPr="00AA6AA4">
        <w:rPr>
          <w:rFonts w:cstheme="minorHAnsi"/>
          <w:b/>
          <w:bCs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196 aniversario de la fundación de la Ciudad.</w:t>
      </w:r>
    </w:p>
    <w:p w14:paraId="13EF76E1" w14:textId="77777777" w:rsidR="00AA6AA4" w:rsidRDefault="00AA6AA4" w:rsidP="004011FF">
      <w:pPr>
        <w:spacing w:line="360" w:lineRule="auto"/>
        <w:rPr>
          <w:rFonts w:cstheme="minorHAnsi"/>
          <w:b/>
          <w:bCs/>
          <w:sz w:val="24"/>
          <w:szCs w:val="24"/>
        </w:rPr>
      </w:pPr>
    </w:p>
    <w:p w14:paraId="1F9D479D" w14:textId="20401A74" w:rsidR="00AA6AA4" w:rsidRDefault="00474511" w:rsidP="004011FF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965AD">
        <w:rPr>
          <w:rFonts w:cstheme="minorHAnsi"/>
          <w:b/>
          <w:bCs/>
          <w:sz w:val="24"/>
          <w:szCs w:val="24"/>
        </w:rPr>
        <w:t>SESIONES DE COMISIONES EDILICIAS</w:t>
      </w:r>
    </w:p>
    <w:p w14:paraId="7190E5BE" w14:textId="62871A7E" w:rsidR="00A43371" w:rsidRPr="00A43371" w:rsidRDefault="00A43371" w:rsidP="004011FF">
      <w:pPr>
        <w:spacing w:line="360" w:lineRule="auto"/>
        <w:rPr>
          <w:rFonts w:cstheme="minorHAnsi"/>
          <w:sz w:val="24"/>
          <w:szCs w:val="24"/>
        </w:rPr>
      </w:pPr>
      <w:r w:rsidRPr="00A43371">
        <w:rPr>
          <w:rFonts w:cstheme="minorHAnsi"/>
          <w:sz w:val="24"/>
          <w:szCs w:val="24"/>
        </w:rPr>
        <w:t>En el desarrollo de cada una de estas estuve presente y participe haciendo algunos cuestionamientos y diversas aportaciones.</w:t>
      </w:r>
    </w:p>
    <w:p w14:paraId="23D68DC8" w14:textId="7395C2FE" w:rsidR="00D146ED" w:rsidRDefault="00EB0F06" w:rsidP="00AA6AA4">
      <w:pPr>
        <w:pStyle w:val="Prrafodelista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8965AD">
        <w:rPr>
          <w:rFonts w:cstheme="minorHAnsi"/>
          <w:sz w:val="24"/>
          <w:szCs w:val="24"/>
        </w:rPr>
        <w:t>Sesión</w:t>
      </w:r>
      <w:r w:rsidR="00474511" w:rsidRPr="008965AD">
        <w:rPr>
          <w:rFonts w:cstheme="minorHAnsi"/>
          <w:sz w:val="24"/>
          <w:szCs w:val="24"/>
        </w:rPr>
        <w:t xml:space="preserve"> de </w:t>
      </w:r>
      <w:r w:rsidRPr="008965AD">
        <w:rPr>
          <w:rFonts w:cstheme="minorHAnsi"/>
          <w:sz w:val="24"/>
          <w:szCs w:val="24"/>
        </w:rPr>
        <w:t>comisión</w:t>
      </w:r>
      <w:r w:rsidR="00474511" w:rsidRPr="008965AD">
        <w:rPr>
          <w:rFonts w:cstheme="minorHAnsi"/>
          <w:sz w:val="24"/>
          <w:szCs w:val="24"/>
        </w:rPr>
        <w:t xml:space="preserve"> de </w:t>
      </w:r>
      <w:r w:rsidR="00AA6AA4">
        <w:rPr>
          <w:rFonts w:cstheme="minorHAnsi"/>
          <w:sz w:val="24"/>
          <w:szCs w:val="24"/>
        </w:rPr>
        <w:t xml:space="preserve">Reglamentos en conjunto con Obras </w:t>
      </w:r>
      <w:r w:rsidR="001D4FFF">
        <w:rPr>
          <w:rFonts w:cstheme="minorHAnsi"/>
          <w:sz w:val="24"/>
          <w:szCs w:val="24"/>
        </w:rPr>
        <w:t>públicas</w:t>
      </w:r>
      <w:r w:rsidR="00AA6AA4">
        <w:rPr>
          <w:rFonts w:cstheme="minorHAnsi"/>
          <w:sz w:val="24"/>
          <w:szCs w:val="24"/>
        </w:rPr>
        <w:t>. 10 de enero de 2020</w:t>
      </w:r>
    </w:p>
    <w:p w14:paraId="236573FC" w14:textId="630A6135" w:rsidR="001D4FFF" w:rsidRDefault="001D4FFF" w:rsidP="00AA6AA4">
      <w:pPr>
        <w:pStyle w:val="Prrafodelista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Sesión de comisión de Derechos humanos, equidad de </w:t>
      </w:r>
      <w:r w:rsidR="00A43371">
        <w:rPr>
          <w:rFonts w:cstheme="minorHAnsi"/>
          <w:sz w:val="24"/>
          <w:szCs w:val="24"/>
        </w:rPr>
        <w:t>género</w:t>
      </w:r>
      <w:r>
        <w:rPr>
          <w:rFonts w:cstheme="minorHAnsi"/>
          <w:sz w:val="24"/>
          <w:szCs w:val="24"/>
        </w:rPr>
        <w:t xml:space="preserve"> y asuntos indígenas. 28 de enero del 2020.</w:t>
      </w:r>
    </w:p>
    <w:p w14:paraId="25E80453" w14:textId="61CCF035" w:rsidR="001D4FFF" w:rsidRDefault="001D4FFF" w:rsidP="00AA6AA4">
      <w:pPr>
        <w:pStyle w:val="Prrafodelista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Sesión de comisión de innovación, ciencia y tecnología en conjunto </w:t>
      </w:r>
      <w:r w:rsidR="00D55C4A">
        <w:rPr>
          <w:rFonts w:cstheme="minorHAnsi"/>
          <w:sz w:val="24"/>
          <w:szCs w:val="24"/>
        </w:rPr>
        <w:t>con cultura</w:t>
      </w:r>
      <w:r>
        <w:rPr>
          <w:rFonts w:cstheme="minorHAnsi"/>
          <w:sz w:val="24"/>
          <w:szCs w:val="24"/>
        </w:rPr>
        <w:t>, educación y festividades cívicas.</w:t>
      </w:r>
    </w:p>
    <w:p w14:paraId="6CA48ECE" w14:textId="5601EEA0" w:rsidR="00D55C4A" w:rsidRPr="00D55C4A" w:rsidRDefault="001D4FFF" w:rsidP="00D55C4A">
      <w:pPr>
        <w:pStyle w:val="Prrafodelista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8965AD">
        <w:rPr>
          <w:rFonts w:cstheme="minorHAnsi"/>
          <w:sz w:val="24"/>
          <w:szCs w:val="24"/>
        </w:rPr>
        <w:t xml:space="preserve">Sesión de comisión de </w:t>
      </w:r>
      <w:r>
        <w:rPr>
          <w:rFonts w:cstheme="minorHAnsi"/>
          <w:sz w:val="24"/>
          <w:szCs w:val="24"/>
        </w:rPr>
        <w:t xml:space="preserve">Reglamentos en conjunto con Obras públicas. 10 de enero de 2020 para </w:t>
      </w:r>
      <w:r w:rsidR="00D55C4A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evisión </w:t>
      </w:r>
      <w:r w:rsidRPr="00D55C4A">
        <w:rPr>
          <w:rFonts w:cstheme="minorHAnsi"/>
          <w:sz w:val="24"/>
          <w:szCs w:val="24"/>
        </w:rPr>
        <w:t xml:space="preserve">del </w:t>
      </w:r>
      <w:r w:rsidR="00AC640D">
        <w:rPr>
          <w:rFonts w:asciiTheme="majorHAnsi" w:hAnsiTheme="majorHAnsi" w:cstheme="majorHAnsi"/>
          <w:bCs/>
          <w:sz w:val="24"/>
          <w:szCs w:val="24"/>
          <w:lang w:val="es-MX"/>
        </w:rPr>
        <w:t>R</w:t>
      </w:r>
      <w:r w:rsidR="00AC640D" w:rsidRPr="00D55C4A">
        <w:rPr>
          <w:rFonts w:asciiTheme="majorHAnsi" w:hAnsiTheme="majorHAnsi" w:cstheme="majorHAnsi"/>
          <w:bCs/>
          <w:sz w:val="24"/>
          <w:szCs w:val="24"/>
          <w:lang w:val="es-MX"/>
        </w:rPr>
        <w:t>eglamento</w:t>
      </w:r>
      <w:r w:rsidRPr="00D55C4A">
        <w:rPr>
          <w:rFonts w:asciiTheme="majorHAnsi" w:hAnsiTheme="majorHAnsi" w:cstheme="majorHAnsi"/>
          <w:bCs/>
          <w:sz w:val="24"/>
          <w:szCs w:val="24"/>
          <w:lang w:val="es-MX"/>
        </w:rPr>
        <w:t xml:space="preserve"> para el establecimiento y funcionamiento de estaciones de servicio de gasolina, diésel y carburación de gas del municipio de Zapotlán el Grande, Jalisco</w:t>
      </w:r>
    </w:p>
    <w:p w14:paraId="1EF0AD91" w14:textId="30217CD2" w:rsidR="001D4FFF" w:rsidRDefault="00B00A35" w:rsidP="00AA6AA4">
      <w:pPr>
        <w:pStyle w:val="Prrafodelista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8965AD">
        <w:rPr>
          <w:rFonts w:cstheme="minorHAnsi"/>
          <w:sz w:val="24"/>
          <w:szCs w:val="24"/>
        </w:rPr>
        <w:t xml:space="preserve">Sesión de comisión de </w:t>
      </w:r>
      <w:r>
        <w:rPr>
          <w:rFonts w:cstheme="minorHAnsi"/>
          <w:sz w:val="24"/>
          <w:szCs w:val="24"/>
        </w:rPr>
        <w:t>Reglamentos en conjunto con Obras públicas. 13 de febrero de 2020</w:t>
      </w:r>
    </w:p>
    <w:p w14:paraId="0FBE55AA" w14:textId="0B9C26BA" w:rsidR="00B00A35" w:rsidRDefault="00B00A35" w:rsidP="00AA6AA4">
      <w:pPr>
        <w:pStyle w:val="Prrafodelista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Sesión de comisión con Obras Publicas. 13 de febrero de 2020, para autorizar un cambio de uso de suelo a Mixto, en la calle Venustiano Carranza, esquina con calle Jalisco.</w:t>
      </w:r>
    </w:p>
    <w:p w14:paraId="60F9C9C4" w14:textId="5F720DEA" w:rsidR="00AA6AA4" w:rsidRDefault="00AC640D" w:rsidP="00A43371">
      <w:pPr>
        <w:pStyle w:val="Prrafodelista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Sesión de comisión con Obras Publicas, en conjunto con Salud y hacienda pública y patrimonio municipal</w:t>
      </w:r>
    </w:p>
    <w:p w14:paraId="358CA306" w14:textId="77777777" w:rsidR="00A43371" w:rsidRPr="00A43371" w:rsidRDefault="00A43371" w:rsidP="00A43371">
      <w:pPr>
        <w:pStyle w:val="Prrafodelista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</w:p>
    <w:p w14:paraId="21744277" w14:textId="74103FD1" w:rsidR="00AA6AA4" w:rsidRDefault="00AC640D" w:rsidP="00AA6AA4">
      <w:pPr>
        <w:pStyle w:val="Prrafodelista"/>
        <w:spacing w:line="360" w:lineRule="auto"/>
        <w:rPr>
          <w:rFonts w:cstheme="minorHAnsi"/>
          <w:b/>
          <w:bCs/>
          <w:i/>
          <w:iCs/>
          <w:sz w:val="24"/>
          <w:szCs w:val="24"/>
          <w:u w:val="single"/>
        </w:rPr>
      </w:pPr>
      <w:r>
        <w:rPr>
          <w:rFonts w:cstheme="minorHAnsi"/>
          <w:b/>
          <w:bCs/>
          <w:i/>
          <w:iCs/>
          <w:sz w:val="24"/>
          <w:szCs w:val="24"/>
          <w:u w:val="single"/>
        </w:rPr>
        <w:t xml:space="preserve">SESIONES DE LA </w:t>
      </w:r>
      <w:r w:rsidR="00AA6AA4" w:rsidRPr="00AA6AA4">
        <w:rPr>
          <w:rFonts w:cstheme="minorHAnsi"/>
          <w:b/>
          <w:bCs/>
          <w:i/>
          <w:iCs/>
          <w:sz w:val="24"/>
          <w:szCs w:val="24"/>
          <w:u w:val="single"/>
        </w:rPr>
        <w:t>COMISION DE TRANSITO Y PROTECCI</w:t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>Ó</w:t>
      </w:r>
      <w:r w:rsidR="00AA6AA4" w:rsidRPr="00AA6AA4">
        <w:rPr>
          <w:rFonts w:cstheme="minorHAnsi"/>
          <w:b/>
          <w:bCs/>
          <w:i/>
          <w:iCs/>
          <w:sz w:val="24"/>
          <w:szCs w:val="24"/>
          <w:u w:val="single"/>
        </w:rPr>
        <w:t>N CIVIL</w:t>
      </w:r>
    </w:p>
    <w:p w14:paraId="2E6D3248" w14:textId="2E2EC9A7" w:rsidR="00A43371" w:rsidRPr="00A43371" w:rsidRDefault="00A43371" w:rsidP="00AA6AA4">
      <w:pPr>
        <w:pStyle w:val="Prrafodelista"/>
        <w:spacing w:line="360" w:lineRule="auto"/>
        <w:rPr>
          <w:rFonts w:cstheme="minorHAnsi"/>
          <w:sz w:val="24"/>
          <w:szCs w:val="24"/>
        </w:rPr>
      </w:pPr>
    </w:p>
    <w:p w14:paraId="53FAC8CF" w14:textId="4E920B57" w:rsidR="00A43371" w:rsidRDefault="00A43371" w:rsidP="00AA6AA4">
      <w:pPr>
        <w:pStyle w:val="Prrafodelista"/>
        <w:spacing w:line="360" w:lineRule="auto"/>
        <w:rPr>
          <w:rFonts w:cstheme="minorHAnsi"/>
          <w:sz w:val="24"/>
          <w:szCs w:val="24"/>
        </w:rPr>
      </w:pPr>
      <w:r w:rsidRPr="00A43371">
        <w:rPr>
          <w:rFonts w:cstheme="minorHAnsi"/>
          <w:sz w:val="24"/>
          <w:szCs w:val="24"/>
        </w:rPr>
        <w:t xml:space="preserve">Durante </w:t>
      </w:r>
      <w:r>
        <w:rPr>
          <w:rFonts w:cstheme="minorHAnsi"/>
          <w:sz w:val="24"/>
          <w:szCs w:val="24"/>
        </w:rPr>
        <w:t xml:space="preserve">este trimestre continuamos trabajando en varias sesiones con duración de 2 a 3 horas en cada una de ellas, donde se hace un análisis de articulo por articulo del nuevo reglamento de Protección Civil y Bomberos de Zapotlán el Grande.  La cual continua en receso, pues dicho reglamento contiene cerca de 300 artículos, cabe mencionar que el equipo de asesores jurídicos y compañeros abogados, así como regidores e integrantes del la Unidad Municipal de Protección Civil han hecho importantes aportaciones en el desarrollo de este reglamento. </w:t>
      </w:r>
    </w:p>
    <w:p w14:paraId="53C9E2BE" w14:textId="5D299A4A" w:rsidR="00A43371" w:rsidRPr="00A43371" w:rsidRDefault="00A43371" w:rsidP="00AA6AA4">
      <w:pPr>
        <w:pStyle w:val="Prrafodelista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Las fechas en las que estuvimos sesionando son las siguientes:</w:t>
      </w:r>
    </w:p>
    <w:p w14:paraId="0B6F0E0A" w14:textId="3E7A5240" w:rsidR="00AA6AA4" w:rsidRDefault="00AA6AA4" w:rsidP="00AA6AA4">
      <w:pPr>
        <w:pStyle w:val="Prrafodelista"/>
        <w:spacing w:line="360" w:lineRule="auto"/>
        <w:rPr>
          <w:rFonts w:cstheme="minorHAnsi"/>
          <w:sz w:val="24"/>
          <w:szCs w:val="24"/>
        </w:rPr>
      </w:pPr>
    </w:p>
    <w:p w14:paraId="75B23910" w14:textId="40029D6D" w:rsidR="00AA6AA4" w:rsidRDefault="00AA6AA4" w:rsidP="00AA6AA4">
      <w:pPr>
        <w:pStyle w:val="Prrafodelista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23 de enero. </w:t>
      </w:r>
      <w:bookmarkStart w:id="4" w:name="_Hlk51325932"/>
      <w:r>
        <w:rPr>
          <w:rFonts w:cstheme="minorHAnsi"/>
          <w:sz w:val="24"/>
          <w:szCs w:val="24"/>
        </w:rPr>
        <w:t>Continuación con el análisis del nuevo Reglamento de Protección Civil y Bomberos de Zapotlán el Grande</w:t>
      </w:r>
      <w:bookmarkEnd w:id="4"/>
      <w:r>
        <w:rPr>
          <w:rFonts w:cstheme="minorHAnsi"/>
          <w:sz w:val="24"/>
          <w:szCs w:val="24"/>
        </w:rPr>
        <w:t>.</w:t>
      </w:r>
    </w:p>
    <w:p w14:paraId="3F5E36F0" w14:textId="24F651DF" w:rsidR="001D4FFF" w:rsidRDefault="001D4FFF" w:rsidP="00AA6AA4">
      <w:pPr>
        <w:pStyle w:val="Prrafodelista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bookmarkStart w:id="5" w:name="_Hlk51326921"/>
      <w:r>
        <w:rPr>
          <w:rFonts w:cstheme="minorHAnsi"/>
          <w:sz w:val="24"/>
          <w:szCs w:val="24"/>
        </w:rPr>
        <w:t>6 de febrero. Continuación con el análisis del nuevo Reglamento de Protección Civil y Bomberos de Zapotlán el Grande</w:t>
      </w:r>
      <w:bookmarkEnd w:id="5"/>
    </w:p>
    <w:p w14:paraId="18AFA1D2" w14:textId="5B3DF685" w:rsidR="00B00A35" w:rsidRDefault="00B00A35" w:rsidP="00AA6AA4">
      <w:pPr>
        <w:pStyle w:val="Prrafodelista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 de febrero. Continuación con el análisis del nuevo Reglamento de Protección Civil y Bomberos de Zapotlán el Grande</w:t>
      </w:r>
    </w:p>
    <w:p w14:paraId="445F0B1F" w14:textId="78304568" w:rsidR="00815205" w:rsidRDefault="00815205" w:rsidP="00815205">
      <w:pPr>
        <w:pStyle w:val="Prrafodelista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28 de febrero. Continuación con el análisis del nuevo Reglamento de Protección Civil y Bomberos de Zapotlán el Grande</w:t>
      </w:r>
    </w:p>
    <w:p w14:paraId="2DEBE169" w14:textId="33D68CE7" w:rsidR="00AC640D" w:rsidRPr="008965AD" w:rsidRDefault="00AC640D" w:rsidP="00AC640D">
      <w:pPr>
        <w:pStyle w:val="Prrafodelista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 de marzo. Continuación con el análisis del nuevo Reglamento de Protección Civil y Bomberos de Zapotlán el Grande</w:t>
      </w:r>
    </w:p>
    <w:p w14:paraId="569E6B78" w14:textId="52E400A2" w:rsidR="00C541CF" w:rsidRDefault="00C541CF" w:rsidP="0039674B">
      <w:pPr>
        <w:pStyle w:val="Prrafodelista"/>
        <w:spacing w:line="360" w:lineRule="auto"/>
        <w:ind w:left="1440"/>
        <w:rPr>
          <w:rFonts w:cstheme="minorHAnsi"/>
          <w:sz w:val="24"/>
          <w:szCs w:val="24"/>
        </w:rPr>
      </w:pPr>
    </w:p>
    <w:p w14:paraId="0FF928DC" w14:textId="7B06D91E" w:rsidR="0039674B" w:rsidRDefault="005E68A0" w:rsidP="0039674B">
      <w:pPr>
        <w:pStyle w:val="Prrafodelista"/>
        <w:spacing w:line="360" w:lineRule="auto"/>
        <w:ind w:left="-284" w:right="-376"/>
        <w:rPr>
          <w:rFonts w:cstheme="minorHAnsi"/>
          <w:sz w:val="24"/>
          <w:szCs w:val="24"/>
        </w:rPr>
      </w:pPr>
      <w:r w:rsidRPr="002137DB">
        <w:rPr>
          <w:noProof/>
        </w:rPr>
        <w:lastRenderedPageBreak/>
        <w:drawing>
          <wp:inline distT="0" distB="0" distL="0" distR="0" wp14:anchorId="475021C1" wp14:editId="76FE9AD9">
            <wp:extent cx="2922270" cy="1771015"/>
            <wp:effectExtent l="133350" t="114300" r="125730" b="1720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27834" cy="17743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2">
                          <a:lumMod val="9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71CC81" wp14:editId="20877D2E">
            <wp:extent cx="2727960" cy="1749226"/>
            <wp:effectExtent l="133350" t="114300" r="148590" b="1562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35093" cy="1753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2">
                          <a:lumMod val="9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9674B">
        <w:rPr>
          <w:noProof/>
        </w:rPr>
        <w:drawing>
          <wp:inline distT="0" distB="0" distL="0" distR="0" wp14:anchorId="05477F85" wp14:editId="66F31A1F">
            <wp:extent cx="2846070" cy="1737081"/>
            <wp:effectExtent l="133350" t="114300" r="125730" b="1682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48551" cy="17385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chemeClr val="bg2">
                          <a:lumMod val="90000"/>
                        </a:schemeClr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E68A0">
        <w:rPr>
          <w:noProof/>
        </w:rPr>
        <w:drawing>
          <wp:inline distT="0" distB="0" distL="0" distR="0" wp14:anchorId="50C4567F" wp14:editId="173E0363">
            <wp:extent cx="2865120" cy="1836420"/>
            <wp:effectExtent l="133350" t="114300" r="125730" b="16383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18364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2">
                          <a:lumMod val="9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2168062" w14:textId="77777777" w:rsidR="0039674B" w:rsidRPr="00B56832" w:rsidRDefault="0039674B" w:rsidP="0039674B">
      <w:pPr>
        <w:pStyle w:val="Prrafodelista"/>
        <w:spacing w:line="360" w:lineRule="auto"/>
        <w:ind w:left="-284" w:right="-376"/>
        <w:rPr>
          <w:rFonts w:cstheme="minorHAnsi"/>
          <w:sz w:val="24"/>
          <w:szCs w:val="24"/>
        </w:rPr>
      </w:pPr>
    </w:p>
    <w:p w14:paraId="743FFDFA" w14:textId="302A1467" w:rsidR="00474511" w:rsidRDefault="002137DB" w:rsidP="00A43371">
      <w:pPr>
        <w:spacing w:line="360" w:lineRule="auto"/>
        <w:ind w:left="-284"/>
        <w:rPr>
          <w:rFonts w:cstheme="minorHAnsi"/>
          <w:b/>
          <w:bCs/>
          <w:sz w:val="24"/>
          <w:szCs w:val="24"/>
        </w:rPr>
      </w:pPr>
      <w:r w:rsidRPr="0039674B">
        <w:rPr>
          <w:noProof/>
        </w:rPr>
        <w:drawing>
          <wp:inline distT="0" distB="0" distL="0" distR="0" wp14:anchorId="76EBA44B" wp14:editId="049B9EF2">
            <wp:extent cx="2716530" cy="1760220"/>
            <wp:effectExtent l="133350" t="114300" r="140970" b="16383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16530" cy="17602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2">
                          <a:lumMod val="9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68A0">
        <w:rPr>
          <w:noProof/>
        </w:rPr>
        <w:drawing>
          <wp:inline distT="0" distB="0" distL="0" distR="0" wp14:anchorId="595D920D" wp14:editId="2A1C83C9">
            <wp:extent cx="2716530" cy="1802671"/>
            <wp:effectExtent l="133350" t="114300" r="140970" b="1600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23143" cy="180705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chemeClr val="bg2">
                          <a:lumMod val="90000"/>
                        </a:schemeClr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947CA3" w14:textId="22F8785F" w:rsidR="002137DB" w:rsidRDefault="002137DB" w:rsidP="002137DB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312E9523" w14:textId="631C3FE2" w:rsidR="00A43371" w:rsidRDefault="00A43371" w:rsidP="002137DB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4DCBB354" w14:textId="1AAB872B" w:rsidR="00A43371" w:rsidRDefault="00A43371" w:rsidP="002137DB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416D3471" w14:textId="77777777" w:rsidR="00A43371" w:rsidRPr="008965AD" w:rsidRDefault="00A43371" w:rsidP="002137DB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3E28398D" w14:textId="71960AF0" w:rsidR="00474511" w:rsidRPr="008965AD" w:rsidRDefault="00474511" w:rsidP="004011FF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965AD">
        <w:rPr>
          <w:rFonts w:cstheme="minorHAnsi"/>
          <w:b/>
          <w:bCs/>
          <w:sz w:val="24"/>
          <w:szCs w:val="24"/>
        </w:rPr>
        <w:t>OTROS EVENTOS</w:t>
      </w:r>
      <w:r w:rsidR="004C2D4D" w:rsidRPr="008965AD">
        <w:rPr>
          <w:rFonts w:cstheme="minorHAnsi"/>
          <w:b/>
          <w:bCs/>
          <w:sz w:val="24"/>
          <w:szCs w:val="24"/>
        </w:rPr>
        <w:t xml:space="preserve"> Y SESIONES </w:t>
      </w:r>
    </w:p>
    <w:p w14:paraId="07305576" w14:textId="7D11F84C" w:rsidR="00474511" w:rsidRPr="00EC34D0" w:rsidRDefault="00474511" w:rsidP="004011FF">
      <w:pPr>
        <w:spacing w:line="360" w:lineRule="auto"/>
        <w:rPr>
          <w:rFonts w:cstheme="minorHAnsi"/>
          <w:i/>
          <w:iCs/>
          <w:sz w:val="24"/>
          <w:szCs w:val="24"/>
        </w:rPr>
      </w:pPr>
    </w:p>
    <w:p w14:paraId="26BB0D83" w14:textId="4E9B8235" w:rsidR="001D4FFF" w:rsidRPr="002137DB" w:rsidRDefault="002137DB" w:rsidP="001D4FFF">
      <w:pPr>
        <w:pStyle w:val="Prrafodelista"/>
        <w:numPr>
          <w:ilvl w:val="0"/>
          <w:numId w:val="5"/>
        </w:numPr>
        <w:spacing w:line="480" w:lineRule="auto"/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7728877" wp14:editId="7AC7DFD8">
            <wp:simplePos x="0" y="0"/>
            <wp:positionH relativeFrom="column">
              <wp:posOffset>3392805</wp:posOffset>
            </wp:positionH>
            <wp:positionV relativeFrom="paragraph">
              <wp:posOffset>31115</wp:posOffset>
            </wp:positionV>
            <wp:extent cx="2545080" cy="1691005"/>
            <wp:effectExtent l="133350" t="114300" r="140970" b="15684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6910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2">
                          <a:lumMod val="9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144">
        <w:rPr>
          <w:rFonts w:cstheme="minorHAnsi"/>
          <w:i/>
          <w:iCs/>
          <w:sz w:val="24"/>
          <w:szCs w:val="24"/>
        </w:rPr>
        <w:t xml:space="preserve">30 de enero de 2020. </w:t>
      </w:r>
      <w:r w:rsidR="00815205" w:rsidRPr="001D4FFF">
        <w:rPr>
          <w:rFonts w:cstheme="minorHAnsi"/>
          <w:i/>
          <w:iCs/>
          <w:sz w:val="24"/>
          <w:szCs w:val="24"/>
        </w:rPr>
        <w:t>P</w:t>
      </w:r>
      <w:r w:rsidR="00815205">
        <w:rPr>
          <w:rFonts w:cstheme="minorHAnsi"/>
          <w:i/>
          <w:iCs/>
          <w:sz w:val="24"/>
          <w:szCs w:val="24"/>
        </w:rPr>
        <w:t>articipación</w:t>
      </w:r>
      <w:r w:rsidR="001D4FFF">
        <w:rPr>
          <w:rFonts w:cstheme="minorHAnsi"/>
          <w:i/>
          <w:iCs/>
          <w:sz w:val="24"/>
          <w:szCs w:val="24"/>
        </w:rPr>
        <w:t xml:space="preserve"> en el presídium de evento con motivo del 196 aniversario del Acta constitutiva de la </w:t>
      </w:r>
      <w:r w:rsidR="00815205">
        <w:rPr>
          <w:rFonts w:cstheme="minorHAnsi"/>
          <w:i/>
          <w:iCs/>
          <w:sz w:val="24"/>
          <w:szCs w:val="24"/>
        </w:rPr>
        <w:t>Federación</w:t>
      </w:r>
      <w:r w:rsidR="001D4FFF">
        <w:rPr>
          <w:rFonts w:cstheme="minorHAnsi"/>
          <w:i/>
          <w:iCs/>
          <w:sz w:val="24"/>
          <w:szCs w:val="24"/>
        </w:rPr>
        <w:t xml:space="preserve"> Mexicana en el Colegio Cervantes.</w:t>
      </w:r>
      <w:r w:rsidRPr="002137DB">
        <w:rPr>
          <w:noProof/>
        </w:rPr>
        <w:t xml:space="preserve"> </w:t>
      </w:r>
    </w:p>
    <w:p w14:paraId="7DB3EEAD" w14:textId="6D089F3F" w:rsidR="002137DB" w:rsidRPr="00815205" w:rsidRDefault="002137DB" w:rsidP="002137DB">
      <w:pPr>
        <w:pStyle w:val="Prrafodelista"/>
        <w:spacing w:line="480" w:lineRule="auto"/>
        <w:jc w:val="both"/>
        <w:rPr>
          <w:rFonts w:cstheme="minorHAnsi"/>
          <w:sz w:val="24"/>
          <w:szCs w:val="24"/>
        </w:rPr>
      </w:pPr>
    </w:p>
    <w:p w14:paraId="00723CCF" w14:textId="0A987D80" w:rsidR="00815205" w:rsidRPr="002137DB" w:rsidRDefault="00427144" w:rsidP="001D4FFF">
      <w:pPr>
        <w:pStyle w:val="Prrafodelista"/>
        <w:numPr>
          <w:ilvl w:val="0"/>
          <w:numId w:val="5"/>
        </w:num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24 de febrero de 2020. </w:t>
      </w:r>
      <w:r w:rsidR="00815205">
        <w:rPr>
          <w:rFonts w:cstheme="minorHAnsi"/>
          <w:i/>
          <w:iCs/>
          <w:sz w:val="24"/>
          <w:szCs w:val="24"/>
        </w:rPr>
        <w:t xml:space="preserve">Participación en el evento que conmemora el día de la Bandera, asistiendo a la Delegación de El Fresnito, en compañía de mi compañero regidor Noe Saul Ramos. </w:t>
      </w:r>
    </w:p>
    <w:p w14:paraId="5B9A5A32" w14:textId="02983C97" w:rsidR="002137DB" w:rsidRPr="002137DB" w:rsidRDefault="002137DB" w:rsidP="002137DB">
      <w:pPr>
        <w:pStyle w:val="Prrafodelista"/>
        <w:jc w:val="center"/>
        <w:rPr>
          <w:rFonts w:cstheme="minorHAnsi"/>
          <w:sz w:val="24"/>
          <w:szCs w:val="24"/>
        </w:rPr>
      </w:pPr>
      <w:r w:rsidRPr="002137DB">
        <w:rPr>
          <w:noProof/>
        </w:rPr>
        <w:drawing>
          <wp:inline distT="0" distB="0" distL="0" distR="0" wp14:anchorId="255929ED" wp14:editId="12447385">
            <wp:extent cx="4274820" cy="1986174"/>
            <wp:effectExtent l="133350" t="114300" r="125730" b="16700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721" cy="19907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2">
                          <a:lumMod val="9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713546B" w14:textId="77777777" w:rsidR="002137DB" w:rsidRPr="00815205" w:rsidRDefault="002137DB" w:rsidP="002137DB">
      <w:pPr>
        <w:pStyle w:val="Prrafodelista"/>
        <w:spacing w:line="480" w:lineRule="auto"/>
        <w:jc w:val="both"/>
        <w:rPr>
          <w:rFonts w:cstheme="minorHAnsi"/>
          <w:sz w:val="24"/>
          <w:szCs w:val="24"/>
        </w:rPr>
      </w:pPr>
    </w:p>
    <w:p w14:paraId="7682BA37" w14:textId="767B82C5" w:rsidR="00815205" w:rsidRPr="00387817" w:rsidRDefault="00427144" w:rsidP="001D4FFF">
      <w:pPr>
        <w:pStyle w:val="Prrafodelista"/>
        <w:numPr>
          <w:ilvl w:val="0"/>
          <w:numId w:val="5"/>
        </w:num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02 de marzo de 2002. </w:t>
      </w:r>
      <w:r w:rsidR="00815205">
        <w:rPr>
          <w:rFonts w:cstheme="minorHAnsi"/>
          <w:i/>
          <w:iCs/>
          <w:sz w:val="24"/>
          <w:szCs w:val="24"/>
        </w:rPr>
        <w:t>Recorrido por los pozos de SAPAZA ubicados en la delegación de El Fresnito con el objetivo de conocer la</w:t>
      </w:r>
      <w:r w:rsidR="00387817">
        <w:rPr>
          <w:rFonts w:cstheme="minorHAnsi"/>
          <w:i/>
          <w:iCs/>
          <w:sz w:val="24"/>
          <w:szCs w:val="24"/>
        </w:rPr>
        <w:t xml:space="preserve"> problemática de abastecimiento de agua en dicha delegación</w:t>
      </w:r>
    </w:p>
    <w:p w14:paraId="1BDB4B10" w14:textId="67A6BDE7" w:rsidR="00387817" w:rsidRDefault="006C2B74" w:rsidP="001D4FFF">
      <w:pPr>
        <w:pStyle w:val="Prrafodelista"/>
        <w:numPr>
          <w:ilvl w:val="0"/>
          <w:numId w:val="5"/>
        </w:num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08 de marzo de 2020. </w:t>
      </w:r>
      <w:r w:rsidR="00AC640D">
        <w:rPr>
          <w:rFonts w:cstheme="minorHAnsi"/>
          <w:sz w:val="24"/>
          <w:szCs w:val="24"/>
        </w:rPr>
        <w:t>Conmemoración y festejo por el día internacional de la mujer.</w:t>
      </w:r>
      <w:r w:rsidR="005609FD" w:rsidRPr="005609FD">
        <w:t xml:space="preserve"> </w:t>
      </w:r>
    </w:p>
    <w:p w14:paraId="13EAAAC3" w14:textId="0FDB2896" w:rsidR="00AC640D" w:rsidRDefault="00A732D8" w:rsidP="001D4FFF">
      <w:pPr>
        <w:pStyle w:val="Prrafodelista"/>
        <w:numPr>
          <w:ilvl w:val="0"/>
          <w:numId w:val="5"/>
        </w:num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 de marzo de 2020. </w:t>
      </w:r>
      <w:r w:rsidR="00AC640D">
        <w:rPr>
          <w:rFonts w:cstheme="minorHAnsi"/>
          <w:sz w:val="24"/>
          <w:szCs w:val="24"/>
        </w:rPr>
        <w:t xml:space="preserve">Evento para entrega de reconocimientos por parte del Instituto de la Mujer </w:t>
      </w:r>
      <w:r w:rsidR="006C2B74">
        <w:rPr>
          <w:rFonts w:cstheme="minorHAnsi"/>
          <w:sz w:val="24"/>
          <w:szCs w:val="24"/>
        </w:rPr>
        <w:t>Zapotlense</w:t>
      </w:r>
      <w:r w:rsidR="00AC640D">
        <w:rPr>
          <w:rFonts w:cstheme="minorHAnsi"/>
          <w:sz w:val="24"/>
          <w:szCs w:val="24"/>
        </w:rPr>
        <w:t xml:space="preserve">. </w:t>
      </w:r>
    </w:p>
    <w:p w14:paraId="15B2346F" w14:textId="3F490A47" w:rsidR="00EB0F06" w:rsidRPr="00B56832" w:rsidRDefault="00A732D8" w:rsidP="00B56832">
      <w:pPr>
        <w:pStyle w:val="Prrafodelista"/>
        <w:numPr>
          <w:ilvl w:val="0"/>
          <w:numId w:val="5"/>
        </w:num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Sesión con Comité de Feria el 17 de marzo del 2020 en la cual se trataron diversos temas relacionados a la feria Zapotlán 2020.</w:t>
      </w:r>
    </w:p>
    <w:p w14:paraId="50712376" w14:textId="77777777" w:rsidR="00EB0F06" w:rsidRDefault="00EB0F06" w:rsidP="004011FF">
      <w:pPr>
        <w:spacing w:line="360" w:lineRule="auto"/>
        <w:rPr>
          <w:rFonts w:cstheme="minorHAnsi"/>
          <w:b/>
          <w:bCs/>
          <w:sz w:val="24"/>
          <w:szCs w:val="24"/>
        </w:rPr>
      </w:pPr>
    </w:p>
    <w:p w14:paraId="230FA295" w14:textId="3F7396E8" w:rsidR="00F35181" w:rsidRPr="008965AD" w:rsidRDefault="00474511" w:rsidP="004011FF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965AD">
        <w:rPr>
          <w:rFonts w:cstheme="minorHAnsi"/>
          <w:b/>
          <w:bCs/>
          <w:sz w:val="24"/>
          <w:szCs w:val="24"/>
        </w:rPr>
        <w:t>INICIATIVAS</w:t>
      </w:r>
      <w:r w:rsidR="00F35181" w:rsidRPr="008965AD">
        <w:rPr>
          <w:rFonts w:cstheme="minorHAnsi"/>
          <w:b/>
          <w:bCs/>
          <w:sz w:val="24"/>
          <w:szCs w:val="24"/>
        </w:rPr>
        <w:t xml:space="preserve"> PRESENTADAS.</w:t>
      </w:r>
    </w:p>
    <w:tbl>
      <w:tblPr>
        <w:tblStyle w:val="Tablaconcuadrcula5oscura-nfasis2"/>
        <w:tblW w:w="9781" w:type="dxa"/>
        <w:tblInd w:w="-459" w:type="dxa"/>
        <w:tblLook w:val="04A0" w:firstRow="1" w:lastRow="0" w:firstColumn="1" w:lastColumn="0" w:noHBand="0" w:noVBand="1"/>
      </w:tblPr>
      <w:tblGrid>
        <w:gridCol w:w="1519"/>
        <w:gridCol w:w="603"/>
        <w:gridCol w:w="1747"/>
        <w:gridCol w:w="603"/>
        <w:gridCol w:w="2899"/>
        <w:gridCol w:w="426"/>
        <w:gridCol w:w="1984"/>
      </w:tblGrid>
      <w:tr w:rsidR="00F35181" w:rsidRPr="008965AD" w14:paraId="0DBCF8DF" w14:textId="77777777" w:rsidTr="00C47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  <w:hideMark/>
          </w:tcPr>
          <w:p w14:paraId="0169ACB8" w14:textId="77777777" w:rsidR="00F35181" w:rsidRPr="008965AD" w:rsidRDefault="00F35181" w:rsidP="004011FF">
            <w:pPr>
              <w:spacing w:before="0" w:line="360" w:lineRule="auto"/>
              <w:rPr>
                <w:rFonts w:eastAsia="Times New Roman" w:cstheme="minorHAnsi"/>
                <w:color w:val="auto"/>
                <w:sz w:val="24"/>
                <w:szCs w:val="24"/>
                <w:lang w:val="en-US" w:eastAsia="en-US"/>
              </w:rPr>
            </w:pPr>
            <w:r w:rsidRPr="008965AD">
              <w:rPr>
                <w:rFonts w:eastAsia="Times New Roman" w:cstheme="minorHAnsi"/>
                <w:color w:val="auto"/>
                <w:sz w:val="24"/>
                <w:szCs w:val="24"/>
                <w:lang w:val="en-US" w:eastAsia="en-US"/>
              </w:rPr>
              <w:t>FECHA</w:t>
            </w:r>
          </w:p>
        </w:tc>
        <w:tc>
          <w:tcPr>
            <w:tcW w:w="603" w:type="dxa"/>
            <w:hideMark/>
          </w:tcPr>
          <w:p w14:paraId="4E13AE9D" w14:textId="77777777" w:rsidR="00F35181" w:rsidRPr="008965AD" w:rsidRDefault="00F35181" w:rsidP="004011FF">
            <w:pPr>
              <w:spacing w:before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  <w:lang w:val="en-US" w:eastAsia="en-US"/>
              </w:rPr>
            </w:pPr>
            <w:r w:rsidRPr="008965AD">
              <w:rPr>
                <w:rFonts w:eastAsia="Times New Roman" w:cstheme="minorHAnsi"/>
                <w:color w:val="auto"/>
                <w:sz w:val="24"/>
                <w:szCs w:val="24"/>
                <w:lang w:val="en-US" w:eastAsia="en-US"/>
              </w:rPr>
              <w:t>No.</w:t>
            </w:r>
          </w:p>
        </w:tc>
        <w:tc>
          <w:tcPr>
            <w:tcW w:w="2350" w:type="dxa"/>
            <w:gridSpan w:val="2"/>
            <w:hideMark/>
          </w:tcPr>
          <w:p w14:paraId="641E9779" w14:textId="77777777" w:rsidR="00F35181" w:rsidRPr="008965AD" w:rsidRDefault="00F35181" w:rsidP="004011FF">
            <w:pPr>
              <w:spacing w:before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  <w:lang w:val="en-US" w:eastAsia="en-US"/>
              </w:rPr>
            </w:pPr>
            <w:r w:rsidRPr="008965AD">
              <w:rPr>
                <w:rFonts w:eastAsia="Times New Roman" w:cstheme="minorHAnsi"/>
                <w:color w:val="auto"/>
                <w:sz w:val="24"/>
                <w:szCs w:val="24"/>
                <w:lang w:val="en-US" w:eastAsia="en-US"/>
              </w:rPr>
              <w:t>SESION</w:t>
            </w:r>
          </w:p>
        </w:tc>
        <w:tc>
          <w:tcPr>
            <w:tcW w:w="3325" w:type="dxa"/>
            <w:gridSpan w:val="2"/>
            <w:hideMark/>
          </w:tcPr>
          <w:p w14:paraId="04A5EB7B" w14:textId="5846DAFA" w:rsidR="00F35181" w:rsidRPr="008965AD" w:rsidRDefault="00F35181" w:rsidP="004011FF">
            <w:pPr>
              <w:spacing w:before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  <w:lang w:val="en-US" w:eastAsia="en-US"/>
              </w:rPr>
            </w:pPr>
            <w:r w:rsidRPr="008965AD">
              <w:rPr>
                <w:rFonts w:eastAsia="Times New Roman" w:cstheme="minorHAnsi"/>
                <w:b w:val="0"/>
                <w:bCs w:val="0"/>
                <w:color w:val="auto"/>
                <w:sz w:val="24"/>
                <w:szCs w:val="24"/>
                <w:lang w:val="en-US" w:eastAsia="en-US"/>
              </w:rPr>
              <w:t xml:space="preserve">DESCRIPCION </w:t>
            </w:r>
          </w:p>
        </w:tc>
        <w:tc>
          <w:tcPr>
            <w:tcW w:w="1984" w:type="dxa"/>
            <w:hideMark/>
          </w:tcPr>
          <w:p w14:paraId="6C477E16" w14:textId="77777777" w:rsidR="00F35181" w:rsidRPr="008965AD" w:rsidRDefault="00F35181" w:rsidP="00EB0F06">
            <w:pPr>
              <w:spacing w:before="0" w:line="360" w:lineRule="auto"/>
              <w:ind w:right="-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  <w:lang w:val="en-US" w:eastAsia="en-US"/>
              </w:rPr>
            </w:pPr>
            <w:r w:rsidRPr="008965AD">
              <w:rPr>
                <w:rFonts w:eastAsia="Times New Roman" w:cstheme="minorHAnsi"/>
                <w:color w:val="auto"/>
                <w:sz w:val="24"/>
                <w:szCs w:val="24"/>
                <w:lang w:val="en-US" w:eastAsia="en-US"/>
              </w:rPr>
              <w:t>NOTAS</w:t>
            </w:r>
          </w:p>
        </w:tc>
      </w:tr>
      <w:tr w:rsidR="006C2B74" w:rsidRPr="008965AD" w14:paraId="588D5251" w14:textId="77777777" w:rsidTr="006C2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  <w:vAlign w:val="center"/>
            <w:hideMark/>
          </w:tcPr>
          <w:p w14:paraId="42F14F0D" w14:textId="220F6C63" w:rsidR="006C2B74" w:rsidRPr="008965AD" w:rsidRDefault="006C2B74" w:rsidP="006C2B7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595959"/>
                <w:sz w:val="22"/>
                <w:szCs w:val="22"/>
              </w:rPr>
              <w:t>10/02/2020</w:t>
            </w:r>
          </w:p>
        </w:tc>
        <w:tc>
          <w:tcPr>
            <w:tcW w:w="2350" w:type="dxa"/>
            <w:gridSpan w:val="2"/>
            <w:vAlign w:val="center"/>
            <w:hideMark/>
          </w:tcPr>
          <w:p w14:paraId="479A9FBF" w14:textId="53D2B3EA" w:rsidR="006C2B74" w:rsidRPr="006C2B74" w:rsidRDefault="006C2B74" w:rsidP="006C2B7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C2B74">
              <w:rPr>
                <w:rFonts w:ascii="Arial" w:hAnsi="Arial" w:cs="Arial"/>
                <w:color w:val="000000" w:themeColor="text1"/>
                <w:sz w:val="22"/>
                <w:szCs w:val="22"/>
              </w:rPr>
              <w:t>ORDINARIA 12</w:t>
            </w:r>
          </w:p>
        </w:tc>
        <w:tc>
          <w:tcPr>
            <w:tcW w:w="3502" w:type="dxa"/>
            <w:gridSpan w:val="2"/>
            <w:vAlign w:val="center"/>
            <w:hideMark/>
          </w:tcPr>
          <w:p w14:paraId="11EF382F" w14:textId="02F28E80" w:rsidR="006C2B74" w:rsidRPr="006C2B74" w:rsidRDefault="006C2B74" w:rsidP="006C2B7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C2B74">
              <w:rPr>
                <w:rFonts w:ascii="Arial" w:hAnsi="Arial" w:cs="Arial"/>
                <w:color w:val="000000" w:themeColor="text1"/>
                <w:sz w:val="22"/>
                <w:szCs w:val="22"/>
              </w:rPr>
              <w:t>Iniciativa de ordenamiento que crea el Reglamento Interno de la jefatura de Tránsito y movilidad de la Dirección de Movilidad Integral Municipal.</w:t>
            </w:r>
          </w:p>
        </w:tc>
        <w:tc>
          <w:tcPr>
            <w:tcW w:w="2410" w:type="dxa"/>
            <w:gridSpan w:val="2"/>
            <w:vAlign w:val="center"/>
            <w:hideMark/>
          </w:tcPr>
          <w:p w14:paraId="214B15BA" w14:textId="0723DB9C" w:rsidR="006C2B74" w:rsidRPr="006C2B74" w:rsidRDefault="006C2B74" w:rsidP="006C2B7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C2B74">
              <w:rPr>
                <w:rFonts w:ascii="Arial" w:hAnsi="Arial" w:cs="Arial"/>
                <w:color w:val="000000" w:themeColor="text1"/>
                <w:sz w:val="22"/>
                <w:szCs w:val="22"/>
              </w:rPr>
              <w:t>Aprobada Mayoría calificada                    14 VOTOS</w:t>
            </w:r>
          </w:p>
        </w:tc>
      </w:tr>
      <w:tr w:rsidR="006C2B74" w:rsidRPr="008965AD" w14:paraId="62E21BD1" w14:textId="77777777" w:rsidTr="006C2B74">
        <w:trPr>
          <w:trHeight w:val="1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  <w:vAlign w:val="center"/>
            <w:hideMark/>
          </w:tcPr>
          <w:p w14:paraId="409BCDC9" w14:textId="4B2F7826" w:rsidR="006C2B74" w:rsidRPr="008965AD" w:rsidRDefault="006C2B74" w:rsidP="006C2B7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595959"/>
                <w:sz w:val="22"/>
                <w:szCs w:val="22"/>
              </w:rPr>
              <w:t>13/02/2020</w:t>
            </w:r>
          </w:p>
        </w:tc>
        <w:tc>
          <w:tcPr>
            <w:tcW w:w="2350" w:type="dxa"/>
            <w:gridSpan w:val="2"/>
            <w:vAlign w:val="center"/>
            <w:hideMark/>
          </w:tcPr>
          <w:p w14:paraId="0BEB31C1" w14:textId="07095B3F" w:rsidR="006C2B74" w:rsidRPr="006C2B74" w:rsidRDefault="006C2B74" w:rsidP="006C2B7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C2B74">
              <w:rPr>
                <w:rFonts w:ascii="Arial" w:hAnsi="Arial" w:cs="Arial"/>
                <w:color w:val="000000" w:themeColor="text1"/>
                <w:sz w:val="22"/>
                <w:szCs w:val="22"/>
              </w:rPr>
              <w:t>ORDINARIA 13</w:t>
            </w:r>
          </w:p>
        </w:tc>
        <w:tc>
          <w:tcPr>
            <w:tcW w:w="3502" w:type="dxa"/>
            <w:gridSpan w:val="2"/>
            <w:vAlign w:val="center"/>
            <w:hideMark/>
          </w:tcPr>
          <w:p w14:paraId="58E08191" w14:textId="5930F2CE" w:rsidR="006C2B74" w:rsidRPr="006C2B74" w:rsidRDefault="006C2B74" w:rsidP="006C2B7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C2B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Iniciativa de acuerdo económico para que se gire atento oficio a la Dirección integral de movilidad, por conducto del </w:t>
            </w:r>
            <w:proofErr w:type="gramStart"/>
            <w:r w:rsidRPr="006C2B74">
              <w:rPr>
                <w:rFonts w:ascii="Arial" w:hAnsi="Arial" w:cs="Arial"/>
                <w:color w:val="000000" w:themeColor="text1"/>
                <w:sz w:val="22"/>
                <w:szCs w:val="22"/>
              </w:rPr>
              <w:t>Presidente</w:t>
            </w:r>
            <w:proofErr w:type="gramEnd"/>
            <w:r w:rsidRPr="006C2B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municipal, para que se instalen semáforos en el cruce de la calle José Vasconcelos y Nicolas Bravo de esta ciudad.”</w:t>
            </w:r>
          </w:p>
        </w:tc>
        <w:tc>
          <w:tcPr>
            <w:tcW w:w="2410" w:type="dxa"/>
            <w:gridSpan w:val="2"/>
            <w:vAlign w:val="center"/>
            <w:hideMark/>
          </w:tcPr>
          <w:p w14:paraId="37D78A51" w14:textId="3F45466C" w:rsidR="006C2B74" w:rsidRPr="006C2B74" w:rsidRDefault="006C2B74" w:rsidP="006C2B7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C2B74">
              <w:rPr>
                <w:rFonts w:ascii="Arial" w:hAnsi="Arial" w:cs="Arial"/>
                <w:color w:val="000000" w:themeColor="text1"/>
                <w:sz w:val="22"/>
                <w:szCs w:val="22"/>
              </w:rPr>
              <w:t>Aprobada Mayoría calificada                    15 VOTOS                            Turnada a comisiones coadyuvante Hacienda</w:t>
            </w:r>
          </w:p>
        </w:tc>
      </w:tr>
    </w:tbl>
    <w:p w14:paraId="17A2DA14" w14:textId="4BAE0475" w:rsidR="00474511" w:rsidRPr="008965AD" w:rsidRDefault="00474511" w:rsidP="004011FF">
      <w:pPr>
        <w:spacing w:line="360" w:lineRule="auto"/>
        <w:rPr>
          <w:rFonts w:cstheme="minorHAnsi"/>
          <w:sz w:val="24"/>
          <w:szCs w:val="24"/>
        </w:rPr>
      </w:pPr>
    </w:p>
    <w:p w14:paraId="4614717B" w14:textId="38962790" w:rsidR="00474511" w:rsidRPr="008965AD" w:rsidRDefault="00474511" w:rsidP="004011F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D3298CB" w14:textId="77777777" w:rsidR="00C476C5" w:rsidRDefault="00C476C5" w:rsidP="00C476C5">
      <w:pPr>
        <w:keepNext/>
        <w:tabs>
          <w:tab w:val="left" w:pos="3439"/>
          <w:tab w:val="center" w:pos="4419"/>
        </w:tabs>
        <w:spacing w:before="0" w:after="0" w:line="240" w:lineRule="auto"/>
        <w:jc w:val="center"/>
        <w:outlineLvl w:val="1"/>
        <w:rPr>
          <w:rFonts w:ascii="Verdana" w:eastAsia="Calibri" w:hAnsi="Verdana" w:cs="Tahoma"/>
          <w:b/>
          <w:bCs/>
          <w:sz w:val="22"/>
          <w:lang w:val="pt-BR"/>
        </w:rPr>
      </w:pPr>
    </w:p>
    <w:p w14:paraId="479FD76B" w14:textId="77777777" w:rsidR="00C476C5" w:rsidRDefault="00C476C5" w:rsidP="00C476C5">
      <w:pPr>
        <w:keepNext/>
        <w:tabs>
          <w:tab w:val="left" w:pos="3439"/>
          <w:tab w:val="center" w:pos="4419"/>
        </w:tabs>
        <w:spacing w:before="0" w:after="0" w:line="240" w:lineRule="auto"/>
        <w:jc w:val="center"/>
        <w:outlineLvl w:val="1"/>
        <w:rPr>
          <w:rFonts w:ascii="Verdana" w:eastAsia="Calibri" w:hAnsi="Verdana" w:cs="Tahoma"/>
          <w:b/>
          <w:bCs/>
          <w:sz w:val="22"/>
          <w:lang w:val="pt-BR"/>
        </w:rPr>
      </w:pPr>
    </w:p>
    <w:p w14:paraId="670AEE2A" w14:textId="77777777" w:rsidR="00C476C5" w:rsidRDefault="00C476C5" w:rsidP="00C476C5">
      <w:pPr>
        <w:keepNext/>
        <w:tabs>
          <w:tab w:val="left" w:pos="3439"/>
          <w:tab w:val="center" w:pos="4419"/>
        </w:tabs>
        <w:spacing w:before="0" w:after="0" w:line="240" w:lineRule="auto"/>
        <w:jc w:val="center"/>
        <w:outlineLvl w:val="1"/>
        <w:rPr>
          <w:rFonts w:ascii="Verdana" w:eastAsia="Calibri" w:hAnsi="Verdana" w:cs="Tahoma"/>
          <w:b/>
          <w:bCs/>
          <w:sz w:val="22"/>
          <w:lang w:val="pt-BR"/>
        </w:rPr>
      </w:pPr>
    </w:p>
    <w:p w14:paraId="56CA7D5A" w14:textId="77777777" w:rsidR="00C476C5" w:rsidRDefault="00C476C5" w:rsidP="00C476C5">
      <w:pPr>
        <w:keepNext/>
        <w:tabs>
          <w:tab w:val="left" w:pos="3439"/>
          <w:tab w:val="center" w:pos="4419"/>
        </w:tabs>
        <w:spacing w:before="0" w:after="0" w:line="240" w:lineRule="auto"/>
        <w:jc w:val="center"/>
        <w:outlineLvl w:val="1"/>
        <w:rPr>
          <w:rFonts w:ascii="Verdana" w:eastAsia="Calibri" w:hAnsi="Verdana" w:cs="Tahoma"/>
          <w:b/>
          <w:bCs/>
          <w:sz w:val="22"/>
          <w:lang w:val="pt-BR"/>
        </w:rPr>
      </w:pPr>
    </w:p>
    <w:p w14:paraId="451D2106" w14:textId="77777777" w:rsidR="00C476C5" w:rsidRDefault="00C476C5" w:rsidP="00C476C5">
      <w:pPr>
        <w:keepNext/>
        <w:tabs>
          <w:tab w:val="left" w:pos="3439"/>
          <w:tab w:val="center" w:pos="4419"/>
        </w:tabs>
        <w:spacing w:before="0" w:after="0" w:line="240" w:lineRule="auto"/>
        <w:jc w:val="center"/>
        <w:outlineLvl w:val="1"/>
        <w:rPr>
          <w:rFonts w:ascii="Verdana" w:eastAsia="Calibri" w:hAnsi="Verdana" w:cs="Tahoma"/>
          <w:b/>
          <w:bCs/>
          <w:sz w:val="22"/>
          <w:lang w:val="pt-BR"/>
        </w:rPr>
      </w:pPr>
    </w:p>
    <w:p w14:paraId="5F046C43" w14:textId="77777777" w:rsidR="00C476C5" w:rsidRDefault="00C476C5" w:rsidP="00C476C5">
      <w:pPr>
        <w:keepNext/>
        <w:tabs>
          <w:tab w:val="left" w:pos="3439"/>
          <w:tab w:val="center" w:pos="4419"/>
        </w:tabs>
        <w:spacing w:before="0" w:after="0" w:line="240" w:lineRule="auto"/>
        <w:jc w:val="center"/>
        <w:outlineLvl w:val="1"/>
        <w:rPr>
          <w:rFonts w:ascii="Verdana" w:eastAsia="Calibri" w:hAnsi="Verdana" w:cs="Tahoma"/>
          <w:b/>
          <w:bCs/>
          <w:sz w:val="22"/>
          <w:lang w:val="pt-BR"/>
        </w:rPr>
      </w:pPr>
    </w:p>
    <w:p w14:paraId="4B6E4B00" w14:textId="77777777" w:rsidR="00C476C5" w:rsidRDefault="00C476C5" w:rsidP="00C476C5">
      <w:pPr>
        <w:keepNext/>
        <w:tabs>
          <w:tab w:val="left" w:pos="3439"/>
          <w:tab w:val="center" w:pos="4419"/>
        </w:tabs>
        <w:spacing w:before="0" w:after="0" w:line="240" w:lineRule="auto"/>
        <w:jc w:val="center"/>
        <w:outlineLvl w:val="1"/>
        <w:rPr>
          <w:rFonts w:ascii="Verdana" w:eastAsia="Calibri" w:hAnsi="Verdana" w:cs="Tahoma"/>
          <w:b/>
          <w:bCs/>
          <w:sz w:val="22"/>
          <w:lang w:val="pt-BR"/>
        </w:rPr>
      </w:pPr>
    </w:p>
    <w:p w14:paraId="76195E57" w14:textId="77777777" w:rsidR="00C476C5" w:rsidRDefault="00C476C5" w:rsidP="00C476C5">
      <w:pPr>
        <w:keepNext/>
        <w:tabs>
          <w:tab w:val="left" w:pos="3439"/>
          <w:tab w:val="center" w:pos="4419"/>
        </w:tabs>
        <w:spacing w:before="0" w:after="0" w:line="240" w:lineRule="auto"/>
        <w:jc w:val="center"/>
        <w:outlineLvl w:val="1"/>
        <w:rPr>
          <w:rFonts w:ascii="Verdana" w:eastAsia="Calibri" w:hAnsi="Verdana" w:cs="Tahoma"/>
          <w:b/>
          <w:bCs/>
          <w:sz w:val="22"/>
          <w:lang w:val="pt-BR"/>
        </w:rPr>
      </w:pPr>
    </w:p>
    <w:p w14:paraId="64B8876E" w14:textId="77777777" w:rsidR="00C476C5" w:rsidRDefault="00C476C5" w:rsidP="00C476C5">
      <w:pPr>
        <w:keepNext/>
        <w:tabs>
          <w:tab w:val="left" w:pos="3439"/>
          <w:tab w:val="center" w:pos="4419"/>
        </w:tabs>
        <w:spacing w:before="0" w:after="0" w:line="240" w:lineRule="auto"/>
        <w:jc w:val="center"/>
        <w:outlineLvl w:val="1"/>
        <w:rPr>
          <w:rFonts w:ascii="Verdana" w:eastAsia="Calibri" w:hAnsi="Verdana" w:cs="Tahoma"/>
          <w:b/>
          <w:bCs/>
          <w:sz w:val="22"/>
          <w:lang w:val="pt-BR"/>
        </w:rPr>
      </w:pPr>
    </w:p>
    <w:p w14:paraId="05B6CF59" w14:textId="46451EB9" w:rsidR="00C476C5" w:rsidRPr="00C476C5" w:rsidRDefault="00C476C5" w:rsidP="00C476C5">
      <w:pPr>
        <w:keepNext/>
        <w:tabs>
          <w:tab w:val="left" w:pos="3439"/>
          <w:tab w:val="center" w:pos="4419"/>
        </w:tabs>
        <w:spacing w:before="0" w:after="0" w:line="240" w:lineRule="auto"/>
        <w:jc w:val="center"/>
        <w:outlineLvl w:val="1"/>
        <w:rPr>
          <w:rFonts w:ascii="Verdana" w:eastAsia="Calibri" w:hAnsi="Verdana" w:cs="Tahoma"/>
          <w:b/>
          <w:bCs/>
          <w:sz w:val="22"/>
          <w:lang w:val="pt-BR"/>
        </w:rPr>
      </w:pPr>
      <w:r w:rsidRPr="00C476C5">
        <w:rPr>
          <w:rFonts w:ascii="Verdana" w:eastAsia="Calibri" w:hAnsi="Verdana" w:cs="Tahoma"/>
          <w:b/>
          <w:bCs/>
          <w:sz w:val="22"/>
          <w:lang w:val="pt-BR"/>
        </w:rPr>
        <w:t>A T E N T A M E N T E</w:t>
      </w:r>
    </w:p>
    <w:p w14:paraId="513D4918" w14:textId="77777777" w:rsidR="00C476C5" w:rsidRPr="00C476C5" w:rsidRDefault="00C476C5" w:rsidP="00C476C5">
      <w:pPr>
        <w:spacing w:before="0" w:after="0" w:line="240" w:lineRule="auto"/>
        <w:rPr>
          <w:rFonts w:ascii="Arial" w:eastAsia="Calibri" w:hAnsi="Arial" w:cs="Times New Roman"/>
          <w:lang w:val="pt-BR"/>
        </w:rPr>
      </w:pPr>
    </w:p>
    <w:p w14:paraId="372A0DAA" w14:textId="77777777" w:rsidR="00C476C5" w:rsidRPr="00C476C5" w:rsidRDefault="00C476C5" w:rsidP="00C476C5">
      <w:pPr>
        <w:spacing w:before="0" w:after="0" w:line="240" w:lineRule="auto"/>
        <w:jc w:val="center"/>
        <w:rPr>
          <w:rFonts w:ascii="Arial" w:eastAsia="Calibri" w:hAnsi="Arial" w:cs="Times New Roman"/>
          <w:lang w:val="pt-BR"/>
        </w:rPr>
      </w:pPr>
    </w:p>
    <w:p w14:paraId="635AF478" w14:textId="77777777" w:rsidR="00C476C5" w:rsidRPr="00C476C5" w:rsidRDefault="00C476C5" w:rsidP="00C476C5">
      <w:pPr>
        <w:spacing w:before="0" w:after="0" w:line="240" w:lineRule="auto"/>
        <w:jc w:val="center"/>
        <w:rPr>
          <w:rFonts w:ascii="Georgia" w:eastAsia="Times New Roman" w:hAnsi="Georgia" w:cs="Tahoma"/>
          <w:b/>
          <w:bCs/>
          <w:i/>
          <w:lang w:val="es-MX" w:eastAsia="en-US"/>
        </w:rPr>
      </w:pPr>
      <w:r w:rsidRPr="00C476C5">
        <w:rPr>
          <w:rFonts w:ascii="Georgia" w:eastAsia="Times New Roman" w:hAnsi="Georgia" w:cs="Tahoma"/>
          <w:b/>
          <w:bCs/>
          <w:i/>
          <w:lang w:val="es-MX" w:eastAsia="en-US"/>
        </w:rPr>
        <w:t xml:space="preserve">“2020, AÑO DEL 150 ANIVERSARIO DEL NATALICIO DEL CIENTÍFICO JOSÉ MARÍA ARREOLA MENDOZA” </w:t>
      </w:r>
    </w:p>
    <w:p w14:paraId="336184E6" w14:textId="77777777" w:rsidR="00C476C5" w:rsidRPr="00C476C5" w:rsidRDefault="00C476C5" w:rsidP="00C476C5">
      <w:pPr>
        <w:spacing w:before="0" w:after="0" w:line="240" w:lineRule="auto"/>
        <w:jc w:val="center"/>
        <w:rPr>
          <w:rFonts w:ascii="Georgia" w:eastAsia="Times New Roman" w:hAnsi="Georgia" w:cs="Tahoma"/>
          <w:b/>
          <w:bCs/>
          <w:i/>
          <w:lang w:val="es-MX" w:eastAsia="en-US"/>
        </w:rPr>
      </w:pPr>
      <w:r w:rsidRPr="00C476C5">
        <w:rPr>
          <w:rFonts w:ascii="Georgia" w:eastAsia="Times New Roman" w:hAnsi="Georgia" w:cs="Tahoma"/>
          <w:b/>
          <w:bCs/>
          <w:i/>
          <w:lang w:val="es-MX" w:eastAsia="en-US"/>
        </w:rPr>
        <w:t xml:space="preserve">“2020, AÑO MUNICIPAL DE LAS ENFERMERAS” </w:t>
      </w:r>
    </w:p>
    <w:p w14:paraId="3F343536" w14:textId="77777777" w:rsidR="00C476C5" w:rsidRPr="00C476C5" w:rsidRDefault="00C476C5" w:rsidP="00C476C5">
      <w:pPr>
        <w:spacing w:before="0" w:after="0" w:line="240" w:lineRule="auto"/>
        <w:jc w:val="center"/>
        <w:rPr>
          <w:rFonts w:ascii="Georgia" w:eastAsia="Times New Roman" w:hAnsi="Georgia" w:cs="Tahoma"/>
          <w:b/>
          <w:bCs/>
          <w:i/>
          <w:lang w:val="es-MX" w:eastAsia="en-US"/>
        </w:rPr>
      </w:pPr>
    </w:p>
    <w:p w14:paraId="50EA214C" w14:textId="393BA9B0" w:rsidR="00C476C5" w:rsidRPr="00C476C5" w:rsidRDefault="00C476C5" w:rsidP="00C476C5">
      <w:pPr>
        <w:spacing w:before="0" w:after="0" w:line="240" w:lineRule="auto"/>
        <w:jc w:val="center"/>
        <w:rPr>
          <w:rFonts w:ascii="Verdana" w:eastAsia="Times New Roman" w:hAnsi="Verdana" w:cs="Tahoma"/>
          <w:iCs/>
          <w:sz w:val="28"/>
          <w:szCs w:val="24"/>
          <w:lang w:val="es-ES" w:eastAsia="en-US"/>
        </w:rPr>
      </w:pPr>
      <w:r w:rsidRPr="00C476C5">
        <w:rPr>
          <w:rFonts w:ascii="Georgia" w:eastAsia="Times New Roman" w:hAnsi="Georgia" w:cs="Tahoma"/>
          <w:iCs/>
          <w:lang w:val="es-MX" w:eastAsia="en-US"/>
        </w:rPr>
        <w:t>CD. GUZMÁN, MUNICIPIO DE ZAPOTLAN EL GRANDE, JALISCO A</w:t>
      </w:r>
      <w:r w:rsidR="002D72CD">
        <w:rPr>
          <w:rFonts w:ascii="Georgia" w:eastAsia="Times New Roman" w:hAnsi="Georgia" w:cs="Tahoma"/>
          <w:iCs/>
          <w:lang w:val="es-MX" w:eastAsia="en-US"/>
        </w:rPr>
        <w:t xml:space="preserve"> 30</w:t>
      </w:r>
      <w:r w:rsidRPr="00C476C5">
        <w:rPr>
          <w:rFonts w:ascii="Georgia" w:eastAsia="Times New Roman" w:hAnsi="Georgia" w:cs="Tahoma"/>
          <w:iCs/>
          <w:lang w:val="es-MX" w:eastAsia="en-US"/>
        </w:rPr>
        <w:t xml:space="preserve"> DE MAYO DE  2020</w:t>
      </w:r>
    </w:p>
    <w:p w14:paraId="410C41CB" w14:textId="77777777" w:rsidR="00C476C5" w:rsidRPr="00C476C5" w:rsidRDefault="00C476C5" w:rsidP="00C476C5">
      <w:pPr>
        <w:spacing w:before="0" w:after="0" w:line="240" w:lineRule="auto"/>
        <w:jc w:val="center"/>
        <w:rPr>
          <w:rFonts w:ascii="Verdana" w:eastAsia="Times New Roman" w:hAnsi="Verdana" w:cs="Tahoma"/>
          <w:b/>
          <w:bCs/>
          <w:sz w:val="22"/>
          <w:szCs w:val="24"/>
          <w:lang w:val="es-ES" w:eastAsia="en-US"/>
        </w:rPr>
      </w:pPr>
    </w:p>
    <w:p w14:paraId="0E44D2C7" w14:textId="77777777" w:rsidR="00C476C5" w:rsidRPr="00C476C5" w:rsidRDefault="00C476C5" w:rsidP="00C476C5">
      <w:pPr>
        <w:spacing w:before="0" w:after="0" w:line="240" w:lineRule="auto"/>
        <w:jc w:val="center"/>
        <w:rPr>
          <w:rFonts w:ascii="Verdana" w:eastAsia="Times New Roman" w:hAnsi="Verdana" w:cs="Tahoma"/>
          <w:b/>
          <w:bCs/>
          <w:sz w:val="22"/>
          <w:szCs w:val="24"/>
          <w:lang w:val="es-ES" w:eastAsia="en-US"/>
        </w:rPr>
      </w:pPr>
    </w:p>
    <w:p w14:paraId="0156E175" w14:textId="77777777" w:rsidR="00C476C5" w:rsidRPr="00C476C5" w:rsidRDefault="00C476C5" w:rsidP="00C476C5">
      <w:pPr>
        <w:spacing w:before="0" w:after="0" w:line="240" w:lineRule="auto"/>
        <w:jc w:val="center"/>
        <w:rPr>
          <w:rFonts w:ascii="Verdana" w:eastAsia="Times New Roman" w:hAnsi="Verdana" w:cs="Tahoma"/>
          <w:b/>
          <w:bCs/>
          <w:sz w:val="22"/>
          <w:szCs w:val="24"/>
          <w:lang w:val="es-ES" w:eastAsia="en-US"/>
        </w:rPr>
      </w:pPr>
    </w:p>
    <w:p w14:paraId="7D13EBB7" w14:textId="77777777" w:rsidR="00C476C5" w:rsidRPr="00C476C5" w:rsidRDefault="00C476C5" w:rsidP="00C476C5">
      <w:pPr>
        <w:spacing w:before="0" w:after="0" w:line="240" w:lineRule="auto"/>
        <w:jc w:val="center"/>
        <w:rPr>
          <w:rFonts w:ascii="Verdana" w:eastAsia="Times New Roman" w:hAnsi="Verdana" w:cs="Tahoma"/>
          <w:b/>
          <w:bCs/>
          <w:sz w:val="22"/>
          <w:szCs w:val="24"/>
          <w:lang w:val="es-ES" w:eastAsia="en-US"/>
        </w:rPr>
      </w:pPr>
    </w:p>
    <w:p w14:paraId="0046BDC0" w14:textId="77777777" w:rsidR="00C476C5" w:rsidRPr="00C476C5" w:rsidRDefault="00C476C5" w:rsidP="00C476C5">
      <w:pPr>
        <w:spacing w:before="0" w:after="120" w:line="240" w:lineRule="auto"/>
        <w:jc w:val="center"/>
        <w:rPr>
          <w:rFonts w:ascii="Verdana" w:eastAsia="Times New Roman" w:hAnsi="Verdana" w:cs="Tahoma"/>
          <w:b/>
          <w:bCs/>
          <w:sz w:val="22"/>
          <w:szCs w:val="24"/>
          <w:lang w:val="es-MX" w:eastAsia="en-US"/>
        </w:rPr>
      </w:pPr>
      <w:r w:rsidRPr="00C476C5">
        <w:rPr>
          <w:rFonts w:ascii="Verdana" w:eastAsia="Times New Roman" w:hAnsi="Verdana" w:cs="Tahoma"/>
          <w:b/>
          <w:sz w:val="22"/>
          <w:szCs w:val="22"/>
          <w:lang w:val="es-MX" w:eastAsia="en-US"/>
        </w:rPr>
        <w:t>C.P. LIZBETH GUADALUPE GÓMEZ SÁNCHEZ</w:t>
      </w:r>
      <w:r w:rsidRPr="00C476C5">
        <w:rPr>
          <w:rFonts w:ascii="Verdana" w:eastAsia="Times New Roman" w:hAnsi="Verdana" w:cs="Tahoma"/>
          <w:b/>
          <w:bCs/>
          <w:sz w:val="22"/>
          <w:szCs w:val="24"/>
          <w:lang w:val="es-MX" w:eastAsia="en-US"/>
        </w:rPr>
        <w:t>.</w:t>
      </w:r>
    </w:p>
    <w:p w14:paraId="34EA2DEA" w14:textId="77777777" w:rsidR="00C476C5" w:rsidRPr="00C476C5" w:rsidRDefault="00C476C5" w:rsidP="00C476C5">
      <w:pPr>
        <w:spacing w:before="0" w:after="120" w:line="240" w:lineRule="auto"/>
        <w:jc w:val="center"/>
        <w:rPr>
          <w:rFonts w:ascii="Verdana" w:eastAsia="Times New Roman" w:hAnsi="Verdana" w:cs="Times New Roman"/>
          <w:sz w:val="22"/>
          <w:szCs w:val="24"/>
          <w:lang w:val="es-MX" w:eastAsia="en-US"/>
        </w:rPr>
      </w:pPr>
      <w:r w:rsidRPr="00C476C5">
        <w:rPr>
          <w:rFonts w:ascii="Verdana" w:eastAsia="Times New Roman" w:hAnsi="Verdana" w:cs="Tahoma"/>
          <w:b/>
          <w:bCs/>
          <w:sz w:val="22"/>
          <w:szCs w:val="24"/>
          <w:lang w:val="es-MX" w:eastAsia="en-US"/>
        </w:rPr>
        <w:t xml:space="preserve">Regidora </w:t>
      </w:r>
      <w:proofErr w:type="gramStart"/>
      <w:r w:rsidRPr="00C476C5">
        <w:rPr>
          <w:rFonts w:ascii="Verdana" w:eastAsia="Times New Roman" w:hAnsi="Verdana" w:cs="Tahoma"/>
          <w:b/>
          <w:bCs/>
          <w:sz w:val="22"/>
          <w:szCs w:val="24"/>
          <w:lang w:val="es-MX" w:eastAsia="en-US"/>
        </w:rPr>
        <w:t>Presidente</w:t>
      </w:r>
      <w:proofErr w:type="gramEnd"/>
      <w:r w:rsidRPr="00C476C5">
        <w:rPr>
          <w:rFonts w:ascii="Verdana" w:eastAsia="Times New Roman" w:hAnsi="Verdana" w:cs="Tahoma"/>
          <w:b/>
          <w:bCs/>
          <w:sz w:val="22"/>
          <w:szCs w:val="24"/>
          <w:lang w:val="es-MX" w:eastAsia="en-US"/>
        </w:rPr>
        <w:t xml:space="preserve"> de la Comisión Edilicia de Transito y Protección Civil.</w:t>
      </w:r>
    </w:p>
    <w:p w14:paraId="38F9A7F6" w14:textId="103BF970" w:rsidR="003011AF" w:rsidRDefault="003011AF" w:rsidP="009E4FE0">
      <w:pPr>
        <w:spacing w:line="360" w:lineRule="auto"/>
      </w:pPr>
    </w:p>
    <w:sectPr w:rsidR="003011AF" w:rsidSect="0039674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79B22" w14:textId="77777777" w:rsidR="001A6A86" w:rsidRDefault="001A6A86" w:rsidP="007C73C4">
      <w:r>
        <w:separator/>
      </w:r>
    </w:p>
  </w:endnote>
  <w:endnote w:type="continuationSeparator" w:id="0">
    <w:p w14:paraId="6ED90EF3" w14:textId="77777777" w:rsidR="001A6A86" w:rsidRDefault="001A6A86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9F751" w14:textId="77777777" w:rsidR="006674DB" w:rsidRDefault="006674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9F752" w14:textId="77777777" w:rsidR="006674DB" w:rsidRDefault="006674D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9F754" w14:textId="77777777" w:rsidR="006674DB" w:rsidRDefault="006674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CEBF2" w14:textId="77777777" w:rsidR="001A6A86" w:rsidRDefault="001A6A86" w:rsidP="007C73C4">
      <w:r>
        <w:separator/>
      </w:r>
    </w:p>
  </w:footnote>
  <w:footnote w:type="continuationSeparator" w:id="0">
    <w:p w14:paraId="1AF94639" w14:textId="77777777" w:rsidR="001A6A86" w:rsidRDefault="001A6A86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9F74F" w14:textId="77777777" w:rsidR="006674DB" w:rsidRDefault="001A6A86">
    <w:pPr>
      <w:pStyle w:val="Encabezado"/>
    </w:pPr>
    <w:r>
      <w:rPr>
        <w:lang w:val="es-ES"/>
      </w:rPr>
      <w:pict w14:anchorId="3599F7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9F750" w14:textId="77777777" w:rsidR="006674DB" w:rsidRDefault="001A6A86">
    <w:pPr>
      <w:pStyle w:val="Encabezado"/>
    </w:pPr>
    <w:r>
      <w:rPr>
        <w:lang w:val="es-ES"/>
      </w:rPr>
      <w:pict w14:anchorId="3599F7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9F753" w14:textId="77777777" w:rsidR="006674DB" w:rsidRDefault="001A6A86">
    <w:pPr>
      <w:pStyle w:val="Encabezado"/>
    </w:pPr>
    <w:r>
      <w:rPr>
        <w:lang w:val="es-ES"/>
      </w:rPr>
      <w:pict w14:anchorId="3599F7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E1D4E"/>
    <w:multiLevelType w:val="hybridMultilevel"/>
    <w:tmpl w:val="E7E86C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244E9"/>
    <w:multiLevelType w:val="hybridMultilevel"/>
    <w:tmpl w:val="FBF451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C73B7"/>
    <w:multiLevelType w:val="hybridMultilevel"/>
    <w:tmpl w:val="0C9ACE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F76D3"/>
    <w:multiLevelType w:val="hybridMultilevel"/>
    <w:tmpl w:val="BB80B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0D2650"/>
    <w:multiLevelType w:val="hybridMultilevel"/>
    <w:tmpl w:val="00983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A07D0"/>
    <w:multiLevelType w:val="hybridMultilevel"/>
    <w:tmpl w:val="096C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C4"/>
    <w:rsid w:val="00034569"/>
    <w:rsid w:val="0007248D"/>
    <w:rsid w:val="00122505"/>
    <w:rsid w:val="00124CCA"/>
    <w:rsid w:val="001A0443"/>
    <w:rsid w:val="001A6A86"/>
    <w:rsid w:val="001D4FFF"/>
    <w:rsid w:val="00202237"/>
    <w:rsid w:val="002137DB"/>
    <w:rsid w:val="002C7829"/>
    <w:rsid w:val="002D72CD"/>
    <w:rsid w:val="003011AF"/>
    <w:rsid w:val="00303405"/>
    <w:rsid w:val="00387817"/>
    <w:rsid w:val="0039674B"/>
    <w:rsid w:val="003E24E4"/>
    <w:rsid w:val="004011FF"/>
    <w:rsid w:val="00427144"/>
    <w:rsid w:val="00462EFB"/>
    <w:rsid w:val="00474511"/>
    <w:rsid w:val="004C2D4D"/>
    <w:rsid w:val="005609FD"/>
    <w:rsid w:val="00570A4D"/>
    <w:rsid w:val="005A1757"/>
    <w:rsid w:val="005E68A0"/>
    <w:rsid w:val="00634D50"/>
    <w:rsid w:val="006674DB"/>
    <w:rsid w:val="006C2B74"/>
    <w:rsid w:val="00714AF2"/>
    <w:rsid w:val="007C73C4"/>
    <w:rsid w:val="007E461C"/>
    <w:rsid w:val="00815205"/>
    <w:rsid w:val="008965AD"/>
    <w:rsid w:val="009E4FE0"/>
    <w:rsid w:val="00A43371"/>
    <w:rsid w:val="00A5095B"/>
    <w:rsid w:val="00A732D8"/>
    <w:rsid w:val="00A94A16"/>
    <w:rsid w:val="00AA6AA4"/>
    <w:rsid w:val="00AC2247"/>
    <w:rsid w:val="00AC640D"/>
    <w:rsid w:val="00B00A35"/>
    <w:rsid w:val="00B56832"/>
    <w:rsid w:val="00B701B1"/>
    <w:rsid w:val="00BA6E00"/>
    <w:rsid w:val="00C476C5"/>
    <w:rsid w:val="00C541CF"/>
    <w:rsid w:val="00C541F6"/>
    <w:rsid w:val="00CE1EE5"/>
    <w:rsid w:val="00D146ED"/>
    <w:rsid w:val="00D55C4A"/>
    <w:rsid w:val="00E26023"/>
    <w:rsid w:val="00EB0F06"/>
    <w:rsid w:val="00EC34D0"/>
    <w:rsid w:val="00F35181"/>
    <w:rsid w:val="00F81444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3599F74A"/>
  <w15:docId w15:val="{234F7332-4BBF-412A-B4FE-B0A9A929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s-ES_tradnl" w:eastAsia="es-E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829"/>
  </w:style>
  <w:style w:type="paragraph" w:styleId="Ttulo1">
    <w:name w:val="heading 1"/>
    <w:basedOn w:val="Normal"/>
    <w:next w:val="Normal"/>
    <w:link w:val="Ttulo1Car"/>
    <w:uiPriority w:val="9"/>
    <w:qFormat/>
    <w:rsid w:val="002C7829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C7829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7829"/>
    <w:pPr>
      <w:pBdr>
        <w:top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7829"/>
    <w:pPr>
      <w:pBdr>
        <w:top w:val="dotted" w:sz="6" w:space="2" w:color="3494BA" w:themeColor="accent1"/>
      </w:pBdr>
      <w:spacing w:before="200" w:after="0"/>
      <w:outlineLvl w:val="3"/>
    </w:pPr>
    <w:rPr>
      <w:caps/>
      <w:color w:val="276E8B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7829"/>
    <w:pPr>
      <w:pBdr>
        <w:bottom w:val="single" w:sz="6" w:space="1" w:color="3494BA" w:themeColor="accent1"/>
      </w:pBdr>
      <w:spacing w:before="200" w:after="0"/>
      <w:outlineLvl w:val="4"/>
    </w:pPr>
    <w:rPr>
      <w:caps/>
      <w:color w:val="276E8B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7829"/>
    <w:pPr>
      <w:pBdr>
        <w:bottom w:val="dotted" w:sz="6" w:space="1" w:color="3494BA" w:themeColor="accent1"/>
      </w:pBdr>
      <w:spacing w:before="200" w:after="0"/>
      <w:outlineLvl w:val="5"/>
    </w:pPr>
    <w:rPr>
      <w:caps/>
      <w:color w:val="276E8B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7829"/>
    <w:pPr>
      <w:spacing w:before="200" w:after="0"/>
      <w:outlineLvl w:val="6"/>
    </w:pPr>
    <w:rPr>
      <w:caps/>
      <w:color w:val="276E8B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782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782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tulo">
    <w:name w:val="Title"/>
    <w:basedOn w:val="Normal"/>
    <w:next w:val="Normal"/>
    <w:link w:val="TtuloCar"/>
    <w:uiPriority w:val="10"/>
    <w:qFormat/>
    <w:rsid w:val="002C7829"/>
    <w:pPr>
      <w:spacing w:before="0" w:after="0"/>
    </w:pPr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C7829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2C7829"/>
    <w:rPr>
      <w:caps/>
      <w:color w:val="FFFFFF" w:themeColor="background1"/>
      <w:spacing w:val="15"/>
      <w:sz w:val="22"/>
      <w:szCs w:val="22"/>
      <w:shd w:val="clear" w:color="auto" w:fill="3494BA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2C7829"/>
    <w:rPr>
      <w:caps/>
      <w:spacing w:val="15"/>
      <w:shd w:val="clear" w:color="auto" w:fill="D4EAF3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7829"/>
    <w:rPr>
      <w:caps/>
      <w:color w:val="1A495C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7829"/>
    <w:rPr>
      <w:caps/>
      <w:color w:val="276E8B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7829"/>
    <w:rPr>
      <w:caps/>
      <w:color w:val="276E8B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7829"/>
    <w:rPr>
      <w:caps/>
      <w:color w:val="276E8B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7829"/>
    <w:rPr>
      <w:caps/>
      <w:color w:val="276E8B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7829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7829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C7829"/>
    <w:rPr>
      <w:b/>
      <w:bCs/>
      <w:color w:val="276E8B" w:themeColor="accent1" w:themeShade="BF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782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2C7829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2C7829"/>
    <w:rPr>
      <w:b/>
      <w:bCs/>
    </w:rPr>
  </w:style>
  <w:style w:type="character" w:styleId="nfasis">
    <w:name w:val="Emphasis"/>
    <w:uiPriority w:val="20"/>
    <w:qFormat/>
    <w:rsid w:val="002C7829"/>
    <w:rPr>
      <w:caps/>
      <w:color w:val="1A495C" w:themeColor="accent1" w:themeShade="7F"/>
      <w:spacing w:val="5"/>
    </w:rPr>
  </w:style>
  <w:style w:type="paragraph" w:styleId="Sinespaciado">
    <w:name w:val="No Spacing"/>
    <w:uiPriority w:val="1"/>
    <w:qFormat/>
    <w:rsid w:val="002C782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C7829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2C7829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7829"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7829"/>
    <w:rPr>
      <w:color w:val="3494BA" w:themeColor="accent1"/>
      <w:sz w:val="24"/>
      <w:szCs w:val="24"/>
    </w:rPr>
  </w:style>
  <w:style w:type="character" w:styleId="nfasissutil">
    <w:name w:val="Subtle Emphasis"/>
    <w:uiPriority w:val="19"/>
    <w:qFormat/>
    <w:rsid w:val="002C7829"/>
    <w:rPr>
      <w:i/>
      <w:iCs/>
      <w:color w:val="1A495C" w:themeColor="accent1" w:themeShade="7F"/>
    </w:rPr>
  </w:style>
  <w:style w:type="character" w:styleId="nfasisintenso">
    <w:name w:val="Intense Emphasis"/>
    <w:uiPriority w:val="21"/>
    <w:qFormat/>
    <w:rsid w:val="002C7829"/>
    <w:rPr>
      <w:b/>
      <w:bCs/>
      <w:caps/>
      <w:color w:val="1A495C" w:themeColor="accent1" w:themeShade="7F"/>
      <w:spacing w:val="10"/>
    </w:rPr>
  </w:style>
  <w:style w:type="character" w:styleId="Referenciasutil">
    <w:name w:val="Subtle Reference"/>
    <w:uiPriority w:val="31"/>
    <w:qFormat/>
    <w:rsid w:val="002C7829"/>
    <w:rPr>
      <w:b/>
      <w:bCs/>
      <w:color w:val="3494BA" w:themeColor="accent1"/>
    </w:rPr>
  </w:style>
  <w:style w:type="character" w:styleId="Referenciaintensa">
    <w:name w:val="Intense Reference"/>
    <w:uiPriority w:val="32"/>
    <w:qFormat/>
    <w:rsid w:val="002C7829"/>
    <w:rPr>
      <w:b/>
      <w:bCs/>
      <w:i/>
      <w:iCs/>
      <w:caps/>
      <w:color w:val="3494BA" w:themeColor="accent1"/>
    </w:rPr>
  </w:style>
  <w:style w:type="character" w:styleId="Ttulodellibro">
    <w:name w:val="Book Title"/>
    <w:uiPriority w:val="33"/>
    <w:qFormat/>
    <w:rsid w:val="002C7829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C7829"/>
    <w:pPr>
      <w:outlineLvl w:val="9"/>
    </w:pPr>
  </w:style>
  <w:style w:type="paragraph" w:styleId="Prrafodelista">
    <w:name w:val="List Paragraph"/>
    <w:basedOn w:val="Normal"/>
    <w:uiPriority w:val="34"/>
    <w:qFormat/>
    <w:rsid w:val="003034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B701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F351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hdphoto" Target="media/hdphoto5.wdp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17" Type="http://schemas.openxmlformats.org/officeDocument/2006/relationships/image" Target="media/image8.jpe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openxmlformats.org/officeDocument/2006/relationships/image" Target="media/image10.pn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2.jpeg"/><Relationship Id="rId28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microsoft.com/office/2007/relationships/hdphoto" Target="media/hdphoto4.wdp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2.wdp"/><Relationship Id="rId22" Type="http://schemas.openxmlformats.org/officeDocument/2006/relationships/image" Target="media/image11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1072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Raquel Morales Arias</cp:lastModifiedBy>
  <cp:revision>5</cp:revision>
  <cp:lastPrinted>2018-10-01T19:42:00Z</cp:lastPrinted>
  <dcterms:created xsi:type="dcterms:W3CDTF">2020-09-30T04:47:00Z</dcterms:created>
  <dcterms:modified xsi:type="dcterms:W3CDTF">2020-10-19T14:26:00Z</dcterms:modified>
</cp:coreProperties>
</file>