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B17" w:rsidRPr="004E2069" w:rsidRDefault="003E5B17" w:rsidP="003E5B17">
      <w:pPr>
        <w:autoSpaceDE w:val="0"/>
        <w:autoSpaceDN w:val="0"/>
        <w:adjustRightInd w:val="0"/>
        <w:spacing w:after="0" w:line="240" w:lineRule="auto"/>
        <w:jc w:val="both"/>
        <w:rPr>
          <w:rFonts w:ascii="Arial" w:hAnsi="Arial" w:cs="Arial"/>
          <w:b/>
          <w:bCs/>
          <w:iCs/>
          <w:color w:val="000000"/>
          <w:sz w:val="24"/>
          <w:lang w:val="es-MX"/>
        </w:rPr>
      </w:pPr>
      <w:r w:rsidRPr="004E2069">
        <w:rPr>
          <w:rFonts w:ascii="Arial" w:hAnsi="Arial" w:cs="Arial"/>
          <w:b/>
          <w:bCs/>
          <w:iCs/>
          <w:color w:val="000000"/>
          <w:sz w:val="24"/>
          <w:lang w:val="es-MX"/>
        </w:rPr>
        <w:t xml:space="preserve">HONORABLE AYUNTAMIENTO CONSTITUCIONAL </w:t>
      </w:r>
    </w:p>
    <w:p w:rsidR="003E5B17" w:rsidRPr="004E2069" w:rsidRDefault="003E5B17" w:rsidP="003E5B17">
      <w:pPr>
        <w:autoSpaceDE w:val="0"/>
        <w:autoSpaceDN w:val="0"/>
        <w:adjustRightInd w:val="0"/>
        <w:spacing w:after="0" w:line="240" w:lineRule="auto"/>
        <w:jc w:val="both"/>
        <w:rPr>
          <w:rFonts w:ascii="Arial" w:hAnsi="Arial" w:cs="Arial"/>
          <w:b/>
          <w:bCs/>
          <w:iCs/>
          <w:color w:val="000000"/>
          <w:sz w:val="24"/>
          <w:lang w:val="es-MX"/>
        </w:rPr>
      </w:pPr>
      <w:r w:rsidRPr="004E2069">
        <w:rPr>
          <w:rFonts w:ascii="Arial" w:hAnsi="Arial" w:cs="Arial"/>
          <w:b/>
          <w:bCs/>
          <w:iCs/>
          <w:color w:val="000000"/>
          <w:sz w:val="24"/>
          <w:lang w:val="es-MX"/>
        </w:rPr>
        <w:t xml:space="preserve">DE ZAPOTLÁN EL GRANDE, JALISCO. </w:t>
      </w:r>
    </w:p>
    <w:p w:rsidR="003E5B17" w:rsidRPr="004E2069" w:rsidRDefault="003E5B17" w:rsidP="003E5B17">
      <w:pPr>
        <w:autoSpaceDE w:val="0"/>
        <w:autoSpaceDN w:val="0"/>
        <w:adjustRightInd w:val="0"/>
        <w:spacing w:after="0" w:line="240" w:lineRule="auto"/>
        <w:jc w:val="both"/>
        <w:rPr>
          <w:rFonts w:ascii="Arial" w:hAnsi="Arial" w:cs="Arial"/>
          <w:b/>
          <w:bCs/>
          <w:iCs/>
          <w:color w:val="000000"/>
          <w:sz w:val="24"/>
          <w:lang w:val="es-MX"/>
        </w:rPr>
      </w:pPr>
      <w:r w:rsidRPr="004E2069">
        <w:rPr>
          <w:rFonts w:ascii="Arial" w:hAnsi="Arial" w:cs="Arial"/>
          <w:b/>
          <w:bCs/>
          <w:iCs/>
          <w:color w:val="000000"/>
          <w:sz w:val="24"/>
          <w:lang w:val="es-MX"/>
        </w:rPr>
        <w:t xml:space="preserve">P R E S E N T E </w:t>
      </w:r>
    </w:p>
    <w:p w:rsidR="003E5B17" w:rsidRPr="004E2069" w:rsidRDefault="003E5B17" w:rsidP="003E5B17">
      <w:pPr>
        <w:autoSpaceDE w:val="0"/>
        <w:autoSpaceDN w:val="0"/>
        <w:adjustRightInd w:val="0"/>
        <w:spacing w:after="0" w:line="240" w:lineRule="auto"/>
        <w:jc w:val="both"/>
        <w:rPr>
          <w:rFonts w:ascii="Arial" w:hAnsi="Arial" w:cs="Arial"/>
          <w:b/>
          <w:bCs/>
          <w:i/>
          <w:iCs/>
          <w:color w:val="000000"/>
          <w:lang w:val="es-MX"/>
        </w:rPr>
      </w:pPr>
    </w:p>
    <w:p w:rsidR="003E5B17" w:rsidRPr="004E2069" w:rsidRDefault="003E5B17" w:rsidP="00221699">
      <w:pPr>
        <w:spacing w:line="240" w:lineRule="auto"/>
        <w:jc w:val="both"/>
        <w:rPr>
          <w:rFonts w:ascii="Arial" w:hAnsi="Arial" w:cs="Arial"/>
          <w:sz w:val="23"/>
          <w:szCs w:val="23"/>
          <w:lang w:val="es-MX"/>
        </w:rPr>
      </w:pPr>
      <w:r w:rsidRPr="004E2069">
        <w:rPr>
          <w:rFonts w:ascii="Arial" w:hAnsi="Arial" w:cs="Arial"/>
          <w:bCs/>
          <w:iCs/>
          <w:color w:val="000000"/>
          <w:sz w:val="23"/>
          <w:szCs w:val="23"/>
          <w:lang w:val="es-MX"/>
        </w:rPr>
        <w:t xml:space="preserve">Quienes motivan y suscriben </w:t>
      </w:r>
      <w:r w:rsidRPr="004E2069">
        <w:rPr>
          <w:rFonts w:ascii="Arial" w:hAnsi="Arial" w:cs="Arial"/>
          <w:b/>
          <w:bCs/>
          <w:iCs/>
          <w:color w:val="000000"/>
          <w:sz w:val="23"/>
          <w:szCs w:val="23"/>
          <w:lang w:val="es-MX"/>
        </w:rPr>
        <w:t xml:space="preserve">LIC. LAURA ELENA MARTINEZ RUVALCABA, </w:t>
      </w:r>
      <w:r w:rsidR="001355C5" w:rsidRPr="004E2069">
        <w:rPr>
          <w:rFonts w:ascii="Arial" w:hAnsi="Arial" w:cs="Arial"/>
          <w:b/>
          <w:bCs/>
          <w:iCs/>
          <w:color w:val="000000"/>
          <w:sz w:val="23"/>
          <w:szCs w:val="23"/>
          <w:lang w:val="es-MX"/>
        </w:rPr>
        <w:t>MTRA. C</w:t>
      </w:r>
      <w:r w:rsidR="00584C88">
        <w:rPr>
          <w:rFonts w:ascii="Arial" w:hAnsi="Arial" w:cs="Arial"/>
          <w:b/>
          <w:bCs/>
          <w:iCs/>
          <w:color w:val="000000"/>
          <w:sz w:val="23"/>
          <w:szCs w:val="23"/>
          <w:lang w:val="es-MX"/>
        </w:rPr>
        <w:t>INDY ESTEFANY GARCÍA OROZCO, MTRO</w:t>
      </w:r>
      <w:r w:rsidR="001355C5" w:rsidRPr="004E2069">
        <w:rPr>
          <w:rFonts w:ascii="Arial" w:hAnsi="Arial" w:cs="Arial"/>
          <w:b/>
          <w:bCs/>
          <w:iCs/>
          <w:color w:val="000000"/>
          <w:sz w:val="23"/>
          <w:szCs w:val="23"/>
          <w:lang w:val="es-MX"/>
        </w:rPr>
        <w:t xml:space="preserve">. MANUEL DE JESÚS JIMENEZ GARMA, MTRO. NOÉ SAÚL RAMOS GARCÍA </w:t>
      </w:r>
      <w:r w:rsidR="00221699" w:rsidRPr="004E2069">
        <w:rPr>
          <w:rFonts w:ascii="Arial" w:hAnsi="Arial" w:cs="Arial"/>
          <w:b/>
          <w:bCs/>
          <w:iCs/>
          <w:color w:val="000000"/>
          <w:sz w:val="23"/>
          <w:szCs w:val="23"/>
          <w:lang w:val="es-MX"/>
        </w:rPr>
        <w:t xml:space="preserve">Y </w:t>
      </w:r>
      <w:r w:rsidR="001355C5" w:rsidRPr="004E2069">
        <w:rPr>
          <w:rFonts w:ascii="Arial" w:hAnsi="Arial" w:cs="Arial"/>
          <w:b/>
          <w:bCs/>
          <w:iCs/>
          <w:color w:val="000000"/>
          <w:sz w:val="23"/>
          <w:szCs w:val="23"/>
          <w:lang w:val="es-MX"/>
        </w:rPr>
        <w:t>LIC. TANIA MAGDALENA BERNARDINO JUAREZ</w:t>
      </w:r>
      <w:r w:rsidR="00221699" w:rsidRPr="004E2069">
        <w:rPr>
          <w:rFonts w:ascii="Arial" w:hAnsi="Arial" w:cs="Arial"/>
          <w:b/>
          <w:bCs/>
          <w:iCs/>
          <w:color w:val="000000"/>
          <w:sz w:val="23"/>
          <w:szCs w:val="23"/>
          <w:lang w:val="es-MX"/>
        </w:rPr>
        <w:t>,</w:t>
      </w:r>
      <w:r w:rsidRPr="004E2069">
        <w:rPr>
          <w:rFonts w:ascii="Arial" w:hAnsi="Arial" w:cs="Arial"/>
          <w:b/>
          <w:bCs/>
          <w:iCs/>
          <w:color w:val="000000"/>
          <w:sz w:val="23"/>
          <w:szCs w:val="23"/>
          <w:lang w:val="es-MX"/>
        </w:rPr>
        <w:t xml:space="preserve"> </w:t>
      </w:r>
      <w:r w:rsidRPr="004E2069">
        <w:rPr>
          <w:rFonts w:ascii="Arial" w:hAnsi="Arial" w:cs="Arial"/>
          <w:color w:val="000000"/>
          <w:sz w:val="23"/>
          <w:szCs w:val="23"/>
          <w:lang w:val="es-MX"/>
        </w:rPr>
        <w:t xml:space="preserve">en nuestro carácter de Regidores Integrantes de la  Comisión Edilicia Permanente de Hacienda Pública y del Patrimonio Municipal del </w:t>
      </w:r>
      <w:r w:rsidRPr="004E2069">
        <w:rPr>
          <w:rFonts w:ascii="Arial" w:hAnsi="Arial" w:cs="Arial"/>
          <w:iCs/>
          <w:color w:val="000000"/>
          <w:sz w:val="23"/>
          <w:szCs w:val="23"/>
          <w:lang w:val="es-MX"/>
        </w:rPr>
        <w:t xml:space="preserve">H. Ayuntamiento Constitucional de Zapotlán el Grande, Jalisco,  </w:t>
      </w:r>
      <w:r w:rsidRPr="004E2069">
        <w:rPr>
          <w:rFonts w:ascii="Arial" w:hAnsi="Arial" w:cs="Arial"/>
          <w:sz w:val="23"/>
          <w:szCs w:val="23"/>
          <w:lang w:val="es-MX"/>
        </w:rPr>
        <w:t>con fundamento en</w:t>
      </w:r>
      <w:r w:rsidRPr="004E2069">
        <w:rPr>
          <w:rFonts w:ascii="Arial" w:hAnsi="Arial" w:cs="Arial"/>
          <w:iCs/>
          <w:color w:val="000000"/>
          <w:sz w:val="23"/>
          <w:szCs w:val="23"/>
          <w:lang w:val="es-MX"/>
        </w:rPr>
        <w:t xml:space="preserve"> los </w:t>
      </w:r>
      <w:r w:rsidR="00E22965" w:rsidRPr="004E2069">
        <w:rPr>
          <w:rFonts w:ascii="Arial" w:hAnsi="Arial" w:cs="Arial"/>
          <w:iCs/>
          <w:color w:val="000000"/>
          <w:sz w:val="23"/>
          <w:szCs w:val="23"/>
          <w:lang w:val="es-MX"/>
        </w:rPr>
        <w:t>artículos</w:t>
      </w:r>
      <w:r w:rsidR="001040D2" w:rsidRPr="004E2069">
        <w:rPr>
          <w:rFonts w:ascii="Arial" w:hAnsi="Arial" w:cs="Arial"/>
          <w:iCs/>
          <w:color w:val="000000"/>
          <w:sz w:val="23"/>
          <w:szCs w:val="23"/>
          <w:lang w:val="es-MX"/>
        </w:rPr>
        <w:t xml:space="preserve"> </w:t>
      </w:r>
      <w:r w:rsidR="00E22965" w:rsidRPr="004E2069">
        <w:rPr>
          <w:rFonts w:ascii="Arial" w:hAnsi="Arial" w:cs="Arial"/>
          <w:iCs/>
          <w:color w:val="000000"/>
          <w:sz w:val="23"/>
          <w:szCs w:val="23"/>
          <w:lang w:val="es-MX"/>
        </w:rPr>
        <w:t xml:space="preserve">31 fracción IV, 115, </w:t>
      </w:r>
      <w:r w:rsidR="001040D2" w:rsidRPr="004E2069">
        <w:rPr>
          <w:rFonts w:ascii="Arial" w:hAnsi="Arial" w:cs="Arial"/>
          <w:iCs/>
          <w:color w:val="000000"/>
          <w:sz w:val="23"/>
          <w:szCs w:val="23"/>
          <w:lang w:val="es-MX"/>
        </w:rPr>
        <w:t>fracción I, II y IV</w:t>
      </w:r>
      <w:r w:rsidR="00E22965" w:rsidRPr="004E2069">
        <w:rPr>
          <w:rFonts w:ascii="Arial" w:hAnsi="Arial" w:cs="Arial"/>
          <w:iCs/>
          <w:color w:val="000000"/>
          <w:sz w:val="23"/>
          <w:szCs w:val="23"/>
          <w:lang w:val="es-MX"/>
        </w:rPr>
        <w:t xml:space="preserve"> de nuestra Carta Magna;</w:t>
      </w:r>
      <w:r w:rsidR="00A33690" w:rsidRPr="004E2069">
        <w:rPr>
          <w:rFonts w:ascii="Arial" w:hAnsi="Arial" w:cs="Arial"/>
          <w:iCs/>
          <w:color w:val="000000"/>
          <w:sz w:val="23"/>
          <w:szCs w:val="23"/>
          <w:lang w:val="es-MX"/>
        </w:rPr>
        <w:t xml:space="preserve"> 18 de la Ley de Disciplina Financiera de las Entidades Federativas y los Municipios; </w:t>
      </w:r>
      <w:r w:rsidRPr="004E2069">
        <w:rPr>
          <w:rFonts w:ascii="Arial" w:hAnsi="Arial" w:cs="Arial"/>
          <w:iCs/>
          <w:color w:val="000000"/>
          <w:sz w:val="23"/>
          <w:szCs w:val="23"/>
          <w:lang w:val="es-MX"/>
        </w:rPr>
        <w:t>1,</w:t>
      </w:r>
      <w:r w:rsidR="00221699" w:rsidRPr="004E2069">
        <w:rPr>
          <w:rFonts w:ascii="Arial" w:hAnsi="Arial" w:cs="Arial"/>
          <w:iCs/>
          <w:color w:val="000000"/>
          <w:sz w:val="23"/>
          <w:szCs w:val="23"/>
          <w:lang w:val="es-MX"/>
        </w:rPr>
        <w:t xml:space="preserve"> </w:t>
      </w:r>
      <w:r w:rsidRPr="004E2069">
        <w:rPr>
          <w:rFonts w:ascii="Arial" w:hAnsi="Arial" w:cs="Arial"/>
          <w:iCs/>
          <w:color w:val="000000"/>
          <w:sz w:val="23"/>
          <w:szCs w:val="23"/>
          <w:lang w:val="es-MX"/>
        </w:rPr>
        <w:t>2,</w:t>
      </w:r>
      <w:r w:rsidR="00221699" w:rsidRPr="004E2069">
        <w:rPr>
          <w:rFonts w:ascii="Arial" w:hAnsi="Arial" w:cs="Arial"/>
          <w:iCs/>
          <w:color w:val="000000"/>
          <w:sz w:val="23"/>
          <w:szCs w:val="23"/>
          <w:lang w:val="es-MX"/>
        </w:rPr>
        <w:t xml:space="preserve"> </w:t>
      </w:r>
      <w:r w:rsidRPr="004E2069">
        <w:rPr>
          <w:rFonts w:ascii="Arial" w:hAnsi="Arial" w:cs="Arial"/>
          <w:iCs/>
          <w:color w:val="000000"/>
          <w:sz w:val="23"/>
          <w:szCs w:val="23"/>
          <w:lang w:val="es-MX"/>
        </w:rPr>
        <w:t>3,</w:t>
      </w:r>
      <w:r w:rsidR="001040D2" w:rsidRPr="004E2069">
        <w:rPr>
          <w:rFonts w:ascii="Arial" w:hAnsi="Arial" w:cs="Arial"/>
          <w:iCs/>
          <w:color w:val="000000"/>
          <w:sz w:val="23"/>
          <w:szCs w:val="23"/>
          <w:lang w:val="es-MX"/>
        </w:rPr>
        <w:t xml:space="preserve"> 15 fracción X,</w:t>
      </w:r>
      <w:r w:rsidR="00221699" w:rsidRPr="004E2069">
        <w:rPr>
          <w:rFonts w:ascii="Arial" w:hAnsi="Arial" w:cs="Arial"/>
          <w:iCs/>
          <w:color w:val="000000"/>
          <w:sz w:val="23"/>
          <w:szCs w:val="23"/>
          <w:lang w:val="es-MX"/>
        </w:rPr>
        <w:t xml:space="preserve"> </w:t>
      </w:r>
      <w:r w:rsidRPr="004E2069">
        <w:rPr>
          <w:rFonts w:ascii="Arial" w:hAnsi="Arial" w:cs="Arial"/>
          <w:iCs/>
          <w:color w:val="000000"/>
          <w:sz w:val="23"/>
          <w:szCs w:val="23"/>
          <w:lang w:val="es-MX"/>
        </w:rPr>
        <w:t>73,</w:t>
      </w:r>
      <w:r w:rsidR="00221699" w:rsidRPr="004E2069">
        <w:rPr>
          <w:rFonts w:ascii="Arial" w:hAnsi="Arial" w:cs="Arial"/>
          <w:iCs/>
          <w:color w:val="000000"/>
          <w:sz w:val="23"/>
          <w:szCs w:val="23"/>
          <w:lang w:val="es-MX"/>
        </w:rPr>
        <w:t xml:space="preserve"> </w:t>
      </w:r>
      <w:r w:rsidRPr="004E2069">
        <w:rPr>
          <w:rFonts w:ascii="Arial" w:hAnsi="Arial" w:cs="Arial"/>
          <w:iCs/>
          <w:color w:val="000000"/>
          <w:sz w:val="23"/>
          <w:szCs w:val="23"/>
          <w:lang w:val="es-MX"/>
        </w:rPr>
        <w:t>77,</w:t>
      </w:r>
      <w:r w:rsidR="00221699" w:rsidRPr="004E2069">
        <w:rPr>
          <w:rFonts w:ascii="Arial" w:hAnsi="Arial" w:cs="Arial"/>
          <w:iCs/>
          <w:color w:val="000000"/>
          <w:sz w:val="23"/>
          <w:szCs w:val="23"/>
          <w:lang w:val="es-MX"/>
        </w:rPr>
        <w:t xml:space="preserve"> </w:t>
      </w:r>
      <w:r w:rsidRPr="004E2069">
        <w:rPr>
          <w:rFonts w:ascii="Arial" w:hAnsi="Arial" w:cs="Arial"/>
          <w:iCs/>
          <w:color w:val="000000"/>
          <w:sz w:val="23"/>
          <w:szCs w:val="23"/>
          <w:lang w:val="es-MX"/>
        </w:rPr>
        <w:t xml:space="preserve">85, 88, 89 y demás relativos </w:t>
      </w:r>
      <w:r w:rsidR="00E22965" w:rsidRPr="004E2069">
        <w:rPr>
          <w:rFonts w:ascii="Arial" w:hAnsi="Arial" w:cs="Arial"/>
          <w:iCs/>
          <w:color w:val="000000"/>
          <w:sz w:val="23"/>
          <w:szCs w:val="23"/>
          <w:lang w:val="es-MX"/>
        </w:rPr>
        <w:t xml:space="preserve">y aplicables </w:t>
      </w:r>
      <w:r w:rsidRPr="004E2069">
        <w:rPr>
          <w:rFonts w:ascii="Arial" w:hAnsi="Arial" w:cs="Arial"/>
          <w:iCs/>
          <w:color w:val="000000"/>
          <w:sz w:val="23"/>
          <w:szCs w:val="23"/>
          <w:lang w:val="es-MX"/>
        </w:rPr>
        <w:t xml:space="preserve">de la Constitución Política </w:t>
      </w:r>
      <w:r w:rsidR="00E22965" w:rsidRPr="004E2069">
        <w:rPr>
          <w:rFonts w:ascii="Arial" w:hAnsi="Arial" w:cs="Arial"/>
          <w:iCs/>
          <w:color w:val="000000"/>
          <w:sz w:val="23"/>
          <w:szCs w:val="23"/>
          <w:lang w:val="es-MX"/>
        </w:rPr>
        <w:t>del Estado de Jalisco;</w:t>
      </w:r>
      <w:r w:rsidR="001355C5" w:rsidRPr="004E2069">
        <w:rPr>
          <w:rFonts w:ascii="Arial" w:hAnsi="Arial" w:cs="Arial"/>
          <w:iCs/>
          <w:color w:val="000000"/>
          <w:sz w:val="23"/>
          <w:szCs w:val="23"/>
          <w:lang w:val="es-MX"/>
        </w:rPr>
        <w:t xml:space="preserve"> 1,</w:t>
      </w:r>
      <w:r w:rsidR="00221699" w:rsidRPr="004E2069">
        <w:rPr>
          <w:rFonts w:ascii="Arial" w:hAnsi="Arial" w:cs="Arial"/>
          <w:iCs/>
          <w:color w:val="000000"/>
          <w:sz w:val="23"/>
          <w:szCs w:val="23"/>
          <w:lang w:val="es-MX"/>
        </w:rPr>
        <w:t xml:space="preserve"> </w:t>
      </w:r>
      <w:r w:rsidR="001355C5" w:rsidRPr="004E2069">
        <w:rPr>
          <w:rFonts w:ascii="Arial" w:hAnsi="Arial" w:cs="Arial"/>
          <w:iCs/>
          <w:color w:val="000000"/>
          <w:sz w:val="23"/>
          <w:szCs w:val="23"/>
          <w:lang w:val="es-MX"/>
        </w:rPr>
        <w:t>2,</w:t>
      </w:r>
      <w:r w:rsidR="00221699" w:rsidRPr="004E2069">
        <w:rPr>
          <w:rFonts w:ascii="Arial" w:hAnsi="Arial" w:cs="Arial"/>
          <w:iCs/>
          <w:color w:val="000000"/>
          <w:sz w:val="23"/>
          <w:szCs w:val="23"/>
          <w:lang w:val="es-MX"/>
        </w:rPr>
        <w:t xml:space="preserve"> </w:t>
      </w:r>
      <w:r w:rsidR="001355C5" w:rsidRPr="004E2069">
        <w:rPr>
          <w:rFonts w:ascii="Arial" w:hAnsi="Arial" w:cs="Arial"/>
          <w:iCs/>
          <w:color w:val="000000"/>
          <w:sz w:val="23"/>
          <w:szCs w:val="23"/>
          <w:lang w:val="es-MX"/>
        </w:rPr>
        <w:t>3,</w:t>
      </w:r>
      <w:r w:rsidR="00221699" w:rsidRPr="004E2069">
        <w:rPr>
          <w:rFonts w:ascii="Arial" w:hAnsi="Arial" w:cs="Arial"/>
          <w:iCs/>
          <w:color w:val="000000"/>
          <w:sz w:val="23"/>
          <w:szCs w:val="23"/>
          <w:lang w:val="es-MX"/>
        </w:rPr>
        <w:t xml:space="preserve"> </w:t>
      </w:r>
      <w:r w:rsidR="001355C5" w:rsidRPr="004E2069">
        <w:rPr>
          <w:rFonts w:ascii="Arial" w:hAnsi="Arial" w:cs="Arial"/>
          <w:iCs/>
          <w:color w:val="000000"/>
          <w:sz w:val="23"/>
          <w:szCs w:val="23"/>
          <w:lang w:val="es-MX"/>
        </w:rPr>
        <w:t>4</w:t>
      </w:r>
      <w:r w:rsidR="00EF7E45" w:rsidRPr="004E2069">
        <w:rPr>
          <w:rFonts w:ascii="Arial" w:hAnsi="Arial" w:cs="Arial"/>
          <w:iCs/>
          <w:color w:val="000000"/>
          <w:sz w:val="23"/>
          <w:szCs w:val="23"/>
          <w:lang w:val="es-MX"/>
        </w:rPr>
        <w:t xml:space="preserve"> punto 125</w:t>
      </w:r>
      <w:r w:rsidR="001355C5" w:rsidRPr="004E2069">
        <w:rPr>
          <w:rFonts w:ascii="Arial" w:hAnsi="Arial" w:cs="Arial"/>
          <w:iCs/>
          <w:color w:val="000000"/>
          <w:sz w:val="23"/>
          <w:szCs w:val="23"/>
          <w:lang w:val="es-MX"/>
        </w:rPr>
        <w:t>,</w:t>
      </w:r>
      <w:r w:rsidR="00221699" w:rsidRPr="004E2069">
        <w:rPr>
          <w:rFonts w:ascii="Arial" w:hAnsi="Arial" w:cs="Arial"/>
          <w:iCs/>
          <w:color w:val="000000"/>
          <w:sz w:val="23"/>
          <w:szCs w:val="23"/>
          <w:lang w:val="es-MX"/>
        </w:rPr>
        <w:t xml:space="preserve"> </w:t>
      </w:r>
      <w:r w:rsidRPr="004E2069">
        <w:rPr>
          <w:rFonts w:ascii="Arial" w:hAnsi="Arial" w:cs="Arial"/>
          <w:iCs/>
          <w:color w:val="000000"/>
          <w:sz w:val="23"/>
          <w:szCs w:val="23"/>
          <w:lang w:val="es-MX"/>
        </w:rPr>
        <w:t>5,10,</w:t>
      </w:r>
      <w:r w:rsidR="00221699" w:rsidRPr="004E2069">
        <w:rPr>
          <w:rFonts w:ascii="Arial" w:hAnsi="Arial" w:cs="Arial"/>
          <w:iCs/>
          <w:color w:val="000000"/>
          <w:sz w:val="23"/>
          <w:szCs w:val="23"/>
          <w:lang w:val="es-MX"/>
        </w:rPr>
        <w:t xml:space="preserve"> </w:t>
      </w:r>
      <w:r w:rsidRPr="004E2069">
        <w:rPr>
          <w:rFonts w:ascii="Arial" w:hAnsi="Arial" w:cs="Arial"/>
          <w:iCs/>
          <w:color w:val="000000"/>
          <w:sz w:val="23"/>
          <w:szCs w:val="23"/>
          <w:lang w:val="es-MX"/>
        </w:rPr>
        <w:t>27,</w:t>
      </w:r>
      <w:r w:rsidR="00221699" w:rsidRPr="004E2069">
        <w:rPr>
          <w:rFonts w:ascii="Arial" w:hAnsi="Arial" w:cs="Arial"/>
          <w:iCs/>
          <w:color w:val="000000"/>
          <w:sz w:val="23"/>
          <w:szCs w:val="23"/>
          <w:lang w:val="es-MX"/>
        </w:rPr>
        <w:t xml:space="preserve"> </w:t>
      </w:r>
      <w:r w:rsidRPr="004E2069">
        <w:rPr>
          <w:rFonts w:ascii="Arial" w:hAnsi="Arial" w:cs="Arial"/>
          <w:iCs/>
          <w:color w:val="000000"/>
          <w:sz w:val="23"/>
          <w:szCs w:val="23"/>
          <w:lang w:val="es-MX"/>
        </w:rPr>
        <w:t>29,</w:t>
      </w:r>
      <w:r w:rsidR="00221699" w:rsidRPr="004E2069">
        <w:rPr>
          <w:rFonts w:ascii="Arial" w:hAnsi="Arial" w:cs="Arial"/>
          <w:iCs/>
          <w:color w:val="000000"/>
          <w:sz w:val="23"/>
          <w:szCs w:val="23"/>
          <w:lang w:val="es-MX"/>
        </w:rPr>
        <w:t xml:space="preserve"> </w:t>
      </w:r>
      <w:r w:rsidRPr="004E2069">
        <w:rPr>
          <w:rFonts w:ascii="Arial" w:hAnsi="Arial" w:cs="Arial"/>
          <w:iCs/>
          <w:color w:val="000000"/>
          <w:sz w:val="23"/>
          <w:szCs w:val="23"/>
          <w:lang w:val="es-MX"/>
        </w:rPr>
        <w:t>30,</w:t>
      </w:r>
      <w:r w:rsidR="00221699" w:rsidRPr="004E2069">
        <w:rPr>
          <w:rFonts w:ascii="Arial" w:hAnsi="Arial" w:cs="Arial"/>
          <w:iCs/>
          <w:color w:val="000000"/>
          <w:sz w:val="23"/>
          <w:szCs w:val="23"/>
          <w:lang w:val="es-MX"/>
        </w:rPr>
        <w:t xml:space="preserve"> </w:t>
      </w:r>
      <w:r w:rsidRPr="004E2069">
        <w:rPr>
          <w:rFonts w:ascii="Arial" w:hAnsi="Arial" w:cs="Arial"/>
          <w:iCs/>
          <w:color w:val="000000"/>
          <w:sz w:val="23"/>
          <w:szCs w:val="23"/>
          <w:lang w:val="es-MX"/>
        </w:rPr>
        <w:t>34,</w:t>
      </w:r>
      <w:r w:rsidR="00221699" w:rsidRPr="004E2069">
        <w:rPr>
          <w:rFonts w:ascii="Arial" w:hAnsi="Arial" w:cs="Arial"/>
          <w:iCs/>
          <w:color w:val="000000"/>
          <w:sz w:val="23"/>
          <w:szCs w:val="23"/>
          <w:lang w:val="es-MX"/>
        </w:rPr>
        <w:t xml:space="preserve"> </w:t>
      </w:r>
      <w:r w:rsidRPr="004E2069">
        <w:rPr>
          <w:rFonts w:ascii="Arial" w:hAnsi="Arial" w:cs="Arial"/>
          <w:iCs/>
          <w:color w:val="000000"/>
          <w:sz w:val="23"/>
          <w:szCs w:val="23"/>
          <w:lang w:val="es-MX"/>
        </w:rPr>
        <w:t>35,</w:t>
      </w:r>
      <w:r w:rsidR="00270FA2" w:rsidRPr="004E2069">
        <w:rPr>
          <w:rFonts w:ascii="Arial" w:hAnsi="Arial" w:cs="Arial"/>
          <w:iCs/>
          <w:color w:val="000000"/>
          <w:sz w:val="23"/>
          <w:szCs w:val="23"/>
          <w:lang w:val="es-MX"/>
        </w:rPr>
        <w:t xml:space="preserve"> 37,</w:t>
      </w:r>
      <w:r w:rsidR="00072D43" w:rsidRPr="004E2069">
        <w:rPr>
          <w:rFonts w:ascii="Arial" w:hAnsi="Arial" w:cs="Arial"/>
          <w:iCs/>
          <w:color w:val="000000"/>
          <w:sz w:val="23"/>
          <w:szCs w:val="23"/>
          <w:lang w:val="es-MX"/>
        </w:rPr>
        <w:t xml:space="preserve"> </w:t>
      </w:r>
      <w:r w:rsidRPr="004E2069">
        <w:rPr>
          <w:rFonts w:ascii="Arial" w:hAnsi="Arial" w:cs="Arial"/>
          <w:sz w:val="23"/>
          <w:szCs w:val="23"/>
          <w:lang w:val="es-MX"/>
        </w:rPr>
        <w:t>41</w:t>
      </w:r>
      <w:r w:rsidR="00E05F88" w:rsidRPr="004E2069">
        <w:rPr>
          <w:rFonts w:ascii="Arial" w:hAnsi="Arial" w:cs="Arial"/>
          <w:sz w:val="23"/>
          <w:szCs w:val="23"/>
          <w:lang w:val="es-MX"/>
        </w:rPr>
        <w:t xml:space="preserve"> fracción IV</w:t>
      </w:r>
      <w:r w:rsidRPr="004E2069">
        <w:rPr>
          <w:rFonts w:ascii="Arial" w:hAnsi="Arial" w:cs="Arial"/>
          <w:sz w:val="23"/>
          <w:szCs w:val="23"/>
          <w:lang w:val="es-MX"/>
        </w:rPr>
        <w:t>,</w:t>
      </w:r>
      <w:r w:rsidR="00072D43" w:rsidRPr="004E2069">
        <w:rPr>
          <w:rFonts w:ascii="Arial" w:hAnsi="Arial" w:cs="Arial"/>
          <w:sz w:val="23"/>
          <w:szCs w:val="23"/>
          <w:lang w:val="es-MX"/>
        </w:rPr>
        <w:t xml:space="preserve"> </w:t>
      </w:r>
      <w:r w:rsidRPr="004E2069">
        <w:rPr>
          <w:rFonts w:ascii="Arial" w:hAnsi="Arial" w:cs="Arial"/>
          <w:sz w:val="23"/>
          <w:szCs w:val="23"/>
          <w:lang w:val="es-MX"/>
        </w:rPr>
        <w:t>49,</w:t>
      </w:r>
      <w:r w:rsidR="00072D43" w:rsidRPr="004E2069">
        <w:rPr>
          <w:rFonts w:ascii="Arial" w:hAnsi="Arial" w:cs="Arial"/>
          <w:sz w:val="23"/>
          <w:szCs w:val="23"/>
          <w:lang w:val="es-MX"/>
        </w:rPr>
        <w:t xml:space="preserve"> </w:t>
      </w:r>
      <w:r w:rsidRPr="004E2069">
        <w:rPr>
          <w:rFonts w:ascii="Arial" w:hAnsi="Arial" w:cs="Arial"/>
          <w:sz w:val="23"/>
          <w:szCs w:val="23"/>
          <w:lang w:val="es-MX"/>
        </w:rPr>
        <w:t>50</w:t>
      </w:r>
      <w:r w:rsidR="00270FA2" w:rsidRPr="004E2069">
        <w:rPr>
          <w:rFonts w:ascii="Arial" w:hAnsi="Arial" w:cs="Arial"/>
          <w:sz w:val="23"/>
          <w:szCs w:val="23"/>
          <w:lang w:val="es-MX"/>
        </w:rPr>
        <w:t xml:space="preserve">, </w:t>
      </w:r>
      <w:r w:rsidR="00E05F88" w:rsidRPr="004E2069">
        <w:rPr>
          <w:rFonts w:ascii="Arial" w:hAnsi="Arial" w:cs="Arial"/>
          <w:sz w:val="23"/>
          <w:szCs w:val="23"/>
          <w:lang w:val="es-MX"/>
        </w:rPr>
        <w:t>75</w:t>
      </w:r>
      <w:r w:rsidR="00270FA2" w:rsidRPr="004E2069">
        <w:rPr>
          <w:rFonts w:ascii="Arial" w:hAnsi="Arial" w:cs="Arial"/>
          <w:sz w:val="23"/>
          <w:szCs w:val="23"/>
          <w:lang w:val="es-MX"/>
        </w:rPr>
        <w:t>, 79</w:t>
      </w:r>
      <w:r w:rsidR="00E05F88" w:rsidRPr="004E2069">
        <w:rPr>
          <w:rFonts w:ascii="Arial" w:hAnsi="Arial" w:cs="Arial"/>
          <w:sz w:val="23"/>
          <w:szCs w:val="23"/>
          <w:lang w:val="es-MX"/>
        </w:rPr>
        <w:t xml:space="preserve"> </w:t>
      </w:r>
      <w:r w:rsidRPr="004E2069">
        <w:rPr>
          <w:rFonts w:ascii="Arial" w:hAnsi="Arial" w:cs="Arial"/>
          <w:sz w:val="23"/>
          <w:szCs w:val="23"/>
          <w:lang w:val="es-MX"/>
        </w:rPr>
        <w:t xml:space="preserve">de la Ley de Gobierno y la Administración Pública Municipal </w:t>
      </w:r>
      <w:r w:rsidR="00E22965" w:rsidRPr="004E2069">
        <w:rPr>
          <w:rFonts w:ascii="Arial" w:hAnsi="Arial" w:cs="Arial"/>
          <w:sz w:val="23"/>
          <w:szCs w:val="23"/>
          <w:lang w:val="es-MX"/>
        </w:rPr>
        <w:t>d</w:t>
      </w:r>
      <w:r w:rsidRPr="004E2069">
        <w:rPr>
          <w:rFonts w:ascii="Arial" w:hAnsi="Arial" w:cs="Arial"/>
          <w:sz w:val="23"/>
          <w:szCs w:val="23"/>
          <w:lang w:val="es-MX"/>
        </w:rPr>
        <w:t>el Est</w:t>
      </w:r>
      <w:r w:rsidR="00E22965" w:rsidRPr="004E2069">
        <w:rPr>
          <w:rFonts w:ascii="Arial" w:hAnsi="Arial" w:cs="Arial"/>
          <w:sz w:val="23"/>
          <w:szCs w:val="23"/>
          <w:lang w:val="es-MX"/>
        </w:rPr>
        <w:t>ado de Jalisco;</w:t>
      </w:r>
      <w:r w:rsidR="00615F0B" w:rsidRPr="004E2069">
        <w:rPr>
          <w:rFonts w:ascii="Arial" w:hAnsi="Arial" w:cs="Arial"/>
          <w:sz w:val="23"/>
          <w:szCs w:val="23"/>
          <w:lang w:val="es-MX"/>
        </w:rPr>
        <w:t xml:space="preserve"> en relación a</w:t>
      </w:r>
      <w:r w:rsidRPr="004E2069">
        <w:rPr>
          <w:rFonts w:ascii="Arial" w:hAnsi="Arial" w:cs="Arial"/>
          <w:sz w:val="23"/>
          <w:szCs w:val="23"/>
          <w:lang w:val="es-MX"/>
        </w:rPr>
        <w:t xml:space="preserve"> lo establecido en los artículos </w:t>
      </w:r>
      <w:r w:rsidR="00C303AC" w:rsidRPr="004E2069">
        <w:rPr>
          <w:rFonts w:ascii="Arial" w:hAnsi="Arial" w:cs="Arial"/>
          <w:sz w:val="23"/>
          <w:szCs w:val="23"/>
          <w:lang w:val="es-MX"/>
        </w:rPr>
        <w:t xml:space="preserve">10, </w:t>
      </w:r>
      <w:r w:rsidR="00A33690" w:rsidRPr="004E2069">
        <w:rPr>
          <w:rFonts w:ascii="Arial" w:hAnsi="Arial" w:cs="Arial"/>
          <w:sz w:val="23"/>
          <w:szCs w:val="23"/>
          <w:lang w:val="es-MX"/>
        </w:rPr>
        <w:t xml:space="preserve">12, 15 y 19, </w:t>
      </w:r>
      <w:r w:rsidRPr="004E2069">
        <w:rPr>
          <w:rFonts w:ascii="Arial" w:hAnsi="Arial" w:cs="Arial"/>
          <w:sz w:val="23"/>
          <w:szCs w:val="23"/>
          <w:lang w:val="es-MX"/>
        </w:rPr>
        <w:t>de la Ley de Hacienda Municipal</w:t>
      </w:r>
      <w:r w:rsidR="00221699" w:rsidRPr="004E2069">
        <w:rPr>
          <w:rFonts w:ascii="Arial" w:hAnsi="Arial" w:cs="Arial"/>
          <w:sz w:val="23"/>
          <w:szCs w:val="23"/>
          <w:lang w:val="es-MX"/>
        </w:rPr>
        <w:t xml:space="preserve"> del Estado de Jalisco</w:t>
      </w:r>
      <w:r w:rsidR="00615F0B" w:rsidRPr="004E2069">
        <w:rPr>
          <w:rFonts w:ascii="Arial" w:hAnsi="Arial" w:cs="Arial"/>
          <w:sz w:val="23"/>
          <w:szCs w:val="23"/>
          <w:lang w:val="es-MX"/>
        </w:rPr>
        <w:t xml:space="preserve">; y del artículo 24 fracción II de la Ley de Deuda Pública y Disciplina Financiera del Estado de Jalisco y sus municipios; así como lo normado en los artículos 40, 47, 60, 87, 92, 99, 104 al 109 y demás relativos y aplicables del Reglamento Interior del Ayuntamiento de Zapotlán el Grande, Jalisco, </w:t>
      </w:r>
      <w:r w:rsidRPr="004E2069">
        <w:rPr>
          <w:rFonts w:ascii="Arial" w:hAnsi="Arial" w:cs="Arial"/>
          <w:iCs/>
          <w:color w:val="000000"/>
          <w:sz w:val="23"/>
          <w:szCs w:val="23"/>
          <w:lang w:val="es-MX"/>
        </w:rPr>
        <w:t>al amparo de lo dispuesto, presentamos a la consideración de este Pleno</w:t>
      </w:r>
      <w:r w:rsidRPr="004E2069">
        <w:rPr>
          <w:rFonts w:ascii="Arial" w:eastAsia="Times New Roman" w:hAnsi="Arial" w:cs="Arial"/>
          <w:iCs/>
          <w:color w:val="000000"/>
          <w:sz w:val="23"/>
          <w:szCs w:val="23"/>
          <w:lang w:val="es-MX" w:eastAsia="es-MX"/>
        </w:rPr>
        <w:t xml:space="preserve">, </w:t>
      </w:r>
      <w:r w:rsidRPr="004E2069">
        <w:rPr>
          <w:rFonts w:ascii="Arial" w:eastAsia="Times New Roman" w:hAnsi="Arial" w:cs="Arial"/>
          <w:b/>
          <w:bCs/>
          <w:iCs/>
          <w:color w:val="000000"/>
          <w:sz w:val="23"/>
          <w:szCs w:val="23"/>
          <w:lang w:val="es-MX" w:eastAsia="es-MX"/>
        </w:rPr>
        <w:t>DICTAMEN QUE PROPONE</w:t>
      </w:r>
      <w:r w:rsidR="00072D43" w:rsidRPr="004E2069">
        <w:rPr>
          <w:rFonts w:ascii="Arial" w:hAnsi="Arial" w:cs="Arial"/>
          <w:b/>
          <w:bCs/>
          <w:iCs/>
          <w:color w:val="000000"/>
          <w:sz w:val="23"/>
          <w:szCs w:val="23"/>
          <w:lang w:val="es-MX"/>
        </w:rPr>
        <w:t xml:space="preserve"> AUTORIZACION DE LA INICIATICA DE LA LEY DE INGRESOS PARA EL MUNICIPIO DE ZAPOTLÁN EL GRANDE, JALISCO, PARA EL EJERCICIO FISCAL 202</w:t>
      </w:r>
      <w:r w:rsidR="00094E17" w:rsidRPr="004E2069">
        <w:rPr>
          <w:rFonts w:ascii="Arial" w:hAnsi="Arial" w:cs="Arial"/>
          <w:b/>
          <w:bCs/>
          <w:iCs/>
          <w:color w:val="000000"/>
          <w:sz w:val="23"/>
          <w:szCs w:val="23"/>
          <w:lang w:val="es-MX"/>
        </w:rPr>
        <w:t>1</w:t>
      </w:r>
      <w:r w:rsidR="00615F0B" w:rsidRPr="004E2069">
        <w:rPr>
          <w:rFonts w:ascii="Arial" w:hAnsi="Arial" w:cs="Arial"/>
          <w:b/>
          <w:bCs/>
          <w:iCs/>
          <w:color w:val="000000"/>
          <w:sz w:val="23"/>
          <w:szCs w:val="23"/>
          <w:lang w:val="es-MX"/>
        </w:rPr>
        <w:t>.</w:t>
      </w:r>
    </w:p>
    <w:p w:rsidR="00F16E79" w:rsidRPr="004E2069" w:rsidRDefault="00F16E79" w:rsidP="00F16E79">
      <w:pPr>
        <w:spacing w:after="0" w:line="240" w:lineRule="auto"/>
        <w:jc w:val="center"/>
        <w:rPr>
          <w:rFonts w:ascii="Arial" w:hAnsi="Arial" w:cs="Arial"/>
          <w:b/>
          <w:bCs/>
          <w:iCs/>
          <w:sz w:val="16"/>
          <w:szCs w:val="23"/>
          <w:lang w:val="es-MX"/>
        </w:rPr>
      </w:pPr>
    </w:p>
    <w:p w:rsidR="003E5B17" w:rsidRPr="004E2069" w:rsidRDefault="003E5B17" w:rsidP="003E5B17">
      <w:pPr>
        <w:spacing w:line="240" w:lineRule="auto"/>
        <w:jc w:val="center"/>
        <w:rPr>
          <w:rFonts w:ascii="Arial" w:hAnsi="Arial" w:cs="Arial"/>
          <w:b/>
          <w:bCs/>
          <w:iCs/>
          <w:sz w:val="23"/>
          <w:szCs w:val="23"/>
          <w:lang w:val="es-MX"/>
        </w:rPr>
      </w:pPr>
      <w:r w:rsidRPr="004E2069">
        <w:rPr>
          <w:rFonts w:ascii="Arial" w:hAnsi="Arial" w:cs="Arial"/>
          <w:b/>
          <w:bCs/>
          <w:iCs/>
          <w:sz w:val="23"/>
          <w:szCs w:val="23"/>
          <w:lang w:val="es-MX"/>
        </w:rPr>
        <w:t xml:space="preserve">EXPOSICION DE MOTIVOS: </w:t>
      </w:r>
    </w:p>
    <w:p w:rsidR="00CB069D" w:rsidRPr="004E2069" w:rsidRDefault="003E5B17" w:rsidP="00CB069D">
      <w:pPr>
        <w:spacing w:line="240" w:lineRule="auto"/>
        <w:ind w:firstLine="708"/>
        <w:jc w:val="both"/>
        <w:rPr>
          <w:rFonts w:ascii="Arial" w:hAnsi="Arial" w:cs="Arial"/>
          <w:iCs/>
          <w:sz w:val="23"/>
          <w:szCs w:val="23"/>
        </w:rPr>
      </w:pPr>
      <w:r w:rsidRPr="004E2069">
        <w:rPr>
          <w:rFonts w:ascii="Arial" w:hAnsi="Arial" w:cs="Arial"/>
          <w:b/>
          <w:iCs/>
          <w:sz w:val="23"/>
          <w:szCs w:val="23"/>
          <w:lang w:val="es-MX"/>
        </w:rPr>
        <w:t xml:space="preserve">I.- </w:t>
      </w:r>
      <w:r w:rsidR="00CB069D" w:rsidRPr="004E2069">
        <w:rPr>
          <w:rFonts w:ascii="Arial" w:hAnsi="Arial" w:cs="Arial"/>
          <w:iCs/>
          <w:sz w:val="23"/>
          <w:szCs w:val="23"/>
        </w:rPr>
        <w:t xml:space="preserve">Uno de los problemas principales que enfrentan los municipios es la falta de recursos para realizar proyectos que impulsen el desarrollo del mismo y, que en ocasiones, se plasman en el Plan Municipal de Desarrollo en respuesta a las necesidades que se identifican en las comunidades; un ejemplo de ello es la falta de infraestructura para la prestación de servicios básicos (luz, agua, drenaje, etc.), el mantenimiento de caminos o la falta de infraestructura de comunicación a las poblaciones más retiradas de la cabecera municipal, o los espacios de esparcimiento familiar que necesita los ciudadanos para generar un ambiente de convivencia sana. </w:t>
      </w:r>
    </w:p>
    <w:p w:rsidR="00196EAF" w:rsidRPr="004E2069" w:rsidRDefault="00196EAF" w:rsidP="00CB069D">
      <w:pPr>
        <w:spacing w:line="240" w:lineRule="auto"/>
        <w:ind w:firstLine="708"/>
        <w:jc w:val="both"/>
        <w:rPr>
          <w:rFonts w:ascii="Arial" w:hAnsi="Arial" w:cs="Arial"/>
          <w:iCs/>
          <w:sz w:val="23"/>
          <w:szCs w:val="23"/>
        </w:rPr>
      </w:pPr>
      <w:r w:rsidRPr="004E2069">
        <w:rPr>
          <w:rFonts w:ascii="Arial" w:hAnsi="Arial" w:cs="Arial"/>
          <w:iCs/>
          <w:sz w:val="23"/>
          <w:szCs w:val="23"/>
        </w:rPr>
        <w:t>Así mismo en este año 2020 nos enfrentamos ante un hecho sin precedentes</w:t>
      </w:r>
      <w:r w:rsidR="004E2069" w:rsidRPr="004E2069">
        <w:rPr>
          <w:rFonts w:ascii="Arial" w:hAnsi="Arial" w:cs="Arial"/>
          <w:iCs/>
          <w:sz w:val="23"/>
          <w:szCs w:val="23"/>
        </w:rPr>
        <w:t>,</w:t>
      </w:r>
      <w:r w:rsidRPr="004E2069">
        <w:rPr>
          <w:rFonts w:ascii="Arial" w:hAnsi="Arial" w:cs="Arial"/>
          <w:iCs/>
          <w:sz w:val="23"/>
          <w:szCs w:val="23"/>
        </w:rPr>
        <w:t xml:space="preserve"> en nuestro siglo y el a</w:t>
      </w:r>
      <w:r w:rsidR="004E2069" w:rsidRPr="004E2069">
        <w:rPr>
          <w:rFonts w:ascii="Arial" w:hAnsi="Arial" w:cs="Arial"/>
          <w:iCs/>
          <w:sz w:val="23"/>
          <w:szCs w:val="23"/>
        </w:rPr>
        <w:t xml:space="preserve">nterior, </w:t>
      </w:r>
      <w:r w:rsidRPr="004E2069">
        <w:rPr>
          <w:rFonts w:ascii="Arial" w:hAnsi="Arial" w:cs="Arial"/>
          <w:iCs/>
          <w:sz w:val="23"/>
          <w:szCs w:val="23"/>
        </w:rPr>
        <w:t xml:space="preserve">como lo </w:t>
      </w:r>
      <w:r w:rsidR="000C7385">
        <w:rPr>
          <w:rFonts w:ascii="Arial" w:hAnsi="Arial" w:cs="Arial"/>
          <w:iCs/>
          <w:sz w:val="23"/>
          <w:szCs w:val="23"/>
        </w:rPr>
        <w:t>es</w:t>
      </w:r>
      <w:r w:rsidRPr="004E2069">
        <w:rPr>
          <w:rFonts w:ascii="Arial" w:hAnsi="Arial" w:cs="Arial"/>
          <w:iCs/>
          <w:sz w:val="23"/>
          <w:szCs w:val="23"/>
        </w:rPr>
        <w:t xml:space="preserve"> la pandemia</w:t>
      </w:r>
      <w:r w:rsidR="004E2069" w:rsidRPr="004E2069">
        <w:rPr>
          <w:rFonts w:ascii="Arial" w:hAnsi="Arial" w:cs="Arial"/>
          <w:iCs/>
          <w:sz w:val="23"/>
          <w:szCs w:val="23"/>
        </w:rPr>
        <w:t xml:space="preserve"> provocada por el virus denominad</w:t>
      </w:r>
      <w:r w:rsidR="000C7385">
        <w:rPr>
          <w:rFonts w:ascii="Arial" w:hAnsi="Arial" w:cs="Arial"/>
          <w:iCs/>
          <w:sz w:val="23"/>
          <w:szCs w:val="23"/>
        </w:rPr>
        <w:t>a</w:t>
      </w:r>
      <w:r w:rsidRPr="004E2069">
        <w:rPr>
          <w:rFonts w:ascii="Arial" w:hAnsi="Arial" w:cs="Arial"/>
          <w:iCs/>
          <w:sz w:val="23"/>
          <w:szCs w:val="23"/>
        </w:rPr>
        <w:t xml:space="preserve"> Covid-19, la cual fue declarada como contingencia sanitaria, por lo que los diversos </w:t>
      </w:r>
      <w:r w:rsidR="000C7385">
        <w:rPr>
          <w:rFonts w:ascii="Arial" w:hAnsi="Arial" w:cs="Arial"/>
          <w:iCs/>
          <w:sz w:val="23"/>
          <w:szCs w:val="23"/>
        </w:rPr>
        <w:t>órdenes</w:t>
      </w:r>
      <w:r w:rsidRPr="004E2069">
        <w:rPr>
          <w:rFonts w:ascii="Arial" w:hAnsi="Arial" w:cs="Arial"/>
          <w:iCs/>
          <w:sz w:val="23"/>
          <w:szCs w:val="23"/>
        </w:rPr>
        <w:t xml:space="preserve"> de gobierno dictaron medidas preventivas para tratar de erradicar el virus, lo que ocasiono un gran golpe a los diversos </w:t>
      </w:r>
      <w:r w:rsidR="004E2069" w:rsidRPr="004E2069">
        <w:rPr>
          <w:rFonts w:ascii="Arial" w:hAnsi="Arial" w:cs="Arial"/>
          <w:iCs/>
          <w:sz w:val="23"/>
          <w:szCs w:val="23"/>
        </w:rPr>
        <w:t>sectores</w:t>
      </w:r>
      <w:r w:rsidRPr="004E2069">
        <w:rPr>
          <w:rFonts w:ascii="Arial" w:hAnsi="Arial" w:cs="Arial"/>
          <w:iCs/>
          <w:sz w:val="23"/>
          <w:szCs w:val="23"/>
        </w:rPr>
        <w:t xml:space="preserve"> económicos y por consiguiente</w:t>
      </w:r>
      <w:r w:rsidR="004E2069" w:rsidRPr="004E2069">
        <w:rPr>
          <w:rFonts w:ascii="Arial" w:hAnsi="Arial" w:cs="Arial"/>
          <w:iCs/>
          <w:sz w:val="23"/>
          <w:szCs w:val="23"/>
        </w:rPr>
        <w:t xml:space="preserve"> a</w:t>
      </w:r>
      <w:r w:rsidRPr="004E2069">
        <w:rPr>
          <w:rFonts w:ascii="Arial" w:hAnsi="Arial" w:cs="Arial"/>
          <w:iCs/>
          <w:sz w:val="23"/>
          <w:szCs w:val="23"/>
        </w:rPr>
        <w:t xml:space="preserve"> la recaudación de contribuciones </w:t>
      </w:r>
      <w:r w:rsidR="000C7385">
        <w:rPr>
          <w:rFonts w:ascii="Arial" w:hAnsi="Arial" w:cs="Arial"/>
          <w:iCs/>
          <w:sz w:val="23"/>
          <w:szCs w:val="23"/>
        </w:rPr>
        <w:t>en</w:t>
      </w:r>
      <w:r w:rsidRPr="004E2069">
        <w:rPr>
          <w:rFonts w:ascii="Arial" w:hAnsi="Arial" w:cs="Arial"/>
          <w:iCs/>
          <w:sz w:val="23"/>
          <w:szCs w:val="23"/>
        </w:rPr>
        <w:t xml:space="preserve"> todos los niveles de gobierno, </w:t>
      </w:r>
      <w:r w:rsidRPr="004E2069">
        <w:rPr>
          <w:rFonts w:ascii="Arial" w:hAnsi="Arial" w:cs="Arial"/>
          <w:iCs/>
          <w:sz w:val="23"/>
          <w:szCs w:val="23"/>
        </w:rPr>
        <w:lastRenderedPageBreak/>
        <w:t xml:space="preserve">provocando una reducción significativa </w:t>
      </w:r>
      <w:r w:rsidR="004E2069" w:rsidRPr="004E2069">
        <w:rPr>
          <w:rFonts w:ascii="Arial" w:hAnsi="Arial" w:cs="Arial"/>
          <w:iCs/>
          <w:sz w:val="23"/>
          <w:szCs w:val="23"/>
        </w:rPr>
        <w:t>en los ingresos d</w:t>
      </w:r>
      <w:r w:rsidRPr="004E2069">
        <w:rPr>
          <w:rFonts w:ascii="Arial" w:hAnsi="Arial" w:cs="Arial"/>
          <w:iCs/>
          <w:sz w:val="23"/>
          <w:szCs w:val="23"/>
        </w:rPr>
        <w:t>e los mismos, complicado</w:t>
      </w:r>
      <w:r w:rsidR="004E2069" w:rsidRPr="004E2069">
        <w:rPr>
          <w:rFonts w:ascii="Arial" w:hAnsi="Arial" w:cs="Arial"/>
          <w:iCs/>
          <w:sz w:val="23"/>
          <w:szCs w:val="23"/>
        </w:rPr>
        <w:t xml:space="preserve"> aún más</w:t>
      </w:r>
      <w:r w:rsidRPr="004E2069">
        <w:rPr>
          <w:rFonts w:ascii="Arial" w:hAnsi="Arial" w:cs="Arial"/>
          <w:iCs/>
          <w:sz w:val="23"/>
          <w:szCs w:val="23"/>
        </w:rPr>
        <w:t xml:space="preserve"> </w:t>
      </w:r>
      <w:r w:rsidR="004E2069" w:rsidRPr="004E2069">
        <w:rPr>
          <w:rFonts w:ascii="Arial" w:hAnsi="Arial" w:cs="Arial"/>
          <w:iCs/>
          <w:sz w:val="23"/>
          <w:szCs w:val="23"/>
        </w:rPr>
        <w:t>que el sector público pueda</w:t>
      </w:r>
      <w:r w:rsidRPr="004E2069">
        <w:rPr>
          <w:rFonts w:ascii="Arial" w:hAnsi="Arial" w:cs="Arial"/>
          <w:iCs/>
          <w:sz w:val="23"/>
          <w:szCs w:val="23"/>
        </w:rPr>
        <w:t xml:space="preserve"> cumplir con las obligaciones señaladas en la constitución. </w:t>
      </w:r>
    </w:p>
    <w:p w:rsidR="00174619" w:rsidRPr="004E2069" w:rsidRDefault="00174619" w:rsidP="00174619">
      <w:pPr>
        <w:spacing w:line="240" w:lineRule="auto"/>
        <w:ind w:firstLine="708"/>
        <w:jc w:val="both"/>
        <w:rPr>
          <w:rFonts w:ascii="Arial" w:hAnsi="Arial" w:cs="Arial"/>
          <w:iCs/>
          <w:sz w:val="23"/>
          <w:szCs w:val="23"/>
          <w:lang w:val="es-MX"/>
        </w:rPr>
      </w:pPr>
      <w:r w:rsidRPr="004E2069">
        <w:rPr>
          <w:rFonts w:ascii="Arial" w:hAnsi="Arial" w:cs="Arial"/>
          <w:b/>
          <w:iCs/>
          <w:sz w:val="23"/>
          <w:szCs w:val="23"/>
          <w:lang w:val="es-MX"/>
        </w:rPr>
        <w:t>II</w:t>
      </w:r>
      <w:r w:rsidRPr="004E2069">
        <w:rPr>
          <w:rFonts w:ascii="Arial" w:hAnsi="Arial" w:cs="Arial"/>
          <w:iCs/>
          <w:sz w:val="23"/>
          <w:szCs w:val="23"/>
          <w:lang w:val="es-MX"/>
        </w:rPr>
        <w:t>.- El artículo 115 de la Constitución Política de los Estados Unidos Mexicanos, señala que es obligación para los Estados</w:t>
      </w:r>
      <w:r w:rsidR="004E2069" w:rsidRPr="004E2069">
        <w:rPr>
          <w:rFonts w:ascii="Arial" w:hAnsi="Arial" w:cs="Arial"/>
          <w:iCs/>
          <w:sz w:val="23"/>
          <w:szCs w:val="23"/>
          <w:lang w:val="es-MX"/>
        </w:rPr>
        <w:t xml:space="preserve"> </w:t>
      </w:r>
      <w:r w:rsidRPr="004E2069">
        <w:rPr>
          <w:rFonts w:ascii="Arial" w:hAnsi="Arial" w:cs="Arial"/>
          <w:iCs/>
          <w:sz w:val="23"/>
          <w:szCs w:val="23"/>
          <w:lang w:val="es-MX"/>
        </w:rPr>
        <w:t xml:space="preserve">adoptar en su régimen interior, la forma de gobierno republicano, representativo y popular, teniendo como base de su división territorial y de su organización política y administrativa, al Municipio libre y autónomo, el que será gobernado por un Ayuntamiento de elección popular, además se establece que el Municipio se encuentra investido de personalidad Jurídica y patrimonio propio, administrando libremente su Hacienda. En la fracción IV, del mismo artículo señala textualmente </w:t>
      </w:r>
      <w:r w:rsidR="0073774F" w:rsidRPr="004E2069">
        <w:rPr>
          <w:rFonts w:ascii="Arial" w:hAnsi="Arial" w:cs="Arial"/>
          <w:iCs/>
          <w:sz w:val="23"/>
          <w:szCs w:val="23"/>
          <w:lang w:val="es-MX"/>
        </w:rPr>
        <w:t>que:</w:t>
      </w:r>
      <w:r w:rsidRPr="004E2069">
        <w:rPr>
          <w:rFonts w:ascii="Arial" w:hAnsi="Arial" w:cs="Arial"/>
          <w:iCs/>
          <w:sz w:val="23"/>
          <w:szCs w:val="23"/>
          <w:lang w:val="es-MX"/>
        </w:rPr>
        <w:t>…“los Ayuntamientos en el ámbito de su competencia, propondrán a las Legislaturas Estatales las cuotas y tarifas a</w:t>
      </w:r>
      <w:r w:rsidR="006F39FE" w:rsidRPr="004E2069">
        <w:rPr>
          <w:rFonts w:ascii="Arial" w:hAnsi="Arial" w:cs="Arial"/>
          <w:iCs/>
          <w:sz w:val="23"/>
          <w:szCs w:val="23"/>
          <w:lang w:val="es-MX"/>
        </w:rPr>
        <w:t xml:space="preserve">plicables a impuestos, derechos, </w:t>
      </w:r>
      <w:r w:rsidRPr="004E2069">
        <w:rPr>
          <w:rFonts w:ascii="Arial" w:hAnsi="Arial" w:cs="Arial"/>
          <w:iCs/>
          <w:sz w:val="23"/>
          <w:szCs w:val="23"/>
          <w:lang w:val="es-MX"/>
        </w:rPr>
        <w:t>contribuciones de mejora</w:t>
      </w:r>
      <w:r w:rsidR="006F39FE" w:rsidRPr="004E2069">
        <w:rPr>
          <w:rFonts w:ascii="Arial" w:hAnsi="Arial" w:cs="Arial"/>
          <w:iCs/>
          <w:sz w:val="23"/>
          <w:szCs w:val="23"/>
          <w:lang w:val="es-MX"/>
        </w:rPr>
        <w:t>s y las tablas de valores unitarios de suelo y construcciones sobre la propiedad inmobiliaria</w:t>
      </w:r>
      <w:r w:rsidRPr="004E2069">
        <w:rPr>
          <w:rFonts w:ascii="Arial" w:hAnsi="Arial" w:cs="Arial"/>
          <w:iCs/>
          <w:sz w:val="23"/>
          <w:szCs w:val="23"/>
          <w:lang w:val="es-MX"/>
        </w:rPr>
        <w:t>”.</w:t>
      </w:r>
    </w:p>
    <w:p w:rsidR="00174619" w:rsidRPr="004E2069" w:rsidRDefault="00174619" w:rsidP="00C26840">
      <w:pPr>
        <w:spacing w:line="240" w:lineRule="auto"/>
        <w:ind w:firstLine="708"/>
        <w:jc w:val="both"/>
        <w:rPr>
          <w:rFonts w:ascii="Arial" w:hAnsi="Arial" w:cs="Arial"/>
          <w:iCs/>
          <w:sz w:val="23"/>
          <w:szCs w:val="23"/>
          <w:lang w:val="es-MX"/>
        </w:rPr>
      </w:pPr>
      <w:r w:rsidRPr="004E2069">
        <w:rPr>
          <w:rFonts w:ascii="Arial" w:hAnsi="Arial" w:cs="Arial"/>
          <w:b/>
          <w:bCs/>
          <w:iCs/>
          <w:sz w:val="23"/>
          <w:szCs w:val="23"/>
          <w:lang w:val="es-MX"/>
        </w:rPr>
        <w:t xml:space="preserve">III.- </w:t>
      </w:r>
      <w:r w:rsidR="00C26840" w:rsidRPr="004E2069">
        <w:rPr>
          <w:rFonts w:ascii="Arial" w:hAnsi="Arial" w:cs="Arial"/>
          <w:bCs/>
          <w:iCs/>
          <w:sz w:val="23"/>
          <w:szCs w:val="23"/>
          <w:lang w:val="es-MX"/>
        </w:rPr>
        <w:t xml:space="preserve">En el artículo 88 primer párrafo, de la </w:t>
      </w:r>
      <w:r w:rsidRPr="004E2069">
        <w:rPr>
          <w:rFonts w:ascii="Arial" w:hAnsi="Arial" w:cs="Arial"/>
          <w:iCs/>
          <w:sz w:val="23"/>
          <w:szCs w:val="23"/>
          <w:lang w:val="es-MX"/>
        </w:rPr>
        <w:t>Constitución Polític</w:t>
      </w:r>
      <w:r w:rsidR="00C26840" w:rsidRPr="004E2069">
        <w:rPr>
          <w:rFonts w:ascii="Arial" w:hAnsi="Arial" w:cs="Arial"/>
          <w:iCs/>
          <w:sz w:val="23"/>
          <w:szCs w:val="23"/>
          <w:lang w:val="es-MX"/>
        </w:rPr>
        <w:t xml:space="preserve">a del Estado de Jalisco, </w:t>
      </w:r>
      <w:r w:rsidRPr="004E2069">
        <w:rPr>
          <w:rFonts w:ascii="Arial" w:hAnsi="Arial" w:cs="Arial"/>
          <w:iCs/>
          <w:sz w:val="23"/>
          <w:szCs w:val="23"/>
          <w:lang w:val="es-MX"/>
        </w:rPr>
        <w:t>e</w:t>
      </w:r>
      <w:r w:rsidR="00C26840" w:rsidRPr="004E2069">
        <w:rPr>
          <w:rFonts w:ascii="Arial" w:hAnsi="Arial" w:cs="Arial"/>
          <w:iCs/>
          <w:sz w:val="23"/>
          <w:szCs w:val="23"/>
          <w:lang w:val="es-MX"/>
        </w:rPr>
        <w:t>stablece</w:t>
      </w:r>
      <w:r w:rsidRPr="004E2069">
        <w:rPr>
          <w:rFonts w:ascii="Arial" w:hAnsi="Arial" w:cs="Arial"/>
          <w:iCs/>
          <w:sz w:val="23"/>
          <w:szCs w:val="23"/>
          <w:lang w:val="es-MX"/>
        </w:rPr>
        <w:t xml:space="preserve"> que los Municipios administrarán libremente su hacienda, la cual se forma de los rendimientos de los bienes que les </w:t>
      </w:r>
      <w:r w:rsidR="00791E44" w:rsidRPr="004E2069">
        <w:rPr>
          <w:rFonts w:ascii="Arial" w:hAnsi="Arial" w:cs="Arial"/>
          <w:iCs/>
          <w:sz w:val="23"/>
          <w:szCs w:val="23"/>
          <w:lang w:val="es-MX"/>
        </w:rPr>
        <w:t>pertenecen,</w:t>
      </w:r>
      <w:r w:rsidRPr="004E2069">
        <w:rPr>
          <w:rFonts w:ascii="Arial" w:hAnsi="Arial" w:cs="Arial"/>
          <w:iCs/>
          <w:sz w:val="23"/>
          <w:szCs w:val="23"/>
          <w:lang w:val="es-MX"/>
        </w:rPr>
        <w:t xml:space="preserve"> así como de las contribuciones y otros ingresos que el</w:t>
      </w:r>
      <w:r w:rsidR="00C26840" w:rsidRPr="004E2069">
        <w:rPr>
          <w:rFonts w:ascii="Arial" w:hAnsi="Arial" w:cs="Arial"/>
          <w:iCs/>
          <w:sz w:val="23"/>
          <w:szCs w:val="23"/>
          <w:lang w:val="es-MX"/>
        </w:rPr>
        <w:t xml:space="preserve"> Congreso establezca a su favor. Por su p</w:t>
      </w:r>
      <w:r w:rsidRPr="004E2069">
        <w:rPr>
          <w:rFonts w:ascii="Arial" w:hAnsi="Arial" w:cs="Arial"/>
          <w:iCs/>
          <w:sz w:val="23"/>
          <w:szCs w:val="23"/>
          <w:lang w:val="es-MX"/>
        </w:rPr>
        <w:t xml:space="preserve">arte la Ley de Gobierno y la Administración Pública </w:t>
      </w:r>
      <w:r w:rsidR="00C26840" w:rsidRPr="004E2069">
        <w:rPr>
          <w:rFonts w:ascii="Arial" w:hAnsi="Arial" w:cs="Arial"/>
          <w:iCs/>
          <w:sz w:val="23"/>
          <w:szCs w:val="23"/>
          <w:lang w:val="es-MX"/>
        </w:rPr>
        <w:t xml:space="preserve">Municipal </w:t>
      </w:r>
      <w:r w:rsidRPr="004E2069">
        <w:rPr>
          <w:rFonts w:ascii="Arial" w:hAnsi="Arial" w:cs="Arial"/>
          <w:iCs/>
          <w:sz w:val="23"/>
          <w:szCs w:val="23"/>
          <w:lang w:val="es-MX"/>
        </w:rPr>
        <w:t>del Estado de Jalisco</w:t>
      </w:r>
      <w:r w:rsidR="00C26840" w:rsidRPr="004E2069">
        <w:rPr>
          <w:rFonts w:ascii="Arial" w:hAnsi="Arial" w:cs="Arial"/>
          <w:iCs/>
          <w:sz w:val="23"/>
          <w:szCs w:val="23"/>
          <w:lang w:val="es-MX"/>
        </w:rPr>
        <w:t>,</w:t>
      </w:r>
      <w:r w:rsidRPr="004E2069">
        <w:rPr>
          <w:rFonts w:ascii="Arial" w:hAnsi="Arial" w:cs="Arial"/>
          <w:iCs/>
          <w:sz w:val="23"/>
          <w:szCs w:val="23"/>
          <w:lang w:val="es-MX"/>
        </w:rPr>
        <w:t xml:space="preserve"> en su</w:t>
      </w:r>
      <w:r w:rsidR="00C26840" w:rsidRPr="004E2069">
        <w:rPr>
          <w:rFonts w:ascii="Arial" w:hAnsi="Arial" w:cs="Arial"/>
          <w:iCs/>
          <w:sz w:val="23"/>
          <w:szCs w:val="23"/>
          <w:lang w:val="es-MX"/>
        </w:rPr>
        <w:t>s</w:t>
      </w:r>
      <w:r w:rsidRPr="004E2069">
        <w:rPr>
          <w:rFonts w:ascii="Arial" w:hAnsi="Arial" w:cs="Arial"/>
          <w:iCs/>
          <w:sz w:val="23"/>
          <w:szCs w:val="23"/>
          <w:lang w:val="es-MX"/>
        </w:rPr>
        <w:t xml:space="preserve"> artículo</w:t>
      </w:r>
      <w:r w:rsidR="00C26840" w:rsidRPr="004E2069">
        <w:rPr>
          <w:rFonts w:ascii="Arial" w:hAnsi="Arial" w:cs="Arial"/>
          <w:iCs/>
          <w:sz w:val="23"/>
          <w:szCs w:val="23"/>
          <w:lang w:val="es-MX"/>
        </w:rPr>
        <w:t>s</w:t>
      </w:r>
      <w:r w:rsidRPr="004E2069">
        <w:rPr>
          <w:rFonts w:ascii="Arial" w:hAnsi="Arial" w:cs="Arial"/>
          <w:iCs/>
          <w:sz w:val="23"/>
          <w:szCs w:val="23"/>
          <w:lang w:val="es-MX"/>
        </w:rPr>
        <w:t xml:space="preserve"> 27, párrafo primero</w:t>
      </w:r>
      <w:r w:rsidR="00C26840" w:rsidRPr="004E2069">
        <w:rPr>
          <w:rFonts w:ascii="Arial" w:hAnsi="Arial" w:cs="Arial"/>
          <w:iCs/>
          <w:sz w:val="23"/>
          <w:szCs w:val="23"/>
          <w:lang w:val="es-MX"/>
        </w:rPr>
        <w:t>,</w:t>
      </w:r>
      <w:r w:rsidRPr="004E2069">
        <w:rPr>
          <w:rFonts w:ascii="Arial" w:hAnsi="Arial" w:cs="Arial"/>
          <w:iCs/>
          <w:sz w:val="23"/>
          <w:szCs w:val="23"/>
          <w:lang w:val="es-MX"/>
        </w:rPr>
        <w:t xml:space="preserve"> </w:t>
      </w:r>
      <w:r w:rsidR="00C26840" w:rsidRPr="004E2069">
        <w:rPr>
          <w:rFonts w:ascii="Arial" w:hAnsi="Arial" w:cs="Arial"/>
          <w:iCs/>
          <w:sz w:val="23"/>
          <w:szCs w:val="23"/>
          <w:lang w:val="es-MX"/>
        </w:rPr>
        <w:t>y 37 fracción I, señalan que los A</w:t>
      </w:r>
      <w:r w:rsidRPr="004E2069">
        <w:rPr>
          <w:rFonts w:ascii="Arial" w:hAnsi="Arial" w:cs="Arial"/>
          <w:iCs/>
          <w:sz w:val="23"/>
          <w:szCs w:val="23"/>
          <w:lang w:val="es-MX"/>
        </w:rPr>
        <w:t>yuntamientos para su estudio, vigilancia y atención de los diversos asuntos que les corresponda conocer, deberán funcionar mediante comisiones</w:t>
      </w:r>
      <w:r w:rsidR="00C26840" w:rsidRPr="004E2069">
        <w:rPr>
          <w:rFonts w:ascii="Arial" w:hAnsi="Arial" w:cs="Arial"/>
          <w:iCs/>
          <w:sz w:val="23"/>
          <w:szCs w:val="23"/>
          <w:lang w:val="es-MX"/>
        </w:rPr>
        <w:t xml:space="preserve">; así mismo se establece como </w:t>
      </w:r>
      <w:r w:rsidRPr="004E2069">
        <w:rPr>
          <w:rFonts w:ascii="Arial" w:hAnsi="Arial" w:cs="Arial"/>
          <w:iCs/>
          <w:sz w:val="23"/>
          <w:szCs w:val="23"/>
          <w:lang w:val="es-MX"/>
        </w:rPr>
        <w:t xml:space="preserve">obligación de los </w:t>
      </w:r>
      <w:r w:rsidR="00C26840" w:rsidRPr="004E2069">
        <w:rPr>
          <w:rFonts w:ascii="Arial" w:hAnsi="Arial" w:cs="Arial"/>
          <w:iCs/>
          <w:sz w:val="23"/>
          <w:szCs w:val="23"/>
          <w:lang w:val="es-MX"/>
        </w:rPr>
        <w:t xml:space="preserve">mismos, </w:t>
      </w:r>
      <w:r w:rsidRPr="004E2069">
        <w:rPr>
          <w:rFonts w:ascii="Arial" w:hAnsi="Arial" w:cs="Arial"/>
          <w:iCs/>
          <w:sz w:val="23"/>
          <w:szCs w:val="23"/>
          <w:lang w:val="es-MX"/>
        </w:rPr>
        <w:t>presentar al Congreso de</w:t>
      </w:r>
      <w:r w:rsidR="006F39FE" w:rsidRPr="004E2069">
        <w:rPr>
          <w:rFonts w:ascii="Arial" w:hAnsi="Arial" w:cs="Arial"/>
          <w:iCs/>
          <w:sz w:val="23"/>
          <w:szCs w:val="23"/>
          <w:lang w:val="es-MX"/>
        </w:rPr>
        <w:t>l</w:t>
      </w:r>
      <w:r w:rsidRPr="004E2069">
        <w:rPr>
          <w:rFonts w:ascii="Arial" w:hAnsi="Arial" w:cs="Arial"/>
          <w:iCs/>
          <w:sz w:val="23"/>
          <w:szCs w:val="23"/>
          <w:lang w:val="es-MX"/>
        </w:rPr>
        <w:t xml:space="preserve"> Estado, las iniciativas de sus Leyes d</w:t>
      </w:r>
      <w:r w:rsidR="000B10D4" w:rsidRPr="004E2069">
        <w:rPr>
          <w:rFonts w:ascii="Arial" w:hAnsi="Arial" w:cs="Arial"/>
          <w:iCs/>
          <w:sz w:val="23"/>
          <w:szCs w:val="23"/>
          <w:lang w:val="es-MX"/>
        </w:rPr>
        <w:t>e Ingresos antes del día 31 de a</w:t>
      </w:r>
      <w:r w:rsidRPr="004E2069">
        <w:rPr>
          <w:rFonts w:ascii="Arial" w:hAnsi="Arial" w:cs="Arial"/>
          <w:iCs/>
          <w:sz w:val="23"/>
          <w:szCs w:val="23"/>
          <w:lang w:val="es-MX"/>
        </w:rPr>
        <w:t>gosto de cada año.</w:t>
      </w:r>
    </w:p>
    <w:p w:rsidR="00C303AC" w:rsidRPr="004E2069" w:rsidRDefault="004E2069" w:rsidP="00C303AC">
      <w:pPr>
        <w:spacing w:line="240" w:lineRule="auto"/>
        <w:ind w:firstLine="708"/>
        <w:jc w:val="both"/>
        <w:rPr>
          <w:rFonts w:ascii="Arial" w:hAnsi="Arial" w:cs="Arial"/>
          <w:iCs/>
          <w:sz w:val="23"/>
          <w:szCs w:val="23"/>
          <w:lang w:val="es-MX"/>
        </w:rPr>
      </w:pPr>
      <w:r w:rsidRPr="004E2069">
        <w:rPr>
          <w:rFonts w:ascii="Arial" w:hAnsi="Arial" w:cs="Arial"/>
          <w:b/>
          <w:bCs/>
          <w:iCs/>
          <w:sz w:val="23"/>
          <w:szCs w:val="23"/>
          <w:lang w:val="es-MX"/>
        </w:rPr>
        <w:t>I</w:t>
      </w:r>
      <w:r w:rsidR="007676B8" w:rsidRPr="004E2069">
        <w:rPr>
          <w:rFonts w:ascii="Arial" w:hAnsi="Arial" w:cs="Arial"/>
          <w:b/>
          <w:bCs/>
          <w:iCs/>
          <w:sz w:val="23"/>
          <w:szCs w:val="23"/>
          <w:lang w:val="es-MX"/>
        </w:rPr>
        <w:t>V.-</w:t>
      </w:r>
      <w:r w:rsidR="007676B8" w:rsidRPr="004E2069">
        <w:rPr>
          <w:rFonts w:ascii="Arial" w:hAnsi="Arial" w:cs="Arial"/>
          <w:bCs/>
          <w:iCs/>
          <w:sz w:val="23"/>
          <w:szCs w:val="23"/>
          <w:lang w:val="es-MX"/>
        </w:rPr>
        <w:t xml:space="preserve"> </w:t>
      </w:r>
      <w:r w:rsidRPr="004E2069">
        <w:rPr>
          <w:rFonts w:ascii="Arial" w:hAnsi="Arial" w:cs="Arial"/>
          <w:bCs/>
          <w:iCs/>
          <w:sz w:val="23"/>
          <w:szCs w:val="23"/>
          <w:lang w:val="es-MX"/>
        </w:rPr>
        <w:t>Por su parte e</w:t>
      </w:r>
      <w:r w:rsidR="007676B8" w:rsidRPr="004E2069">
        <w:rPr>
          <w:rFonts w:ascii="Arial" w:hAnsi="Arial" w:cs="Arial"/>
          <w:iCs/>
          <w:sz w:val="23"/>
          <w:szCs w:val="23"/>
          <w:lang w:val="es-MX"/>
        </w:rPr>
        <w:t>l artículo 10 de la Ley de Hacienda Municipal para el Estado de Jalisco, establece que las leyes de ingresos municipales establecerán, anualmente los ingresos ordinarios de naturaleza fiscal que deban recaudarse, así com</w:t>
      </w:r>
      <w:r w:rsidR="00C303AC" w:rsidRPr="004E2069">
        <w:rPr>
          <w:rFonts w:ascii="Arial" w:hAnsi="Arial" w:cs="Arial"/>
          <w:iCs/>
          <w:sz w:val="23"/>
          <w:szCs w:val="23"/>
          <w:lang w:val="es-MX"/>
        </w:rPr>
        <w:t>o las tarifas correspondientes, entre lo que podemos encontrar l</w:t>
      </w:r>
      <w:r w:rsidR="007676B8" w:rsidRPr="004E2069">
        <w:rPr>
          <w:rFonts w:ascii="Arial" w:hAnsi="Arial" w:cs="Arial"/>
          <w:iCs/>
          <w:sz w:val="23"/>
          <w:szCs w:val="23"/>
          <w:lang w:val="es-MX"/>
        </w:rPr>
        <w:t xml:space="preserve">a recaudación del impuesto predial y demás ingresos </w:t>
      </w:r>
      <w:r w:rsidR="00C303AC" w:rsidRPr="004E2069">
        <w:rPr>
          <w:rFonts w:ascii="Arial" w:hAnsi="Arial" w:cs="Arial"/>
          <w:iCs/>
          <w:sz w:val="23"/>
          <w:szCs w:val="23"/>
          <w:lang w:val="es-MX"/>
        </w:rPr>
        <w:t>directos,</w:t>
      </w:r>
      <w:r w:rsidR="007676B8" w:rsidRPr="004E2069">
        <w:rPr>
          <w:rFonts w:ascii="Arial" w:hAnsi="Arial" w:cs="Arial"/>
          <w:iCs/>
          <w:sz w:val="23"/>
          <w:szCs w:val="23"/>
          <w:lang w:val="es-MX"/>
        </w:rPr>
        <w:t xml:space="preserve"> así como sus accesorios correspondientes,</w:t>
      </w:r>
      <w:r w:rsidR="00C303AC" w:rsidRPr="004E2069">
        <w:rPr>
          <w:rFonts w:ascii="Arial" w:hAnsi="Arial" w:cs="Arial"/>
          <w:iCs/>
          <w:sz w:val="23"/>
          <w:szCs w:val="23"/>
          <w:lang w:val="es-MX"/>
        </w:rPr>
        <w:t xml:space="preserve"> los cuales</w:t>
      </w:r>
      <w:r w:rsidR="007676B8" w:rsidRPr="004E2069">
        <w:rPr>
          <w:rFonts w:ascii="Arial" w:hAnsi="Arial" w:cs="Arial"/>
          <w:iCs/>
          <w:sz w:val="23"/>
          <w:szCs w:val="23"/>
          <w:lang w:val="es-MX"/>
        </w:rPr>
        <w:t xml:space="preserve"> </w:t>
      </w:r>
      <w:r w:rsidR="00C303AC" w:rsidRPr="004E2069">
        <w:rPr>
          <w:rFonts w:ascii="Arial" w:hAnsi="Arial" w:cs="Arial"/>
          <w:iCs/>
          <w:sz w:val="23"/>
          <w:szCs w:val="23"/>
          <w:lang w:val="es-MX"/>
        </w:rPr>
        <w:t xml:space="preserve">al incrementarlos </w:t>
      </w:r>
      <w:r w:rsidR="007676B8" w:rsidRPr="004E2069">
        <w:rPr>
          <w:rFonts w:ascii="Arial" w:hAnsi="Arial" w:cs="Arial"/>
          <w:iCs/>
          <w:sz w:val="23"/>
          <w:szCs w:val="23"/>
          <w:lang w:val="es-MX"/>
        </w:rPr>
        <w:t>impacta</w:t>
      </w:r>
      <w:r w:rsidR="00C303AC" w:rsidRPr="004E2069">
        <w:rPr>
          <w:rFonts w:ascii="Arial" w:hAnsi="Arial" w:cs="Arial"/>
          <w:iCs/>
          <w:sz w:val="23"/>
          <w:szCs w:val="23"/>
          <w:lang w:val="es-MX"/>
        </w:rPr>
        <w:t xml:space="preserve">n positivamente en las participaciones tanto federales como estatales, existiendo por consiguiente </w:t>
      </w:r>
      <w:r w:rsidR="007676B8" w:rsidRPr="004E2069">
        <w:rPr>
          <w:rFonts w:ascii="Arial" w:hAnsi="Arial" w:cs="Arial"/>
          <w:iCs/>
          <w:sz w:val="23"/>
          <w:szCs w:val="23"/>
          <w:lang w:val="es-MX"/>
        </w:rPr>
        <w:t xml:space="preserve">una mayor disponibilidad de recursos para que el Municipio </w:t>
      </w:r>
      <w:r w:rsidR="00C303AC" w:rsidRPr="004E2069">
        <w:rPr>
          <w:rFonts w:ascii="Arial" w:hAnsi="Arial" w:cs="Arial"/>
          <w:iCs/>
          <w:sz w:val="23"/>
          <w:szCs w:val="23"/>
          <w:lang w:val="es-MX"/>
        </w:rPr>
        <w:t xml:space="preserve">pueda realizar </w:t>
      </w:r>
      <w:r w:rsidR="007676B8" w:rsidRPr="004E2069">
        <w:rPr>
          <w:rFonts w:ascii="Arial" w:hAnsi="Arial" w:cs="Arial"/>
          <w:iCs/>
          <w:sz w:val="23"/>
          <w:szCs w:val="23"/>
          <w:lang w:val="es-MX"/>
        </w:rPr>
        <w:t>obras</w:t>
      </w:r>
      <w:r w:rsidR="00C303AC" w:rsidRPr="004E2069">
        <w:rPr>
          <w:rFonts w:ascii="Arial" w:hAnsi="Arial" w:cs="Arial"/>
          <w:iCs/>
          <w:sz w:val="23"/>
          <w:szCs w:val="23"/>
          <w:lang w:val="es-MX"/>
        </w:rPr>
        <w:t xml:space="preserve"> </w:t>
      </w:r>
      <w:r w:rsidR="007676B8" w:rsidRPr="004E2069">
        <w:rPr>
          <w:rFonts w:ascii="Arial" w:hAnsi="Arial" w:cs="Arial"/>
          <w:iCs/>
          <w:sz w:val="23"/>
          <w:szCs w:val="23"/>
          <w:lang w:val="es-MX"/>
        </w:rPr>
        <w:t>y otorgue servicios</w:t>
      </w:r>
      <w:r w:rsidR="00C303AC" w:rsidRPr="004E2069">
        <w:rPr>
          <w:rFonts w:ascii="Arial" w:hAnsi="Arial" w:cs="Arial"/>
          <w:iCs/>
          <w:sz w:val="23"/>
          <w:szCs w:val="23"/>
          <w:lang w:val="es-MX"/>
        </w:rPr>
        <w:t xml:space="preserve"> de mejor calidad</w:t>
      </w:r>
      <w:r w:rsidR="007676B8" w:rsidRPr="004E2069">
        <w:rPr>
          <w:rFonts w:ascii="Arial" w:hAnsi="Arial" w:cs="Arial"/>
          <w:iCs/>
          <w:sz w:val="23"/>
          <w:szCs w:val="23"/>
          <w:lang w:val="es-MX"/>
        </w:rPr>
        <w:t xml:space="preserve"> a la ciudadanía, </w:t>
      </w:r>
      <w:r w:rsidR="00C303AC" w:rsidRPr="004E2069">
        <w:rPr>
          <w:rFonts w:ascii="Arial" w:hAnsi="Arial" w:cs="Arial"/>
          <w:iCs/>
          <w:sz w:val="23"/>
          <w:szCs w:val="23"/>
          <w:lang w:val="es-MX"/>
        </w:rPr>
        <w:t>propiciando l</w:t>
      </w:r>
      <w:r w:rsidR="007676B8" w:rsidRPr="004E2069">
        <w:rPr>
          <w:rFonts w:ascii="Arial" w:hAnsi="Arial" w:cs="Arial"/>
          <w:iCs/>
          <w:sz w:val="23"/>
          <w:szCs w:val="23"/>
          <w:lang w:val="es-MX"/>
        </w:rPr>
        <w:t xml:space="preserve">a atracción de inversiones, </w:t>
      </w:r>
      <w:r w:rsidR="00C303AC" w:rsidRPr="004E2069">
        <w:rPr>
          <w:rFonts w:ascii="Arial" w:hAnsi="Arial" w:cs="Arial"/>
          <w:iCs/>
          <w:sz w:val="23"/>
          <w:szCs w:val="23"/>
          <w:lang w:val="es-MX"/>
        </w:rPr>
        <w:t xml:space="preserve">la generación de </w:t>
      </w:r>
      <w:r w:rsidR="007676B8" w:rsidRPr="004E2069">
        <w:rPr>
          <w:rFonts w:ascii="Arial" w:hAnsi="Arial" w:cs="Arial"/>
          <w:iCs/>
          <w:sz w:val="23"/>
          <w:szCs w:val="23"/>
          <w:lang w:val="es-MX"/>
        </w:rPr>
        <w:t xml:space="preserve">empleo y </w:t>
      </w:r>
      <w:r w:rsidR="00C303AC" w:rsidRPr="004E2069">
        <w:rPr>
          <w:rFonts w:ascii="Arial" w:hAnsi="Arial" w:cs="Arial"/>
          <w:iCs/>
          <w:sz w:val="23"/>
          <w:szCs w:val="23"/>
          <w:lang w:val="es-MX"/>
        </w:rPr>
        <w:t>conseguir e</w:t>
      </w:r>
      <w:r w:rsidR="007676B8" w:rsidRPr="004E2069">
        <w:rPr>
          <w:rFonts w:ascii="Arial" w:hAnsi="Arial" w:cs="Arial"/>
          <w:iCs/>
          <w:sz w:val="23"/>
          <w:szCs w:val="23"/>
          <w:lang w:val="es-MX"/>
        </w:rPr>
        <w:t>l bienestar de los ciudadanos.</w:t>
      </w:r>
    </w:p>
    <w:p w:rsidR="00C303AC" w:rsidRPr="004E2069" w:rsidRDefault="00C303AC" w:rsidP="00C303AC">
      <w:pPr>
        <w:spacing w:line="240" w:lineRule="auto"/>
        <w:ind w:firstLine="708"/>
        <w:jc w:val="both"/>
        <w:rPr>
          <w:rFonts w:ascii="Arial" w:hAnsi="Arial" w:cs="Arial"/>
          <w:iCs/>
          <w:sz w:val="23"/>
          <w:szCs w:val="23"/>
          <w:lang w:val="es-MX"/>
        </w:rPr>
      </w:pPr>
      <w:r w:rsidRPr="004E2069">
        <w:rPr>
          <w:rFonts w:ascii="Arial" w:hAnsi="Arial" w:cs="Arial"/>
          <w:iCs/>
          <w:sz w:val="23"/>
          <w:szCs w:val="23"/>
          <w:lang w:val="es-MX"/>
        </w:rPr>
        <w:t xml:space="preserve">Además </w:t>
      </w:r>
      <w:r w:rsidRPr="004E2069">
        <w:rPr>
          <w:rFonts w:ascii="Arial" w:hAnsi="Arial" w:cs="Arial"/>
          <w:bCs/>
          <w:iCs/>
          <w:sz w:val="23"/>
          <w:szCs w:val="23"/>
          <w:lang w:val="es-MX"/>
        </w:rPr>
        <w:t>l</w:t>
      </w:r>
      <w:r w:rsidRPr="004E2069">
        <w:rPr>
          <w:rFonts w:ascii="Arial" w:hAnsi="Arial" w:cs="Arial"/>
          <w:iCs/>
          <w:sz w:val="23"/>
          <w:szCs w:val="23"/>
          <w:lang w:val="es-MX"/>
        </w:rPr>
        <w:t>a Ley de Hacienda Municipal del Estado de Jalisco en el Artículo 15, primer p</w:t>
      </w:r>
      <w:r w:rsidR="004E2069" w:rsidRPr="004E2069">
        <w:rPr>
          <w:rFonts w:ascii="Arial" w:hAnsi="Arial" w:cs="Arial"/>
          <w:iCs/>
          <w:sz w:val="23"/>
          <w:szCs w:val="23"/>
          <w:lang w:val="es-MX"/>
        </w:rPr>
        <w:t>árrafo, establece textualmente:</w:t>
      </w:r>
      <w:r w:rsidRPr="004E2069">
        <w:rPr>
          <w:rFonts w:ascii="Arial" w:hAnsi="Arial" w:cs="Arial"/>
          <w:iCs/>
          <w:sz w:val="23"/>
          <w:szCs w:val="23"/>
          <w:lang w:val="es-MX"/>
        </w:rPr>
        <w:t>…”El Congreso del Estado aprobará a más tardar al día treinta de noviembre de cada año, las leyes de ingresos de los municipios, en las que se determinarán las tarifas, cuotas y tasas con que deba afectarse cada una de las fuentes específicas por esta ley y en su caso, las bases para su fijación”.</w:t>
      </w:r>
    </w:p>
    <w:p w:rsidR="006F39FE" w:rsidRPr="004E2069" w:rsidRDefault="00C303AC" w:rsidP="00C303AC">
      <w:pPr>
        <w:spacing w:line="240" w:lineRule="auto"/>
        <w:ind w:firstLine="708"/>
        <w:jc w:val="both"/>
        <w:rPr>
          <w:rFonts w:ascii="Arial" w:hAnsi="Arial" w:cs="Arial"/>
          <w:iCs/>
          <w:sz w:val="23"/>
          <w:szCs w:val="23"/>
          <w:lang w:val="es-MX"/>
        </w:rPr>
      </w:pPr>
      <w:r w:rsidRPr="004E2069">
        <w:rPr>
          <w:rFonts w:ascii="Arial" w:hAnsi="Arial" w:cs="Arial"/>
          <w:b/>
          <w:iCs/>
          <w:sz w:val="23"/>
          <w:szCs w:val="23"/>
          <w:lang w:val="es-MX"/>
        </w:rPr>
        <w:lastRenderedPageBreak/>
        <w:t>V.</w:t>
      </w:r>
      <w:r w:rsidRPr="004E2069">
        <w:rPr>
          <w:rFonts w:ascii="Arial" w:hAnsi="Arial" w:cs="Arial"/>
          <w:iCs/>
          <w:sz w:val="23"/>
          <w:szCs w:val="23"/>
          <w:lang w:val="es-MX"/>
        </w:rPr>
        <w:t>- Por lo ante</w:t>
      </w:r>
      <w:r w:rsidR="00702078">
        <w:rPr>
          <w:rFonts w:ascii="Arial" w:hAnsi="Arial" w:cs="Arial"/>
          <w:iCs/>
          <w:sz w:val="23"/>
          <w:szCs w:val="23"/>
          <w:lang w:val="es-MX"/>
        </w:rPr>
        <w:t>s</w:t>
      </w:r>
      <w:r w:rsidRPr="004E2069">
        <w:rPr>
          <w:rFonts w:ascii="Arial" w:hAnsi="Arial" w:cs="Arial"/>
          <w:iCs/>
          <w:sz w:val="23"/>
          <w:szCs w:val="23"/>
          <w:lang w:val="es-MX"/>
        </w:rPr>
        <w:t xml:space="preserve"> expuesto, es que d</w:t>
      </w:r>
      <w:r w:rsidR="006F39FE" w:rsidRPr="004E2069">
        <w:rPr>
          <w:rFonts w:ascii="Arial" w:hAnsi="Arial" w:cs="Arial"/>
          <w:iCs/>
          <w:sz w:val="23"/>
          <w:szCs w:val="23"/>
          <w:lang w:val="es-MX"/>
        </w:rPr>
        <w:t>urante el ejercicio fiscal comprendido del 1° de e</w:t>
      </w:r>
      <w:r w:rsidRPr="004E2069">
        <w:rPr>
          <w:rFonts w:ascii="Arial" w:hAnsi="Arial" w:cs="Arial"/>
          <w:iCs/>
          <w:sz w:val="23"/>
          <w:szCs w:val="23"/>
          <w:lang w:val="es-MX"/>
        </w:rPr>
        <w:t>nero al 31 de diciembre del 2021</w:t>
      </w:r>
      <w:r w:rsidR="006F39FE" w:rsidRPr="004E2069">
        <w:rPr>
          <w:rFonts w:ascii="Arial" w:hAnsi="Arial" w:cs="Arial"/>
          <w:iCs/>
          <w:sz w:val="23"/>
          <w:szCs w:val="23"/>
          <w:lang w:val="es-MX"/>
        </w:rPr>
        <w:t>, la Hacienda Pública de este municipio, percibirá los ingresos por concepto de impuestos, derechos, productos, contribuciones especiales, aprovechamientos, participaciones y aportaciones federales conforme a las tasas, cuotas, y tarifas que en la ley de ingresos se establecen, así como los impuestos por conceptos de actividades comerciales, industriales y de prestación de servicios, diversiones, demás actividades que establezca la Ley de Coordinación Fiscal y la Ley de Ingresos de nuestro Municipio.</w:t>
      </w:r>
    </w:p>
    <w:p w:rsidR="003E5B17" w:rsidRPr="004E2069" w:rsidRDefault="00C303AC" w:rsidP="003E5B17">
      <w:pPr>
        <w:autoSpaceDE w:val="0"/>
        <w:autoSpaceDN w:val="0"/>
        <w:adjustRightInd w:val="0"/>
        <w:spacing w:after="0" w:line="240" w:lineRule="auto"/>
        <w:ind w:firstLine="708"/>
        <w:jc w:val="both"/>
        <w:rPr>
          <w:rFonts w:ascii="Arial" w:hAnsi="Arial" w:cs="Arial"/>
          <w:iCs/>
          <w:color w:val="000000"/>
          <w:sz w:val="23"/>
          <w:szCs w:val="23"/>
          <w:lang w:val="es-MX"/>
        </w:rPr>
      </w:pPr>
      <w:r w:rsidRPr="004E2069">
        <w:rPr>
          <w:rFonts w:ascii="Arial" w:hAnsi="Arial" w:cs="Arial"/>
          <w:iCs/>
          <w:color w:val="000000"/>
          <w:sz w:val="23"/>
          <w:szCs w:val="23"/>
          <w:lang w:val="es-MX"/>
        </w:rPr>
        <w:t>E</w:t>
      </w:r>
      <w:r w:rsidR="003E5B17" w:rsidRPr="004E2069">
        <w:rPr>
          <w:rFonts w:ascii="Arial" w:hAnsi="Arial" w:cs="Arial"/>
          <w:iCs/>
          <w:color w:val="000000"/>
          <w:sz w:val="23"/>
          <w:szCs w:val="23"/>
          <w:lang w:val="es-MX"/>
        </w:rPr>
        <w:t>n mérito de lo antes e</w:t>
      </w:r>
      <w:r w:rsidR="00786580" w:rsidRPr="004E2069">
        <w:rPr>
          <w:rFonts w:ascii="Arial" w:hAnsi="Arial" w:cs="Arial"/>
          <w:iCs/>
          <w:color w:val="000000"/>
          <w:sz w:val="23"/>
          <w:szCs w:val="23"/>
          <w:lang w:val="es-MX"/>
        </w:rPr>
        <w:t xml:space="preserve">xpuesto, la </w:t>
      </w:r>
      <w:r w:rsidR="003E5B17" w:rsidRPr="004E2069">
        <w:rPr>
          <w:rFonts w:ascii="Arial" w:hAnsi="Arial" w:cs="Arial"/>
          <w:iCs/>
          <w:color w:val="000000"/>
          <w:sz w:val="23"/>
          <w:szCs w:val="23"/>
          <w:lang w:val="es-MX"/>
        </w:rPr>
        <w:t xml:space="preserve">comisión edilicia </w:t>
      </w:r>
      <w:r w:rsidR="003E5B17" w:rsidRPr="004E2069">
        <w:rPr>
          <w:rFonts w:ascii="Arial" w:hAnsi="Arial" w:cs="Arial"/>
          <w:color w:val="000000"/>
          <w:sz w:val="23"/>
          <w:szCs w:val="23"/>
          <w:lang w:val="es-MX"/>
        </w:rPr>
        <w:t xml:space="preserve">Permanente de Hacienda Pública y Patrimonio Municipal, </w:t>
      </w:r>
      <w:r w:rsidR="003E5B17" w:rsidRPr="004E2069">
        <w:rPr>
          <w:rFonts w:ascii="Arial" w:hAnsi="Arial" w:cs="Arial"/>
          <w:iCs/>
          <w:color w:val="000000"/>
          <w:sz w:val="23"/>
          <w:szCs w:val="23"/>
          <w:lang w:val="es-MX"/>
        </w:rPr>
        <w:t xml:space="preserve">dictamina bajos los siguientes: </w:t>
      </w:r>
    </w:p>
    <w:p w:rsidR="00F16E79" w:rsidRPr="004E2069" w:rsidRDefault="00F16E79" w:rsidP="00A10746">
      <w:pPr>
        <w:autoSpaceDE w:val="0"/>
        <w:autoSpaceDN w:val="0"/>
        <w:adjustRightInd w:val="0"/>
        <w:spacing w:after="0" w:line="240" w:lineRule="auto"/>
        <w:jc w:val="center"/>
        <w:rPr>
          <w:rFonts w:ascii="Arial" w:hAnsi="Arial" w:cs="Arial"/>
          <w:b/>
          <w:bCs/>
          <w:iCs/>
          <w:color w:val="000000"/>
          <w:sz w:val="20"/>
          <w:szCs w:val="23"/>
          <w:lang w:val="es-MX"/>
        </w:rPr>
      </w:pPr>
    </w:p>
    <w:p w:rsidR="004E2069" w:rsidRDefault="004E2069" w:rsidP="003E5B17">
      <w:pPr>
        <w:autoSpaceDE w:val="0"/>
        <w:autoSpaceDN w:val="0"/>
        <w:adjustRightInd w:val="0"/>
        <w:spacing w:after="0" w:line="240" w:lineRule="auto"/>
        <w:jc w:val="center"/>
        <w:rPr>
          <w:rFonts w:ascii="Arial" w:hAnsi="Arial" w:cs="Arial"/>
          <w:b/>
          <w:bCs/>
          <w:iCs/>
          <w:color w:val="000000"/>
          <w:sz w:val="23"/>
          <w:szCs w:val="23"/>
          <w:lang w:val="es-MX"/>
        </w:rPr>
      </w:pPr>
    </w:p>
    <w:p w:rsidR="003E5B17" w:rsidRPr="004E2069" w:rsidRDefault="003E5B17" w:rsidP="003E5B17">
      <w:pPr>
        <w:autoSpaceDE w:val="0"/>
        <w:autoSpaceDN w:val="0"/>
        <w:adjustRightInd w:val="0"/>
        <w:spacing w:after="0" w:line="240" w:lineRule="auto"/>
        <w:jc w:val="center"/>
        <w:rPr>
          <w:rFonts w:ascii="Arial" w:hAnsi="Arial" w:cs="Arial"/>
          <w:b/>
          <w:bCs/>
          <w:iCs/>
          <w:color w:val="000000"/>
          <w:sz w:val="23"/>
          <w:szCs w:val="23"/>
          <w:lang w:val="es-MX"/>
        </w:rPr>
      </w:pPr>
      <w:r w:rsidRPr="004E2069">
        <w:rPr>
          <w:rFonts w:ascii="Arial" w:hAnsi="Arial" w:cs="Arial"/>
          <w:b/>
          <w:bCs/>
          <w:iCs/>
          <w:color w:val="000000"/>
          <w:sz w:val="23"/>
          <w:szCs w:val="23"/>
          <w:lang w:val="es-MX"/>
        </w:rPr>
        <w:t xml:space="preserve">C O N S I D E R A N D O </w:t>
      </w:r>
      <w:proofErr w:type="gramStart"/>
      <w:r w:rsidRPr="004E2069">
        <w:rPr>
          <w:rFonts w:ascii="Arial" w:hAnsi="Arial" w:cs="Arial"/>
          <w:b/>
          <w:bCs/>
          <w:iCs/>
          <w:color w:val="000000"/>
          <w:sz w:val="23"/>
          <w:szCs w:val="23"/>
          <w:lang w:val="es-MX"/>
        </w:rPr>
        <w:t>S :</w:t>
      </w:r>
      <w:proofErr w:type="gramEnd"/>
    </w:p>
    <w:p w:rsidR="003E5B17" w:rsidRPr="004E2069" w:rsidRDefault="003E5B17" w:rsidP="003E5B17">
      <w:pPr>
        <w:spacing w:after="0" w:line="240" w:lineRule="auto"/>
        <w:jc w:val="both"/>
        <w:rPr>
          <w:rFonts w:ascii="Arial" w:hAnsi="Arial" w:cs="Arial"/>
          <w:sz w:val="23"/>
          <w:szCs w:val="23"/>
          <w:lang w:val="es-MX" w:eastAsia="es-MX"/>
        </w:rPr>
      </w:pPr>
    </w:p>
    <w:p w:rsidR="007676B8" w:rsidRPr="004E2069" w:rsidRDefault="003E5B17" w:rsidP="007676B8">
      <w:pPr>
        <w:spacing w:after="0" w:line="240" w:lineRule="auto"/>
        <w:ind w:firstLine="708"/>
        <w:jc w:val="both"/>
        <w:rPr>
          <w:rFonts w:ascii="Arial" w:hAnsi="Arial" w:cs="Arial"/>
          <w:bCs/>
          <w:iCs/>
          <w:color w:val="000000"/>
          <w:sz w:val="23"/>
          <w:szCs w:val="23"/>
          <w:lang w:val="es-MX"/>
        </w:rPr>
      </w:pPr>
      <w:r w:rsidRPr="004E2069">
        <w:rPr>
          <w:rFonts w:ascii="Arial" w:hAnsi="Arial" w:cs="Arial"/>
          <w:b/>
          <w:bCs/>
          <w:sz w:val="23"/>
          <w:szCs w:val="23"/>
          <w:lang w:val="es-MX" w:eastAsia="es-MX"/>
        </w:rPr>
        <w:t>1.-</w:t>
      </w:r>
      <w:r w:rsidRPr="004E2069">
        <w:rPr>
          <w:rFonts w:ascii="Arial" w:hAnsi="Arial" w:cs="Arial"/>
          <w:bCs/>
          <w:i/>
          <w:sz w:val="23"/>
          <w:szCs w:val="23"/>
          <w:lang w:val="es-MX" w:eastAsia="es-MX"/>
        </w:rPr>
        <w:t xml:space="preserve"> </w:t>
      </w:r>
      <w:r w:rsidRPr="004E2069">
        <w:rPr>
          <w:rFonts w:ascii="Arial" w:hAnsi="Arial" w:cs="Arial"/>
          <w:bCs/>
          <w:i/>
          <w:iCs/>
          <w:color w:val="000000"/>
          <w:sz w:val="23"/>
          <w:szCs w:val="23"/>
          <w:lang w:val="es-MX"/>
        </w:rPr>
        <w:t xml:space="preserve"> </w:t>
      </w:r>
      <w:r w:rsidR="00C9018F">
        <w:rPr>
          <w:rFonts w:ascii="Arial" w:hAnsi="Arial" w:cs="Arial"/>
          <w:bCs/>
          <w:iCs/>
          <w:color w:val="000000"/>
          <w:sz w:val="23"/>
          <w:szCs w:val="23"/>
        </w:rPr>
        <w:t xml:space="preserve">Mediante sesión ordinaria </w:t>
      </w:r>
      <w:r w:rsidR="007676B8" w:rsidRPr="004E2069">
        <w:rPr>
          <w:rFonts w:ascii="Arial" w:hAnsi="Arial" w:cs="Arial"/>
          <w:bCs/>
          <w:iCs/>
          <w:color w:val="000000"/>
          <w:sz w:val="23"/>
          <w:szCs w:val="23"/>
        </w:rPr>
        <w:t>de la Comisión de Hacienda</w:t>
      </w:r>
      <w:r w:rsidR="00C9018F">
        <w:rPr>
          <w:rFonts w:ascii="Arial" w:hAnsi="Arial" w:cs="Arial"/>
          <w:bCs/>
          <w:iCs/>
          <w:color w:val="000000"/>
          <w:sz w:val="23"/>
          <w:szCs w:val="23"/>
        </w:rPr>
        <w:t xml:space="preserve"> Pública</w:t>
      </w:r>
      <w:r w:rsidR="007676B8" w:rsidRPr="004E2069">
        <w:rPr>
          <w:rFonts w:ascii="Arial" w:hAnsi="Arial" w:cs="Arial"/>
          <w:bCs/>
          <w:iCs/>
          <w:color w:val="000000"/>
          <w:sz w:val="23"/>
          <w:szCs w:val="23"/>
        </w:rPr>
        <w:t xml:space="preserve"> y Patrimonio Municipal número </w:t>
      </w:r>
      <w:r w:rsidR="00F106EC">
        <w:rPr>
          <w:rFonts w:ascii="Arial" w:hAnsi="Arial" w:cs="Arial"/>
          <w:bCs/>
          <w:iCs/>
          <w:color w:val="000000"/>
          <w:sz w:val="23"/>
          <w:szCs w:val="23"/>
        </w:rPr>
        <w:t>28 veintiocho</w:t>
      </w:r>
      <w:r w:rsidR="00595D4E" w:rsidRPr="004E2069">
        <w:rPr>
          <w:rFonts w:ascii="Arial" w:hAnsi="Arial" w:cs="Arial"/>
          <w:bCs/>
          <w:iCs/>
          <w:color w:val="000000"/>
          <w:sz w:val="23"/>
          <w:szCs w:val="23"/>
        </w:rPr>
        <w:t>, celebrada los</w:t>
      </w:r>
      <w:r w:rsidR="007676B8" w:rsidRPr="004E2069">
        <w:rPr>
          <w:rFonts w:ascii="Arial" w:hAnsi="Arial" w:cs="Arial"/>
          <w:bCs/>
          <w:iCs/>
          <w:color w:val="000000"/>
          <w:sz w:val="23"/>
          <w:szCs w:val="23"/>
        </w:rPr>
        <w:t xml:space="preserve"> día</w:t>
      </w:r>
      <w:r w:rsidR="00595D4E" w:rsidRPr="004E2069">
        <w:rPr>
          <w:rFonts w:ascii="Arial" w:hAnsi="Arial" w:cs="Arial"/>
          <w:bCs/>
          <w:iCs/>
          <w:color w:val="000000"/>
          <w:sz w:val="23"/>
          <w:szCs w:val="23"/>
        </w:rPr>
        <w:t>s</w:t>
      </w:r>
      <w:r w:rsidR="007676B8" w:rsidRPr="004E2069">
        <w:rPr>
          <w:rFonts w:ascii="Arial" w:hAnsi="Arial" w:cs="Arial"/>
          <w:bCs/>
          <w:iCs/>
          <w:color w:val="000000"/>
          <w:sz w:val="23"/>
          <w:szCs w:val="23"/>
        </w:rPr>
        <w:t xml:space="preserve"> </w:t>
      </w:r>
      <w:r w:rsidR="00F106EC" w:rsidRPr="0082391E">
        <w:rPr>
          <w:rFonts w:ascii="Arial" w:hAnsi="Arial" w:cs="Arial"/>
          <w:bCs/>
          <w:iCs/>
          <w:color w:val="000000"/>
          <w:sz w:val="23"/>
          <w:szCs w:val="23"/>
        </w:rPr>
        <w:t xml:space="preserve">12, 18, </w:t>
      </w:r>
      <w:r w:rsidR="0082391E" w:rsidRPr="0082391E">
        <w:rPr>
          <w:rFonts w:ascii="Arial" w:hAnsi="Arial" w:cs="Arial"/>
          <w:bCs/>
          <w:iCs/>
          <w:color w:val="000000"/>
          <w:sz w:val="23"/>
          <w:szCs w:val="23"/>
        </w:rPr>
        <w:t>19 y</w:t>
      </w:r>
      <w:r w:rsidR="006C77D3" w:rsidRPr="0082391E">
        <w:rPr>
          <w:rFonts w:ascii="Arial" w:hAnsi="Arial" w:cs="Arial"/>
          <w:bCs/>
          <w:iCs/>
          <w:color w:val="000000"/>
          <w:sz w:val="23"/>
          <w:szCs w:val="23"/>
        </w:rPr>
        <w:t xml:space="preserve"> 20,</w:t>
      </w:r>
      <w:r w:rsidR="00A10746" w:rsidRPr="004E2069">
        <w:rPr>
          <w:rFonts w:ascii="Arial" w:hAnsi="Arial" w:cs="Arial"/>
          <w:bCs/>
          <w:iCs/>
          <w:color w:val="000000"/>
          <w:sz w:val="23"/>
          <w:szCs w:val="23"/>
        </w:rPr>
        <w:t xml:space="preserve"> </w:t>
      </w:r>
      <w:r w:rsidR="007676B8" w:rsidRPr="004E2069">
        <w:rPr>
          <w:rFonts w:ascii="Arial" w:hAnsi="Arial" w:cs="Arial"/>
          <w:bCs/>
          <w:iCs/>
          <w:color w:val="000000"/>
          <w:sz w:val="23"/>
          <w:szCs w:val="23"/>
        </w:rPr>
        <w:t>de</w:t>
      </w:r>
      <w:r w:rsidR="00595D4E" w:rsidRPr="004E2069">
        <w:rPr>
          <w:rFonts w:ascii="Arial" w:hAnsi="Arial" w:cs="Arial"/>
          <w:bCs/>
          <w:iCs/>
          <w:color w:val="000000"/>
          <w:sz w:val="23"/>
          <w:szCs w:val="23"/>
        </w:rPr>
        <w:t>l</w:t>
      </w:r>
      <w:r w:rsidR="007676B8" w:rsidRPr="004E2069">
        <w:rPr>
          <w:rFonts w:ascii="Arial" w:hAnsi="Arial" w:cs="Arial"/>
          <w:bCs/>
          <w:iCs/>
          <w:color w:val="000000"/>
          <w:sz w:val="23"/>
          <w:szCs w:val="23"/>
        </w:rPr>
        <w:t xml:space="preserve"> </w:t>
      </w:r>
      <w:r w:rsidR="00595D4E" w:rsidRPr="004E2069">
        <w:rPr>
          <w:rFonts w:ascii="Arial" w:hAnsi="Arial" w:cs="Arial"/>
          <w:bCs/>
          <w:iCs/>
          <w:color w:val="000000"/>
          <w:sz w:val="23"/>
          <w:szCs w:val="23"/>
        </w:rPr>
        <w:t xml:space="preserve">mes y </w:t>
      </w:r>
      <w:r w:rsidR="00B756F3">
        <w:rPr>
          <w:rFonts w:ascii="Arial" w:hAnsi="Arial" w:cs="Arial"/>
          <w:bCs/>
          <w:iCs/>
          <w:color w:val="000000"/>
          <w:sz w:val="23"/>
          <w:szCs w:val="23"/>
        </w:rPr>
        <w:t>la anualidad en curso,</w:t>
      </w:r>
      <w:r w:rsidR="007676B8" w:rsidRPr="004E2069">
        <w:rPr>
          <w:rFonts w:ascii="Arial" w:hAnsi="Arial" w:cs="Arial"/>
          <w:bCs/>
          <w:iCs/>
          <w:color w:val="000000"/>
          <w:sz w:val="23"/>
          <w:szCs w:val="23"/>
        </w:rPr>
        <w:t xml:space="preserve"> bajo el </w:t>
      </w:r>
      <w:r w:rsidR="007676B8" w:rsidRPr="0082391E">
        <w:rPr>
          <w:rFonts w:ascii="Arial" w:hAnsi="Arial" w:cs="Arial"/>
          <w:bCs/>
          <w:iCs/>
          <w:color w:val="000000"/>
          <w:sz w:val="23"/>
          <w:szCs w:val="23"/>
        </w:rPr>
        <w:t xml:space="preserve">punto número </w:t>
      </w:r>
      <w:r w:rsidR="0082391E" w:rsidRPr="0082391E">
        <w:rPr>
          <w:rFonts w:ascii="Arial" w:hAnsi="Arial" w:cs="Arial"/>
          <w:bCs/>
          <w:iCs/>
          <w:color w:val="000000"/>
          <w:sz w:val="23"/>
          <w:szCs w:val="23"/>
        </w:rPr>
        <w:t>3 tres</w:t>
      </w:r>
      <w:r w:rsidR="007676B8" w:rsidRPr="0082391E">
        <w:rPr>
          <w:rFonts w:ascii="Arial" w:hAnsi="Arial" w:cs="Arial"/>
          <w:bCs/>
          <w:iCs/>
          <w:color w:val="000000"/>
          <w:sz w:val="23"/>
          <w:szCs w:val="23"/>
        </w:rPr>
        <w:t xml:space="preserve"> del orden del día, y previamente</w:t>
      </w:r>
      <w:r w:rsidR="007676B8" w:rsidRPr="004E2069">
        <w:rPr>
          <w:rFonts w:ascii="Arial" w:hAnsi="Arial" w:cs="Arial"/>
          <w:bCs/>
          <w:iCs/>
          <w:color w:val="000000"/>
          <w:sz w:val="23"/>
          <w:szCs w:val="23"/>
        </w:rPr>
        <w:t xml:space="preserve"> al haber invitado a </w:t>
      </w:r>
      <w:r w:rsidR="00B756F3">
        <w:rPr>
          <w:rFonts w:ascii="Arial" w:hAnsi="Arial" w:cs="Arial"/>
          <w:bCs/>
          <w:iCs/>
          <w:color w:val="000000"/>
          <w:sz w:val="23"/>
          <w:szCs w:val="23"/>
        </w:rPr>
        <w:t>los Regidores que integran la citada comisión edilicia</w:t>
      </w:r>
      <w:r w:rsidR="007676B8" w:rsidRPr="004E2069">
        <w:rPr>
          <w:rFonts w:ascii="Arial" w:hAnsi="Arial" w:cs="Arial"/>
          <w:bCs/>
          <w:iCs/>
          <w:color w:val="000000"/>
          <w:sz w:val="23"/>
          <w:szCs w:val="23"/>
        </w:rPr>
        <w:t xml:space="preserve"> a la</w:t>
      </w:r>
      <w:r w:rsidR="00C303AC" w:rsidRPr="004E2069">
        <w:rPr>
          <w:rFonts w:ascii="Arial" w:hAnsi="Arial" w:cs="Arial"/>
          <w:bCs/>
          <w:iCs/>
          <w:color w:val="000000"/>
          <w:sz w:val="23"/>
          <w:szCs w:val="23"/>
        </w:rPr>
        <w:t xml:space="preserve"> mesa</w:t>
      </w:r>
      <w:r w:rsidR="007676B8" w:rsidRPr="004E2069">
        <w:rPr>
          <w:rFonts w:ascii="Arial" w:hAnsi="Arial" w:cs="Arial"/>
          <w:bCs/>
          <w:iCs/>
          <w:color w:val="000000"/>
          <w:sz w:val="23"/>
          <w:szCs w:val="23"/>
        </w:rPr>
        <w:t xml:space="preserve"> de trabajo y haberles proporcionado </w:t>
      </w:r>
      <w:r w:rsidR="00C9018F">
        <w:rPr>
          <w:rFonts w:ascii="Arial" w:hAnsi="Arial" w:cs="Arial"/>
          <w:bCs/>
          <w:iCs/>
          <w:color w:val="000000"/>
          <w:sz w:val="23"/>
          <w:szCs w:val="23"/>
        </w:rPr>
        <w:t>el primer día de la sesión</w:t>
      </w:r>
      <w:r w:rsidR="006859BA">
        <w:rPr>
          <w:rFonts w:ascii="Arial" w:hAnsi="Arial" w:cs="Arial"/>
          <w:bCs/>
          <w:iCs/>
          <w:color w:val="000000"/>
          <w:sz w:val="23"/>
          <w:szCs w:val="23"/>
        </w:rPr>
        <w:t xml:space="preserve"> un</w:t>
      </w:r>
      <w:r w:rsidR="007676B8" w:rsidRPr="004E2069">
        <w:rPr>
          <w:rFonts w:ascii="Arial" w:hAnsi="Arial" w:cs="Arial"/>
          <w:bCs/>
          <w:iCs/>
          <w:color w:val="000000"/>
          <w:sz w:val="23"/>
          <w:szCs w:val="23"/>
        </w:rPr>
        <w:t xml:space="preserve"> disco compacto</w:t>
      </w:r>
      <w:r w:rsidR="006859BA">
        <w:rPr>
          <w:rFonts w:ascii="Arial" w:hAnsi="Arial" w:cs="Arial"/>
          <w:bCs/>
          <w:iCs/>
          <w:color w:val="000000"/>
          <w:sz w:val="23"/>
          <w:szCs w:val="23"/>
        </w:rPr>
        <w:t xml:space="preserve"> que contiene en archivo digital</w:t>
      </w:r>
      <w:r w:rsidR="007676B8" w:rsidRPr="004E2069">
        <w:rPr>
          <w:rFonts w:ascii="Arial" w:hAnsi="Arial" w:cs="Arial"/>
          <w:bCs/>
          <w:iCs/>
          <w:color w:val="000000"/>
          <w:sz w:val="23"/>
          <w:szCs w:val="23"/>
        </w:rPr>
        <w:t xml:space="preserve"> el Proyecto de la Ley de Ingresos para el Ejercicio Fiscal 2</w:t>
      </w:r>
      <w:r w:rsidR="00C303AC" w:rsidRPr="004E2069">
        <w:rPr>
          <w:rFonts w:ascii="Arial" w:hAnsi="Arial" w:cs="Arial"/>
          <w:bCs/>
          <w:iCs/>
          <w:color w:val="000000"/>
          <w:sz w:val="23"/>
          <w:szCs w:val="23"/>
        </w:rPr>
        <w:t>021</w:t>
      </w:r>
      <w:r w:rsidR="007676B8" w:rsidRPr="004E2069">
        <w:rPr>
          <w:rFonts w:ascii="Arial" w:hAnsi="Arial" w:cs="Arial"/>
          <w:bCs/>
          <w:iCs/>
          <w:color w:val="000000"/>
          <w:sz w:val="23"/>
          <w:szCs w:val="23"/>
        </w:rPr>
        <w:t>, contando con la presencia del Encargado de la Hacienda Municipal, los Regidores asistentes</w:t>
      </w:r>
      <w:r w:rsidR="00B756F3">
        <w:rPr>
          <w:rFonts w:ascii="Arial" w:hAnsi="Arial" w:cs="Arial"/>
          <w:bCs/>
          <w:iCs/>
          <w:color w:val="000000"/>
          <w:sz w:val="23"/>
          <w:szCs w:val="23"/>
        </w:rPr>
        <w:t xml:space="preserve"> incluidos regidores no pertenecientes a la citada comisión</w:t>
      </w:r>
      <w:r w:rsidR="007676B8" w:rsidRPr="004E2069">
        <w:rPr>
          <w:rFonts w:ascii="Arial" w:hAnsi="Arial" w:cs="Arial"/>
          <w:bCs/>
          <w:iCs/>
          <w:color w:val="000000"/>
          <w:sz w:val="23"/>
          <w:szCs w:val="23"/>
        </w:rPr>
        <w:t>, personal de la Dirección de</w:t>
      </w:r>
      <w:r w:rsidR="00B756F3">
        <w:rPr>
          <w:rFonts w:ascii="Arial" w:hAnsi="Arial" w:cs="Arial"/>
          <w:bCs/>
          <w:iCs/>
          <w:color w:val="000000"/>
          <w:sz w:val="23"/>
          <w:szCs w:val="23"/>
        </w:rPr>
        <w:t xml:space="preserve"> Ingresos y personal de </w:t>
      </w:r>
      <w:r w:rsidR="007676B8" w:rsidRPr="004E2069">
        <w:rPr>
          <w:rFonts w:ascii="Arial" w:hAnsi="Arial" w:cs="Arial"/>
          <w:bCs/>
          <w:iCs/>
          <w:color w:val="000000"/>
          <w:sz w:val="23"/>
          <w:szCs w:val="23"/>
        </w:rPr>
        <w:t xml:space="preserve"> diversas áreas de este municipio</w:t>
      </w:r>
      <w:r w:rsidR="00B756F3">
        <w:rPr>
          <w:rFonts w:ascii="Arial" w:hAnsi="Arial" w:cs="Arial"/>
          <w:bCs/>
          <w:iCs/>
          <w:color w:val="000000"/>
          <w:sz w:val="23"/>
          <w:szCs w:val="23"/>
        </w:rPr>
        <w:t xml:space="preserve"> que fueron requeridos</w:t>
      </w:r>
      <w:r w:rsidR="007676B8" w:rsidRPr="004E2069">
        <w:rPr>
          <w:rFonts w:ascii="Arial" w:hAnsi="Arial" w:cs="Arial"/>
          <w:bCs/>
          <w:iCs/>
          <w:color w:val="000000"/>
          <w:sz w:val="23"/>
          <w:szCs w:val="23"/>
        </w:rPr>
        <w:t xml:space="preserve">, se explicó y expuso mediante </w:t>
      </w:r>
      <w:r w:rsidR="007676B8" w:rsidRPr="0082391E">
        <w:rPr>
          <w:rFonts w:ascii="Arial" w:hAnsi="Arial" w:cs="Arial"/>
          <w:bCs/>
          <w:iCs/>
          <w:color w:val="000000"/>
          <w:sz w:val="23"/>
          <w:szCs w:val="23"/>
        </w:rPr>
        <w:t>proyección digital la Iniciativa de Ley; sesión de comisión</w:t>
      </w:r>
      <w:r w:rsidR="006C77D3" w:rsidRPr="0082391E">
        <w:rPr>
          <w:rFonts w:ascii="Arial" w:hAnsi="Arial" w:cs="Arial"/>
          <w:bCs/>
          <w:iCs/>
          <w:color w:val="000000"/>
          <w:sz w:val="23"/>
          <w:szCs w:val="23"/>
        </w:rPr>
        <w:t xml:space="preserve"> qu</w:t>
      </w:r>
      <w:r w:rsidR="00B756F3">
        <w:rPr>
          <w:rFonts w:ascii="Arial" w:hAnsi="Arial" w:cs="Arial"/>
          <w:bCs/>
          <w:iCs/>
          <w:color w:val="000000"/>
          <w:sz w:val="23"/>
          <w:szCs w:val="23"/>
        </w:rPr>
        <w:t>e se declaró en receso en tres</w:t>
      </w:r>
      <w:r w:rsidR="006C77D3" w:rsidRPr="0082391E">
        <w:rPr>
          <w:rFonts w:ascii="Arial" w:hAnsi="Arial" w:cs="Arial"/>
          <w:bCs/>
          <w:iCs/>
          <w:color w:val="000000"/>
          <w:sz w:val="23"/>
          <w:szCs w:val="23"/>
        </w:rPr>
        <w:t xml:space="preserve"> </w:t>
      </w:r>
      <w:r w:rsidR="00B756F3">
        <w:rPr>
          <w:rFonts w:ascii="Arial" w:hAnsi="Arial" w:cs="Arial"/>
          <w:bCs/>
          <w:iCs/>
          <w:color w:val="000000"/>
          <w:sz w:val="23"/>
          <w:szCs w:val="23"/>
        </w:rPr>
        <w:t>ocasiones reanudándose los días 18,</w:t>
      </w:r>
      <w:r w:rsidR="0082391E" w:rsidRPr="0082391E">
        <w:rPr>
          <w:rFonts w:ascii="Arial" w:hAnsi="Arial" w:cs="Arial"/>
          <w:bCs/>
          <w:iCs/>
          <w:color w:val="000000"/>
          <w:sz w:val="23"/>
          <w:szCs w:val="23"/>
        </w:rPr>
        <w:t xml:space="preserve"> 19</w:t>
      </w:r>
      <w:r w:rsidR="00B756F3">
        <w:rPr>
          <w:rFonts w:ascii="Arial" w:hAnsi="Arial" w:cs="Arial"/>
          <w:bCs/>
          <w:iCs/>
          <w:color w:val="000000"/>
          <w:sz w:val="23"/>
          <w:szCs w:val="23"/>
        </w:rPr>
        <w:t xml:space="preserve"> </w:t>
      </w:r>
      <w:r w:rsidR="007676B8" w:rsidRPr="0082391E">
        <w:rPr>
          <w:rFonts w:ascii="Arial" w:hAnsi="Arial" w:cs="Arial"/>
          <w:bCs/>
          <w:iCs/>
          <w:color w:val="000000"/>
          <w:sz w:val="23"/>
          <w:szCs w:val="23"/>
        </w:rPr>
        <w:t xml:space="preserve"> </w:t>
      </w:r>
      <w:r w:rsidR="00B756F3">
        <w:rPr>
          <w:rFonts w:ascii="Arial" w:hAnsi="Arial" w:cs="Arial"/>
          <w:bCs/>
          <w:iCs/>
          <w:color w:val="000000"/>
          <w:sz w:val="23"/>
          <w:szCs w:val="23"/>
        </w:rPr>
        <w:t xml:space="preserve">y 20 </w:t>
      </w:r>
      <w:r w:rsidR="007676B8" w:rsidRPr="0082391E">
        <w:rPr>
          <w:rFonts w:ascii="Arial" w:hAnsi="Arial" w:cs="Arial"/>
          <w:bCs/>
          <w:iCs/>
          <w:color w:val="000000"/>
          <w:sz w:val="23"/>
          <w:szCs w:val="23"/>
        </w:rPr>
        <w:t>del mes y año en curso; se aclararon dudas y realizaron las modificaciones corr</w:t>
      </w:r>
      <w:r w:rsidR="00C9018F">
        <w:rPr>
          <w:rFonts w:ascii="Arial" w:hAnsi="Arial" w:cs="Arial"/>
          <w:bCs/>
          <w:iCs/>
          <w:color w:val="000000"/>
          <w:sz w:val="23"/>
          <w:szCs w:val="23"/>
        </w:rPr>
        <w:t>espondientes, se estudió, revisó</w:t>
      </w:r>
      <w:r w:rsidR="007676B8" w:rsidRPr="0082391E">
        <w:rPr>
          <w:rFonts w:ascii="Arial" w:hAnsi="Arial" w:cs="Arial"/>
          <w:bCs/>
          <w:iCs/>
          <w:color w:val="000000"/>
          <w:sz w:val="23"/>
          <w:szCs w:val="23"/>
        </w:rPr>
        <w:t xml:space="preserve"> y analizó el proyecto</w:t>
      </w:r>
      <w:r w:rsidR="007676B8" w:rsidRPr="004E2069">
        <w:rPr>
          <w:rFonts w:ascii="Arial" w:hAnsi="Arial" w:cs="Arial"/>
          <w:bCs/>
          <w:iCs/>
          <w:color w:val="000000"/>
          <w:sz w:val="23"/>
          <w:szCs w:val="23"/>
        </w:rPr>
        <w:t xml:space="preserve"> de la Ley de Ingresos para el Ejercicio fiscal 202</w:t>
      </w:r>
      <w:r w:rsidR="00C303AC" w:rsidRPr="004E2069">
        <w:rPr>
          <w:rFonts w:ascii="Arial" w:hAnsi="Arial" w:cs="Arial"/>
          <w:bCs/>
          <w:iCs/>
          <w:color w:val="000000"/>
          <w:sz w:val="23"/>
          <w:szCs w:val="23"/>
        </w:rPr>
        <w:t>1</w:t>
      </w:r>
      <w:r w:rsidR="007676B8" w:rsidRPr="004E2069">
        <w:rPr>
          <w:rFonts w:ascii="Arial" w:hAnsi="Arial" w:cs="Arial"/>
          <w:bCs/>
          <w:iCs/>
          <w:color w:val="000000"/>
          <w:sz w:val="23"/>
          <w:szCs w:val="23"/>
        </w:rPr>
        <w:t xml:space="preserve"> turna</w:t>
      </w:r>
      <w:r w:rsidR="00B756F3">
        <w:rPr>
          <w:rFonts w:ascii="Arial" w:hAnsi="Arial" w:cs="Arial"/>
          <w:bCs/>
          <w:iCs/>
          <w:color w:val="000000"/>
          <w:sz w:val="23"/>
          <w:szCs w:val="23"/>
        </w:rPr>
        <w:t>n</w:t>
      </w:r>
      <w:r w:rsidR="007676B8" w:rsidRPr="004E2069">
        <w:rPr>
          <w:rFonts w:ascii="Arial" w:hAnsi="Arial" w:cs="Arial"/>
          <w:bCs/>
          <w:iCs/>
          <w:color w:val="000000"/>
          <w:sz w:val="23"/>
          <w:szCs w:val="23"/>
        </w:rPr>
        <w:t xml:space="preserve">do </w:t>
      </w:r>
      <w:r w:rsidR="001920D7" w:rsidRPr="004E2069">
        <w:rPr>
          <w:rFonts w:ascii="Arial" w:hAnsi="Arial" w:cs="Arial"/>
          <w:bCs/>
          <w:iCs/>
          <w:color w:val="000000"/>
          <w:sz w:val="23"/>
          <w:szCs w:val="23"/>
        </w:rPr>
        <w:t>por la</w:t>
      </w:r>
      <w:r w:rsidR="007676B8" w:rsidRPr="004E2069">
        <w:rPr>
          <w:rFonts w:ascii="Arial" w:hAnsi="Arial" w:cs="Arial"/>
          <w:bCs/>
          <w:iCs/>
          <w:color w:val="000000"/>
          <w:sz w:val="23"/>
          <w:szCs w:val="23"/>
        </w:rPr>
        <w:t xml:space="preserve"> comisión para </w:t>
      </w:r>
      <w:r w:rsidR="00B756F3">
        <w:rPr>
          <w:rFonts w:ascii="Arial" w:hAnsi="Arial" w:cs="Arial"/>
          <w:bCs/>
          <w:iCs/>
          <w:color w:val="000000"/>
          <w:sz w:val="23"/>
          <w:szCs w:val="23"/>
        </w:rPr>
        <w:t xml:space="preserve">su </w:t>
      </w:r>
      <w:r w:rsidR="00C9018F">
        <w:rPr>
          <w:rFonts w:ascii="Arial" w:hAnsi="Arial" w:cs="Arial"/>
          <w:bCs/>
          <w:iCs/>
          <w:color w:val="000000"/>
          <w:sz w:val="23"/>
          <w:szCs w:val="23"/>
        </w:rPr>
        <w:t>aprobación al</w:t>
      </w:r>
      <w:r w:rsidR="007676B8" w:rsidRPr="004E2069">
        <w:rPr>
          <w:rFonts w:ascii="Arial" w:hAnsi="Arial" w:cs="Arial"/>
          <w:bCs/>
          <w:iCs/>
          <w:color w:val="000000"/>
          <w:sz w:val="23"/>
          <w:szCs w:val="23"/>
        </w:rPr>
        <w:t xml:space="preserve"> Pleno del Ayuntamiento, para ejercerla durante el periodo de un año a partir del 1º primero de Enero</w:t>
      </w:r>
      <w:r w:rsidR="00C303AC" w:rsidRPr="004E2069">
        <w:rPr>
          <w:rFonts w:ascii="Arial" w:hAnsi="Arial" w:cs="Arial"/>
          <w:bCs/>
          <w:iCs/>
          <w:color w:val="000000"/>
          <w:sz w:val="23"/>
          <w:szCs w:val="23"/>
        </w:rPr>
        <w:t xml:space="preserve"> al 31 de Diciembre del año 2021</w:t>
      </w:r>
      <w:r w:rsidR="007676B8" w:rsidRPr="004E2069">
        <w:rPr>
          <w:rFonts w:ascii="Arial" w:hAnsi="Arial" w:cs="Arial"/>
          <w:bCs/>
          <w:iCs/>
          <w:color w:val="000000"/>
          <w:sz w:val="23"/>
          <w:szCs w:val="23"/>
        </w:rPr>
        <w:t xml:space="preserve">; incluyendo en dicha Ley la percepción de Ingresos y </w:t>
      </w:r>
      <w:r w:rsidR="00D9232D" w:rsidRPr="004E2069">
        <w:rPr>
          <w:rFonts w:ascii="Arial" w:hAnsi="Arial" w:cs="Arial"/>
          <w:bCs/>
          <w:iCs/>
          <w:color w:val="000000"/>
          <w:sz w:val="23"/>
          <w:szCs w:val="23"/>
          <w:lang w:val="es-MX"/>
        </w:rPr>
        <w:t>definiciones, impuestos del predial, de transmisiones patrimoniales y negocios jurídicos</w:t>
      </w:r>
      <w:r w:rsidR="007676B8" w:rsidRPr="004E2069">
        <w:rPr>
          <w:rFonts w:ascii="Arial" w:hAnsi="Arial" w:cs="Arial"/>
          <w:bCs/>
          <w:iCs/>
          <w:color w:val="000000"/>
          <w:sz w:val="23"/>
          <w:szCs w:val="23"/>
          <w:lang w:val="es-MX"/>
        </w:rPr>
        <w:t>,</w:t>
      </w:r>
      <w:r w:rsidR="00D9232D" w:rsidRPr="004E2069">
        <w:rPr>
          <w:rFonts w:ascii="Arial" w:hAnsi="Arial" w:cs="Arial"/>
          <w:bCs/>
          <w:iCs/>
          <w:color w:val="000000"/>
          <w:sz w:val="23"/>
          <w:szCs w:val="23"/>
          <w:lang w:val="es-MX"/>
        </w:rPr>
        <w:t xml:space="preserve"> Impuestos Extraordinarios,</w:t>
      </w:r>
      <w:r w:rsidR="007676B8" w:rsidRPr="004E2069">
        <w:rPr>
          <w:rFonts w:ascii="Arial" w:hAnsi="Arial" w:cs="Arial"/>
          <w:bCs/>
          <w:iCs/>
          <w:color w:val="000000"/>
          <w:sz w:val="23"/>
          <w:szCs w:val="23"/>
          <w:lang w:val="es-MX"/>
        </w:rPr>
        <w:t xml:space="preserve"> derechos, productos y aprovechamientos</w:t>
      </w:r>
      <w:r w:rsidR="00D9232D" w:rsidRPr="004E2069">
        <w:rPr>
          <w:rFonts w:ascii="Arial" w:hAnsi="Arial" w:cs="Arial"/>
          <w:bCs/>
          <w:iCs/>
          <w:color w:val="000000"/>
          <w:sz w:val="23"/>
          <w:szCs w:val="23"/>
          <w:lang w:val="es-MX"/>
        </w:rPr>
        <w:t>, participaciones y aportaciones de los diversos niveles de gobierno,</w:t>
      </w:r>
      <w:r w:rsidR="007676B8" w:rsidRPr="004E2069">
        <w:rPr>
          <w:rFonts w:ascii="Arial" w:hAnsi="Arial" w:cs="Arial"/>
          <w:bCs/>
          <w:iCs/>
          <w:color w:val="000000"/>
          <w:sz w:val="23"/>
          <w:szCs w:val="23"/>
          <w:lang w:val="es-MX"/>
        </w:rPr>
        <w:t xml:space="preserve"> en sus diferentes capítulos establecidos. </w:t>
      </w:r>
    </w:p>
    <w:p w:rsidR="007676B8" w:rsidRPr="004E2069" w:rsidRDefault="007676B8" w:rsidP="007676B8">
      <w:pPr>
        <w:spacing w:after="0" w:line="240" w:lineRule="auto"/>
        <w:ind w:firstLine="708"/>
        <w:jc w:val="both"/>
        <w:rPr>
          <w:rFonts w:ascii="Arial" w:hAnsi="Arial" w:cs="Arial"/>
          <w:bCs/>
          <w:iCs/>
          <w:color w:val="000000"/>
          <w:sz w:val="23"/>
          <w:szCs w:val="23"/>
          <w:lang w:val="es-MX"/>
        </w:rPr>
      </w:pPr>
    </w:p>
    <w:p w:rsidR="00CF1235" w:rsidRDefault="006703D4" w:rsidP="00A319FB">
      <w:pPr>
        <w:spacing w:after="0" w:line="240" w:lineRule="auto"/>
        <w:ind w:firstLine="708"/>
        <w:jc w:val="both"/>
        <w:rPr>
          <w:rFonts w:ascii="Arial" w:hAnsi="Arial" w:cs="Arial"/>
          <w:bCs/>
          <w:iCs/>
          <w:color w:val="000000"/>
          <w:sz w:val="23"/>
          <w:szCs w:val="23"/>
          <w:lang w:val="es-MX"/>
        </w:rPr>
      </w:pPr>
      <w:r w:rsidRPr="004E2069">
        <w:rPr>
          <w:rFonts w:ascii="Arial" w:hAnsi="Arial" w:cs="Arial"/>
          <w:b/>
          <w:bCs/>
          <w:iCs/>
          <w:color w:val="000000"/>
          <w:sz w:val="23"/>
          <w:szCs w:val="23"/>
          <w:lang w:val="es-MX"/>
        </w:rPr>
        <w:t xml:space="preserve">2.- </w:t>
      </w:r>
      <w:r w:rsidRPr="004E2069">
        <w:rPr>
          <w:rFonts w:ascii="Arial" w:hAnsi="Arial" w:cs="Arial"/>
          <w:bCs/>
          <w:iCs/>
          <w:color w:val="000000"/>
          <w:sz w:val="23"/>
          <w:szCs w:val="23"/>
          <w:lang w:val="es-MX"/>
        </w:rPr>
        <w:t>Para incrementar la recaudación propia (ingresos autogenerados) es necesario establecer estrategias que favorezcan una Hacienda Pública</w:t>
      </w:r>
      <w:r w:rsidR="00C303AC" w:rsidRPr="004E2069">
        <w:rPr>
          <w:rFonts w:ascii="Arial" w:hAnsi="Arial" w:cs="Arial"/>
          <w:bCs/>
          <w:iCs/>
          <w:color w:val="000000"/>
          <w:sz w:val="23"/>
          <w:szCs w:val="23"/>
          <w:lang w:val="es-MX"/>
        </w:rPr>
        <w:t xml:space="preserve"> Municipal</w:t>
      </w:r>
      <w:r w:rsidRPr="004E2069">
        <w:rPr>
          <w:rFonts w:ascii="Arial" w:hAnsi="Arial" w:cs="Arial"/>
          <w:bCs/>
          <w:iCs/>
          <w:color w:val="000000"/>
          <w:sz w:val="23"/>
          <w:szCs w:val="23"/>
          <w:lang w:val="es-MX"/>
        </w:rPr>
        <w:t xml:space="preserve"> eficiente,</w:t>
      </w:r>
      <w:r w:rsidR="00A319FB" w:rsidRPr="004E2069">
        <w:rPr>
          <w:rFonts w:ascii="Arial" w:hAnsi="Arial" w:cs="Arial"/>
          <w:bCs/>
          <w:iCs/>
          <w:color w:val="000000"/>
          <w:sz w:val="23"/>
          <w:szCs w:val="23"/>
          <w:lang w:val="es-MX"/>
        </w:rPr>
        <w:t xml:space="preserve"> tales como </w:t>
      </w:r>
      <w:r w:rsidRPr="004E2069">
        <w:rPr>
          <w:rFonts w:ascii="Arial" w:hAnsi="Arial" w:cs="Arial"/>
          <w:bCs/>
          <w:iCs/>
          <w:color w:val="000000"/>
          <w:sz w:val="23"/>
          <w:szCs w:val="23"/>
          <w:lang w:val="es-MX"/>
        </w:rPr>
        <w:t>políticas</w:t>
      </w:r>
      <w:r w:rsidR="00702078">
        <w:rPr>
          <w:rFonts w:ascii="Arial" w:hAnsi="Arial" w:cs="Arial"/>
          <w:bCs/>
          <w:iCs/>
          <w:color w:val="000000"/>
          <w:sz w:val="23"/>
          <w:szCs w:val="23"/>
          <w:lang w:val="es-MX"/>
        </w:rPr>
        <w:t xml:space="preserve"> fiscales</w:t>
      </w:r>
      <w:r w:rsidRPr="004E2069">
        <w:rPr>
          <w:rFonts w:ascii="Arial" w:hAnsi="Arial" w:cs="Arial"/>
          <w:bCs/>
          <w:iCs/>
          <w:color w:val="000000"/>
          <w:sz w:val="23"/>
          <w:szCs w:val="23"/>
          <w:lang w:val="es-MX"/>
        </w:rPr>
        <w:t xml:space="preserve"> que se tomen en materia de recaudación hacendaria, implican</w:t>
      </w:r>
      <w:r w:rsidR="00A319FB" w:rsidRPr="004E2069">
        <w:rPr>
          <w:rFonts w:ascii="Arial" w:hAnsi="Arial" w:cs="Arial"/>
          <w:bCs/>
          <w:iCs/>
          <w:color w:val="000000"/>
          <w:sz w:val="23"/>
          <w:szCs w:val="23"/>
          <w:lang w:val="es-MX"/>
        </w:rPr>
        <w:t>do</w:t>
      </w:r>
      <w:r w:rsidRPr="004E2069">
        <w:rPr>
          <w:rFonts w:ascii="Arial" w:hAnsi="Arial" w:cs="Arial"/>
          <w:bCs/>
          <w:iCs/>
          <w:color w:val="000000"/>
          <w:sz w:val="23"/>
          <w:szCs w:val="23"/>
          <w:lang w:val="es-MX"/>
        </w:rPr>
        <w:t xml:space="preserve"> realizar previamente un análisis de los efectos de las decisiones que se tomen, tanto en el ámbito social, económico y presupuestal, el proyecto de iniciativa de Ley de</w:t>
      </w:r>
      <w:r w:rsidR="00A319FB" w:rsidRPr="004E2069">
        <w:rPr>
          <w:rFonts w:ascii="Arial" w:hAnsi="Arial" w:cs="Arial"/>
          <w:bCs/>
          <w:iCs/>
          <w:color w:val="000000"/>
          <w:sz w:val="23"/>
          <w:szCs w:val="23"/>
          <w:lang w:val="es-MX"/>
        </w:rPr>
        <w:t xml:space="preserve"> Ingresos para el ejercicio 2021</w:t>
      </w:r>
      <w:r w:rsidRPr="004E2069">
        <w:rPr>
          <w:rFonts w:ascii="Arial" w:hAnsi="Arial" w:cs="Arial"/>
          <w:bCs/>
          <w:iCs/>
          <w:color w:val="000000"/>
          <w:sz w:val="23"/>
          <w:szCs w:val="23"/>
          <w:lang w:val="es-MX"/>
        </w:rPr>
        <w:t>, es el instrumento jurídico que establece</w:t>
      </w:r>
      <w:r w:rsidR="00A319FB" w:rsidRPr="004E2069">
        <w:rPr>
          <w:rFonts w:ascii="Arial" w:hAnsi="Arial" w:cs="Arial"/>
          <w:bCs/>
          <w:iCs/>
          <w:color w:val="000000"/>
          <w:sz w:val="23"/>
          <w:szCs w:val="23"/>
          <w:lang w:val="es-MX"/>
        </w:rPr>
        <w:t xml:space="preserve"> la facultad</w:t>
      </w:r>
      <w:r w:rsidRPr="004E2069">
        <w:rPr>
          <w:rFonts w:ascii="Arial" w:hAnsi="Arial" w:cs="Arial"/>
          <w:bCs/>
          <w:iCs/>
          <w:color w:val="000000"/>
          <w:sz w:val="23"/>
          <w:szCs w:val="23"/>
          <w:lang w:val="es-MX"/>
        </w:rPr>
        <w:t xml:space="preserve"> de</w:t>
      </w:r>
      <w:r w:rsidR="00A319FB" w:rsidRPr="004E2069">
        <w:rPr>
          <w:rFonts w:ascii="Arial" w:hAnsi="Arial" w:cs="Arial"/>
          <w:bCs/>
          <w:iCs/>
          <w:color w:val="000000"/>
          <w:sz w:val="23"/>
          <w:szCs w:val="23"/>
          <w:lang w:val="es-MX"/>
        </w:rPr>
        <w:t>l</w:t>
      </w:r>
      <w:r w:rsidRPr="004E2069">
        <w:rPr>
          <w:rFonts w:ascii="Arial" w:hAnsi="Arial" w:cs="Arial"/>
          <w:bCs/>
          <w:iCs/>
          <w:color w:val="000000"/>
          <w:sz w:val="23"/>
          <w:szCs w:val="23"/>
          <w:lang w:val="es-MX"/>
        </w:rPr>
        <w:t xml:space="preserve"> </w:t>
      </w:r>
      <w:r w:rsidR="00A319FB" w:rsidRPr="004E2069">
        <w:rPr>
          <w:rFonts w:ascii="Arial" w:hAnsi="Arial" w:cs="Arial"/>
          <w:bCs/>
          <w:iCs/>
          <w:color w:val="000000"/>
          <w:sz w:val="23"/>
          <w:szCs w:val="23"/>
          <w:lang w:val="es-MX"/>
        </w:rPr>
        <w:t xml:space="preserve">Municipio para cobrar sobre los conceptos que por ley tiene </w:t>
      </w:r>
      <w:r w:rsidR="00A319FB" w:rsidRPr="004E2069">
        <w:rPr>
          <w:rFonts w:ascii="Arial" w:hAnsi="Arial" w:cs="Arial"/>
          <w:bCs/>
          <w:iCs/>
          <w:color w:val="000000"/>
          <w:sz w:val="23"/>
          <w:szCs w:val="23"/>
          <w:lang w:val="es-MX"/>
        </w:rPr>
        <w:lastRenderedPageBreak/>
        <w:t xml:space="preserve">derecho y </w:t>
      </w:r>
      <w:r w:rsidRPr="004E2069">
        <w:rPr>
          <w:rFonts w:ascii="Arial" w:hAnsi="Arial" w:cs="Arial"/>
          <w:bCs/>
          <w:iCs/>
          <w:color w:val="000000"/>
          <w:sz w:val="23"/>
          <w:szCs w:val="23"/>
          <w:lang w:val="es-MX"/>
        </w:rPr>
        <w:t xml:space="preserve">que representan ingresos monetarios para el municipio, señalando las cantidades que recibirá el </w:t>
      </w:r>
      <w:r w:rsidR="00A319FB" w:rsidRPr="004E2069">
        <w:rPr>
          <w:rFonts w:ascii="Arial" w:hAnsi="Arial" w:cs="Arial"/>
          <w:bCs/>
          <w:iCs/>
          <w:color w:val="000000"/>
          <w:sz w:val="23"/>
          <w:szCs w:val="23"/>
          <w:lang w:val="es-MX"/>
        </w:rPr>
        <w:t xml:space="preserve">Municipio </w:t>
      </w:r>
      <w:r w:rsidRPr="004E2069">
        <w:rPr>
          <w:rFonts w:ascii="Arial" w:hAnsi="Arial" w:cs="Arial"/>
          <w:bCs/>
          <w:iCs/>
          <w:color w:val="000000"/>
          <w:sz w:val="23"/>
          <w:szCs w:val="23"/>
          <w:lang w:val="es-MX"/>
        </w:rPr>
        <w:t>por cada uno de esos conceptos.</w:t>
      </w:r>
    </w:p>
    <w:p w:rsidR="00CF1235" w:rsidRDefault="00CF1235" w:rsidP="00A319FB">
      <w:pPr>
        <w:spacing w:after="0" w:line="240" w:lineRule="auto"/>
        <w:ind w:firstLine="708"/>
        <w:jc w:val="both"/>
        <w:rPr>
          <w:rFonts w:ascii="Arial" w:hAnsi="Arial" w:cs="Arial"/>
          <w:bCs/>
          <w:iCs/>
          <w:color w:val="000000"/>
          <w:sz w:val="23"/>
          <w:szCs w:val="23"/>
          <w:lang w:val="es-MX"/>
        </w:rPr>
      </w:pPr>
    </w:p>
    <w:p w:rsidR="001920D7" w:rsidRPr="004E2069" w:rsidRDefault="006703D4" w:rsidP="00CF1235">
      <w:pPr>
        <w:spacing w:after="0" w:line="240" w:lineRule="auto"/>
        <w:jc w:val="both"/>
        <w:rPr>
          <w:rFonts w:ascii="Arial" w:hAnsi="Arial" w:cs="Arial"/>
          <w:bCs/>
          <w:iCs/>
          <w:color w:val="000000"/>
          <w:sz w:val="23"/>
          <w:szCs w:val="23"/>
          <w:lang w:val="es-MX"/>
        </w:rPr>
      </w:pPr>
      <w:r w:rsidRPr="004E2069">
        <w:rPr>
          <w:rFonts w:ascii="Arial" w:hAnsi="Arial" w:cs="Arial"/>
          <w:bCs/>
          <w:iCs/>
          <w:color w:val="000000"/>
          <w:sz w:val="23"/>
          <w:szCs w:val="23"/>
          <w:lang w:val="es-MX"/>
        </w:rPr>
        <w:t xml:space="preserve"> En razón de lo anteriormente expuesto, la comisión edilicia de Hacienda Pública y Patrimonio Municipal con fundamento en los artículos 37, 38 fracción X, 40, 42, 60, 71, del Reglamento Interior, relativos al funcionamiento del Ayuntamiento; en sesión de Comisión celebrada </w:t>
      </w:r>
      <w:r w:rsidRPr="0082391E">
        <w:rPr>
          <w:rFonts w:ascii="Arial" w:hAnsi="Arial" w:cs="Arial"/>
          <w:bCs/>
          <w:iCs/>
          <w:color w:val="000000"/>
          <w:sz w:val="23"/>
          <w:szCs w:val="23"/>
          <w:lang w:val="es-MX"/>
        </w:rPr>
        <w:t xml:space="preserve">los días </w:t>
      </w:r>
      <w:r w:rsidR="0082391E" w:rsidRPr="0082391E">
        <w:rPr>
          <w:rFonts w:ascii="Arial" w:hAnsi="Arial" w:cs="Arial"/>
          <w:bCs/>
          <w:iCs/>
          <w:color w:val="000000"/>
          <w:sz w:val="23"/>
          <w:szCs w:val="23"/>
        </w:rPr>
        <w:t xml:space="preserve">12, 18, 19 y 20, </w:t>
      </w:r>
      <w:r w:rsidRPr="0082391E">
        <w:rPr>
          <w:rFonts w:ascii="Arial" w:hAnsi="Arial" w:cs="Arial"/>
          <w:bCs/>
          <w:iCs/>
          <w:color w:val="000000"/>
          <w:sz w:val="23"/>
          <w:szCs w:val="23"/>
          <w:lang w:val="es-MX"/>
        </w:rPr>
        <w:t>de Agosto de la presente anualidad, en las que se contó a</w:t>
      </w:r>
      <w:r w:rsidR="000F4593">
        <w:rPr>
          <w:rFonts w:ascii="Arial" w:hAnsi="Arial" w:cs="Arial"/>
          <w:bCs/>
          <w:iCs/>
          <w:color w:val="000000"/>
          <w:sz w:val="23"/>
          <w:szCs w:val="23"/>
          <w:lang w:val="es-MX"/>
        </w:rPr>
        <w:t>demás con la presencia de</w:t>
      </w:r>
      <w:r w:rsidRPr="0082391E">
        <w:rPr>
          <w:rFonts w:ascii="Arial" w:hAnsi="Arial" w:cs="Arial"/>
          <w:bCs/>
          <w:iCs/>
          <w:color w:val="000000"/>
          <w:sz w:val="23"/>
          <w:szCs w:val="23"/>
          <w:lang w:val="es-MX"/>
        </w:rPr>
        <w:t xml:space="preserve"> Regidores que no conf</w:t>
      </w:r>
      <w:r w:rsidRPr="004E2069">
        <w:rPr>
          <w:rFonts w:ascii="Arial" w:hAnsi="Arial" w:cs="Arial"/>
          <w:bCs/>
          <w:iCs/>
          <w:color w:val="000000"/>
          <w:sz w:val="23"/>
          <w:szCs w:val="23"/>
          <w:lang w:val="es-MX"/>
        </w:rPr>
        <w:t xml:space="preserve">orman la Comisión dictaminadora, pero que </w:t>
      </w:r>
      <w:r w:rsidR="00A319FB" w:rsidRPr="004E2069">
        <w:rPr>
          <w:rFonts w:ascii="Arial" w:hAnsi="Arial" w:cs="Arial"/>
          <w:bCs/>
          <w:iCs/>
          <w:color w:val="000000"/>
          <w:sz w:val="23"/>
          <w:szCs w:val="23"/>
          <w:lang w:val="es-MX"/>
        </w:rPr>
        <w:t>decidieron participar en  la mesa de trabajo; una vez</w:t>
      </w:r>
      <w:r w:rsidRPr="004E2069">
        <w:rPr>
          <w:rFonts w:ascii="Arial" w:hAnsi="Arial" w:cs="Arial"/>
          <w:bCs/>
          <w:iCs/>
          <w:color w:val="000000"/>
          <w:sz w:val="23"/>
          <w:szCs w:val="23"/>
          <w:lang w:val="es-MX"/>
        </w:rPr>
        <w:t xml:space="preserve"> analizado y estudiado el proyecto de Ley de Ingresos </w:t>
      </w:r>
      <w:r w:rsidR="00702078">
        <w:rPr>
          <w:rFonts w:ascii="Arial" w:hAnsi="Arial" w:cs="Arial"/>
          <w:bCs/>
          <w:iCs/>
          <w:color w:val="000000"/>
          <w:sz w:val="23"/>
          <w:szCs w:val="23"/>
          <w:lang w:val="es-MX"/>
        </w:rPr>
        <w:t xml:space="preserve">Municipal </w:t>
      </w:r>
      <w:r w:rsidRPr="004E2069">
        <w:rPr>
          <w:rFonts w:ascii="Arial" w:hAnsi="Arial" w:cs="Arial"/>
          <w:bCs/>
          <w:iCs/>
          <w:color w:val="000000"/>
          <w:sz w:val="23"/>
          <w:szCs w:val="23"/>
          <w:lang w:val="es-MX"/>
        </w:rPr>
        <w:t>para el ejercicio Fiscal 202</w:t>
      </w:r>
      <w:r w:rsidR="00A319FB" w:rsidRPr="004E2069">
        <w:rPr>
          <w:rFonts w:ascii="Arial" w:hAnsi="Arial" w:cs="Arial"/>
          <w:bCs/>
          <w:iCs/>
          <w:color w:val="000000"/>
          <w:sz w:val="23"/>
          <w:szCs w:val="23"/>
          <w:lang w:val="es-MX"/>
        </w:rPr>
        <w:t>1</w:t>
      </w:r>
      <w:r w:rsidRPr="004E2069">
        <w:rPr>
          <w:rFonts w:ascii="Arial" w:hAnsi="Arial" w:cs="Arial"/>
          <w:bCs/>
          <w:iCs/>
          <w:color w:val="000000"/>
          <w:sz w:val="23"/>
          <w:szCs w:val="23"/>
          <w:lang w:val="es-MX"/>
        </w:rPr>
        <w:t xml:space="preserve">, </w:t>
      </w:r>
      <w:r w:rsidR="00A319FB" w:rsidRPr="004E2069">
        <w:rPr>
          <w:rFonts w:ascii="Arial" w:hAnsi="Arial" w:cs="Arial"/>
          <w:bCs/>
          <w:iCs/>
          <w:color w:val="000000"/>
          <w:sz w:val="23"/>
          <w:szCs w:val="23"/>
          <w:lang w:val="es-MX"/>
        </w:rPr>
        <w:t xml:space="preserve">así como </w:t>
      </w:r>
      <w:r w:rsidRPr="004E2069">
        <w:rPr>
          <w:rFonts w:ascii="Arial" w:hAnsi="Arial" w:cs="Arial"/>
          <w:bCs/>
          <w:iCs/>
          <w:color w:val="000000"/>
          <w:sz w:val="23"/>
          <w:szCs w:val="23"/>
          <w:lang w:val="es-MX"/>
        </w:rPr>
        <w:t xml:space="preserve">basados en la explicación técnica proporcionada por el Encargado de la Hacienda Municipal, la Dirección de Ingresos y </w:t>
      </w:r>
      <w:r w:rsidR="000F4593">
        <w:rPr>
          <w:rFonts w:ascii="Arial" w:hAnsi="Arial" w:cs="Arial"/>
          <w:bCs/>
          <w:iCs/>
          <w:color w:val="000000"/>
          <w:sz w:val="23"/>
          <w:szCs w:val="23"/>
          <w:lang w:val="es-MX"/>
        </w:rPr>
        <w:t>de</w:t>
      </w:r>
      <w:r w:rsidR="00702078">
        <w:rPr>
          <w:rFonts w:ascii="Arial" w:hAnsi="Arial" w:cs="Arial"/>
          <w:bCs/>
          <w:iCs/>
          <w:color w:val="000000"/>
          <w:sz w:val="23"/>
          <w:szCs w:val="23"/>
          <w:lang w:val="es-MX"/>
        </w:rPr>
        <w:t xml:space="preserve"> </w:t>
      </w:r>
      <w:r w:rsidRPr="004E2069">
        <w:rPr>
          <w:rFonts w:ascii="Arial" w:hAnsi="Arial" w:cs="Arial"/>
          <w:bCs/>
          <w:iCs/>
          <w:color w:val="000000"/>
          <w:sz w:val="23"/>
          <w:szCs w:val="23"/>
          <w:lang w:val="es-MX"/>
        </w:rPr>
        <w:t xml:space="preserve">diversas áreas del municipio </w:t>
      </w:r>
      <w:r w:rsidR="00C0297A" w:rsidRPr="004E2069">
        <w:rPr>
          <w:rFonts w:ascii="Arial" w:hAnsi="Arial" w:cs="Arial"/>
          <w:bCs/>
          <w:iCs/>
          <w:color w:val="000000"/>
          <w:sz w:val="23"/>
          <w:szCs w:val="23"/>
          <w:lang w:val="es-MX"/>
        </w:rPr>
        <w:t xml:space="preserve">involucradas; </w:t>
      </w:r>
      <w:r w:rsidR="00E943C5">
        <w:rPr>
          <w:rFonts w:ascii="Arial" w:hAnsi="Arial" w:cs="Arial"/>
          <w:bCs/>
          <w:iCs/>
          <w:color w:val="000000"/>
          <w:sz w:val="23"/>
          <w:szCs w:val="23"/>
          <w:lang w:val="es-MX"/>
        </w:rPr>
        <w:t>una vez</w:t>
      </w:r>
      <w:r w:rsidR="00A319FB" w:rsidRPr="004E2069">
        <w:rPr>
          <w:rFonts w:ascii="Arial" w:hAnsi="Arial" w:cs="Arial"/>
          <w:bCs/>
          <w:iCs/>
          <w:color w:val="000000"/>
          <w:sz w:val="23"/>
          <w:szCs w:val="23"/>
          <w:lang w:val="es-MX"/>
        </w:rPr>
        <w:t xml:space="preserve"> </w:t>
      </w:r>
      <w:r w:rsidRPr="004E2069">
        <w:rPr>
          <w:rFonts w:ascii="Arial" w:hAnsi="Arial" w:cs="Arial"/>
          <w:bCs/>
          <w:iCs/>
          <w:color w:val="000000"/>
          <w:sz w:val="23"/>
          <w:szCs w:val="23"/>
          <w:lang w:val="es-MX"/>
        </w:rPr>
        <w:t>entregada la Iniciativ</w:t>
      </w:r>
      <w:r w:rsidR="0049730A">
        <w:rPr>
          <w:rFonts w:ascii="Arial" w:hAnsi="Arial" w:cs="Arial"/>
          <w:bCs/>
          <w:iCs/>
          <w:color w:val="000000"/>
          <w:sz w:val="23"/>
          <w:szCs w:val="23"/>
          <w:lang w:val="es-MX"/>
        </w:rPr>
        <w:t>a de Ley de Ingresos Municipal</w:t>
      </w:r>
      <w:r w:rsidR="00C0297A" w:rsidRPr="004E2069">
        <w:rPr>
          <w:rFonts w:ascii="Arial" w:hAnsi="Arial" w:cs="Arial"/>
          <w:bCs/>
          <w:iCs/>
          <w:color w:val="000000"/>
          <w:sz w:val="23"/>
          <w:szCs w:val="23"/>
          <w:lang w:val="es-MX"/>
        </w:rPr>
        <w:t xml:space="preserve">, </w:t>
      </w:r>
      <w:r w:rsidRPr="004E2069">
        <w:rPr>
          <w:rFonts w:ascii="Arial" w:hAnsi="Arial" w:cs="Arial"/>
          <w:bCs/>
          <w:iCs/>
          <w:color w:val="000000"/>
          <w:sz w:val="23"/>
          <w:szCs w:val="23"/>
          <w:lang w:val="es-MX"/>
        </w:rPr>
        <w:t>en disco compacto</w:t>
      </w:r>
      <w:r w:rsidR="00C0297A" w:rsidRPr="004E2069">
        <w:rPr>
          <w:rFonts w:ascii="Arial" w:hAnsi="Arial" w:cs="Arial"/>
          <w:bCs/>
          <w:iCs/>
          <w:color w:val="000000"/>
          <w:sz w:val="23"/>
          <w:szCs w:val="23"/>
          <w:lang w:val="es-MX"/>
        </w:rPr>
        <w:t xml:space="preserve"> </w:t>
      </w:r>
      <w:r w:rsidR="0049730A">
        <w:rPr>
          <w:rFonts w:ascii="Arial" w:hAnsi="Arial" w:cs="Arial"/>
          <w:bCs/>
          <w:iCs/>
          <w:color w:val="000000"/>
          <w:sz w:val="23"/>
          <w:szCs w:val="23"/>
          <w:lang w:val="es-MX"/>
        </w:rPr>
        <w:t xml:space="preserve">que contiene </w:t>
      </w:r>
      <w:r w:rsidR="00C0297A" w:rsidRPr="004E2069">
        <w:rPr>
          <w:rFonts w:ascii="Arial" w:hAnsi="Arial" w:cs="Arial"/>
          <w:bCs/>
          <w:iCs/>
          <w:color w:val="000000"/>
          <w:sz w:val="23"/>
          <w:szCs w:val="23"/>
          <w:lang w:val="es-MX"/>
        </w:rPr>
        <w:t>archivo electrónico</w:t>
      </w:r>
      <w:r w:rsidRPr="004E2069">
        <w:rPr>
          <w:rFonts w:ascii="Arial" w:hAnsi="Arial" w:cs="Arial"/>
          <w:bCs/>
          <w:iCs/>
          <w:color w:val="000000"/>
          <w:sz w:val="23"/>
          <w:szCs w:val="23"/>
          <w:lang w:val="es-MX"/>
        </w:rPr>
        <w:t xml:space="preserve">, conteniendo la exposición de motivos, el cuerpo normativo, los anexos y estudios técnicos que justifican las propuestas a la Ley vigente; aprobamos por mayoría de los miembros </w:t>
      </w:r>
      <w:r w:rsidR="00A319FB" w:rsidRPr="004E2069">
        <w:rPr>
          <w:rFonts w:ascii="Arial" w:hAnsi="Arial" w:cs="Arial"/>
          <w:bCs/>
          <w:iCs/>
          <w:color w:val="000000"/>
          <w:sz w:val="23"/>
          <w:szCs w:val="23"/>
          <w:lang w:val="es-MX"/>
        </w:rPr>
        <w:t>de la Comisión, con 4 cuatro</w:t>
      </w:r>
      <w:r w:rsidRPr="004E2069">
        <w:rPr>
          <w:rFonts w:ascii="Arial" w:hAnsi="Arial" w:cs="Arial"/>
          <w:bCs/>
          <w:iCs/>
          <w:color w:val="000000"/>
          <w:sz w:val="23"/>
          <w:szCs w:val="23"/>
          <w:lang w:val="es-MX"/>
        </w:rPr>
        <w:t xml:space="preserve"> votos a favor, </w:t>
      </w:r>
      <w:r w:rsidR="006C77D3" w:rsidRPr="004E2069">
        <w:rPr>
          <w:rFonts w:ascii="Arial" w:hAnsi="Arial" w:cs="Arial"/>
          <w:bCs/>
          <w:iCs/>
          <w:color w:val="000000"/>
          <w:sz w:val="23"/>
          <w:szCs w:val="23"/>
          <w:lang w:val="es-MX"/>
        </w:rPr>
        <w:t>y 1 uno en contra</w:t>
      </w:r>
      <w:r w:rsidR="00A319FB" w:rsidRPr="004E2069">
        <w:rPr>
          <w:rFonts w:ascii="Arial" w:hAnsi="Arial" w:cs="Arial"/>
          <w:bCs/>
          <w:iCs/>
          <w:color w:val="000000"/>
          <w:sz w:val="23"/>
          <w:szCs w:val="23"/>
          <w:lang w:val="es-MX"/>
        </w:rPr>
        <w:t xml:space="preserve"> de la Regidora Tania Magdalena Bernardino Juárez</w:t>
      </w:r>
      <w:r w:rsidR="006C77D3" w:rsidRPr="004E2069">
        <w:rPr>
          <w:rFonts w:ascii="Arial" w:hAnsi="Arial" w:cs="Arial"/>
          <w:bCs/>
          <w:iCs/>
          <w:color w:val="000000"/>
          <w:sz w:val="23"/>
          <w:szCs w:val="23"/>
          <w:lang w:val="es-MX"/>
        </w:rPr>
        <w:t xml:space="preserve">, </w:t>
      </w:r>
      <w:r w:rsidRPr="004E2069">
        <w:rPr>
          <w:rFonts w:ascii="Arial" w:hAnsi="Arial" w:cs="Arial"/>
          <w:bCs/>
          <w:iCs/>
          <w:color w:val="000000"/>
          <w:sz w:val="23"/>
          <w:szCs w:val="23"/>
          <w:lang w:val="es-MX"/>
        </w:rPr>
        <w:t>proponiendo para su discusión y en su caso aprobación dictamen que contiene los siguientes:</w:t>
      </w:r>
    </w:p>
    <w:p w:rsidR="004E2069" w:rsidRDefault="004E2069" w:rsidP="004E2069">
      <w:pPr>
        <w:spacing w:after="0" w:line="240" w:lineRule="auto"/>
        <w:rPr>
          <w:rFonts w:ascii="Arial" w:hAnsi="Arial" w:cs="Arial"/>
          <w:bCs/>
          <w:iCs/>
          <w:color w:val="000000"/>
          <w:sz w:val="23"/>
          <w:szCs w:val="23"/>
          <w:lang w:val="es-MX"/>
        </w:rPr>
      </w:pPr>
    </w:p>
    <w:p w:rsidR="004E2069" w:rsidRDefault="004E2069" w:rsidP="004E2069">
      <w:pPr>
        <w:spacing w:after="0" w:line="240" w:lineRule="auto"/>
        <w:rPr>
          <w:rFonts w:ascii="Arial" w:hAnsi="Arial" w:cs="Arial"/>
          <w:bCs/>
          <w:iCs/>
          <w:color w:val="000000"/>
          <w:sz w:val="23"/>
          <w:szCs w:val="23"/>
          <w:lang w:val="es-MX"/>
        </w:rPr>
      </w:pPr>
    </w:p>
    <w:p w:rsidR="00D245C7" w:rsidRPr="004E2069" w:rsidRDefault="00D245C7" w:rsidP="004E2069">
      <w:pPr>
        <w:spacing w:after="0" w:line="240" w:lineRule="auto"/>
        <w:jc w:val="center"/>
        <w:rPr>
          <w:rFonts w:ascii="Arial" w:hAnsi="Arial" w:cs="Arial"/>
          <w:b/>
          <w:bCs/>
          <w:iCs/>
          <w:color w:val="000000"/>
          <w:sz w:val="23"/>
          <w:szCs w:val="23"/>
          <w:lang w:val="es-MX"/>
        </w:rPr>
      </w:pPr>
      <w:r w:rsidRPr="004E2069">
        <w:rPr>
          <w:rFonts w:ascii="Arial" w:hAnsi="Arial" w:cs="Arial"/>
          <w:b/>
          <w:bCs/>
          <w:iCs/>
          <w:color w:val="000000"/>
          <w:sz w:val="23"/>
          <w:szCs w:val="23"/>
          <w:lang w:val="es-MX"/>
        </w:rPr>
        <w:t>R E S O L U T I V O S:</w:t>
      </w:r>
    </w:p>
    <w:p w:rsidR="001920D7" w:rsidRPr="004E2069" w:rsidRDefault="00D245C7" w:rsidP="007676B8">
      <w:pPr>
        <w:spacing w:after="0" w:line="240" w:lineRule="auto"/>
        <w:ind w:firstLine="708"/>
        <w:jc w:val="both"/>
        <w:rPr>
          <w:rFonts w:ascii="Arial" w:hAnsi="Arial" w:cs="Arial"/>
          <w:bCs/>
          <w:iCs/>
          <w:color w:val="000000"/>
          <w:sz w:val="23"/>
          <w:szCs w:val="23"/>
          <w:lang w:val="es-MX"/>
        </w:rPr>
      </w:pPr>
      <w:r w:rsidRPr="004E2069">
        <w:rPr>
          <w:rFonts w:ascii="Arial" w:hAnsi="Arial" w:cs="Arial"/>
          <w:b/>
          <w:bCs/>
          <w:iCs/>
          <w:color w:val="000000"/>
          <w:sz w:val="23"/>
          <w:szCs w:val="23"/>
          <w:lang w:val="es-MX"/>
        </w:rPr>
        <w:t xml:space="preserve"> </w:t>
      </w:r>
    </w:p>
    <w:p w:rsidR="00704446" w:rsidRPr="004E2069" w:rsidRDefault="00D245C7" w:rsidP="00640652">
      <w:pPr>
        <w:spacing w:after="0" w:line="240" w:lineRule="auto"/>
        <w:ind w:firstLine="708"/>
        <w:jc w:val="both"/>
        <w:rPr>
          <w:rFonts w:ascii="Arial" w:hAnsi="Arial" w:cs="Arial"/>
          <w:bCs/>
          <w:iCs/>
          <w:color w:val="000000"/>
          <w:sz w:val="23"/>
          <w:szCs w:val="23"/>
          <w:lang w:val="es-MX"/>
        </w:rPr>
      </w:pPr>
      <w:r w:rsidRPr="004E2069">
        <w:rPr>
          <w:rFonts w:ascii="Arial" w:hAnsi="Arial" w:cs="Arial"/>
          <w:b/>
          <w:bCs/>
          <w:iCs/>
          <w:color w:val="000000"/>
          <w:sz w:val="23"/>
          <w:szCs w:val="23"/>
          <w:lang w:val="es-MX"/>
        </w:rPr>
        <w:t xml:space="preserve">PRIMERO.- </w:t>
      </w:r>
      <w:r w:rsidRPr="004E2069">
        <w:rPr>
          <w:rFonts w:ascii="Arial" w:hAnsi="Arial" w:cs="Arial"/>
          <w:bCs/>
          <w:iCs/>
          <w:color w:val="000000"/>
          <w:sz w:val="23"/>
          <w:szCs w:val="23"/>
          <w:lang w:val="es-MX"/>
        </w:rPr>
        <w:t>Se aprueba en lo general y en lo particular por el Pleno del Ayuntamiento del Municipio de Zapotlán el Grande, Jalisco; las proyecciones de la Ley de Ingresos, que se describen en el maduro de lo que será la Ley de Ingresos para el Municipio de Zapotlán el Grande, Jalisco, para el ejercicio fiscal 202</w:t>
      </w:r>
      <w:r w:rsidR="00A319FB" w:rsidRPr="004E2069">
        <w:rPr>
          <w:rFonts w:ascii="Arial" w:hAnsi="Arial" w:cs="Arial"/>
          <w:bCs/>
          <w:iCs/>
          <w:color w:val="000000"/>
          <w:sz w:val="23"/>
          <w:szCs w:val="23"/>
          <w:lang w:val="es-MX"/>
        </w:rPr>
        <w:t>1</w:t>
      </w:r>
      <w:r w:rsidRPr="004E2069">
        <w:rPr>
          <w:rFonts w:ascii="Arial" w:hAnsi="Arial" w:cs="Arial"/>
          <w:bCs/>
          <w:iCs/>
          <w:color w:val="000000"/>
          <w:sz w:val="23"/>
          <w:szCs w:val="23"/>
          <w:lang w:val="es-MX"/>
        </w:rPr>
        <w:t xml:space="preserve">; misma que consta </w:t>
      </w:r>
      <w:r w:rsidRPr="00581C61">
        <w:rPr>
          <w:rFonts w:ascii="Arial" w:hAnsi="Arial" w:cs="Arial"/>
          <w:bCs/>
          <w:iCs/>
          <w:color w:val="000000"/>
          <w:sz w:val="23"/>
          <w:szCs w:val="23"/>
          <w:lang w:val="es-MX"/>
        </w:rPr>
        <w:t xml:space="preserve">de </w:t>
      </w:r>
      <w:r w:rsidR="00704446" w:rsidRPr="00581C61">
        <w:rPr>
          <w:rFonts w:ascii="Arial" w:hAnsi="Arial" w:cs="Arial"/>
          <w:bCs/>
          <w:iCs/>
          <w:color w:val="000000"/>
          <w:sz w:val="23"/>
          <w:szCs w:val="23"/>
          <w:lang w:val="es-MX"/>
        </w:rPr>
        <w:t>182</w:t>
      </w:r>
      <w:r w:rsidRPr="00581C61">
        <w:rPr>
          <w:rFonts w:ascii="Arial" w:hAnsi="Arial" w:cs="Arial"/>
          <w:bCs/>
          <w:iCs/>
          <w:color w:val="000000"/>
          <w:sz w:val="23"/>
          <w:szCs w:val="23"/>
          <w:lang w:val="es-MX"/>
        </w:rPr>
        <w:t xml:space="preserve"> </w:t>
      </w:r>
      <w:r w:rsidR="00640652" w:rsidRPr="00581C61">
        <w:rPr>
          <w:rFonts w:ascii="Arial" w:hAnsi="Arial" w:cs="Arial"/>
          <w:bCs/>
          <w:iCs/>
          <w:color w:val="000000"/>
          <w:sz w:val="23"/>
          <w:szCs w:val="23"/>
          <w:lang w:val="es-MX"/>
        </w:rPr>
        <w:t>ciento ochenta y dos</w:t>
      </w:r>
      <w:r w:rsidRPr="00581C61">
        <w:rPr>
          <w:rFonts w:ascii="Arial" w:hAnsi="Arial" w:cs="Arial"/>
          <w:bCs/>
          <w:iCs/>
          <w:color w:val="000000"/>
          <w:sz w:val="23"/>
          <w:szCs w:val="23"/>
          <w:lang w:val="es-MX"/>
        </w:rPr>
        <w:t xml:space="preserve"> artículos</w:t>
      </w:r>
      <w:r w:rsidR="00C9018F" w:rsidRPr="00581C61">
        <w:rPr>
          <w:rFonts w:ascii="Arial" w:hAnsi="Arial" w:cs="Arial"/>
          <w:bCs/>
          <w:iCs/>
          <w:color w:val="000000"/>
          <w:sz w:val="23"/>
          <w:szCs w:val="23"/>
          <w:lang w:val="es-MX"/>
        </w:rPr>
        <w:t>;</w:t>
      </w:r>
      <w:r w:rsidR="00704446" w:rsidRPr="00581C61">
        <w:rPr>
          <w:rFonts w:ascii="Arial" w:hAnsi="Arial" w:cs="Arial"/>
          <w:bCs/>
          <w:iCs/>
          <w:color w:val="000000"/>
          <w:sz w:val="23"/>
          <w:szCs w:val="23"/>
          <w:lang w:val="es-MX"/>
        </w:rPr>
        <w:t xml:space="preserve"> </w:t>
      </w:r>
      <w:r w:rsidR="000F4593" w:rsidRPr="00581C61">
        <w:rPr>
          <w:rFonts w:ascii="Arial" w:hAnsi="Arial" w:cs="Arial"/>
          <w:bCs/>
          <w:iCs/>
          <w:color w:val="000000"/>
          <w:sz w:val="23"/>
          <w:szCs w:val="23"/>
          <w:lang w:val="es-MX"/>
        </w:rPr>
        <w:t>346</w:t>
      </w:r>
      <w:r w:rsidR="00C9018F" w:rsidRPr="00581C61">
        <w:rPr>
          <w:rFonts w:ascii="Arial" w:hAnsi="Arial" w:cs="Arial"/>
          <w:bCs/>
          <w:iCs/>
          <w:color w:val="000000"/>
          <w:sz w:val="23"/>
          <w:szCs w:val="23"/>
          <w:lang w:val="es-MX"/>
        </w:rPr>
        <w:t xml:space="preserve"> trescientas cuarenta y seis fojas</w:t>
      </w:r>
      <w:r w:rsidR="000F4593" w:rsidRPr="00581C61">
        <w:rPr>
          <w:rFonts w:ascii="Arial" w:hAnsi="Arial" w:cs="Arial"/>
          <w:bCs/>
          <w:iCs/>
          <w:color w:val="000000"/>
          <w:sz w:val="23"/>
          <w:szCs w:val="23"/>
          <w:lang w:val="es-MX"/>
        </w:rPr>
        <w:t xml:space="preserve"> en tablas, </w:t>
      </w:r>
      <w:r w:rsidR="00C9018F" w:rsidRPr="00581C61">
        <w:rPr>
          <w:rFonts w:ascii="Arial" w:hAnsi="Arial" w:cs="Arial"/>
          <w:bCs/>
          <w:iCs/>
          <w:color w:val="000000"/>
          <w:sz w:val="23"/>
          <w:szCs w:val="23"/>
          <w:lang w:val="es-MX"/>
        </w:rPr>
        <w:t>más</w:t>
      </w:r>
      <w:r w:rsidR="000F4593" w:rsidRPr="00581C61">
        <w:rPr>
          <w:rFonts w:ascii="Arial" w:hAnsi="Arial" w:cs="Arial"/>
          <w:bCs/>
          <w:iCs/>
          <w:color w:val="000000"/>
          <w:sz w:val="23"/>
          <w:szCs w:val="23"/>
          <w:lang w:val="es-MX"/>
        </w:rPr>
        <w:t xml:space="preserve"> 187 </w:t>
      </w:r>
      <w:r w:rsidR="00C9018F" w:rsidRPr="00581C61">
        <w:rPr>
          <w:rFonts w:ascii="Arial" w:hAnsi="Arial" w:cs="Arial"/>
          <w:bCs/>
          <w:iCs/>
          <w:color w:val="000000"/>
          <w:sz w:val="23"/>
          <w:szCs w:val="23"/>
          <w:lang w:val="es-MX"/>
        </w:rPr>
        <w:t xml:space="preserve">ciento ochenta y siete </w:t>
      </w:r>
      <w:r w:rsidR="000F4593" w:rsidRPr="00581C61">
        <w:rPr>
          <w:rFonts w:ascii="Arial" w:hAnsi="Arial" w:cs="Arial"/>
          <w:bCs/>
          <w:iCs/>
          <w:color w:val="000000"/>
          <w:sz w:val="23"/>
          <w:szCs w:val="23"/>
          <w:lang w:val="es-MX"/>
        </w:rPr>
        <w:t xml:space="preserve">del maduro, dando un total de 533 </w:t>
      </w:r>
      <w:r w:rsidR="00C9018F" w:rsidRPr="00581C61">
        <w:rPr>
          <w:rFonts w:ascii="Arial" w:hAnsi="Arial" w:cs="Arial"/>
          <w:bCs/>
          <w:iCs/>
          <w:color w:val="000000"/>
          <w:sz w:val="23"/>
          <w:szCs w:val="23"/>
          <w:lang w:val="es-MX"/>
        </w:rPr>
        <w:t xml:space="preserve">quinientas treinta y tres páginas </w:t>
      </w:r>
      <w:r w:rsidRPr="00581C61">
        <w:rPr>
          <w:rFonts w:ascii="Arial" w:hAnsi="Arial" w:cs="Arial"/>
          <w:bCs/>
          <w:iCs/>
          <w:color w:val="000000"/>
          <w:sz w:val="23"/>
          <w:szCs w:val="23"/>
          <w:lang w:val="es-MX"/>
        </w:rPr>
        <w:t>numeradas</w:t>
      </w:r>
      <w:r w:rsidR="00640652" w:rsidRPr="00581C61">
        <w:rPr>
          <w:rFonts w:ascii="Arial" w:hAnsi="Arial" w:cs="Arial"/>
          <w:bCs/>
          <w:iCs/>
          <w:color w:val="000000"/>
          <w:sz w:val="23"/>
          <w:szCs w:val="23"/>
          <w:lang w:val="es-MX"/>
        </w:rPr>
        <w:t xml:space="preserve"> y</w:t>
      </w:r>
      <w:r w:rsidRPr="00581C61">
        <w:rPr>
          <w:rFonts w:ascii="Arial" w:hAnsi="Arial" w:cs="Arial"/>
          <w:bCs/>
          <w:iCs/>
          <w:color w:val="000000"/>
          <w:sz w:val="23"/>
          <w:szCs w:val="23"/>
          <w:lang w:val="es-MX"/>
        </w:rPr>
        <w:t xml:space="preserve"> transcritas por una sola de sus caras</w:t>
      </w:r>
      <w:r w:rsidR="00640652" w:rsidRPr="00581C61">
        <w:rPr>
          <w:rFonts w:ascii="Arial" w:hAnsi="Arial" w:cs="Arial"/>
          <w:bCs/>
          <w:iCs/>
          <w:color w:val="000000"/>
          <w:sz w:val="23"/>
          <w:szCs w:val="23"/>
          <w:lang w:val="es-MX"/>
        </w:rPr>
        <w:t>, además de sus</w:t>
      </w:r>
      <w:r w:rsidR="00704446" w:rsidRPr="00581C61">
        <w:rPr>
          <w:rFonts w:ascii="Arial" w:hAnsi="Arial" w:cs="Arial"/>
          <w:bCs/>
          <w:iCs/>
          <w:color w:val="000000"/>
          <w:sz w:val="23"/>
          <w:szCs w:val="23"/>
          <w:lang w:val="es-MX"/>
        </w:rPr>
        <w:t xml:space="preserve"> anexos</w:t>
      </w:r>
      <w:r w:rsidR="00640652" w:rsidRPr="00581C61">
        <w:rPr>
          <w:rFonts w:ascii="Arial" w:hAnsi="Arial" w:cs="Arial"/>
          <w:bCs/>
          <w:iCs/>
          <w:color w:val="000000"/>
          <w:sz w:val="23"/>
          <w:szCs w:val="23"/>
          <w:lang w:val="es-MX"/>
        </w:rPr>
        <w:t>.</w:t>
      </w:r>
      <w:r w:rsidR="00704446" w:rsidRPr="004E2069">
        <w:rPr>
          <w:rFonts w:ascii="Arial" w:hAnsi="Arial" w:cs="Arial"/>
          <w:bCs/>
          <w:iCs/>
          <w:color w:val="000000"/>
          <w:sz w:val="23"/>
          <w:szCs w:val="23"/>
          <w:lang w:val="es-MX"/>
        </w:rPr>
        <w:t xml:space="preserve"> </w:t>
      </w:r>
    </w:p>
    <w:p w:rsidR="00D245C7" w:rsidRPr="004E2069" w:rsidRDefault="00D245C7" w:rsidP="007676B8">
      <w:pPr>
        <w:spacing w:after="0" w:line="240" w:lineRule="auto"/>
        <w:ind w:firstLine="708"/>
        <w:jc w:val="both"/>
        <w:rPr>
          <w:rFonts w:ascii="Arial" w:hAnsi="Arial" w:cs="Arial"/>
          <w:bCs/>
          <w:iCs/>
          <w:color w:val="000000"/>
          <w:sz w:val="23"/>
          <w:szCs w:val="23"/>
          <w:lang w:val="es-MX"/>
        </w:rPr>
      </w:pPr>
      <w:r w:rsidRPr="004E2069">
        <w:rPr>
          <w:rFonts w:ascii="Arial" w:hAnsi="Arial" w:cs="Arial"/>
          <w:bCs/>
          <w:iCs/>
          <w:color w:val="000000"/>
          <w:sz w:val="23"/>
          <w:szCs w:val="23"/>
          <w:lang w:val="es-MX"/>
        </w:rPr>
        <w:t xml:space="preserve"> </w:t>
      </w:r>
    </w:p>
    <w:p w:rsidR="00D245C7" w:rsidRPr="004E2069" w:rsidRDefault="00D245C7" w:rsidP="007676B8">
      <w:pPr>
        <w:spacing w:after="0" w:line="240" w:lineRule="auto"/>
        <w:ind w:firstLine="708"/>
        <w:jc w:val="both"/>
        <w:rPr>
          <w:rFonts w:ascii="Arial" w:hAnsi="Arial" w:cs="Arial"/>
          <w:bCs/>
          <w:iCs/>
          <w:color w:val="000000"/>
          <w:sz w:val="23"/>
          <w:szCs w:val="23"/>
          <w:lang w:val="es-MX"/>
        </w:rPr>
      </w:pPr>
      <w:r w:rsidRPr="004E2069">
        <w:rPr>
          <w:rFonts w:ascii="Arial" w:hAnsi="Arial" w:cs="Arial"/>
          <w:b/>
          <w:bCs/>
          <w:iCs/>
          <w:color w:val="000000"/>
          <w:sz w:val="23"/>
          <w:szCs w:val="23"/>
          <w:lang w:val="es-MX"/>
        </w:rPr>
        <w:t xml:space="preserve">SEGUNDO.- </w:t>
      </w:r>
      <w:r w:rsidRPr="004E2069">
        <w:rPr>
          <w:rFonts w:ascii="Arial" w:hAnsi="Arial" w:cs="Arial"/>
          <w:bCs/>
          <w:iCs/>
          <w:color w:val="000000"/>
          <w:sz w:val="23"/>
          <w:szCs w:val="23"/>
          <w:lang w:val="es-MX"/>
        </w:rPr>
        <w:t xml:space="preserve">Se faculta </w:t>
      </w:r>
      <w:r w:rsidR="006000AF" w:rsidRPr="004E2069">
        <w:rPr>
          <w:rFonts w:ascii="Arial" w:hAnsi="Arial" w:cs="Arial"/>
          <w:bCs/>
          <w:iCs/>
          <w:color w:val="000000"/>
          <w:sz w:val="23"/>
          <w:szCs w:val="23"/>
          <w:lang w:val="es-MX"/>
        </w:rPr>
        <w:t xml:space="preserve">e instruye </w:t>
      </w:r>
      <w:r w:rsidRPr="004E2069">
        <w:rPr>
          <w:rFonts w:ascii="Arial" w:hAnsi="Arial" w:cs="Arial"/>
          <w:bCs/>
          <w:iCs/>
          <w:color w:val="000000"/>
          <w:sz w:val="23"/>
          <w:szCs w:val="23"/>
          <w:lang w:val="es-MX"/>
        </w:rPr>
        <w:t xml:space="preserve">al Presidente Municipal, </w:t>
      </w:r>
      <w:r w:rsidR="00584C88">
        <w:rPr>
          <w:rFonts w:ascii="Arial" w:hAnsi="Arial" w:cs="Arial"/>
          <w:bCs/>
          <w:iCs/>
          <w:color w:val="000000"/>
          <w:sz w:val="23"/>
          <w:szCs w:val="23"/>
          <w:lang w:val="es-MX"/>
        </w:rPr>
        <w:t xml:space="preserve">al </w:t>
      </w:r>
      <w:r w:rsidRPr="004E2069">
        <w:rPr>
          <w:rFonts w:ascii="Arial" w:hAnsi="Arial" w:cs="Arial"/>
          <w:bCs/>
          <w:iCs/>
          <w:color w:val="000000"/>
          <w:sz w:val="23"/>
          <w:szCs w:val="23"/>
          <w:lang w:val="es-MX"/>
        </w:rPr>
        <w:t xml:space="preserve">Encargado de la Hacienda Municipal, </w:t>
      </w:r>
      <w:r w:rsidR="00584C88">
        <w:rPr>
          <w:rFonts w:ascii="Arial" w:hAnsi="Arial" w:cs="Arial"/>
          <w:bCs/>
          <w:iCs/>
          <w:color w:val="000000"/>
          <w:sz w:val="23"/>
          <w:szCs w:val="23"/>
          <w:lang w:val="es-MX"/>
        </w:rPr>
        <w:t xml:space="preserve">a la </w:t>
      </w:r>
      <w:r w:rsidRPr="004E2069">
        <w:rPr>
          <w:rFonts w:ascii="Arial" w:hAnsi="Arial" w:cs="Arial"/>
          <w:bCs/>
          <w:iCs/>
          <w:color w:val="000000"/>
          <w:sz w:val="23"/>
          <w:szCs w:val="23"/>
          <w:lang w:val="es-MX"/>
        </w:rPr>
        <w:t>Director</w:t>
      </w:r>
      <w:r w:rsidR="004A37BB">
        <w:rPr>
          <w:rFonts w:ascii="Arial" w:hAnsi="Arial" w:cs="Arial"/>
          <w:bCs/>
          <w:iCs/>
          <w:color w:val="000000"/>
          <w:sz w:val="23"/>
          <w:szCs w:val="23"/>
          <w:lang w:val="es-MX"/>
        </w:rPr>
        <w:t>a</w:t>
      </w:r>
      <w:r w:rsidRPr="004E2069">
        <w:rPr>
          <w:rFonts w:ascii="Arial" w:hAnsi="Arial" w:cs="Arial"/>
          <w:bCs/>
          <w:iCs/>
          <w:color w:val="000000"/>
          <w:sz w:val="23"/>
          <w:szCs w:val="23"/>
          <w:lang w:val="es-MX"/>
        </w:rPr>
        <w:t xml:space="preserve"> de Ingresos y </w:t>
      </w:r>
      <w:r w:rsidR="00584C88">
        <w:rPr>
          <w:rFonts w:ascii="Arial" w:hAnsi="Arial" w:cs="Arial"/>
          <w:bCs/>
          <w:iCs/>
          <w:color w:val="000000"/>
          <w:sz w:val="23"/>
          <w:szCs w:val="23"/>
          <w:lang w:val="es-MX"/>
        </w:rPr>
        <w:t xml:space="preserve">al </w:t>
      </w:r>
      <w:r w:rsidRPr="004E2069">
        <w:rPr>
          <w:rFonts w:ascii="Arial" w:hAnsi="Arial" w:cs="Arial"/>
          <w:bCs/>
          <w:iCs/>
          <w:color w:val="000000"/>
          <w:sz w:val="23"/>
          <w:szCs w:val="23"/>
          <w:lang w:val="es-MX"/>
        </w:rPr>
        <w:t>Secretario General del H. Ayuntamiento; para que suscriban la documentación necesaria para el cumplimiento de este Dictamen, en lo que se refiere a la presentación y envío de la iniciativa de Ley de Ingresos para el Municipio de Zapotlán el Grande Jalisc</w:t>
      </w:r>
      <w:r w:rsidR="006000AF" w:rsidRPr="004E2069">
        <w:rPr>
          <w:rFonts w:ascii="Arial" w:hAnsi="Arial" w:cs="Arial"/>
          <w:bCs/>
          <w:iCs/>
          <w:color w:val="000000"/>
          <w:sz w:val="23"/>
          <w:szCs w:val="23"/>
          <w:lang w:val="es-MX"/>
        </w:rPr>
        <w:t>o, para el Ejercicio Fiscal 202</w:t>
      </w:r>
      <w:r w:rsidR="00DA4678" w:rsidRPr="004E2069">
        <w:rPr>
          <w:rFonts w:ascii="Arial" w:hAnsi="Arial" w:cs="Arial"/>
          <w:bCs/>
          <w:iCs/>
          <w:color w:val="000000"/>
          <w:sz w:val="23"/>
          <w:szCs w:val="23"/>
          <w:lang w:val="es-MX"/>
        </w:rPr>
        <w:t>1</w:t>
      </w:r>
      <w:r w:rsidRPr="004E2069">
        <w:rPr>
          <w:rFonts w:ascii="Arial" w:hAnsi="Arial" w:cs="Arial"/>
          <w:bCs/>
          <w:iCs/>
          <w:color w:val="000000"/>
          <w:sz w:val="23"/>
          <w:szCs w:val="23"/>
          <w:lang w:val="es-MX"/>
        </w:rPr>
        <w:t xml:space="preserve">, al Congreso del Estado en copia certificada </w:t>
      </w:r>
      <w:r w:rsidR="00584C88">
        <w:rPr>
          <w:rFonts w:ascii="Arial" w:hAnsi="Arial" w:cs="Arial"/>
          <w:bCs/>
          <w:iCs/>
          <w:color w:val="000000"/>
          <w:sz w:val="23"/>
          <w:szCs w:val="23"/>
          <w:lang w:val="es-MX"/>
        </w:rPr>
        <w:t>y/</w:t>
      </w:r>
      <w:r w:rsidRPr="004E2069">
        <w:rPr>
          <w:rFonts w:ascii="Arial" w:hAnsi="Arial" w:cs="Arial"/>
          <w:bCs/>
          <w:iCs/>
          <w:color w:val="000000"/>
          <w:sz w:val="23"/>
          <w:szCs w:val="23"/>
          <w:lang w:val="es-MX"/>
        </w:rPr>
        <w:t>o extracto del Acta del Ayuntamiento, en la cual se constate la aprobación de la iniciativa por el pleno del Ayuntamiento, con los insertos de Ley</w:t>
      </w:r>
      <w:r w:rsidR="00DA4678" w:rsidRPr="004E2069">
        <w:rPr>
          <w:rFonts w:ascii="Arial" w:hAnsi="Arial" w:cs="Arial"/>
          <w:bCs/>
          <w:iCs/>
          <w:color w:val="000000"/>
          <w:sz w:val="23"/>
          <w:szCs w:val="23"/>
          <w:lang w:val="es-MX"/>
        </w:rPr>
        <w:t xml:space="preserve"> correspondientes</w:t>
      </w:r>
      <w:r w:rsidRPr="004E2069">
        <w:rPr>
          <w:rFonts w:ascii="Arial" w:hAnsi="Arial" w:cs="Arial"/>
          <w:bCs/>
          <w:iCs/>
          <w:color w:val="000000"/>
          <w:sz w:val="23"/>
          <w:szCs w:val="23"/>
          <w:lang w:val="es-MX"/>
        </w:rPr>
        <w:t xml:space="preserve">. </w:t>
      </w:r>
    </w:p>
    <w:p w:rsidR="00D245C7" w:rsidRPr="004E2069" w:rsidRDefault="00D245C7" w:rsidP="007676B8">
      <w:pPr>
        <w:spacing w:after="0" w:line="240" w:lineRule="auto"/>
        <w:ind w:firstLine="708"/>
        <w:jc w:val="both"/>
        <w:rPr>
          <w:rFonts w:ascii="Arial" w:hAnsi="Arial" w:cs="Arial"/>
          <w:bCs/>
          <w:iCs/>
          <w:color w:val="000000"/>
          <w:sz w:val="23"/>
          <w:szCs w:val="23"/>
          <w:lang w:val="es-MX"/>
        </w:rPr>
      </w:pPr>
    </w:p>
    <w:p w:rsidR="00D245C7" w:rsidRPr="004E2069" w:rsidRDefault="00D245C7" w:rsidP="007676B8">
      <w:pPr>
        <w:spacing w:after="0" w:line="240" w:lineRule="auto"/>
        <w:ind w:firstLine="708"/>
        <w:jc w:val="both"/>
        <w:rPr>
          <w:rFonts w:ascii="Arial" w:hAnsi="Arial" w:cs="Arial"/>
          <w:bCs/>
          <w:iCs/>
          <w:color w:val="000000"/>
          <w:sz w:val="23"/>
          <w:szCs w:val="23"/>
          <w:lang w:val="es-MX"/>
        </w:rPr>
      </w:pPr>
      <w:r w:rsidRPr="004E2069">
        <w:rPr>
          <w:rFonts w:ascii="Arial" w:hAnsi="Arial" w:cs="Arial"/>
          <w:b/>
          <w:bCs/>
          <w:iCs/>
          <w:color w:val="000000"/>
          <w:sz w:val="23"/>
          <w:szCs w:val="23"/>
          <w:lang w:val="es-MX"/>
        </w:rPr>
        <w:lastRenderedPageBreak/>
        <w:t xml:space="preserve">TERCERO.- </w:t>
      </w:r>
      <w:r w:rsidRPr="004E2069">
        <w:rPr>
          <w:rFonts w:ascii="Arial" w:hAnsi="Arial" w:cs="Arial"/>
          <w:bCs/>
          <w:iCs/>
          <w:color w:val="000000"/>
          <w:sz w:val="23"/>
          <w:szCs w:val="23"/>
          <w:lang w:val="es-MX"/>
        </w:rPr>
        <w:t>Notifíquese el contenido del presente Dictamen al Enc</w:t>
      </w:r>
      <w:r w:rsidR="00DA4678" w:rsidRPr="004E2069">
        <w:rPr>
          <w:rFonts w:ascii="Arial" w:hAnsi="Arial" w:cs="Arial"/>
          <w:bCs/>
          <w:iCs/>
          <w:color w:val="000000"/>
          <w:sz w:val="23"/>
          <w:szCs w:val="23"/>
          <w:lang w:val="es-MX"/>
        </w:rPr>
        <w:t>argado de la Hacienda Municipal y a la Dirección de ingresos,</w:t>
      </w:r>
      <w:r w:rsidRPr="004E2069">
        <w:rPr>
          <w:rFonts w:ascii="Arial" w:hAnsi="Arial" w:cs="Arial"/>
          <w:bCs/>
          <w:iCs/>
          <w:color w:val="000000"/>
          <w:sz w:val="23"/>
          <w:szCs w:val="23"/>
          <w:lang w:val="es-MX"/>
        </w:rPr>
        <w:t xml:space="preserve"> para su conocimiento y efectos legales correspondientes. </w:t>
      </w:r>
    </w:p>
    <w:p w:rsidR="00D245C7" w:rsidRPr="004E2069" w:rsidRDefault="00D245C7" w:rsidP="007676B8">
      <w:pPr>
        <w:spacing w:after="0" w:line="240" w:lineRule="auto"/>
        <w:ind w:firstLine="708"/>
        <w:jc w:val="both"/>
        <w:rPr>
          <w:rFonts w:ascii="Arial" w:hAnsi="Arial" w:cs="Arial"/>
          <w:bCs/>
          <w:iCs/>
          <w:color w:val="000000"/>
          <w:lang w:val="es-MX"/>
        </w:rPr>
      </w:pPr>
    </w:p>
    <w:p w:rsidR="005A0798" w:rsidRPr="004E2069" w:rsidRDefault="005A0798" w:rsidP="003E5B17">
      <w:pPr>
        <w:autoSpaceDE w:val="0"/>
        <w:autoSpaceDN w:val="0"/>
        <w:adjustRightInd w:val="0"/>
        <w:spacing w:after="0" w:line="240" w:lineRule="auto"/>
        <w:jc w:val="both"/>
        <w:rPr>
          <w:rFonts w:ascii="Arial" w:hAnsi="Arial" w:cs="Arial"/>
          <w:i/>
          <w:iCs/>
          <w:color w:val="000000"/>
          <w:lang w:val="es-MX"/>
        </w:rPr>
      </w:pPr>
    </w:p>
    <w:p w:rsidR="005A0798" w:rsidRPr="00791E44" w:rsidRDefault="005A0798" w:rsidP="005A0798">
      <w:pPr>
        <w:spacing w:after="0" w:line="240" w:lineRule="auto"/>
        <w:jc w:val="center"/>
        <w:rPr>
          <w:rFonts w:ascii="Arial" w:eastAsia="Times New Roman" w:hAnsi="Arial" w:cs="Arial"/>
          <w:b/>
          <w:sz w:val="20"/>
          <w:lang w:val="es-AR" w:eastAsia="es-ES"/>
        </w:rPr>
      </w:pPr>
      <w:r w:rsidRPr="00791E44">
        <w:rPr>
          <w:rFonts w:ascii="Arial" w:eastAsia="Times New Roman" w:hAnsi="Arial" w:cs="Arial"/>
          <w:b/>
          <w:sz w:val="20"/>
          <w:lang w:val="es-AR" w:eastAsia="es-ES"/>
        </w:rPr>
        <w:t>ATENTAMENTE</w:t>
      </w:r>
    </w:p>
    <w:p w:rsidR="005A0798" w:rsidRPr="00791E44" w:rsidRDefault="005A0798" w:rsidP="005A0798">
      <w:pPr>
        <w:spacing w:after="0" w:line="240" w:lineRule="auto"/>
        <w:jc w:val="center"/>
        <w:rPr>
          <w:rFonts w:ascii="Arial" w:eastAsia="Times New Roman" w:hAnsi="Arial" w:cs="Arial"/>
          <w:b/>
          <w:sz w:val="20"/>
          <w:lang w:val="es-AR" w:eastAsia="es-ES"/>
        </w:rPr>
      </w:pPr>
      <w:r w:rsidRPr="00791E44">
        <w:rPr>
          <w:rFonts w:ascii="Arial" w:eastAsia="Times New Roman" w:hAnsi="Arial" w:cs="Arial"/>
          <w:b/>
          <w:sz w:val="20"/>
          <w:lang w:val="es-AR" w:eastAsia="es-ES"/>
        </w:rPr>
        <w:t xml:space="preserve">CD. GUZMÁN, MUNICIPIO DE ZAPOTLÁN EL GRANDE, JALISCO, </w:t>
      </w:r>
      <w:r w:rsidR="007129D6">
        <w:rPr>
          <w:rFonts w:ascii="Arial" w:eastAsia="Times New Roman" w:hAnsi="Arial" w:cs="Arial"/>
          <w:b/>
          <w:sz w:val="20"/>
          <w:lang w:val="es-AR" w:eastAsia="es-ES"/>
        </w:rPr>
        <w:t>AGOSTO 21</w:t>
      </w:r>
      <w:r w:rsidRPr="00791E44">
        <w:rPr>
          <w:rFonts w:ascii="Arial" w:eastAsia="Times New Roman" w:hAnsi="Arial" w:cs="Arial"/>
          <w:b/>
          <w:sz w:val="20"/>
          <w:lang w:val="es-AR" w:eastAsia="es-ES"/>
        </w:rPr>
        <w:t xml:space="preserve"> DE</w:t>
      </w:r>
      <w:r w:rsidR="00F16E79" w:rsidRPr="00791E44">
        <w:rPr>
          <w:rFonts w:ascii="Arial" w:eastAsia="Times New Roman" w:hAnsi="Arial" w:cs="Arial"/>
          <w:b/>
          <w:sz w:val="20"/>
          <w:lang w:val="es-AR" w:eastAsia="es-ES"/>
        </w:rPr>
        <w:t xml:space="preserve"> 2020</w:t>
      </w:r>
    </w:p>
    <w:p w:rsidR="00791E44" w:rsidRPr="000876C6" w:rsidRDefault="00791E44" w:rsidP="00791E44">
      <w:pPr>
        <w:pStyle w:val="Cuerpo"/>
        <w:spacing w:after="0" w:line="240" w:lineRule="auto"/>
        <w:jc w:val="center"/>
        <w:rPr>
          <w:rStyle w:val="Ninguno"/>
          <w:rFonts w:ascii="Mistral" w:eastAsia="Mistral" w:hAnsi="Mistral" w:cs="Mistral"/>
          <w:i/>
          <w:iCs/>
          <w:sz w:val="18"/>
          <w:szCs w:val="18"/>
          <w:lang w:val="es-MX"/>
        </w:rPr>
      </w:pPr>
      <w:r w:rsidRPr="000876C6">
        <w:rPr>
          <w:rStyle w:val="Ninguno"/>
          <w:rFonts w:ascii="Mistral" w:eastAsia="Mistral" w:hAnsi="Mistral" w:cs="Mistral"/>
          <w:i/>
          <w:iCs/>
          <w:sz w:val="18"/>
          <w:szCs w:val="18"/>
          <w:lang w:val="es-MX"/>
        </w:rPr>
        <w:t>2020 A</w:t>
      </w:r>
      <w:r>
        <w:rPr>
          <w:rStyle w:val="Ninguno"/>
          <w:rFonts w:ascii="Mistral" w:eastAsia="Mistral" w:hAnsi="Mistral" w:cs="Mistral"/>
          <w:i/>
          <w:iCs/>
          <w:sz w:val="18"/>
          <w:szCs w:val="18"/>
          <w:lang w:val="es-ES_tradnl"/>
        </w:rPr>
        <w:t xml:space="preserve">ÑO DEL 150 ANIVERSARIO DEL NATALICIO DEL CIENTÍFICO JOSÉ </w:t>
      </w:r>
      <w:r>
        <w:rPr>
          <w:rStyle w:val="Ninguno"/>
          <w:rFonts w:ascii="Mistral" w:eastAsia="Mistral" w:hAnsi="Mistral" w:cs="Mistral"/>
          <w:i/>
          <w:iCs/>
          <w:sz w:val="18"/>
          <w:szCs w:val="18"/>
          <w:lang w:val="de-DE"/>
        </w:rPr>
        <w:t>MAR</w:t>
      </w:r>
      <w:r>
        <w:rPr>
          <w:rStyle w:val="Ninguno"/>
          <w:rFonts w:ascii="Mistral" w:eastAsia="Mistral" w:hAnsi="Mistral" w:cs="Mistral"/>
          <w:i/>
          <w:iCs/>
          <w:sz w:val="18"/>
          <w:szCs w:val="18"/>
          <w:lang w:val="es-ES_tradnl"/>
        </w:rPr>
        <w:t>ÍA ARREOLA MENDOZA”</w:t>
      </w:r>
    </w:p>
    <w:p w:rsidR="00791E44" w:rsidRPr="000876C6" w:rsidRDefault="00791E44" w:rsidP="00791E44">
      <w:pPr>
        <w:pStyle w:val="Cuerpo"/>
        <w:spacing w:after="0" w:line="240" w:lineRule="auto"/>
        <w:jc w:val="center"/>
        <w:rPr>
          <w:rStyle w:val="Ninguno"/>
          <w:rFonts w:ascii="Bradley Hand ITC" w:eastAsia="Bradley Hand ITC" w:hAnsi="Bradley Hand ITC" w:cs="Bradley Hand ITC"/>
          <w:b/>
          <w:bCs/>
          <w:i/>
          <w:iCs/>
          <w:lang w:val="es-MX"/>
        </w:rPr>
      </w:pPr>
      <w:r>
        <w:rPr>
          <w:rStyle w:val="Ninguno"/>
          <w:rFonts w:ascii="Bradley Hand ITC" w:eastAsia="Bradley Hand ITC" w:hAnsi="Bradley Hand ITC" w:cs="Bradley Hand ITC"/>
          <w:b/>
          <w:bCs/>
          <w:i/>
          <w:iCs/>
          <w:lang w:val="es-ES_tradnl"/>
        </w:rPr>
        <w:t xml:space="preserve"> ““</w:t>
      </w:r>
      <w:r w:rsidRPr="000876C6">
        <w:rPr>
          <w:rStyle w:val="Ninguno"/>
          <w:rFonts w:ascii="Bradley Hand ITC" w:eastAsia="Bradley Hand ITC" w:hAnsi="Bradley Hand ITC" w:cs="Bradley Hand ITC"/>
          <w:b/>
          <w:bCs/>
          <w:i/>
          <w:iCs/>
          <w:lang w:val="es-MX"/>
        </w:rPr>
        <w:t>2020 A</w:t>
      </w:r>
      <w:r>
        <w:rPr>
          <w:rStyle w:val="Ninguno"/>
          <w:rFonts w:ascii="Bradley Hand ITC" w:eastAsia="Bradley Hand ITC" w:hAnsi="Bradley Hand ITC" w:cs="Bradley Hand ITC"/>
          <w:b/>
          <w:bCs/>
          <w:i/>
          <w:iCs/>
          <w:lang w:val="es-ES_tradnl"/>
        </w:rPr>
        <w:t>ÑO MUNICIPAL DE LAS ENFERMERAS”</w:t>
      </w:r>
    </w:p>
    <w:p w:rsidR="00A81C18" w:rsidRPr="00791E44" w:rsidRDefault="00A81C18" w:rsidP="00A81C18">
      <w:pPr>
        <w:spacing w:after="0"/>
        <w:jc w:val="center"/>
        <w:rPr>
          <w:rFonts w:ascii="Cambria" w:hAnsi="Cambria"/>
          <w:b/>
          <w:lang w:val="es-MX"/>
        </w:rPr>
      </w:pPr>
    </w:p>
    <w:p w:rsidR="006C77D3" w:rsidRPr="004E2069" w:rsidRDefault="006C77D3" w:rsidP="00A81C18">
      <w:pPr>
        <w:spacing w:after="0"/>
        <w:jc w:val="center"/>
        <w:rPr>
          <w:rFonts w:ascii="Cambria" w:hAnsi="Cambria"/>
          <w:b/>
        </w:rPr>
      </w:pPr>
    </w:p>
    <w:p w:rsidR="00A10746" w:rsidRPr="004E2069" w:rsidRDefault="00A10746" w:rsidP="00A81C18">
      <w:pPr>
        <w:spacing w:after="0"/>
        <w:jc w:val="center"/>
        <w:rPr>
          <w:rFonts w:ascii="Cambria" w:hAnsi="Cambria"/>
          <w:b/>
        </w:rPr>
      </w:pPr>
    </w:p>
    <w:tbl>
      <w:tblPr>
        <w:tblW w:w="0" w:type="auto"/>
        <w:tblLook w:val="04A0" w:firstRow="1" w:lastRow="0" w:firstColumn="1" w:lastColumn="0" w:noHBand="0" w:noVBand="1"/>
      </w:tblPr>
      <w:tblGrid>
        <w:gridCol w:w="4403"/>
        <w:gridCol w:w="4435"/>
      </w:tblGrid>
      <w:tr w:rsidR="00A81C18" w:rsidRPr="004E2069" w:rsidTr="00F16E79">
        <w:trPr>
          <w:trHeight w:val="1375"/>
        </w:trPr>
        <w:tc>
          <w:tcPr>
            <w:tcW w:w="9054" w:type="dxa"/>
            <w:gridSpan w:val="2"/>
          </w:tcPr>
          <w:p w:rsidR="00A81C18" w:rsidRPr="004E2069" w:rsidRDefault="00A81C18" w:rsidP="00A81C18">
            <w:pPr>
              <w:spacing w:after="0"/>
              <w:rPr>
                <w:rFonts w:ascii="Cambria" w:hAnsi="Cambria"/>
                <w:b/>
                <w:sz w:val="20"/>
              </w:rPr>
            </w:pPr>
          </w:p>
          <w:p w:rsidR="00A81C18" w:rsidRPr="004E2069" w:rsidRDefault="00A81C18" w:rsidP="00A81C18">
            <w:pPr>
              <w:spacing w:after="0"/>
              <w:jc w:val="center"/>
              <w:rPr>
                <w:rFonts w:ascii="Arial" w:hAnsi="Arial" w:cs="Arial"/>
                <w:sz w:val="20"/>
              </w:rPr>
            </w:pPr>
            <w:r w:rsidRPr="004E2069">
              <w:rPr>
                <w:rFonts w:ascii="Arial" w:hAnsi="Arial" w:cs="Arial"/>
                <w:b/>
                <w:sz w:val="20"/>
              </w:rPr>
              <w:t>LIC. LAURA ELENA MARTÍNEZ RUVALCABA</w:t>
            </w:r>
            <w:r w:rsidRPr="004E2069">
              <w:rPr>
                <w:rFonts w:ascii="Arial" w:hAnsi="Arial" w:cs="Arial"/>
                <w:sz w:val="20"/>
              </w:rPr>
              <w:t xml:space="preserve"> </w:t>
            </w:r>
          </w:p>
          <w:p w:rsidR="00A81C18" w:rsidRPr="004E2069" w:rsidRDefault="00A81C18" w:rsidP="00F16E79">
            <w:pPr>
              <w:spacing w:after="0"/>
              <w:jc w:val="center"/>
              <w:rPr>
                <w:rFonts w:ascii="Arial" w:hAnsi="Arial" w:cs="Arial"/>
                <w:b/>
                <w:sz w:val="20"/>
              </w:rPr>
            </w:pPr>
            <w:r w:rsidRPr="004E2069">
              <w:rPr>
                <w:rFonts w:ascii="Arial" w:hAnsi="Arial" w:cs="Arial"/>
                <w:sz w:val="20"/>
              </w:rPr>
              <w:t>Regidor Presidente</w:t>
            </w:r>
            <w:r w:rsidRPr="004E2069">
              <w:rPr>
                <w:rFonts w:ascii="Arial" w:hAnsi="Arial" w:cs="Arial"/>
                <w:sz w:val="20"/>
                <w:lang w:val="es-AR"/>
              </w:rPr>
              <w:t xml:space="preserve"> de la Comisión de Hacienda Pública y de Patrimonio Municipal</w:t>
            </w:r>
          </w:p>
          <w:p w:rsidR="00A81C18" w:rsidRPr="004E2069" w:rsidRDefault="00A81C18" w:rsidP="005172DE">
            <w:pPr>
              <w:spacing w:after="0"/>
              <w:jc w:val="center"/>
              <w:rPr>
                <w:rFonts w:ascii="Arial" w:hAnsi="Arial" w:cs="Arial"/>
                <w:b/>
                <w:sz w:val="20"/>
              </w:rPr>
            </w:pPr>
          </w:p>
          <w:p w:rsidR="00F16E79" w:rsidRPr="004E2069" w:rsidRDefault="00F16E79" w:rsidP="005172DE">
            <w:pPr>
              <w:spacing w:after="0"/>
              <w:jc w:val="center"/>
              <w:rPr>
                <w:rFonts w:ascii="Arial" w:hAnsi="Arial" w:cs="Arial"/>
                <w:b/>
                <w:sz w:val="20"/>
              </w:rPr>
            </w:pPr>
          </w:p>
          <w:p w:rsidR="00F16E79" w:rsidRPr="004E2069" w:rsidRDefault="00F16E79" w:rsidP="005172DE">
            <w:pPr>
              <w:spacing w:after="0"/>
              <w:jc w:val="center"/>
              <w:rPr>
                <w:rFonts w:ascii="Arial" w:hAnsi="Arial" w:cs="Arial"/>
                <w:b/>
                <w:sz w:val="20"/>
              </w:rPr>
            </w:pPr>
          </w:p>
          <w:p w:rsidR="00F16E79" w:rsidRPr="004E2069" w:rsidRDefault="00F16E79" w:rsidP="005172DE">
            <w:pPr>
              <w:spacing w:after="0"/>
              <w:jc w:val="center"/>
              <w:rPr>
                <w:rFonts w:ascii="Arial" w:hAnsi="Arial" w:cs="Arial"/>
                <w:b/>
                <w:sz w:val="20"/>
              </w:rPr>
            </w:pPr>
          </w:p>
        </w:tc>
      </w:tr>
      <w:tr w:rsidR="00A81C18" w:rsidRPr="004E2069" w:rsidTr="00F16E79">
        <w:trPr>
          <w:trHeight w:val="1605"/>
        </w:trPr>
        <w:tc>
          <w:tcPr>
            <w:tcW w:w="4503" w:type="dxa"/>
          </w:tcPr>
          <w:p w:rsidR="00F16E79" w:rsidRPr="004E2069" w:rsidRDefault="00F16E79" w:rsidP="005172DE">
            <w:pPr>
              <w:spacing w:after="0"/>
              <w:jc w:val="center"/>
              <w:rPr>
                <w:rFonts w:ascii="Arial" w:hAnsi="Arial" w:cs="Arial"/>
                <w:b/>
                <w:sz w:val="20"/>
              </w:rPr>
            </w:pPr>
          </w:p>
          <w:p w:rsidR="00A81C18" w:rsidRPr="004E2069" w:rsidRDefault="00A81C18" w:rsidP="00F16E79">
            <w:pPr>
              <w:spacing w:after="0"/>
              <w:rPr>
                <w:rFonts w:ascii="Arial" w:hAnsi="Arial" w:cs="Arial"/>
                <w:b/>
                <w:sz w:val="20"/>
              </w:rPr>
            </w:pPr>
            <w:r w:rsidRPr="004E2069">
              <w:rPr>
                <w:rFonts w:ascii="Arial" w:hAnsi="Arial" w:cs="Arial"/>
                <w:b/>
                <w:sz w:val="20"/>
              </w:rPr>
              <w:t>MTRA. CINDY ESTEFANY GARCÍA</w:t>
            </w:r>
            <w:r w:rsidR="00F16E79" w:rsidRPr="004E2069">
              <w:rPr>
                <w:rFonts w:ascii="Arial" w:hAnsi="Arial" w:cs="Arial"/>
                <w:b/>
                <w:sz w:val="20"/>
              </w:rPr>
              <w:t xml:space="preserve"> </w:t>
            </w:r>
            <w:r w:rsidRPr="004E2069">
              <w:rPr>
                <w:rFonts w:ascii="Arial" w:hAnsi="Arial" w:cs="Arial"/>
                <w:b/>
                <w:sz w:val="20"/>
              </w:rPr>
              <w:t>OROZCO</w:t>
            </w:r>
          </w:p>
          <w:p w:rsidR="00A81C18" w:rsidRPr="004E2069" w:rsidRDefault="00A81C18" w:rsidP="005172DE">
            <w:pPr>
              <w:spacing w:after="0"/>
              <w:jc w:val="center"/>
              <w:rPr>
                <w:rFonts w:ascii="Arial" w:hAnsi="Arial" w:cs="Arial"/>
                <w:b/>
                <w:sz w:val="20"/>
              </w:rPr>
            </w:pPr>
            <w:r w:rsidRPr="004E2069">
              <w:rPr>
                <w:rFonts w:ascii="Arial" w:hAnsi="Arial" w:cs="Arial"/>
                <w:sz w:val="20"/>
              </w:rPr>
              <w:t xml:space="preserve">Regidor Vocal de la Comisión Edilicia </w:t>
            </w:r>
            <w:r w:rsidRPr="004E2069">
              <w:rPr>
                <w:rFonts w:ascii="Arial" w:hAnsi="Arial" w:cs="Arial"/>
                <w:sz w:val="20"/>
                <w:lang w:val="es-AR"/>
              </w:rPr>
              <w:t xml:space="preserve">de Hacienda Pública y de Patrimonio Municipal </w:t>
            </w:r>
          </w:p>
          <w:p w:rsidR="00A81C18" w:rsidRPr="004E2069" w:rsidRDefault="00A81C18" w:rsidP="005172DE">
            <w:pPr>
              <w:spacing w:after="0"/>
              <w:jc w:val="center"/>
              <w:rPr>
                <w:rFonts w:ascii="Arial" w:hAnsi="Arial" w:cs="Arial"/>
                <w:sz w:val="20"/>
              </w:rPr>
            </w:pPr>
          </w:p>
          <w:p w:rsidR="00107AD8" w:rsidRPr="004E2069" w:rsidRDefault="00107AD8" w:rsidP="005172DE">
            <w:pPr>
              <w:spacing w:after="0"/>
              <w:jc w:val="center"/>
              <w:rPr>
                <w:rFonts w:ascii="Arial" w:hAnsi="Arial" w:cs="Arial"/>
                <w:sz w:val="20"/>
              </w:rPr>
            </w:pPr>
          </w:p>
          <w:p w:rsidR="00F16E79" w:rsidRDefault="00F16E79" w:rsidP="005172DE">
            <w:pPr>
              <w:spacing w:after="0"/>
              <w:jc w:val="center"/>
              <w:rPr>
                <w:rFonts w:ascii="Arial" w:hAnsi="Arial" w:cs="Arial"/>
                <w:sz w:val="20"/>
              </w:rPr>
            </w:pPr>
          </w:p>
          <w:p w:rsidR="00791E44" w:rsidRPr="004E2069" w:rsidRDefault="00791E44" w:rsidP="005172DE">
            <w:pPr>
              <w:spacing w:after="0"/>
              <w:jc w:val="center"/>
              <w:rPr>
                <w:rFonts w:ascii="Arial" w:hAnsi="Arial" w:cs="Arial"/>
                <w:sz w:val="20"/>
              </w:rPr>
            </w:pPr>
          </w:p>
          <w:p w:rsidR="00107AD8" w:rsidRPr="004E2069" w:rsidRDefault="00107AD8" w:rsidP="00107AD8">
            <w:pPr>
              <w:spacing w:after="0" w:line="240" w:lineRule="auto"/>
              <w:jc w:val="center"/>
              <w:rPr>
                <w:rFonts w:ascii="Arial" w:hAnsi="Arial" w:cs="Arial"/>
                <w:b/>
                <w:sz w:val="20"/>
              </w:rPr>
            </w:pPr>
          </w:p>
          <w:p w:rsidR="00A81C18" w:rsidRPr="004E2069" w:rsidRDefault="00A81C18" w:rsidP="00107AD8">
            <w:pPr>
              <w:spacing w:after="0" w:line="240" w:lineRule="auto"/>
              <w:jc w:val="center"/>
              <w:rPr>
                <w:rFonts w:ascii="Arial" w:hAnsi="Arial" w:cs="Arial"/>
                <w:b/>
                <w:sz w:val="20"/>
              </w:rPr>
            </w:pPr>
            <w:r w:rsidRPr="004E2069">
              <w:rPr>
                <w:rFonts w:ascii="Arial" w:hAnsi="Arial" w:cs="Arial"/>
                <w:b/>
                <w:sz w:val="20"/>
              </w:rPr>
              <w:t xml:space="preserve">LIC. TANIA MAGDALENA BERNARDINO JUÁREZ </w:t>
            </w:r>
          </w:p>
          <w:p w:rsidR="00A81C18" w:rsidRPr="004E2069" w:rsidRDefault="00A81C18" w:rsidP="005172DE">
            <w:pPr>
              <w:spacing w:after="0" w:line="240" w:lineRule="auto"/>
              <w:jc w:val="center"/>
              <w:rPr>
                <w:rFonts w:ascii="Arial" w:hAnsi="Arial" w:cs="Arial"/>
                <w:b/>
                <w:sz w:val="20"/>
                <w:lang w:val="es-AR"/>
              </w:rPr>
            </w:pPr>
            <w:r w:rsidRPr="004E2069">
              <w:rPr>
                <w:rFonts w:ascii="Arial" w:hAnsi="Arial" w:cs="Arial"/>
                <w:sz w:val="20"/>
              </w:rPr>
              <w:t xml:space="preserve">Regidor Vocal de la Comisión Edilicia </w:t>
            </w:r>
            <w:r w:rsidRPr="004E2069">
              <w:rPr>
                <w:rFonts w:ascii="Arial" w:hAnsi="Arial" w:cs="Arial"/>
                <w:sz w:val="20"/>
                <w:lang w:val="es-AR"/>
              </w:rPr>
              <w:t>de Hacienda Pública y de Patrimonio Municipal</w:t>
            </w:r>
          </w:p>
        </w:tc>
        <w:tc>
          <w:tcPr>
            <w:tcW w:w="4551" w:type="dxa"/>
          </w:tcPr>
          <w:p w:rsidR="00F16E79" w:rsidRPr="004E2069" w:rsidRDefault="00A81C18" w:rsidP="005172DE">
            <w:pPr>
              <w:spacing w:after="0"/>
              <w:jc w:val="center"/>
              <w:rPr>
                <w:rFonts w:ascii="Arial" w:hAnsi="Arial" w:cs="Arial"/>
                <w:b/>
                <w:sz w:val="20"/>
              </w:rPr>
            </w:pPr>
            <w:r w:rsidRPr="004E2069">
              <w:rPr>
                <w:rFonts w:ascii="Arial" w:hAnsi="Arial" w:cs="Arial"/>
                <w:b/>
                <w:sz w:val="20"/>
              </w:rPr>
              <w:t xml:space="preserve">       </w:t>
            </w:r>
          </w:p>
          <w:p w:rsidR="00A81C18" w:rsidRPr="004E2069" w:rsidRDefault="00584C88" w:rsidP="005172DE">
            <w:pPr>
              <w:spacing w:after="0"/>
              <w:jc w:val="center"/>
              <w:rPr>
                <w:rFonts w:ascii="Arial" w:hAnsi="Arial" w:cs="Arial"/>
                <w:b/>
                <w:sz w:val="20"/>
              </w:rPr>
            </w:pPr>
            <w:r>
              <w:rPr>
                <w:rFonts w:ascii="Arial" w:hAnsi="Arial" w:cs="Arial"/>
                <w:b/>
                <w:sz w:val="20"/>
              </w:rPr>
              <w:t>MTRO.</w:t>
            </w:r>
            <w:r w:rsidR="00A81C18" w:rsidRPr="004E2069">
              <w:rPr>
                <w:rFonts w:ascii="Arial" w:hAnsi="Arial" w:cs="Arial"/>
                <w:b/>
                <w:sz w:val="20"/>
              </w:rPr>
              <w:t xml:space="preserve"> MANUEL DE JESÚS JIMENEZ GARMA </w:t>
            </w:r>
          </w:p>
          <w:p w:rsidR="00A81C18" w:rsidRPr="004E2069" w:rsidRDefault="00A81C18" w:rsidP="005172DE">
            <w:pPr>
              <w:spacing w:after="0"/>
              <w:jc w:val="center"/>
              <w:rPr>
                <w:rFonts w:ascii="Arial" w:hAnsi="Arial" w:cs="Arial"/>
                <w:b/>
                <w:sz w:val="20"/>
              </w:rPr>
            </w:pPr>
            <w:r w:rsidRPr="004E2069">
              <w:rPr>
                <w:rFonts w:ascii="Arial" w:hAnsi="Arial" w:cs="Arial"/>
                <w:sz w:val="20"/>
              </w:rPr>
              <w:t xml:space="preserve">Regidor Vocal de la Comisión Edilicia </w:t>
            </w:r>
            <w:r w:rsidRPr="004E2069">
              <w:rPr>
                <w:rFonts w:ascii="Arial" w:hAnsi="Arial" w:cs="Arial"/>
                <w:sz w:val="20"/>
                <w:lang w:val="es-AR"/>
              </w:rPr>
              <w:t xml:space="preserve">de Hacienda Pública y de Patrimonio Municipal </w:t>
            </w:r>
          </w:p>
          <w:p w:rsidR="00A81C18" w:rsidRPr="004E2069" w:rsidRDefault="00A81C18" w:rsidP="005172DE">
            <w:pPr>
              <w:jc w:val="center"/>
              <w:rPr>
                <w:rFonts w:ascii="Arial" w:hAnsi="Arial" w:cs="Arial"/>
                <w:b/>
                <w:sz w:val="20"/>
              </w:rPr>
            </w:pPr>
          </w:p>
          <w:p w:rsidR="00A81C18" w:rsidRDefault="00A81C18" w:rsidP="005172DE">
            <w:pPr>
              <w:spacing w:after="0"/>
              <w:jc w:val="center"/>
              <w:rPr>
                <w:rFonts w:ascii="Arial" w:hAnsi="Arial" w:cs="Arial"/>
                <w:b/>
                <w:sz w:val="20"/>
              </w:rPr>
            </w:pPr>
          </w:p>
          <w:p w:rsidR="00791E44" w:rsidRDefault="00791E44" w:rsidP="005172DE">
            <w:pPr>
              <w:spacing w:after="0"/>
              <w:jc w:val="center"/>
              <w:rPr>
                <w:rFonts w:ascii="Arial" w:hAnsi="Arial" w:cs="Arial"/>
                <w:b/>
                <w:sz w:val="20"/>
              </w:rPr>
            </w:pPr>
          </w:p>
          <w:p w:rsidR="004A37BB" w:rsidRPr="004E2069" w:rsidRDefault="004A37BB" w:rsidP="005172DE">
            <w:pPr>
              <w:spacing w:after="0"/>
              <w:jc w:val="center"/>
              <w:rPr>
                <w:rFonts w:ascii="Arial" w:hAnsi="Arial" w:cs="Arial"/>
                <w:b/>
                <w:sz w:val="20"/>
              </w:rPr>
            </w:pPr>
          </w:p>
          <w:p w:rsidR="00107AD8" w:rsidRPr="004E2069" w:rsidRDefault="00107AD8" w:rsidP="005172DE">
            <w:pPr>
              <w:spacing w:after="0"/>
              <w:jc w:val="center"/>
              <w:rPr>
                <w:rFonts w:ascii="Arial" w:hAnsi="Arial" w:cs="Arial"/>
                <w:b/>
                <w:sz w:val="20"/>
              </w:rPr>
            </w:pPr>
          </w:p>
          <w:p w:rsidR="00A81C18" w:rsidRPr="004E2069" w:rsidRDefault="00A81C18" w:rsidP="00F16E79">
            <w:pPr>
              <w:spacing w:after="0"/>
              <w:jc w:val="center"/>
              <w:rPr>
                <w:rFonts w:ascii="Arial" w:hAnsi="Arial" w:cs="Arial"/>
                <w:sz w:val="20"/>
              </w:rPr>
            </w:pPr>
            <w:r w:rsidRPr="004E2069">
              <w:rPr>
                <w:rFonts w:ascii="Arial" w:hAnsi="Arial" w:cs="Arial"/>
                <w:b/>
                <w:sz w:val="20"/>
              </w:rPr>
              <w:t xml:space="preserve">MTRO. NOE SAUL RAMOS GARCÍA                             </w:t>
            </w:r>
            <w:r w:rsidRPr="004E2069">
              <w:rPr>
                <w:rFonts w:ascii="Arial" w:hAnsi="Arial" w:cs="Arial"/>
                <w:sz w:val="20"/>
              </w:rPr>
              <w:t xml:space="preserve">Regidor Vocal de la Comisión Edilicia </w:t>
            </w:r>
            <w:r w:rsidRPr="004E2069">
              <w:rPr>
                <w:rFonts w:ascii="Arial" w:hAnsi="Arial" w:cs="Arial"/>
                <w:sz w:val="20"/>
                <w:lang w:val="es-AR"/>
              </w:rPr>
              <w:t>de Hacienda Pública y de Patrimonio Municipal</w:t>
            </w:r>
          </w:p>
        </w:tc>
      </w:tr>
    </w:tbl>
    <w:p w:rsidR="007129D6" w:rsidRDefault="007129D6" w:rsidP="003E5B17">
      <w:pPr>
        <w:autoSpaceDE w:val="0"/>
        <w:autoSpaceDN w:val="0"/>
        <w:adjustRightInd w:val="0"/>
        <w:spacing w:after="0" w:line="240" w:lineRule="auto"/>
        <w:jc w:val="both"/>
        <w:rPr>
          <w:rFonts w:ascii="Arial" w:hAnsi="Arial" w:cs="Arial"/>
          <w:b/>
          <w:i/>
          <w:iCs/>
          <w:color w:val="000000"/>
        </w:rPr>
      </w:pPr>
    </w:p>
    <w:p w:rsidR="007129D6" w:rsidRPr="007129D6" w:rsidRDefault="007129D6" w:rsidP="007129D6">
      <w:pPr>
        <w:rPr>
          <w:rFonts w:ascii="Arial" w:hAnsi="Arial" w:cs="Arial"/>
        </w:rPr>
      </w:pPr>
    </w:p>
    <w:p w:rsidR="007129D6" w:rsidRDefault="007129D6" w:rsidP="007129D6">
      <w:pPr>
        <w:rPr>
          <w:rFonts w:ascii="Arial" w:hAnsi="Arial" w:cs="Arial"/>
        </w:rPr>
      </w:pPr>
    </w:p>
    <w:p w:rsidR="00F746C0" w:rsidRDefault="00F746C0" w:rsidP="007129D6">
      <w:pPr>
        <w:rPr>
          <w:rFonts w:ascii="Arial" w:hAnsi="Arial" w:cs="Arial"/>
        </w:rPr>
      </w:pPr>
      <w:bookmarkStart w:id="0" w:name="_GoBack"/>
      <w:bookmarkEnd w:id="0"/>
    </w:p>
    <w:p w:rsidR="005A0798" w:rsidRPr="007129D6" w:rsidRDefault="007129D6" w:rsidP="007129D6">
      <w:pPr>
        <w:jc w:val="both"/>
        <w:rPr>
          <w:rFonts w:ascii="Arial" w:hAnsi="Arial" w:cs="Arial"/>
          <w:sz w:val="20"/>
        </w:rPr>
      </w:pPr>
      <w:r w:rsidRPr="007129D6">
        <w:rPr>
          <w:rFonts w:ascii="Arial" w:hAnsi="Arial" w:cs="Arial"/>
          <w:sz w:val="18"/>
        </w:rPr>
        <w:t xml:space="preserve">Esta hoja de firmas pertenece al </w:t>
      </w:r>
      <w:r w:rsidRPr="007129D6">
        <w:rPr>
          <w:rFonts w:ascii="Arial" w:hAnsi="Arial" w:cs="Arial"/>
          <w:b/>
          <w:bCs/>
          <w:iCs/>
          <w:sz w:val="18"/>
          <w:lang w:val="es-MX"/>
        </w:rPr>
        <w:t>DICTAMEN QUE PROPONE AUTORIZACION DE LA INICIATICA DE LA LEY DE INGRESOS PARA EL MUNICIPIO DE ZAPOTLÁN EL GRANDE, JALISCO, PARA EL EJERCICIO FISCAL 2021</w:t>
      </w:r>
      <w:r>
        <w:rPr>
          <w:rFonts w:ascii="Arial" w:hAnsi="Arial" w:cs="Arial"/>
          <w:b/>
          <w:bCs/>
          <w:iCs/>
          <w:sz w:val="18"/>
          <w:lang w:val="es-MX"/>
        </w:rPr>
        <w:t xml:space="preserve">, </w:t>
      </w:r>
      <w:r>
        <w:rPr>
          <w:rFonts w:ascii="Arial" w:hAnsi="Arial" w:cs="Arial"/>
          <w:bCs/>
          <w:iCs/>
          <w:sz w:val="18"/>
          <w:lang w:val="es-MX"/>
        </w:rPr>
        <w:t>que consta de 3 fojas útiles impresas por ambos lados.</w:t>
      </w:r>
    </w:p>
    <w:sectPr w:rsidR="005A0798" w:rsidRPr="007129D6" w:rsidSect="004E2069">
      <w:headerReference w:type="default" r:id="rId6"/>
      <w:footerReference w:type="default" r:id="rId7"/>
      <w:pgSz w:w="12240" w:h="15840"/>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CEA" w:rsidRDefault="000C6CEA" w:rsidP="00F16E79">
      <w:pPr>
        <w:spacing w:after="0" w:line="240" w:lineRule="auto"/>
      </w:pPr>
      <w:r>
        <w:separator/>
      </w:r>
    </w:p>
  </w:endnote>
  <w:endnote w:type="continuationSeparator" w:id="0">
    <w:p w:rsidR="000C6CEA" w:rsidRDefault="000C6CEA" w:rsidP="00F16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stral">
    <w:panose1 w:val="03090702030407020403"/>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E79" w:rsidRDefault="00F16E79">
    <w:pPr>
      <w:pStyle w:val="Piedepgina"/>
    </w:pPr>
    <w:r>
      <w:rPr>
        <w:noProof/>
        <w:lang w:val="es-MX" w:eastAsia="es-MX"/>
      </w:rPr>
      <w:drawing>
        <wp:anchor distT="0" distB="0" distL="114300" distR="114300" simplePos="0" relativeHeight="251657216" behindDoc="1" locked="0" layoutInCell="1" allowOverlap="1" wp14:anchorId="21B5CF05" wp14:editId="56D3AE62">
          <wp:simplePos x="0" y="0"/>
          <wp:positionH relativeFrom="margin">
            <wp:posOffset>-1060450</wp:posOffset>
          </wp:positionH>
          <wp:positionV relativeFrom="margin">
            <wp:posOffset>7049135</wp:posOffset>
          </wp:positionV>
          <wp:extent cx="7779385" cy="1759585"/>
          <wp:effectExtent l="0" t="0" r="0" b="0"/>
          <wp:wrapNone/>
          <wp:docPr id="6" name="Imagen 6"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CEA" w:rsidRDefault="000C6CEA" w:rsidP="00F16E79">
      <w:pPr>
        <w:spacing w:after="0" w:line="240" w:lineRule="auto"/>
      </w:pPr>
      <w:r>
        <w:separator/>
      </w:r>
    </w:p>
  </w:footnote>
  <w:footnote w:type="continuationSeparator" w:id="0">
    <w:p w:rsidR="000C6CEA" w:rsidRDefault="000C6CEA" w:rsidP="00F16E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E79" w:rsidRDefault="000C6CEA">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120.1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17"/>
    <w:rsid w:val="000103DE"/>
    <w:rsid w:val="00072D43"/>
    <w:rsid w:val="00094E17"/>
    <w:rsid w:val="000B10D4"/>
    <w:rsid w:val="000C6CEA"/>
    <w:rsid w:val="000C7385"/>
    <w:rsid w:val="000F4593"/>
    <w:rsid w:val="001040D2"/>
    <w:rsid w:val="00107AD8"/>
    <w:rsid w:val="001355C5"/>
    <w:rsid w:val="00141AEB"/>
    <w:rsid w:val="00174619"/>
    <w:rsid w:val="001859FB"/>
    <w:rsid w:val="001920D7"/>
    <w:rsid w:val="0019437F"/>
    <w:rsid w:val="00196EAF"/>
    <w:rsid w:val="001C42B2"/>
    <w:rsid w:val="001D3980"/>
    <w:rsid w:val="00221699"/>
    <w:rsid w:val="002222AB"/>
    <w:rsid w:val="002230C7"/>
    <w:rsid w:val="00270FA2"/>
    <w:rsid w:val="002C68C2"/>
    <w:rsid w:val="002F34A6"/>
    <w:rsid w:val="003A7C65"/>
    <w:rsid w:val="003C03E7"/>
    <w:rsid w:val="003E5B17"/>
    <w:rsid w:val="00470305"/>
    <w:rsid w:val="004822FE"/>
    <w:rsid w:val="0049730A"/>
    <w:rsid w:val="004A37BB"/>
    <w:rsid w:val="004B56AE"/>
    <w:rsid w:val="004C6AE7"/>
    <w:rsid w:val="004E2069"/>
    <w:rsid w:val="005658DE"/>
    <w:rsid w:val="00581C61"/>
    <w:rsid w:val="00584C88"/>
    <w:rsid w:val="00595D4E"/>
    <w:rsid w:val="005A0798"/>
    <w:rsid w:val="006000AF"/>
    <w:rsid w:val="00615F0B"/>
    <w:rsid w:val="006274B8"/>
    <w:rsid w:val="00640652"/>
    <w:rsid w:val="006703D4"/>
    <w:rsid w:val="00682B90"/>
    <w:rsid w:val="006859BA"/>
    <w:rsid w:val="006C77D3"/>
    <w:rsid w:val="006F39FE"/>
    <w:rsid w:val="00702078"/>
    <w:rsid w:val="00704446"/>
    <w:rsid w:val="007129D6"/>
    <w:rsid w:val="0073774F"/>
    <w:rsid w:val="007676B8"/>
    <w:rsid w:val="0077660A"/>
    <w:rsid w:val="00786580"/>
    <w:rsid w:val="00791E44"/>
    <w:rsid w:val="0082391E"/>
    <w:rsid w:val="009D1C7C"/>
    <w:rsid w:val="009E6506"/>
    <w:rsid w:val="00A10746"/>
    <w:rsid w:val="00A319FB"/>
    <w:rsid w:val="00A33690"/>
    <w:rsid w:val="00A7779A"/>
    <w:rsid w:val="00A81C18"/>
    <w:rsid w:val="00A96B2D"/>
    <w:rsid w:val="00AD3EAA"/>
    <w:rsid w:val="00B62B77"/>
    <w:rsid w:val="00B756F3"/>
    <w:rsid w:val="00C0297A"/>
    <w:rsid w:val="00C26840"/>
    <w:rsid w:val="00C303AC"/>
    <w:rsid w:val="00C9018F"/>
    <w:rsid w:val="00CB069D"/>
    <w:rsid w:val="00CC5233"/>
    <w:rsid w:val="00CD1252"/>
    <w:rsid w:val="00CF1235"/>
    <w:rsid w:val="00D245C7"/>
    <w:rsid w:val="00D9232D"/>
    <w:rsid w:val="00DA4678"/>
    <w:rsid w:val="00E05F88"/>
    <w:rsid w:val="00E22965"/>
    <w:rsid w:val="00E943C5"/>
    <w:rsid w:val="00EF7E45"/>
    <w:rsid w:val="00F106EC"/>
    <w:rsid w:val="00F16E79"/>
    <w:rsid w:val="00F746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339175C-BBCF-4593-9883-C658C378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B17"/>
    <w:rPr>
      <w:rFonts w:ascii="Calibri" w:eastAsia="Calibri"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5B17"/>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F16E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6E79"/>
    <w:rPr>
      <w:rFonts w:ascii="Calibri" w:eastAsia="Calibri" w:hAnsi="Calibri" w:cs="Times New Roman"/>
      <w:lang w:val="es-ES"/>
    </w:rPr>
  </w:style>
  <w:style w:type="paragraph" w:styleId="Piedepgina">
    <w:name w:val="footer"/>
    <w:basedOn w:val="Normal"/>
    <w:link w:val="PiedepginaCar"/>
    <w:uiPriority w:val="99"/>
    <w:unhideWhenUsed/>
    <w:rsid w:val="00F16E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6E79"/>
    <w:rPr>
      <w:rFonts w:ascii="Calibri" w:eastAsia="Calibri" w:hAnsi="Calibri" w:cs="Times New Roman"/>
      <w:lang w:val="es-ES"/>
    </w:rPr>
  </w:style>
  <w:style w:type="paragraph" w:styleId="Textodeglobo">
    <w:name w:val="Balloon Text"/>
    <w:basedOn w:val="Normal"/>
    <w:link w:val="TextodegloboCar"/>
    <w:uiPriority w:val="99"/>
    <w:semiHidden/>
    <w:unhideWhenUsed/>
    <w:rsid w:val="00107A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AD8"/>
    <w:rPr>
      <w:rFonts w:ascii="Tahoma" w:eastAsia="Calibri" w:hAnsi="Tahoma" w:cs="Tahoma"/>
      <w:sz w:val="16"/>
      <w:szCs w:val="16"/>
      <w:lang w:val="es-ES"/>
    </w:rPr>
  </w:style>
  <w:style w:type="character" w:customStyle="1" w:styleId="Ninguno">
    <w:name w:val="Ninguno"/>
    <w:rsid w:val="00791E44"/>
  </w:style>
  <w:style w:type="paragraph" w:customStyle="1" w:styleId="Cuerpo">
    <w:name w:val="Cuerpo"/>
    <w:rsid w:val="00791E44"/>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1963</Words>
  <Characters>10798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Belen Zuñiga Ceballos</dc:creator>
  <cp:lastModifiedBy>Laura Elena Martinez Ruvalcaba</cp:lastModifiedBy>
  <cp:revision>14</cp:revision>
  <cp:lastPrinted>2019-08-23T15:19:00Z</cp:lastPrinted>
  <dcterms:created xsi:type="dcterms:W3CDTF">2020-08-21T03:17:00Z</dcterms:created>
  <dcterms:modified xsi:type="dcterms:W3CDTF">2020-08-21T15:37:00Z</dcterms:modified>
</cp:coreProperties>
</file>