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1F" w:rsidRDefault="00804E1F">
      <w:pPr>
        <w:pBdr>
          <w:top w:val="nil"/>
          <w:left w:val="nil"/>
          <w:bottom w:val="nil"/>
          <w:right w:val="nil"/>
          <w:between w:val="nil"/>
        </w:pBdr>
        <w:rPr>
          <w:b/>
          <w:color w:val="000000"/>
          <w:sz w:val="18"/>
          <w:szCs w:val="18"/>
        </w:rPr>
      </w:pPr>
    </w:p>
    <w:tbl>
      <w:tblPr>
        <w:tblStyle w:val="2"/>
        <w:tblpPr w:leftFromText="141" w:rightFromText="141" w:vertAnchor="page" w:horzAnchor="page" w:tblpX="6376" w:tblpY="249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F10131" w:rsidTr="00F10131">
        <w:tc>
          <w:tcPr>
            <w:tcW w:w="2064" w:type="dxa"/>
          </w:tcPr>
          <w:p w:rsidR="00F10131" w:rsidRDefault="00F10131" w:rsidP="00F10131">
            <w:pPr>
              <w:rPr>
                <w:b/>
                <w:sz w:val="16"/>
                <w:szCs w:val="16"/>
              </w:rPr>
            </w:pPr>
            <w:r>
              <w:rPr>
                <w:b/>
                <w:sz w:val="16"/>
                <w:szCs w:val="16"/>
              </w:rPr>
              <w:t>Dependencia:</w:t>
            </w:r>
          </w:p>
        </w:tc>
        <w:tc>
          <w:tcPr>
            <w:tcW w:w="2439" w:type="dxa"/>
          </w:tcPr>
          <w:p w:rsidR="00F10131" w:rsidRDefault="00F10131" w:rsidP="00F10131">
            <w:pPr>
              <w:rPr>
                <w:sz w:val="16"/>
                <w:szCs w:val="16"/>
              </w:rPr>
            </w:pPr>
            <w:r>
              <w:rPr>
                <w:sz w:val="16"/>
                <w:szCs w:val="16"/>
              </w:rPr>
              <w:t>Sala de Regidores</w:t>
            </w:r>
          </w:p>
        </w:tc>
      </w:tr>
      <w:tr w:rsidR="00F10131" w:rsidTr="00F10131">
        <w:tc>
          <w:tcPr>
            <w:tcW w:w="2064" w:type="dxa"/>
          </w:tcPr>
          <w:p w:rsidR="00F10131" w:rsidRDefault="00F10131" w:rsidP="00F10131">
            <w:pPr>
              <w:rPr>
                <w:b/>
                <w:sz w:val="16"/>
                <w:szCs w:val="16"/>
              </w:rPr>
            </w:pPr>
            <w:r>
              <w:rPr>
                <w:b/>
                <w:sz w:val="16"/>
                <w:szCs w:val="16"/>
              </w:rPr>
              <w:t>Oficio:</w:t>
            </w:r>
          </w:p>
        </w:tc>
        <w:tc>
          <w:tcPr>
            <w:tcW w:w="2439" w:type="dxa"/>
          </w:tcPr>
          <w:p w:rsidR="00F10131" w:rsidRDefault="00F10131" w:rsidP="00F10131">
            <w:pPr>
              <w:rPr>
                <w:sz w:val="16"/>
                <w:szCs w:val="16"/>
              </w:rPr>
            </w:pPr>
            <w:r>
              <w:rPr>
                <w:sz w:val="16"/>
                <w:szCs w:val="16"/>
              </w:rPr>
              <w:t>0976/2023</w:t>
            </w:r>
          </w:p>
        </w:tc>
      </w:tr>
      <w:tr w:rsidR="00F10131" w:rsidTr="00F10131">
        <w:tc>
          <w:tcPr>
            <w:tcW w:w="2064" w:type="dxa"/>
          </w:tcPr>
          <w:p w:rsidR="00F10131" w:rsidRDefault="00F10131" w:rsidP="00F10131">
            <w:pPr>
              <w:rPr>
                <w:b/>
                <w:sz w:val="16"/>
                <w:szCs w:val="16"/>
              </w:rPr>
            </w:pPr>
            <w:r>
              <w:rPr>
                <w:b/>
                <w:sz w:val="16"/>
                <w:szCs w:val="16"/>
              </w:rPr>
              <w:t>Asunto:</w:t>
            </w:r>
          </w:p>
        </w:tc>
        <w:tc>
          <w:tcPr>
            <w:tcW w:w="2439" w:type="dxa"/>
          </w:tcPr>
          <w:p w:rsidR="00F10131" w:rsidRDefault="00F10131" w:rsidP="00F10131">
            <w:pPr>
              <w:rPr>
                <w:sz w:val="16"/>
                <w:szCs w:val="16"/>
              </w:rPr>
            </w:pPr>
            <w:r>
              <w:rPr>
                <w:sz w:val="16"/>
                <w:szCs w:val="16"/>
              </w:rPr>
              <w:t>El que se indica.</w:t>
            </w:r>
          </w:p>
        </w:tc>
      </w:tr>
    </w:tbl>
    <w:p w:rsidR="00804E1F" w:rsidRDefault="00804E1F">
      <w:pPr>
        <w:spacing w:line="276" w:lineRule="auto"/>
        <w:jc w:val="both"/>
        <w:rPr>
          <w:b/>
          <w:sz w:val="24"/>
          <w:szCs w:val="24"/>
        </w:rPr>
      </w:pPr>
    </w:p>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177DA6" w:rsidRDefault="00177DA6" w:rsidP="00177DA6">
      <w:pPr>
        <w:rPr>
          <w:b/>
          <w:sz w:val="24"/>
          <w:szCs w:val="24"/>
        </w:rPr>
      </w:pPr>
    </w:p>
    <w:p w:rsidR="00177DA6" w:rsidRDefault="00177DA6" w:rsidP="00177DA6">
      <w:pPr>
        <w:rPr>
          <w:b/>
          <w:sz w:val="24"/>
          <w:szCs w:val="24"/>
        </w:rPr>
      </w:pPr>
      <w:r>
        <w:rPr>
          <w:b/>
          <w:sz w:val="24"/>
          <w:szCs w:val="24"/>
        </w:rPr>
        <w:t xml:space="preserve">LIC. FRANCISCO FROYLAN CANDELARIO MORALES </w:t>
      </w:r>
    </w:p>
    <w:p w:rsidR="00177DA6" w:rsidRDefault="00177DA6" w:rsidP="00177DA6">
      <w:pPr>
        <w:rPr>
          <w:sz w:val="24"/>
          <w:szCs w:val="24"/>
        </w:rPr>
      </w:pPr>
      <w:r>
        <w:rPr>
          <w:sz w:val="24"/>
          <w:szCs w:val="24"/>
        </w:rPr>
        <w:t xml:space="preserve">DIRECTOR DE TRANSPARENCIA, INFORMACIÓN MUNICIPAL </w:t>
      </w:r>
    </w:p>
    <w:p w:rsidR="00177DA6" w:rsidRDefault="00177DA6" w:rsidP="00177DA6">
      <w:pPr>
        <w:rPr>
          <w:sz w:val="24"/>
          <w:szCs w:val="24"/>
        </w:rPr>
      </w:pPr>
      <w:r>
        <w:rPr>
          <w:sz w:val="24"/>
          <w:szCs w:val="24"/>
        </w:rPr>
        <w:t xml:space="preserve">Y PROTECCIÓN DE DATOS PERSONALES </w:t>
      </w:r>
    </w:p>
    <w:p w:rsidR="00177DA6" w:rsidRDefault="00177DA6" w:rsidP="00177DA6">
      <w:pPr>
        <w:rPr>
          <w:sz w:val="24"/>
          <w:szCs w:val="24"/>
        </w:rPr>
      </w:pPr>
      <w:r>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F10131" w:rsidRDefault="00F10131" w:rsidP="004E216F">
      <w:pPr>
        <w:pBdr>
          <w:top w:val="nil"/>
          <w:left w:val="nil"/>
          <w:bottom w:val="nil"/>
          <w:right w:val="nil"/>
          <w:between w:val="nil"/>
        </w:pBdr>
        <w:ind w:right="50"/>
        <w:jc w:val="both"/>
        <w:rPr>
          <w:color w:val="000000"/>
          <w:sz w:val="22"/>
          <w:szCs w:val="22"/>
        </w:rPr>
      </w:pPr>
    </w:p>
    <w:p w:rsidR="004E216F" w:rsidRPr="004E216F" w:rsidRDefault="004E216F" w:rsidP="00F10131">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r>
        <w:rPr>
          <w:color w:val="000000"/>
        </w:rPr>
        <w:t>a)…</w:t>
      </w:r>
    </w:p>
    <w:p w:rsidR="00804E1F" w:rsidRDefault="00EC53CA">
      <w:pPr>
        <w:pBdr>
          <w:top w:val="nil"/>
          <w:left w:val="nil"/>
          <w:bottom w:val="nil"/>
          <w:right w:val="nil"/>
          <w:between w:val="nil"/>
        </w:pBdr>
        <w:spacing w:line="276" w:lineRule="auto"/>
        <w:ind w:left="567"/>
        <w:jc w:val="both"/>
        <w:rPr>
          <w:color w:val="000000"/>
        </w:rPr>
      </w:pPr>
      <w:r>
        <w:rPr>
          <w:color w:val="000000"/>
        </w:rPr>
        <w:t>b)…</w:t>
      </w:r>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r>
        <w:rPr>
          <w:color w:val="000000"/>
        </w:rPr>
        <w:t>e)…</w:t>
      </w:r>
    </w:p>
    <w:p w:rsidR="00804E1F" w:rsidRDefault="00EC53CA">
      <w:pPr>
        <w:pBdr>
          <w:top w:val="nil"/>
          <w:left w:val="nil"/>
          <w:bottom w:val="nil"/>
          <w:right w:val="nil"/>
          <w:between w:val="nil"/>
        </w:pBdr>
        <w:spacing w:line="276" w:lineRule="auto"/>
        <w:ind w:left="567"/>
        <w:jc w:val="both"/>
        <w:rPr>
          <w:color w:val="000000"/>
        </w:rPr>
      </w:pPr>
      <w:r>
        <w:rPr>
          <w:color w:val="000000"/>
        </w:rPr>
        <w:t>f)…</w:t>
      </w:r>
    </w:p>
    <w:p w:rsidR="00804E1F" w:rsidRDefault="00EC53CA">
      <w:pPr>
        <w:pBdr>
          <w:top w:val="nil"/>
          <w:left w:val="nil"/>
          <w:bottom w:val="nil"/>
          <w:right w:val="nil"/>
          <w:between w:val="nil"/>
        </w:pBdr>
        <w:spacing w:line="276" w:lineRule="auto"/>
        <w:ind w:left="567"/>
        <w:jc w:val="both"/>
        <w:rPr>
          <w:color w:val="000000"/>
        </w:rPr>
      </w:pPr>
      <w:r>
        <w:rPr>
          <w:color w:val="000000"/>
        </w:rPr>
        <w:t>g)…</w:t>
      </w:r>
    </w:p>
    <w:p w:rsidR="00804E1F" w:rsidRDefault="00EC53CA">
      <w:pPr>
        <w:pBdr>
          <w:top w:val="nil"/>
          <w:left w:val="nil"/>
          <w:bottom w:val="nil"/>
          <w:right w:val="nil"/>
          <w:between w:val="nil"/>
        </w:pBdr>
        <w:spacing w:line="276" w:lineRule="auto"/>
        <w:ind w:left="567"/>
        <w:jc w:val="both"/>
        <w:rPr>
          <w:color w:val="000000"/>
        </w:rPr>
      </w:pPr>
      <w:r>
        <w:rPr>
          <w:color w:val="000000"/>
        </w:rPr>
        <w:t>h)…</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r>
        <w:rPr>
          <w:color w:val="000000"/>
        </w:rPr>
        <w:t>k)…</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r>
        <w:rPr>
          <w:color w:val="000000"/>
        </w:rPr>
        <w:t>n)…</w:t>
      </w: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F10131" w:rsidRDefault="00F10131">
      <w:pPr>
        <w:tabs>
          <w:tab w:val="left" w:pos="3804"/>
        </w:tabs>
        <w:jc w:val="both"/>
      </w:pPr>
    </w:p>
    <w:p w:rsidR="00804E1F" w:rsidRDefault="00EC53CA">
      <w:pPr>
        <w:tabs>
          <w:tab w:val="left" w:pos="3804"/>
        </w:tabs>
        <w:jc w:val="both"/>
      </w:pPr>
      <w:r>
        <w:tab/>
      </w:r>
    </w:p>
    <w:p w:rsidR="00804E1F" w:rsidRDefault="00EC53CA">
      <w:pPr>
        <w:jc w:val="both"/>
        <w:rPr>
          <w:i/>
          <w:sz w:val="18"/>
          <w:szCs w:val="18"/>
        </w:rPr>
      </w:pPr>
      <w:r>
        <w:rPr>
          <w:i/>
          <w:sz w:val="18"/>
          <w:szCs w:val="18"/>
        </w:rPr>
        <w:lastRenderedPageBreak/>
        <w:tab/>
      </w:r>
    </w:p>
    <w:p w:rsidR="00804E1F" w:rsidRDefault="00EC53CA">
      <w:pPr>
        <w:jc w:val="both"/>
        <w:rPr>
          <w:i/>
          <w:sz w:val="18"/>
          <w:szCs w:val="18"/>
        </w:rPr>
      </w:pPr>
      <w:r>
        <w:rPr>
          <w:b/>
          <w:i/>
          <w:sz w:val="18"/>
          <w:szCs w:val="18"/>
        </w:rPr>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lastRenderedPageBreak/>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C4F2E">
        <w:rPr>
          <w:b/>
          <w:u w:val="single"/>
        </w:rPr>
        <w:t>IODO</w:t>
      </w:r>
      <w:r w:rsidR="00177DA6">
        <w:rPr>
          <w:b/>
          <w:u w:val="single"/>
        </w:rPr>
        <w:t xml:space="preserve"> COMPRENDIDO DEL 01 DE ABRIL</w:t>
      </w:r>
      <w:r w:rsidR="001C4F2E">
        <w:rPr>
          <w:b/>
          <w:u w:val="single"/>
        </w:rPr>
        <w:t xml:space="preserve"> AL 30 DE </w:t>
      </w:r>
      <w:r w:rsidR="00177DA6">
        <w:rPr>
          <w:b/>
          <w:u w:val="single"/>
        </w:rPr>
        <w:t>ABRIL</w:t>
      </w:r>
      <w:r>
        <w:rPr>
          <w:b/>
          <w:u w:val="single"/>
        </w:rPr>
        <w:t xml:space="preserve"> DEL 202</w:t>
      </w:r>
      <w:r w:rsidR="00177DA6">
        <w:rPr>
          <w:b/>
          <w:u w:val="single"/>
        </w:rPr>
        <w:t>3</w:t>
      </w:r>
      <w:r>
        <w:t xml:space="preserve">, y por tanto no se ha generado la información siguiente: </w:t>
      </w:r>
    </w:p>
    <w:p w:rsidR="00804E1F" w:rsidRDefault="00804E1F">
      <w:pPr>
        <w:jc w:val="both"/>
        <w:rPr>
          <w:b/>
        </w:rPr>
      </w:pPr>
    </w:p>
    <w:p w:rsidR="00804E1F" w:rsidRDefault="00804E1F">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177DA6" w:rsidRDefault="00177DA6" w:rsidP="00877639">
      <w:pPr>
        <w:pBdr>
          <w:top w:val="nil"/>
          <w:left w:val="nil"/>
          <w:bottom w:val="nil"/>
          <w:right w:val="nil"/>
          <w:between w:val="nil"/>
        </w:pBdr>
        <w:ind w:left="1065"/>
        <w:jc w:val="both"/>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177DA6" w:rsidRDefault="00177DA6">
      <w:pPr>
        <w:ind w:left="365" w:right="477"/>
        <w:jc w:val="center"/>
        <w:rPr>
          <w:b/>
        </w:rPr>
      </w:pPr>
    </w:p>
    <w:p w:rsidR="00177DA6" w:rsidRDefault="00177DA6">
      <w:pPr>
        <w:ind w:left="365" w:right="477"/>
        <w:jc w:val="center"/>
        <w:rPr>
          <w:b/>
        </w:rPr>
      </w:pPr>
    </w:p>
    <w:p w:rsidR="00177DA6" w:rsidRPr="000B384B" w:rsidRDefault="00177DA6" w:rsidP="00F10131">
      <w:pPr>
        <w:spacing w:before="34"/>
        <w:ind w:right="340"/>
        <w:jc w:val="center"/>
        <w:rPr>
          <w:rFonts w:ascii="Arial Narrow" w:hAnsi="Arial Narrow"/>
          <w:b/>
          <w:spacing w:val="4"/>
          <w:sz w:val="22"/>
        </w:rPr>
      </w:pPr>
      <w:r w:rsidRPr="000B384B">
        <w:rPr>
          <w:rFonts w:ascii="Arial Narrow" w:hAnsi="Arial Narrow"/>
          <w:b/>
          <w:spacing w:val="4"/>
          <w:sz w:val="22"/>
        </w:rPr>
        <w:t>A T E N T A M E N T E</w:t>
      </w:r>
    </w:p>
    <w:p w:rsidR="00177DA6" w:rsidRPr="000B384B" w:rsidRDefault="00177DA6" w:rsidP="00F10131">
      <w:pPr>
        <w:spacing w:before="34"/>
        <w:ind w:right="340"/>
        <w:jc w:val="center"/>
        <w:rPr>
          <w:rFonts w:ascii="Arial Narrow" w:hAnsi="Arial Narrow"/>
          <w:b/>
          <w:spacing w:val="4"/>
          <w:sz w:val="22"/>
        </w:rPr>
      </w:pPr>
      <w:r w:rsidRPr="000B384B">
        <w:rPr>
          <w:rFonts w:ascii="Arial Narrow" w:hAnsi="Arial Narrow"/>
          <w:b/>
          <w:spacing w:val="4"/>
          <w:sz w:val="22"/>
        </w:rPr>
        <w:t>“2023, AÑO DEL BICENTENARIO DEL NACIMIENTO DEL ESTADO LIBRE Y SOBERANO DE JALISCO”</w:t>
      </w:r>
    </w:p>
    <w:p w:rsidR="00177DA6" w:rsidRPr="000B384B" w:rsidRDefault="00177DA6" w:rsidP="00F10131">
      <w:pPr>
        <w:spacing w:before="34"/>
        <w:ind w:right="340"/>
        <w:jc w:val="center"/>
        <w:rPr>
          <w:rFonts w:ascii="Arial Narrow" w:hAnsi="Arial Narrow"/>
          <w:b/>
          <w:i/>
          <w:spacing w:val="4"/>
          <w:sz w:val="22"/>
        </w:rPr>
      </w:pPr>
      <w:r w:rsidRPr="000B384B">
        <w:rPr>
          <w:rFonts w:ascii="Arial Narrow" w:hAnsi="Arial Narrow"/>
          <w:b/>
          <w:spacing w:val="4"/>
          <w:sz w:val="22"/>
        </w:rPr>
        <w:t>“2023, AÑO DEL 140 ANIVERSARIO DEL NATALICIO DE JOSÉ CLEMENTE OROZCO”</w:t>
      </w:r>
    </w:p>
    <w:p w:rsidR="00177DA6" w:rsidRDefault="00177DA6" w:rsidP="00F10131">
      <w:pPr>
        <w:pStyle w:val="Textoindependiente"/>
        <w:jc w:val="center"/>
        <w:rPr>
          <w:rFonts w:ascii="Arial MT"/>
          <w:lang w:val="es-MX"/>
        </w:rPr>
      </w:pPr>
      <w:r w:rsidRPr="000B384B">
        <w:rPr>
          <w:rFonts w:ascii="Arial Narrow" w:hAnsi="Arial Narrow"/>
          <w:spacing w:val="4"/>
          <w:sz w:val="22"/>
          <w:lang w:val="es-MX"/>
        </w:rPr>
        <w:t xml:space="preserve">Ciudad Guzmán, Municipio de Zapotlán el Grande, Jalisco; </w:t>
      </w:r>
      <w:r>
        <w:rPr>
          <w:rFonts w:ascii="Arial Narrow" w:hAnsi="Arial Narrow"/>
          <w:spacing w:val="4"/>
          <w:sz w:val="22"/>
          <w:lang w:val="es-MX"/>
        </w:rPr>
        <w:t>29 de junio</w:t>
      </w:r>
      <w:r w:rsidRPr="000B384B">
        <w:rPr>
          <w:rFonts w:ascii="Arial Narrow" w:hAnsi="Arial Narrow"/>
          <w:spacing w:val="4"/>
          <w:sz w:val="22"/>
          <w:lang w:val="es-MX"/>
        </w:rPr>
        <w:t xml:space="preserve"> del año 2023</w:t>
      </w:r>
    </w:p>
    <w:p w:rsidR="00804E1F" w:rsidRDefault="00804E1F" w:rsidP="00F10131">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before="11" w:after="120"/>
        <w:rPr>
          <w:b/>
          <w:color w:val="000000"/>
          <w:sz w:val="16"/>
          <w:szCs w:val="16"/>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bookmarkStart w:id="0" w:name="_GoBack"/>
      <w:bookmarkEnd w:id="0"/>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LIC. ERNESTO SÁNCHEZ SÁNCHEZ</w:t>
      </w:r>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ESS/lggp</w:t>
      </w:r>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C1A" w:rsidRDefault="001C7C1A">
      <w:r>
        <w:separator/>
      </w:r>
    </w:p>
  </w:endnote>
  <w:endnote w:type="continuationSeparator" w:id="0">
    <w:p w:rsidR="001C7C1A" w:rsidRDefault="001C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F10131">
      <w:rPr>
        <w:noProof/>
        <w:color w:val="000000"/>
      </w:rPr>
      <w:t>5</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C1A" w:rsidRDefault="001C7C1A">
      <w:r>
        <w:separator/>
      </w:r>
    </w:p>
  </w:footnote>
  <w:footnote w:type="continuationSeparator" w:id="0">
    <w:p w:rsidR="001C7C1A" w:rsidRDefault="001C7C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31" w:rsidRDefault="00F10131">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7216" behindDoc="0" locked="0" layoutInCell="1" allowOverlap="1" wp14:anchorId="1CFC3C18" wp14:editId="139A272F">
          <wp:simplePos x="0" y="0"/>
          <wp:positionH relativeFrom="column">
            <wp:posOffset>3171825</wp:posOffset>
          </wp:positionH>
          <wp:positionV relativeFrom="paragraph">
            <wp:posOffset>-228600</wp:posOffset>
          </wp:positionV>
          <wp:extent cx="2654935" cy="1052830"/>
          <wp:effectExtent l="0" t="0" r="0" b="0"/>
          <wp:wrapThrough wrapText="bothSides">
            <wp:wrapPolygon edited="0">
              <wp:start x="0" y="0"/>
              <wp:lineTo x="0" y="21105"/>
              <wp:lineTo x="21388" y="21105"/>
              <wp:lineTo x="21388"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89.85pt;margin-top:-115pt;width:612pt;height:11in;z-index:-251658240;mso-position-horizontal-relative:margin;mso-position-vertical-relative:margin">
          <v:imagedata r:id="rId2" o:title="image1"/>
          <w10:wrap anchorx="margin" anchory="margin"/>
        </v:shape>
      </w:pict>
    </w:r>
  </w:p>
  <w:p w:rsidR="00F10131" w:rsidRDefault="00F10131">
    <w:pPr>
      <w:pBdr>
        <w:top w:val="nil"/>
        <w:left w:val="nil"/>
        <w:bottom w:val="nil"/>
        <w:right w:val="nil"/>
        <w:between w:val="nil"/>
      </w:pBdr>
      <w:tabs>
        <w:tab w:val="center" w:pos="4419"/>
        <w:tab w:val="right" w:pos="8838"/>
      </w:tabs>
      <w:jc w:val="right"/>
      <w:rPr>
        <w:color w:val="000000"/>
      </w:rPr>
    </w:pPr>
  </w:p>
  <w:p w:rsidR="00F10131" w:rsidRDefault="00F10131">
    <w:pPr>
      <w:pBdr>
        <w:top w:val="nil"/>
        <w:left w:val="nil"/>
        <w:bottom w:val="nil"/>
        <w:right w:val="nil"/>
        <w:between w:val="nil"/>
      </w:pBdr>
      <w:tabs>
        <w:tab w:val="center" w:pos="4419"/>
        <w:tab w:val="right" w:pos="8838"/>
      </w:tabs>
      <w:jc w:val="right"/>
      <w:rPr>
        <w:color w:val="000000"/>
      </w:rPr>
    </w:pPr>
  </w:p>
  <w:p w:rsidR="00F10131" w:rsidRDefault="00F10131">
    <w:pPr>
      <w:pBdr>
        <w:top w:val="nil"/>
        <w:left w:val="nil"/>
        <w:bottom w:val="nil"/>
        <w:right w:val="nil"/>
        <w:between w:val="nil"/>
      </w:pBdr>
      <w:tabs>
        <w:tab w:val="center" w:pos="4419"/>
        <w:tab w:val="right" w:pos="8838"/>
      </w:tabs>
      <w:jc w:val="right"/>
      <w:rPr>
        <w:color w:val="000000"/>
      </w:rPr>
    </w:pPr>
  </w:p>
  <w:p w:rsidR="00F10131" w:rsidRDefault="00F10131">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090F27" w:rsidRDefault="00090F2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70C0"/>
    <w:rsid w:val="00090F27"/>
    <w:rsid w:val="000F76D7"/>
    <w:rsid w:val="00177DA6"/>
    <w:rsid w:val="001C4F2E"/>
    <w:rsid w:val="001C7C1A"/>
    <w:rsid w:val="002901B8"/>
    <w:rsid w:val="003A661A"/>
    <w:rsid w:val="004D104B"/>
    <w:rsid w:val="004E216F"/>
    <w:rsid w:val="00582543"/>
    <w:rsid w:val="005A060E"/>
    <w:rsid w:val="006005B5"/>
    <w:rsid w:val="007051A5"/>
    <w:rsid w:val="007C3468"/>
    <w:rsid w:val="00804E1F"/>
    <w:rsid w:val="0087119C"/>
    <w:rsid w:val="00877639"/>
    <w:rsid w:val="00AF73C4"/>
    <w:rsid w:val="00CE3FBC"/>
    <w:rsid w:val="00D022B4"/>
    <w:rsid w:val="00D1450B"/>
    <w:rsid w:val="00D36E26"/>
    <w:rsid w:val="00DD1223"/>
    <w:rsid w:val="00E0453C"/>
    <w:rsid w:val="00EC53CA"/>
    <w:rsid w:val="00F10131"/>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0252F7"/>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Encabezado">
    <w:name w:val="header"/>
    <w:basedOn w:val="Normal"/>
    <w:link w:val="EncabezadoCar"/>
    <w:uiPriority w:val="99"/>
    <w:unhideWhenUsed/>
    <w:rsid w:val="00177DA6"/>
    <w:pPr>
      <w:tabs>
        <w:tab w:val="center" w:pos="4419"/>
        <w:tab w:val="right" w:pos="8838"/>
      </w:tabs>
    </w:pPr>
  </w:style>
  <w:style w:type="character" w:customStyle="1" w:styleId="EncabezadoCar">
    <w:name w:val="Encabezado Car"/>
    <w:basedOn w:val="Fuentedeprrafopredeter"/>
    <w:link w:val="Encabezado"/>
    <w:uiPriority w:val="99"/>
    <w:rsid w:val="00177DA6"/>
  </w:style>
  <w:style w:type="paragraph" w:styleId="Piedepgina">
    <w:name w:val="footer"/>
    <w:basedOn w:val="Normal"/>
    <w:link w:val="PiedepginaCar"/>
    <w:uiPriority w:val="99"/>
    <w:unhideWhenUsed/>
    <w:rsid w:val="00177DA6"/>
    <w:pPr>
      <w:tabs>
        <w:tab w:val="center" w:pos="4419"/>
        <w:tab w:val="right" w:pos="8838"/>
      </w:tabs>
    </w:pPr>
  </w:style>
  <w:style w:type="character" w:customStyle="1" w:styleId="PiedepginaCar">
    <w:name w:val="Pie de página Car"/>
    <w:basedOn w:val="Fuentedeprrafopredeter"/>
    <w:link w:val="Piedepgina"/>
    <w:uiPriority w:val="99"/>
    <w:rsid w:val="00177DA6"/>
  </w:style>
  <w:style w:type="paragraph" w:styleId="Textoindependiente">
    <w:name w:val="Body Text"/>
    <w:basedOn w:val="Normal"/>
    <w:link w:val="TextoindependienteCar"/>
    <w:uiPriority w:val="99"/>
    <w:unhideWhenUsed/>
    <w:rsid w:val="00177DA6"/>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177DA6"/>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5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10878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2</cp:revision>
  <dcterms:created xsi:type="dcterms:W3CDTF">2023-06-30T21:07:00Z</dcterms:created>
  <dcterms:modified xsi:type="dcterms:W3CDTF">2023-06-30T21:07:00Z</dcterms:modified>
</cp:coreProperties>
</file>