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E9211" w14:textId="4BB502EE" w:rsidR="00F30348" w:rsidRDefault="00F30348" w:rsidP="00F30348">
      <w:pPr>
        <w:spacing w:line="276" w:lineRule="auto"/>
        <w:jc w:val="both"/>
        <w:rPr>
          <w:rFonts w:ascii="Arial" w:eastAsia="Calibri" w:hAnsi="Arial" w:cs="Arial"/>
          <w:b/>
        </w:rPr>
      </w:pPr>
      <w:r w:rsidRPr="00F30348">
        <w:rPr>
          <w:rFonts w:ascii="Arial" w:eastAsia="Calibri" w:hAnsi="Arial" w:cs="Arial"/>
          <w:b/>
        </w:rPr>
        <w:t xml:space="preserve">H. </w:t>
      </w:r>
      <w:r>
        <w:rPr>
          <w:rFonts w:ascii="Arial" w:eastAsia="Calibri" w:hAnsi="Arial" w:cs="Arial"/>
          <w:b/>
        </w:rPr>
        <w:t>PLENO DEL AYUNTAMIENTO CONSTITUCIONAL</w:t>
      </w:r>
    </w:p>
    <w:p w14:paraId="51F28F98" w14:textId="572652A4" w:rsidR="00F30348" w:rsidRPr="00F30348" w:rsidRDefault="00F30348" w:rsidP="00F30348">
      <w:pPr>
        <w:spacing w:line="276" w:lineRule="auto"/>
        <w:jc w:val="both"/>
        <w:rPr>
          <w:rFonts w:ascii="Arial" w:eastAsia="Calibri" w:hAnsi="Arial" w:cs="Arial"/>
          <w:b/>
        </w:rPr>
      </w:pPr>
      <w:r w:rsidRPr="00F30348">
        <w:rPr>
          <w:rFonts w:ascii="Arial" w:eastAsia="Calibri" w:hAnsi="Arial" w:cs="Arial"/>
          <w:b/>
        </w:rPr>
        <w:t xml:space="preserve">DE ZAPOTLÁN EL GRANDE, JALISCO. </w:t>
      </w:r>
    </w:p>
    <w:p w14:paraId="08B2D855" w14:textId="77777777" w:rsidR="00F30348" w:rsidRDefault="00F30348" w:rsidP="00F30348">
      <w:pPr>
        <w:spacing w:line="360" w:lineRule="auto"/>
        <w:jc w:val="both"/>
        <w:rPr>
          <w:rFonts w:ascii="Arial" w:eastAsia="Calibri" w:hAnsi="Arial" w:cs="Arial"/>
          <w:b/>
        </w:rPr>
      </w:pPr>
    </w:p>
    <w:p w14:paraId="617B9E19" w14:textId="4EB173C3" w:rsidR="00F30348" w:rsidRPr="00F30348" w:rsidRDefault="00F30348" w:rsidP="00F30348">
      <w:pPr>
        <w:spacing w:line="360" w:lineRule="auto"/>
        <w:jc w:val="both"/>
        <w:rPr>
          <w:rFonts w:ascii="Arial" w:eastAsia="Calibri" w:hAnsi="Arial" w:cs="Arial"/>
          <w:b/>
        </w:rPr>
      </w:pPr>
      <w:r w:rsidRPr="00F30348">
        <w:rPr>
          <w:rFonts w:ascii="Arial" w:eastAsia="Calibri" w:hAnsi="Arial" w:cs="Arial"/>
          <w:b/>
        </w:rPr>
        <w:t>P</w:t>
      </w:r>
      <w:r>
        <w:rPr>
          <w:rFonts w:ascii="Arial" w:eastAsia="Calibri" w:hAnsi="Arial" w:cs="Arial"/>
          <w:b/>
        </w:rPr>
        <w:t xml:space="preserve"> </w:t>
      </w:r>
      <w:r w:rsidRPr="00F30348">
        <w:rPr>
          <w:rFonts w:ascii="Arial" w:eastAsia="Calibri" w:hAnsi="Arial" w:cs="Arial"/>
          <w:b/>
        </w:rPr>
        <w:t>R</w:t>
      </w:r>
      <w:r>
        <w:rPr>
          <w:rFonts w:ascii="Arial" w:eastAsia="Calibri" w:hAnsi="Arial" w:cs="Arial"/>
          <w:b/>
        </w:rPr>
        <w:t xml:space="preserve"> </w:t>
      </w:r>
      <w:r w:rsidRPr="00F30348">
        <w:rPr>
          <w:rFonts w:ascii="Arial" w:eastAsia="Calibri" w:hAnsi="Arial" w:cs="Arial"/>
          <w:b/>
        </w:rPr>
        <w:t>E</w:t>
      </w:r>
      <w:r>
        <w:rPr>
          <w:rFonts w:ascii="Arial" w:eastAsia="Calibri" w:hAnsi="Arial" w:cs="Arial"/>
          <w:b/>
        </w:rPr>
        <w:t xml:space="preserve"> </w:t>
      </w:r>
      <w:r w:rsidRPr="00F30348">
        <w:rPr>
          <w:rFonts w:ascii="Arial" w:eastAsia="Calibri" w:hAnsi="Arial" w:cs="Arial"/>
          <w:b/>
        </w:rPr>
        <w:t>S</w:t>
      </w:r>
      <w:r>
        <w:rPr>
          <w:rFonts w:ascii="Arial" w:eastAsia="Calibri" w:hAnsi="Arial" w:cs="Arial"/>
          <w:b/>
        </w:rPr>
        <w:t xml:space="preserve"> </w:t>
      </w:r>
      <w:r w:rsidRPr="00F30348">
        <w:rPr>
          <w:rFonts w:ascii="Arial" w:eastAsia="Calibri" w:hAnsi="Arial" w:cs="Arial"/>
          <w:b/>
        </w:rPr>
        <w:t>E</w:t>
      </w:r>
      <w:r>
        <w:rPr>
          <w:rFonts w:ascii="Arial" w:eastAsia="Calibri" w:hAnsi="Arial" w:cs="Arial"/>
          <w:b/>
        </w:rPr>
        <w:t xml:space="preserve"> </w:t>
      </w:r>
      <w:r w:rsidRPr="00F30348">
        <w:rPr>
          <w:rFonts w:ascii="Arial" w:eastAsia="Calibri" w:hAnsi="Arial" w:cs="Arial"/>
          <w:b/>
        </w:rPr>
        <w:t>N</w:t>
      </w:r>
      <w:r>
        <w:rPr>
          <w:rFonts w:ascii="Arial" w:eastAsia="Calibri" w:hAnsi="Arial" w:cs="Arial"/>
          <w:b/>
        </w:rPr>
        <w:t xml:space="preserve"> </w:t>
      </w:r>
      <w:r w:rsidRPr="00F30348">
        <w:rPr>
          <w:rFonts w:ascii="Arial" w:eastAsia="Calibri" w:hAnsi="Arial" w:cs="Arial"/>
          <w:b/>
        </w:rPr>
        <w:t>T</w:t>
      </w:r>
      <w:r>
        <w:rPr>
          <w:rFonts w:ascii="Arial" w:eastAsia="Calibri" w:hAnsi="Arial" w:cs="Arial"/>
          <w:b/>
        </w:rPr>
        <w:t xml:space="preserve"> </w:t>
      </w:r>
      <w:r w:rsidRPr="00F30348">
        <w:rPr>
          <w:rFonts w:ascii="Arial" w:eastAsia="Calibri" w:hAnsi="Arial" w:cs="Arial"/>
          <w:b/>
        </w:rPr>
        <w:t>E</w:t>
      </w:r>
      <w:r>
        <w:rPr>
          <w:rFonts w:ascii="Arial" w:eastAsia="Calibri" w:hAnsi="Arial" w:cs="Arial"/>
          <w:b/>
        </w:rPr>
        <w:t>:</w:t>
      </w:r>
      <w:r w:rsidRPr="00F30348">
        <w:rPr>
          <w:rFonts w:ascii="Arial" w:eastAsia="Calibri" w:hAnsi="Arial" w:cs="Arial"/>
          <w:b/>
        </w:rPr>
        <w:t xml:space="preserve"> </w:t>
      </w:r>
    </w:p>
    <w:p w14:paraId="5E6D03CA" w14:textId="77777777" w:rsidR="00F30348" w:rsidRPr="00F30348" w:rsidRDefault="00F30348" w:rsidP="00F30348">
      <w:pPr>
        <w:spacing w:line="360" w:lineRule="auto"/>
        <w:jc w:val="both"/>
        <w:rPr>
          <w:rFonts w:ascii="Arial" w:eastAsia="Calibri" w:hAnsi="Arial" w:cs="Arial"/>
        </w:rPr>
      </w:pPr>
    </w:p>
    <w:p w14:paraId="17374D01" w14:textId="52F4DFD9" w:rsidR="00F30348" w:rsidRPr="00F30348" w:rsidRDefault="00F30348" w:rsidP="00947C2A">
      <w:pPr>
        <w:spacing w:line="360" w:lineRule="auto"/>
        <w:ind w:firstLine="708"/>
        <w:jc w:val="both"/>
        <w:rPr>
          <w:rFonts w:ascii="Arial" w:eastAsia="Calibri" w:hAnsi="Arial" w:cs="Arial"/>
        </w:rPr>
      </w:pPr>
      <w:r w:rsidRPr="00F30348">
        <w:rPr>
          <w:rFonts w:ascii="Arial" w:eastAsia="Calibri" w:hAnsi="Arial" w:cs="Arial"/>
        </w:rPr>
        <w:t>Quien</w:t>
      </w:r>
      <w:r>
        <w:rPr>
          <w:rFonts w:ascii="Arial" w:eastAsia="Calibri" w:hAnsi="Arial" w:cs="Arial"/>
        </w:rPr>
        <w:t xml:space="preserve"> motiva y suscribe la presente, </w:t>
      </w:r>
      <w:r w:rsidR="009D56B9">
        <w:rPr>
          <w:rFonts w:ascii="Arial" w:eastAsia="Calibri" w:hAnsi="Arial" w:cs="Arial"/>
          <w:b/>
        </w:rPr>
        <w:t>C. ALEJANDRO BARRAGÁN SÁNCHEZ</w:t>
      </w:r>
      <w:r w:rsidRPr="00F30348">
        <w:rPr>
          <w:rFonts w:ascii="Arial" w:eastAsia="Calibri" w:hAnsi="Arial" w:cs="Arial"/>
        </w:rPr>
        <w:t xml:space="preserve">, en mi carácter de </w:t>
      </w:r>
      <w:r w:rsidR="009D56B9">
        <w:rPr>
          <w:rFonts w:ascii="Arial" w:eastAsia="Calibri" w:hAnsi="Arial" w:cs="Arial"/>
        </w:rPr>
        <w:t>Presidente Municipal</w:t>
      </w:r>
      <w:r w:rsidRPr="00F30348">
        <w:rPr>
          <w:rFonts w:ascii="Arial" w:eastAsia="Calibri" w:hAnsi="Arial" w:cs="Arial"/>
        </w:rPr>
        <w:t xml:space="preserve"> de Zapotlán el Grande</w:t>
      </w:r>
      <w:r w:rsidR="00AD5331">
        <w:rPr>
          <w:rFonts w:ascii="Arial" w:eastAsia="Calibri" w:hAnsi="Arial" w:cs="Arial"/>
        </w:rPr>
        <w:t>, Jalisco, con fundamento en el artículo</w:t>
      </w:r>
      <w:r w:rsidRPr="00F30348">
        <w:rPr>
          <w:rFonts w:ascii="Arial" w:eastAsia="Calibri" w:hAnsi="Arial" w:cs="Arial"/>
        </w:rPr>
        <w:t xml:space="preserve"> 115</w:t>
      </w:r>
      <w:r w:rsidR="00AD5331">
        <w:rPr>
          <w:rFonts w:ascii="Arial" w:eastAsia="Calibri" w:hAnsi="Arial" w:cs="Arial"/>
        </w:rPr>
        <w:t>°</w:t>
      </w:r>
      <w:r w:rsidRPr="00F30348">
        <w:rPr>
          <w:rFonts w:ascii="Arial" w:eastAsia="Calibri" w:hAnsi="Arial" w:cs="Arial"/>
        </w:rPr>
        <w:t xml:space="preserve"> </w:t>
      </w:r>
      <w:r w:rsidR="00AD5331">
        <w:rPr>
          <w:rFonts w:ascii="Arial" w:eastAsia="Calibri" w:hAnsi="Arial" w:cs="Arial"/>
        </w:rPr>
        <w:t>fracción I,</w:t>
      </w:r>
      <w:r w:rsidRPr="00F30348">
        <w:rPr>
          <w:rFonts w:ascii="Arial" w:eastAsia="Calibri" w:hAnsi="Arial" w:cs="Arial"/>
        </w:rPr>
        <w:t xml:space="preserve"> II</w:t>
      </w:r>
      <w:r w:rsidR="00AD5331">
        <w:rPr>
          <w:rFonts w:ascii="Arial" w:eastAsia="Calibri" w:hAnsi="Arial" w:cs="Arial"/>
        </w:rPr>
        <w:t xml:space="preserve"> y III de la Constitución Política de los Estados Unidos Mexicanos; artículos</w:t>
      </w:r>
      <w:r w:rsidRPr="00F30348">
        <w:rPr>
          <w:rFonts w:ascii="Arial" w:eastAsia="Calibri" w:hAnsi="Arial" w:cs="Arial"/>
        </w:rPr>
        <w:t xml:space="preserve"> 1, 2, 3, 73, 77, 85 fracción IV y demás relativos de la Constitución </w:t>
      </w:r>
      <w:r w:rsidR="008E42FE">
        <w:rPr>
          <w:rFonts w:ascii="Arial" w:eastAsia="Calibri" w:hAnsi="Arial" w:cs="Arial"/>
        </w:rPr>
        <w:t xml:space="preserve">Política del Estado de Jalisco; artículos </w:t>
      </w:r>
      <w:r w:rsidRPr="00F30348">
        <w:rPr>
          <w:rFonts w:ascii="Arial" w:eastAsia="Calibri" w:hAnsi="Arial" w:cs="Arial"/>
        </w:rPr>
        <w:t xml:space="preserve">1, 2, 3, 5, 10, 27, 29, 30, 34, 35, 40, 41 fracción II, 49 y 50 de la Ley de Gobierno y la Administración Pública </w:t>
      </w:r>
      <w:r w:rsidR="009D56B9">
        <w:rPr>
          <w:rFonts w:ascii="Arial" w:eastAsia="Calibri" w:hAnsi="Arial" w:cs="Arial"/>
        </w:rPr>
        <w:t>Municipal del Estado de Jalisco;</w:t>
      </w:r>
      <w:r w:rsidRPr="00F30348">
        <w:rPr>
          <w:rFonts w:ascii="Arial" w:eastAsia="Calibri" w:hAnsi="Arial" w:cs="Arial"/>
        </w:rPr>
        <w:t xml:space="preserve"> </w:t>
      </w:r>
      <w:r w:rsidR="00ED4766">
        <w:rPr>
          <w:rFonts w:ascii="Arial" w:eastAsia="Calibri" w:hAnsi="Arial" w:cs="Arial"/>
        </w:rPr>
        <w:t xml:space="preserve">artículos 2 </w:t>
      </w:r>
      <w:r w:rsidR="009D56B9">
        <w:rPr>
          <w:rFonts w:ascii="Arial" w:eastAsia="Calibri" w:hAnsi="Arial" w:cs="Arial"/>
        </w:rPr>
        <w:t>y 9, del Reglamento que contiene</w:t>
      </w:r>
      <w:r w:rsidR="009D56B9" w:rsidRPr="009D56B9">
        <w:rPr>
          <w:rFonts w:ascii="Arial" w:eastAsia="Calibri" w:hAnsi="Arial" w:cs="Arial"/>
        </w:rPr>
        <w:t xml:space="preserve"> </w:t>
      </w:r>
      <w:r w:rsidR="009D56B9">
        <w:rPr>
          <w:rFonts w:ascii="Arial" w:eastAsia="Calibri" w:hAnsi="Arial" w:cs="Arial"/>
        </w:rPr>
        <w:t>las bases para otorgar las Nominaciones, Premios, preseas, Reconocimientos y Asignación de Espacios Públicos; por el Gobierno Municipal de Zapotlán el Grande, Jalisco; artículos 10</w:t>
      </w:r>
      <w:r w:rsidR="00947C2A">
        <w:rPr>
          <w:rFonts w:ascii="Arial" w:eastAsia="Calibri" w:hAnsi="Arial" w:cs="Arial"/>
        </w:rPr>
        <w:t xml:space="preserve">, 11 y 12 del Reglamento de Nomenclatura para el municipio de Zapotlán el Grande, Jalisco; </w:t>
      </w:r>
      <w:r w:rsidRPr="00F30348">
        <w:rPr>
          <w:rFonts w:ascii="Arial" w:eastAsia="Calibri" w:hAnsi="Arial" w:cs="Arial"/>
        </w:rPr>
        <w:t>así como lo normado en los artículos 40, 47, 87</w:t>
      </w:r>
      <w:r w:rsidR="009D56B9">
        <w:rPr>
          <w:rFonts w:ascii="Arial" w:eastAsia="Calibri" w:hAnsi="Arial" w:cs="Arial"/>
        </w:rPr>
        <w:t xml:space="preserve">.1 fracción </w:t>
      </w:r>
      <w:r w:rsidR="001B3F62">
        <w:rPr>
          <w:rFonts w:ascii="Arial" w:eastAsia="Calibri" w:hAnsi="Arial" w:cs="Arial"/>
        </w:rPr>
        <w:t>I</w:t>
      </w:r>
      <w:r w:rsidRPr="00F30348">
        <w:rPr>
          <w:rFonts w:ascii="Arial" w:eastAsia="Calibri" w:hAnsi="Arial" w:cs="Arial"/>
        </w:rPr>
        <w:t xml:space="preserve">, </w:t>
      </w:r>
      <w:r w:rsidR="00B46BE2">
        <w:rPr>
          <w:rFonts w:ascii="Arial" w:eastAsia="Calibri" w:hAnsi="Arial" w:cs="Arial"/>
        </w:rPr>
        <w:t>96</w:t>
      </w:r>
      <w:r w:rsidRPr="00F30348">
        <w:rPr>
          <w:rFonts w:ascii="Arial" w:eastAsia="Calibri" w:hAnsi="Arial" w:cs="Arial"/>
        </w:rPr>
        <w:t xml:space="preserve">, 99, y demás relativos y aplicables del Reglamento Interior del Ayuntamiento de Zapotlán el Grande, Jalisco; ordenamientos legales </w:t>
      </w:r>
      <w:r w:rsidR="00B46BE2">
        <w:rPr>
          <w:rFonts w:ascii="Arial" w:eastAsia="Calibri" w:hAnsi="Arial" w:cs="Arial"/>
        </w:rPr>
        <w:t xml:space="preserve">que </w:t>
      </w:r>
      <w:r w:rsidRPr="00F30348">
        <w:rPr>
          <w:rFonts w:ascii="Arial" w:eastAsia="Calibri" w:hAnsi="Arial" w:cs="Arial"/>
        </w:rPr>
        <w:t>a la fecha</w:t>
      </w:r>
      <w:r w:rsidR="00B46BE2">
        <w:rPr>
          <w:rFonts w:ascii="Arial" w:eastAsia="Calibri" w:hAnsi="Arial" w:cs="Arial"/>
        </w:rPr>
        <w:t xml:space="preserve"> se encuentran vigentes</w:t>
      </w:r>
      <w:r w:rsidRPr="00F30348">
        <w:rPr>
          <w:rFonts w:ascii="Arial" w:eastAsia="Calibri" w:hAnsi="Arial" w:cs="Arial"/>
        </w:rPr>
        <w:t xml:space="preserve">, me permito presentar a consideración de este Honorable </w:t>
      </w:r>
      <w:r w:rsidR="00B46BE2">
        <w:rPr>
          <w:rFonts w:ascii="Arial" w:eastAsia="Calibri" w:hAnsi="Arial" w:cs="Arial"/>
        </w:rPr>
        <w:t xml:space="preserve">Pleno del </w:t>
      </w:r>
      <w:r w:rsidRPr="00F30348">
        <w:rPr>
          <w:rFonts w:ascii="Arial" w:eastAsia="Calibri" w:hAnsi="Arial" w:cs="Arial"/>
        </w:rPr>
        <w:t>Ayuntamiento la siguiente:</w:t>
      </w:r>
    </w:p>
    <w:p w14:paraId="585AF363" w14:textId="131038CB" w:rsidR="00F30348" w:rsidRDefault="00F30348" w:rsidP="00F30348">
      <w:pPr>
        <w:spacing w:line="360" w:lineRule="auto"/>
        <w:jc w:val="both"/>
        <w:rPr>
          <w:rFonts w:ascii="Arial" w:eastAsia="Calibri" w:hAnsi="Arial" w:cs="Arial"/>
          <w:b/>
        </w:rPr>
      </w:pPr>
      <w:bookmarkStart w:id="0" w:name="_gjdgxs" w:colFirst="0" w:colLast="0"/>
      <w:bookmarkEnd w:id="0"/>
      <w:r w:rsidRPr="008E42FE">
        <w:rPr>
          <w:rFonts w:ascii="Arial" w:eastAsia="Calibri" w:hAnsi="Arial" w:cs="Arial"/>
          <w:b/>
        </w:rPr>
        <w:t xml:space="preserve">INICIATIVA DE ACUERDO </w:t>
      </w:r>
      <w:r w:rsidR="008E42FE">
        <w:rPr>
          <w:rFonts w:ascii="Arial" w:eastAsia="Calibri" w:hAnsi="Arial" w:cs="Arial"/>
          <w:b/>
        </w:rPr>
        <w:t>QUE TURNA A COMISIONES PARA ESTUDIO Y ANÁLISIS D</w:t>
      </w:r>
      <w:r w:rsidRPr="008E42FE">
        <w:rPr>
          <w:rFonts w:ascii="Arial" w:eastAsia="Calibri" w:hAnsi="Arial" w:cs="Arial"/>
          <w:b/>
        </w:rPr>
        <w:t xml:space="preserve">EL CAMBIO DE NOMBRE DE </w:t>
      </w:r>
      <w:r w:rsidR="008E42FE">
        <w:rPr>
          <w:rFonts w:ascii="Arial" w:eastAsia="Calibri" w:hAnsi="Arial" w:cs="Arial"/>
          <w:b/>
        </w:rPr>
        <w:t>LA PLAZA PÚBLICA DENOMINADA “PLAZA LAS FUENTES” A “PLAZA RUBÉN FUENTES GASSON”</w:t>
      </w:r>
      <w:r w:rsidRPr="008E42FE">
        <w:rPr>
          <w:rFonts w:ascii="Arial" w:eastAsia="Calibri" w:hAnsi="Arial" w:cs="Arial"/>
          <w:b/>
        </w:rPr>
        <w:t xml:space="preserve">, </w:t>
      </w:r>
      <w:r w:rsidRPr="008E42FE">
        <w:rPr>
          <w:rFonts w:ascii="Arial" w:eastAsia="Calibri" w:hAnsi="Arial" w:cs="Arial"/>
        </w:rPr>
        <w:t xml:space="preserve">con apoyo en </w:t>
      </w:r>
      <w:r w:rsidR="00E31C89">
        <w:rPr>
          <w:rFonts w:ascii="Arial" w:eastAsia="Calibri" w:hAnsi="Arial" w:cs="Arial"/>
        </w:rPr>
        <w:t>la siguiente</w:t>
      </w:r>
      <w:r w:rsidR="008E42FE" w:rsidRPr="008E42FE">
        <w:rPr>
          <w:rFonts w:ascii="Arial" w:eastAsia="Calibri" w:hAnsi="Arial" w:cs="Arial"/>
        </w:rPr>
        <w:t>:</w:t>
      </w:r>
    </w:p>
    <w:p w14:paraId="3F9CF341" w14:textId="77777777" w:rsidR="008E42FE" w:rsidRPr="00F30348" w:rsidRDefault="008E42FE" w:rsidP="00F30348">
      <w:pPr>
        <w:spacing w:line="360" w:lineRule="auto"/>
        <w:jc w:val="both"/>
        <w:rPr>
          <w:rFonts w:ascii="Arial" w:eastAsia="Calibri" w:hAnsi="Arial" w:cs="Arial"/>
          <w:b/>
        </w:rPr>
      </w:pPr>
    </w:p>
    <w:p w14:paraId="3438105B" w14:textId="31493127" w:rsidR="00F30348" w:rsidRDefault="00E31C89" w:rsidP="008E42FE">
      <w:pPr>
        <w:spacing w:line="360" w:lineRule="auto"/>
        <w:jc w:val="center"/>
        <w:rPr>
          <w:rFonts w:ascii="Arial" w:eastAsia="Calibri" w:hAnsi="Arial" w:cs="Arial"/>
          <w:b/>
        </w:rPr>
      </w:pPr>
      <w:r>
        <w:rPr>
          <w:rFonts w:ascii="Arial" w:eastAsia="Calibri" w:hAnsi="Arial" w:cs="Arial"/>
          <w:b/>
        </w:rPr>
        <w:t>EXPOSICIÓN DE MOTIVOS</w:t>
      </w:r>
    </w:p>
    <w:p w14:paraId="28DFB3D9" w14:textId="77777777" w:rsidR="00E31C89" w:rsidRPr="00F30348" w:rsidRDefault="00E31C89" w:rsidP="00E31C89">
      <w:pPr>
        <w:pBdr>
          <w:top w:val="nil"/>
          <w:left w:val="nil"/>
          <w:bottom w:val="nil"/>
          <w:right w:val="nil"/>
          <w:between w:val="nil"/>
        </w:pBdr>
        <w:spacing w:line="360" w:lineRule="auto"/>
        <w:jc w:val="both"/>
        <w:rPr>
          <w:rFonts w:ascii="Arial" w:eastAsia="Calibri" w:hAnsi="Arial" w:cs="Arial"/>
        </w:rPr>
      </w:pPr>
    </w:p>
    <w:p w14:paraId="32B9DDF7" w14:textId="253226F0" w:rsidR="00947C2A" w:rsidRPr="002F6D46" w:rsidRDefault="00947C2A" w:rsidP="00947C2A">
      <w:pPr>
        <w:pStyle w:val="Sinespaciado"/>
        <w:spacing w:line="360"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w:t>
      </w:r>
      <w:r w:rsidRPr="002F6D46">
        <w:rPr>
          <w:rFonts w:ascii="Arial" w:eastAsia="Calibri" w:hAnsi="Arial" w:cs="Arial"/>
        </w:rPr>
        <w:lastRenderedPageBreak/>
        <w:t>popular directa, integrado por un Presidente Municipal y el número de Regidores y</w:t>
      </w:r>
      <w:r w:rsidR="00093951">
        <w:rPr>
          <w:rFonts w:ascii="Arial" w:eastAsia="Calibri" w:hAnsi="Arial" w:cs="Arial"/>
        </w:rPr>
        <w:t xml:space="preserve"> </w:t>
      </w:r>
      <w:r w:rsidRPr="002F6D46">
        <w:rPr>
          <w:rFonts w:ascii="Arial" w:eastAsia="Calibri" w:hAnsi="Arial" w:cs="Arial"/>
        </w:rPr>
        <w:t xml:space="preserve">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F851F01" w14:textId="77777777" w:rsidR="00947C2A" w:rsidRPr="002F6D46" w:rsidRDefault="00947C2A" w:rsidP="00947C2A">
      <w:pPr>
        <w:pStyle w:val="Sinespaciado"/>
        <w:spacing w:line="360" w:lineRule="auto"/>
        <w:jc w:val="both"/>
        <w:rPr>
          <w:rFonts w:ascii="Arial" w:eastAsia="Calibri" w:hAnsi="Arial" w:cs="Arial"/>
        </w:rPr>
      </w:pPr>
    </w:p>
    <w:p w14:paraId="65D84268" w14:textId="51032DC6" w:rsidR="00F30348" w:rsidRPr="00F30348" w:rsidRDefault="00947C2A" w:rsidP="00947C2A">
      <w:pPr>
        <w:spacing w:line="360" w:lineRule="auto"/>
        <w:jc w:val="both"/>
        <w:rPr>
          <w:rFonts w:ascii="Arial" w:eastAsia="Calibri" w:hAnsi="Arial" w:cs="Arial"/>
          <w:b/>
        </w:rPr>
      </w:pPr>
      <w:r w:rsidRPr="002F6D46">
        <w:rPr>
          <w:rFonts w:ascii="Arial" w:eastAsia="Calibri" w:hAnsi="Arial" w:cs="Arial"/>
          <w:b/>
        </w:rPr>
        <w:t>2.-</w:t>
      </w:r>
      <w:r w:rsidRPr="002F6D46">
        <w:rPr>
          <w:rFonts w:ascii="Arial" w:eastAsia="Calibri" w:hAnsi="Arial" w:cs="Arial"/>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347EBE32" w14:textId="77777777" w:rsidR="004A1D1E" w:rsidRDefault="004A1D1E" w:rsidP="004A1D1E">
      <w:pPr>
        <w:pBdr>
          <w:top w:val="nil"/>
          <w:left w:val="nil"/>
          <w:bottom w:val="nil"/>
          <w:right w:val="nil"/>
          <w:between w:val="nil"/>
        </w:pBdr>
        <w:spacing w:line="360" w:lineRule="auto"/>
        <w:jc w:val="both"/>
        <w:rPr>
          <w:rFonts w:ascii="Arial" w:eastAsia="Calibri" w:hAnsi="Arial" w:cs="Arial"/>
        </w:rPr>
      </w:pPr>
    </w:p>
    <w:p w14:paraId="411B746E" w14:textId="18963938" w:rsidR="004A1D1E" w:rsidRPr="0056050A" w:rsidRDefault="002A2EA1" w:rsidP="0056050A">
      <w:pPr>
        <w:pBdr>
          <w:top w:val="nil"/>
          <w:left w:val="nil"/>
          <w:bottom w:val="nil"/>
          <w:right w:val="nil"/>
          <w:between w:val="nil"/>
        </w:pBdr>
        <w:spacing w:line="360" w:lineRule="auto"/>
        <w:jc w:val="both"/>
        <w:rPr>
          <w:rFonts w:ascii="Arial" w:eastAsia="Calibri" w:hAnsi="Arial" w:cs="Arial"/>
          <w:lang w:val="es-MX"/>
        </w:rPr>
      </w:pPr>
      <w:r w:rsidRPr="0056050A">
        <w:rPr>
          <w:rFonts w:ascii="Arial" w:eastAsia="Calibri" w:hAnsi="Arial" w:cs="Arial"/>
          <w:b/>
          <w:lang w:val="es-MX"/>
        </w:rPr>
        <w:t xml:space="preserve">3.- </w:t>
      </w:r>
      <w:r w:rsidR="004A1D1E" w:rsidRPr="0056050A">
        <w:rPr>
          <w:rFonts w:ascii="Arial" w:eastAsia="Calibri" w:hAnsi="Arial" w:cs="Arial"/>
          <w:lang w:val="es-MX"/>
        </w:rPr>
        <w:t xml:space="preserve">Que el artículo 52 fracción I del </w:t>
      </w:r>
      <w:r w:rsidR="004A1D1E" w:rsidRPr="0056050A">
        <w:rPr>
          <w:rFonts w:ascii="Arial" w:eastAsia="Calibri" w:hAnsi="Arial" w:cs="Arial"/>
        </w:rPr>
        <w:t xml:space="preserve">Reglamento Interior del Ayuntamiento de Zapotlán el Grande, Jalisco, señala como atribución de la Comisión Edilicia de </w:t>
      </w:r>
      <w:r w:rsidR="004A1D1E" w:rsidRPr="0056050A">
        <w:rPr>
          <w:rFonts w:ascii="Arial" w:eastAsia="Calibri" w:hAnsi="Arial" w:cs="Arial"/>
          <w:lang w:val="es-MX"/>
        </w:rPr>
        <w:t>Cultura, Educación y Festividades Cívicas, proponer, analizar, estudiar y dictaminar las iniciativas tendientes a la promoción y fomento de la actividad cultural en el municipio;</w:t>
      </w:r>
      <w:r w:rsidR="0056050A" w:rsidRPr="0056050A">
        <w:rPr>
          <w:rFonts w:ascii="Arial" w:eastAsia="Calibri" w:hAnsi="Arial" w:cs="Arial"/>
          <w:lang w:val="es-MX"/>
        </w:rPr>
        <w:t xml:space="preserve"> y</w:t>
      </w:r>
      <w:r w:rsidR="004A1D1E" w:rsidRPr="0056050A">
        <w:rPr>
          <w:rFonts w:ascii="Arial" w:eastAsia="Calibri" w:hAnsi="Arial" w:cs="Arial"/>
          <w:lang w:val="es-MX"/>
        </w:rPr>
        <w:t xml:space="preserve"> en </w:t>
      </w:r>
      <w:r w:rsidR="004A1D1E" w:rsidRPr="0056050A">
        <w:rPr>
          <w:rFonts w:ascii="Arial" w:eastAsia="Calibri" w:hAnsi="Arial" w:cs="Arial"/>
        </w:rPr>
        <w:t xml:space="preserve">su artículo 51 fracción VII señala como atribución de la Comisión Edilicia de Calles, Alumbrado Público y Cementerios, </w:t>
      </w:r>
      <w:r w:rsidR="004A1D1E" w:rsidRPr="0056050A">
        <w:rPr>
          <w:rFonts w:ascii="Arial" w:eastAsia="Calibri" w:hAnsi="Arial" w:cs="Arial"/>
          <w:lang w:val="es-MX"/>
        </w:rPr>
        <w:t>proponer al Ayuntamiento la asignación de nuevos nombres a las vías y plazas públicas, procurando conservar los nombres tradicionales</w:t>
      </w:r>
      <w:r w:rsidR="0056050A" w:rsidRPr="0056050A">
        <w:rPr>
          <w:rFonts w:ascii="Arial" w:eastAsia="Calibri" w:hAnsi="Arial" w:cs="Arial"/>
          <w:lang w:val="es-MX"/>
        </w:rPr>
        <w:t xml:space="preserve"> y suprimiendo duplicidades.</w:t>
      </w:r>
    </w:p>
    <w:p w14:paraId="7ACC2299" w14:textId="77777777" w:rsidR="004A1D1E" w:rsidRDefault="004A1D1E" w:rsidP="002A2EA1">
      <w:pPr>
        <w:pBdr>
          <w:top w:val="nil"/>
          <w:left w:val="nil"/>
          <w:bottom w:val="nil"/>
          <w:right w:val="nil"/>
          <w:between w:val="nil"/>
        </w:pBdr>
        <w:spacing w:line="360" w:lineRule="auto"/>
        <w:jc w:val="both"/>
        <w:rPr>
          <w:rFonts w:ascii="Arial" w:eastAsia="Calibri" w:hAnsi="Arial" w:cs="Arial"/>
          <w:b/>
          <w:lang w:val="es-MX"/>
        </w:rPr>
      </w:pPr>
    </w:p>
    <w:p w14:paraId="1222D9BC" w14:textId="5AA21A3C" w:rsidR="00ED4766" w:rsidRDefault="0056050A" w:rsidP="002A2EA1">
      <w:pPr>
        <w:pBdr>
          <w:top w:val="nil"/>
          <w:left w:val="nil"/>
          <w:bottom w:val="nil"/>
          <w:right w:val="nil"/>
          <w:between w:val="nil"/>
        </w:pBdr>
        <w:spacing w:line="360" w:lineRule="auto"/>
        <w:jc w:val="both"/>
        <w:rPr>
          <w:rFonts w:ascii="Arial" w:eastAsia="Calibri" w:hAnsi="Arial" w:cs="Arial"/>
        </w:rPr>
      </w:pPr>
      <w:r>
        <w:rPr>
          <w:rFonts w:ascii="Arial" w:eastAsia="Calibri" w:hAnsi="Arial" w:cs="Arial"/>
          <w:b/>
          <w:lang w:val="es-MX"/>
        </w:rPr>
        <w:t xml:space="preserve">4.- </w:t>
      </w:r>
      <w:r w:rsidR="00ED4766">
        <w:rPr>
          <w:rFonts w:ascii="Arial" w:eastAsia="Calibri" w:hAnsi="Arial" w:cs="Arial"/>
          <w:lang w:val="es-MX"/>
        </w:rPr>
        <w:t xml:space="preserve">El </w:t>
      </w:r>
      <w:r w:rsidR="00ED4766">
        <w:rPr>
          <w:rFonts w:ascii="Arial" w:eastAsia="Calibri" w:hAnsi="Arial" w:cs="Arial"/>
        </w:rPr>
        <w:t>Reglamento que contiene</w:t>
      </w:r>
      <w:r w:rsidR="00ED4766" w:rsidRPr="009D56B9">
        <w:rPr>
          <w:rFonts w:ascii="Arial" w:eastAsia="Calibri" w:hAnsi="Arial" w:cs="Arial"/>
        </w:rPr>
        <w:t xml:space="preserve"> </w:t>
      </w:r>
      <w:r w:rsidR="00ED4766">
        <w:rPr>
          <w:rFonts w:ascii="Arial" w:eastAsia="Calibri" w:hAnsi="Arial" w:cs="Arial"/>
        </w:rPr>
        <w:t xml:space="preserve">las bases para otorgar las Nominaciones, Premios, preseas, Reconocimientos y Asignación de Espacios Públicos; por el Gobierno Municipal de Zapotlán el Grande, Jalisco, en su </w:t>
      </w:r>
      <w:r w:rsidR="00093951">
        <w:rPr>
          <w:rFonts w:ascii="Arial" w:eastAsia="Calibri" w:hAnsi="Arial" w:cs="Arial"/>
          <w:lang w:val="es-MX"/>
        </w:rPr>
        <w:t>artículo 2</w:t>
      </w:r>
      <w:r w:rsidR="00ED4766">
        <w:rPr>
          <w:rFonts w:ascii="Arial" w:eastAsia="Calibri" w:hAnsi="Arial" w:cs="Arial"/>
          <w:lang w:val="es-MX"/>
        </w:rPr>
        <w:t xml:space="preserve"> </w:t>
      </w:r>
      <w:r w:rsidR="00ED4766">
        <w:rPr>
          <w:rFonts w:ascii="Arial" w:eastAsia="Calibri" w:hAnsi="Arial" w:cs="Arial"/>
        </w:rPr>
        <w:t>regula y establece</w:t>
      </w:r>
      <w:r w:rsidR="00ED4766" w:rsidRPr="00ED4766">
        <w:rPr>
          <w:rFonts w:ascii="Arial" w:eastAsia="Calibri" w:hAnsi="Arial" w:cs="Arial"/>
        </w:rPr>
        <w:t xml:space="preserve"> </w:t>
      </w:r>
      <w:r w:rsidR="00ED4766">
        <w:rPr>
          <w:rFonts w:ascii="Arial" w:eastAsia="Calibri" w:hAnsi="Arial" w:cs="Arial"/>
        </w:rPr>
        <w:t>el procedimiento para e</w:t>
      </w:r>
      <w:r w:rsidR="00ED4766" w:rsidRPr="00ED4766">
        <w:rPr>
          <w:rFonts w:ascii="Arial" w:eastAsia="Calibri" w:hAnsi="Arial" w:cs="Arial"/>
        </w:rPr>
        <w:t xml:space="preserve">l </w:t>
      </w:r>
      <w:r w:rsidR="00ED4766" w:rsidRPr="00ED4766">
        <w:rPr>
          <w:rFonts w:ascii="Arial" w:eastAsia="Calibri" w:hAnsi="Arial" w:cs="Arial"/>
          <w:b/>
        </w:rPr>
        <w:t>otorgamiento de nombres reconocidos</w:t>
      </w:r>
      <w:r w:rsidR="00ED4766" w:rsidRPr="00ED4766">
        <w:rPr>
          <w:rFonts w:ascii="Arial" w:eastAsia="Calibri" w:hAnsi="Arial" w:cs="Arial"/>
        </w:rPr>
        <w:t xml:space="preserve"> a </w:t>
      </w:r>
      <w:r w:rsidR="00ED4766" w:rsidRPr="00ED4766">
        <w:rPr>
          <w:rFonts w:ascii="Arial" w:eastAsia="Calibri" w:hAnsi="Arial" w:cs="Arial"/>
        </w:rPr>
        <w:lastRenderedPageBreak/>
        <w:t xml:space="preserve">calles, avenidas, edificios, salas, </w:t>
      </w:r>
      <w:r w:rsidR="00ED4766" w:rsidRPr="00ED4766">
        <w:rPr>
          <w:rFonts w:ascii="Arial" w:eastAsia="Calibri" w:hAnsi="Arial" w:cs="Arial"/>
          <w:b/>
        </w:rPr>
        <w:t>plazas</w:t>
      </w:r>
      <w:r w:rsidR="00ED4766" w:rsidRPr="00ED4766">
        <w:rPr>
          <w:rFonts w:ascii="Arial" w:eastAsia="Calibri" w:hAnsi="Arial" w:cs="Arial"/>
        </w:rPr>
        <w:t xml:space="preserve">, infraestructura urbana o poblaciones; </w:t>
      </w:r>
      <w:r w:rsidR="00ED4766">
        <w:rPr>
          <w:rFonts w:ascii="Arial" w:eastAsia="Calibri" w:hAnsi="Arial" w:cs="Arial"/>
        </w:rPr>
        <w:t>en su artículo 9 establece que l</w:t>
      </w:r>
      <w:r w:rsidR="00ED4766" w:rsidRPr="00ED4766">
        <w:rPr>
          <w:rFonts w:ascii="Arial" w:eastAsia="Calibri" w:hAnsi="Arial" w:cs="Arial"/>
        </w:rPr>
        <w:t>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p>
    <w:p w14:paraId="6F12A8B2" w14:textId="77777777" w:rsidR="00093951" w:rsidRDefault="00093951" w:rsidP="002A2EA1">
      <w:pPr>
        <w:pBdr>
          <w:top w:val="nil"/>
          <w:left w:val="nil"/>
          <w:bottom w:val="nil"/>
          <w:right w:val="nil"/>
          <w:between w:val="nil"/>
        </w:pBdr>
        <w:spacing w:line="360" w:lineRule="auto"/>
        <w:jc w:val="both"/>
        <w:rPr>
          <w:rFonts w:ascii="Arial" w:eastAsia="Calibri" w:hAnsi="Arial" w:cs="Arial"/>
          <w:b/>
          <w:lang w:val="es-MX"/>
        </w:rPr>
      </w:pPr>
    </w:p>
    <w:p w14:paraId="206FE7C8" w14:textId="6C82435E" w:rsidR="00747C6A" w:rsidRDefault="0056050A" w:rsidP="002A2EA1">
      <w:pPr>
        <w:pBdr>
          <w:top w:val="nil"/>
          <w:left w:val="nil"/>
          <w:bottom w:val="nil"/>
          <w:right w:val="nil"/>
          <w:between w:val="nil"/>
        </w:pBdr>
        <w:spacing w:line="360" w:lineRule="auto"/>
        <w:jc w:val="both"/>
        <w:rPr>
          <w:rFonts w:ascii="Arial" w:eastAsia="Calibri" w:hAnsi="Arial" w:cs="Arial"/>
        </w:rPr>
      </w:pPr>
      <w:r>
        <w:rPr>
          <w:rFonts w:ascii="Arial" w:eastAsia="Calibri" w:hAnsi="Arial" w:cs="Arial"/>
          <w:b/>
          <w:lang w:val="es-MX"/>
        </w:rPr>
        <w:t>5</w:t>
      </w:r>
      <w:r w:rsidR="00ED4766">
        <w:rPr>
          <w:rFonts w:ascii="Arial" w:eastAsia="Calibri" w:hAnsi="Arial" w:cs="Arial"/>
          <w:b/>
          <w:lang w:val="es-MX"/>
        </w:rPr>
        <w:t xml:space="preserve">.- </w:t>
      </w:r>
      <w:r w:rsidR="00747C6A" w:rsidRPr="002A2EA1">
        <w:rPr>
          <w:rFonts w:ascii="Arial" w:eastAsia="Calibri" w:hAnsi="Arial" w:cs="Arial"/>
          <w:lang w:val="es-MX"/>
        </w:rPr>
        <w:t xml:space="preserve">Que el artículo 10 del Reglamento de Nomenclatura para el Municipio de Zapotlán el Grande, Jalisco, establece que </w:t>
      </w:r>
      <w:r w:rsidR="00747C6A" w:rsidRPr="002A2EA1">
        <w:rPr>
          <w:rFonts w:ascii="Arial" w:eastAsia="Calibri" w:hAnsi="Arial" w:cs="Arial"/>
        </w:rPr>
        <w:t xml:space="preserve">es competencia del Pleno del Ayuntamiento la determinación de la nomenclatura y denominación de los espacios abiertos públicos y vías públicas, siempre y cuando el nombre de las mismas corresponda a </w:t>
      </w:r>
      <w:r w:rsidR="00747C6A" w:rsidRPr="002A2EA1">
        <w:rPr>
          <w:rFonts w:ascii="Arial" w:eastAsia="Calibri" w:hAnsi="Arial" w:cs="Arial"/>
          <w:b/>
        </w:rPr>
        <w:t>personajes</w:t>
      </w:r>
      <w:r w:rsidR="00747C6A" w:rsidRPr="002A2EA1">
        <w:rPr>
          <w:rFonts w:ascii="Arial" w:eastAsia="Calibri" w:hAnsi="Arial" w:cs="Arial"/>
        </w:rPr>
        <w:t>, fechas o eventos históricos, pronombres personales o se refieran a una figura que haya destacado en la ciencia, arte, tecnología o deporte en el Municipio y que cumpla con las disposiciones contenidas en el presente reglamento y demás d</w:t>
      </w:r>
      <w:r w:rsidR="002A2EA1">
        <w:rPr>
          <w:rFonts w:ascii="Arial" w:eastAsia="Calibri" w:hAnsi="Arial" w:cs="Arial"/>
        </w:rPr>
        <w:t>isposiciones legales aplicables; el artículo 12 fracción II del mismo reglamento establece que en la asignación de la</w:t>
      </w:r>
      <w:r w:rsidR="00093951">
        <w:rPr>
          <w:rFonts w:ascii="Arial" w:eastAsia="Calibri" w:hAnsi="Arial" w:cs="Arial"/>
        </w:rPr>
        <w:t xml:space="preserve"> </w:t>
      </w:r>
      <w:r w:rsidR="002A2EA1">
        <w:rPr>
          <w:rFonts w:ascii="Arial" w:eastAsia="Calibri" w:hAnsi="Arial" w:cs="Arial"/>
        </w:rPr>
        <w:t>nomeclatura, se deberá velar por la promoción de nombres de personajes distinguidos en el área de la cultura y las artes, como el caso que nos ocupa.</w:t>
      </w:r>
    </w:p>
    <w:p w14:paraId="7C914574" w14:textId="77777777" w:rsidR="002A2EA1" w:rsidRDefault="002A2EA1" w:rsidP="002A2EA1">
      <w:pPr>
        <w:pBdr>
          <w:top w:val="nil"/>
          <w:left w:val="nil"/>
          <w:bottom w:val="nil"/>
          <w:right w:val="nil"/>
          <w:between w:val="nil"/>
        </w:pBdr>
        <w:spacing w:line="360" w:lineRule="auto"/>
        <w:jc w:val="both"/>
        <w:rPr>
          <w:rFonts w:ascii="Arial" w:eastAsia="Calibri" w:hAnsi="Arial" w:cs="Arial"/>
        </w:rPr>
      </w:pPr>
    </w:p>
    <w:p w14:paraId="587D3480" w14:textId="516944AB" w:rsidR="002A2EA1" w:rsidRDefault="0056050A" w:rsidP="002A2EA1">
      <w:pPr>
        <w:spacing w:line="360" w:lineRule="auto"/>
        <w:jc w:val="both"/>
        <w:rPr>
          <w:rFonts w:ascii="Arial" w:hAnsi="Arial" w:cs="Arial"/>
        </w:rPr>
      </w:pPr>
      <w:r>
        <w:rPr>
          <w:rFonts w:ascii="Arial" w:eastAsia="Calibri" w:hAnsi="Arial" w:cs="Arial"/>
          <w:b/>
        </w:rPr>
        <w:t>6</w:t>
      </w:r>
      <w:r w:rsidR="002A2EA1" w:rsidRPr="002A2EA1">
        <w:rPr>
          <w:rFonts w:ascii="Arial" w:eastAsia="Calibri" w:hAnsi="Arial" w:cs="Arial"/>
          <w:b/>
        </w:rPr>
        <w:t xml:space="preserve">.- </w:t>
      </w:r>
      <w:r w:rsidR="002A2EA1" w:rsidRPr="002A2EA1">
        <w:rPr>
          <w:rFonts w:ascii="Arial" w:eastAsia="Calibri" w:hAnsi="Arial" w:cs="Arial"/>
        </w:rPr>
        <w:t xml:space="preserve">Que en la </w:t>
      </w:r>
      <w:r w:rsidR="002A2EA1" w:rsidRPr="002A2EA1">
        <w:rPr>
          <w:rFonts w:ascii="Arial" w:hAnsi="Arial" w:cs="Arial"/>
        </w:rPr>
        <w:t>Sesión Pública Ordinaria de Ayuntamiento número 17 de fecha 26 de junio de 2017, bajo el punto número 10 del ord</w:t>
      </w:r>
      <w:r w:rsidR="00093951">
        <w:rPr>
          <w:rFonts w:ascii="Arial" w:hAnsi="Arial" w:cs="Arial"/>
        </w:rPr>
        <w:t xml:space="preserve">en del día, se presentó ante el </w:t>
      </w:r>
      <w:r w:rsidR="002A2EA1" w:rsidRPr="002A2EA1">
        <w:rPr>
          <w:rFonts w:ascii="Arial" w:hAnsi="Arial" w:cs="Arial"/>
        </w:rPr>
        <w:t xml:space="preserve">Pleno del Ayuntamiento la </w:t>
      </w:r>
      <w:r w:rsidR="002A2EA1" w:rsidRPr="002A2EA1">
        <w:rPr>
          <w:rFonts w:ascii="Arial" w:hAnsi="Arial" w:cs="Arial"/>
          <w:i/>
        </w:rPr>
        <w:t xml:space="preserve">Iniciativa de Acuerdo Económico que turna a la Comisión de Calles, Alumbrado Público y Cementerios, en conjunto con la Comisión de Cultura, Educación y Festividades Cívicas, las propuestas de nombres para la Plaza Pública ubicada entre Catedral y Jardín 5 de Mayo conocida como Plaza las Fuentes, </w:t>
      </w:r>
      <w:r w:rsidR="002A2EA1" w:rsidRPr="002A2EA1">
        <w:rPr>
          <w:rFonts w:ascii="Arial" w:hAnsi="Arial" w:cs="Arial"/>
        </w:rPr>
        <w:t>la cual, dentro del cuerpo de dicha iniciativa se habían propuesto tres nombres para la plaza que actualmente se conoce como “Plaza Las Fuentes”:</w:t>
      </w:r>
    </w:p>
    <w:p w14:paraId="100C8AA6" w14:textId="77777777" w:rsidR="00093951" w:rsidRPr="002A2EA1" w:rsidRDefault="00093951" w:rsidP="002A2EA1">
      <w:pPr>
        <w:spacing w:line="360" w:lineRule="auto"/>
        <w:jc w:val="both"/>
        <w:rPr>
          <w:rFonts w:ascii="Arial" w:hAnsi="Arial" w:cs="Arial"/>
        </w:rPr>
      </w:pPr>
    </w:p>
    <w:p w14:paraId="5653E957" w14:textId="77777777" w:rsidR="002A2EA1" w:rsidRDefault="002A2EA1" w:rsidP="002A2EA1">
      <w:pPr>
        <w:pStyle w:val="Prrafodelista"/>
        <w:numPr>
          <w:ilvl w:val="1"/>
          <w:numId w:val="2"/>
        </w:numPr>
        <w:spacing w:line="360" w:lineRule="auto"/>
        <w:jc w:val="both"/>
        <w:rPr>
          <w:rFonts w:ascii="Arial" w:hAnsi="Arial" w:cs="Arial"/>
        </w:rPr>
      </w:pPr>
      <w:r>
        <w:rPr>
          <w:rFonts w:ascii="Arial" w:hAnsi="Arial" w:cs="Arial"/>
        </w:rPr>
        <w:t>Plaza del Danzante.</w:t>
      </w:r>
    </w:p>
    <w:p w14:paraId="6C2B9C73" w14:textId="77777777" w:rsidR="002A2EA1" w:rsidRDefault="002A2EA1" w:rsidP="002A2EA1">
      <w:pPr>
        <w:pStyle w:val="Prrafodelista"/>
        <w:numPr>
          <w:ilvl w:val="1"/>
          <w:numId w:val="2"/>
        </w:numPr>
        <w:spacing w:line="360" w:lineRule="auto"/>
        <w:jc w:val="both"/>
        <w:rPr>
          <w:rFonts w:ascii="Arial" w:hAnsi="Arial" w:cs="Arial"/>
        </w:rPr>
      </w:pPr>
      <w:r>
        <w:rPr>
          <w:rFonts w:ascii="Arial" w:hAnsi="Arial" w:cs="Arial"/>
        </w:rPr>
        <w:lastRenderedPageBreak/>
        <w:t>Plaza Juan José Arreola Zúñiga.</w:t>
      </w:r>
    </w:p>
    <w:p w14:paraId="601DCC8E" w14:textId="77777777" w:rsidR="002A2EA1" w:rsidRPr="00093951" w:rsidRDefault="002A2EA1" w:rsidP="002A2EA1">
      <w:pPr>
        <w:pStyle w:val="Prrafodelista"/>
        <w:numPr>
          <w:ilvl w:val="1"/>
          <w:numId w:val="2"/>
        </w:numPr>
        <w:pBdr>
          <w:top w:val="nil"/>
          <w:left w:val="nil"/>
          <w:bottom w:val="nil"/>
          <w:right w:val="nil"/>
          <w:between w:val="nil"/>
        </w:pBdr>
        <w:spacing w:line="360" w:lineRule="auto"/>
        <w:jc w:val="both"/>
        <w:rPr>
          <w:rFonts w:ascii="Arial" w:eastAsia="Calibri" w:hAnsi="Arial" w:cs="Arial"/>
        </w:rPr>
      </w:pPr>
      <w:r w:rsidRPr="00D26AA7">
        <w:rPr>
          <w:rFonts w:ascii="Arial" w:hAnsi="Arial" w:cs="Arial"/>
          <w:b/>
        </w:rPr>
        <w:t>Plaza Rubén Fuentes Gasson</w:t>
      </w:r>
    </w:p>
    <w:p w14:paraId="4C2FC464" w14:textId="77777777" w:rsidR="00093951" w:rsidRPr="002A3F41" w:rsidRDefault="00093951" w:rsidP="00093951">
      <w:pPr>
        <w:pStyle w:val="Prrafodelista"/>
        <w:pBdr>
          <w:top w:val="nil"/>
          <w:left w:val="nil"/>
          <w:bottom w:val="nil"/>
          <w:right w:val="nil"/>
          <w:between w:val="nil"/>
        </w:pBdr>
        <w:spacing w:line="360" w:lineRule="auto"/>
        <w:ind w:left="1440"/>
        <w:jc w:val="both"/>
        <w:rPr>
          <w:rFonts w:ascii="Arial" w:eastAsia="Calibri" w:hAnsi="Arial" w:cs="Arial"/>
        </w:rPr>
      </w:pPr>
    </w:p>
    <w:p w14:paraId="1919F65D" w14:textId="29A8BD43" w:rsidR="00093951" w:rsidRPr="00093951" w:rsidRDefault="00093951" w:rsidP="00093951">
      <w:pPr>
        <w:spacing w:line="360" w:lineRule="auto"/>
        <w:jc w:val="both"/>
        <w:rPr>
          <w:rFonts w:ascii="Arial" w:hAnsi="Arial" w:cs="Arial"/>
        </w:rPr>
      </w:pPr>
      <w:r w:rsidRPr="00093951">
        <w:rPr>
          <w:rFonts w:ascii="Arial" w:hAnsi="Arial" w:cs="Arial"/>
        </w:rPr>
        <w:t xml:space="preserve">Dicha iniciativa fue dictaminada por la Comisión Edilicia Permanente de Calles, Alumbrado Público y Cementerios como comisión convocante, junto con las Comisiones Edilicias Permanentes de Cultura, Educación y Festividades Cívicas, y Participación Ciudadana y Vecinal, ambas como comisiones coadyuvantes, en la Sesión Ordinaria de Ayuntamiento número 23 de fecha 22 de marzo de 2018 bajo el punto número 7 del orden del día; </w:t>
      </w:r>
      <w:r>
        <w:rPr>
          <w:rFonts w:ascii="Arial" w:hAnsi="Arial" w:cs="Arial"/>
        </w:rPr>
        <w:t>d</w:t>
      </w:r>
      <w:r w:rsidRPr="00093951">
        <w:rPr>
          <w:rFonts w:ascii="Arial" w:hAnsi="Arial" w:cs="Arial"/>
        </w:rPr>
        <w:t>erivado de este dictamen, se llegó a la conclusión que, debido al nombre del proyecto de obra pública denominado “Plaza Las Fuentes”, éste fue bien recibido por la población zapotlense, haciéndolo extensivo entre las vecindades, adoptándolo de manera extra oficial, a falta de asignación por parte del Gobierno Municipal, por lo que, ignorando los 3 nombres inicialmente propuestos, se decidió asignarle oficialmente el nombre con el que actualmente se conoce.</w:t>
      </w:r>
    </w:p>
    <w:p w14:paraId="1AFA5353" w14:textId="77777777" w:rsidR="00093951" w:rsidRDefault="00093951" w:rsidP="002A2EA1">
      <w:pPr>
        <w:pBdr>
          <w:top w:val="nil"/>
          <w:left w:val="nil"/>
          <w:bottom w:val="nil"/>
          <w:right w:val="nil"/>
          <w:between w:val="nil"/>
        </w:pBdr>
        <w:spacing w:line="360" w:lineRule="auto"/>
        <w:jc w:val="both"/>
        <w:rPr>
          <w:rFonts w:ascii="Arial" w:eastAsia="Calibri" w:hAnsi="Arial" w:cs="Arial"/>
          <w:lang w:val="es-MX"/>
        </w:rPr>
      </w:pPr>
    </w:p>
    <w:p w14:paraId="396B76A9" w14:textId="0F8E4A6D" w:rsidR="00E45047" w:rsidRDefault="0056050A" w:rsidP="00ED4766">
      <w:pPr>
        <w:spacing w:line="360" w:lineRule="auto"/>
        <w:jc w:val="both"/>
        <w:rPr>
          <w:rFonts w:ascii="Arial" w:hAnsi="Arial" w:cs="Arial"/>
        </w:rPr>
      </w:pPr>
      <w:r>
        <w:rPr>
          <w:rFonts w:ascii="Arial" w:eastAsia="Calibri" w:hAnsi="Arial" w:cs="Arial"/>
          <w:b/>
          <w:lang w:val="es-MX"/>
        </w:rPr>
        <w:t>7</w:t>
      </w:r>
      <w:r w:rsidR="002A2EA1" w:rsidRPr="00093951">
        <w:rPr>
          <w:rFonts w:ascii="Arial" w:eastAsia="Calibri" w:hAnsi="Arial" w:cs="Arial"/>
          <w:b/>
          <w:lang w:val="es-MX"/>
        </w:rPr>
        <w:t xml:space="preserve">.- </w:t>
      </w:r>
      <w:r w:rsidR="00093951" w:rsidRPr="00093951">
        <w:rPr>
          <w:rFonts w:ascii="Arial" w:hAnsi="Arial" w:cs="Arial"/>
        </w:rPr>
        <w:t>Que en la Sesión Extraordinaria de Ayuntamiento número 11 de fecha 04 de febrero de 2022, en el quinto punto del orden del día, obra el dictamen que propone la nominación de Hijo Benemérito Predilecto a favor del zapotlense ilustre Rubén Fuentes Gasson, el cual fue aprobado por mayoría absoluta (15 votos), sin embargo, en la mañana del sábado 5 de febrero de 2022, se recibió con tristeza la noticia del lamentable fallecimiento del ahora</w:t>
      </w:r>
      <w:r w:rsidR="00093951">
        <w:rPr>
          <w:rFonts w:ascii="Arial" w:hAnsi="Arial" w:cs="Arial"/>
        </w:rPr>
        <w:t xml:space="preserve"> Hijo Ilustre Zapotlense, Rubén </w:t>
      </w:r>
      <w:r w:rsidR="00093951" w:rsidRPr="00093951">
        <w:rPr>
          <w:rFonts w:ascii="Arial" w:hAnsi="Arial" w:cs="Arial"/>
        </w:rPr>
        <w:t>Fuentes Gasson y en atención a lo acorado en la sesión anteriormente mencionada, así como en honor al gran Rubén Fuente Gasson, en la Sesión Solemne de Ayuntamiento número 7 de fecha 15 de febrero de 2022, se hizo entrega del pergamino que contiene la declaratoria de “Hijo Benemérito Predilecto” al Zapotlense Ilustre Rubén Fuentes Gassón, por parte del C. Presidente Municipal Alejandro Barragán Sánchez, al C. Juan Manuel Figueroa Barajas, en  representación de la Familia del finado Zapotlense Ilustre Rubén Fuentes Gasson.</w:t>
      </w:r>
    </w:p>
    <w:p w14:paraId="0A6136CC" w14:textId="77777777" w:rsidR="00ED4766" w:rsidRPr="00ED4766" w:rsidRDefault="00ED4766" w:rsidP="00ED4766">
      <w:pPr>
        <w:spacing w:line="360" w:lineRule="auto"/>
        <w:jc w:val="both"/>
        <w:rPr>
          <w:rFonts w:ascii="Arial" w:hAnsi="Arial" w:cs="Arial"/>
        </w:rPr>
      </w:pPr>
    </w:p>
    <w:p w14:paraId="2A7EF1F0" w14:textId="744D5311" w:rsidR="00E31C89" w:rsidRDefault="00ED4766" w:rsidP="00ED4766">
      <w:pPr>
        <w:spacing w:line="360" w:lineRule="auto"/>
        <w:ind w:left="360"/>
        <w:jc w:val="both"/>
        <w:rPr>
          <w:rFonts w:ascii="Arial" w:hAnsi="Arial" w:cs="Arial"/>
        </w:rPr>
      </w:pPr>
      <w:r>
        <w:rPr>
          <w:rFonts w:ascii="Arial" w:hAnsi="Arial" w:cs="Arial"/>
        </w:rPr>
        <w:t>Se anexa a la presente iniciativa la</w:t>
      </w:r>
      <w:r w:rsidR="00E45047">
        <w:rPr>
          <w:rFonts w:ascii="Arial" w:hAnsi="Arial" w:cs="Arial"/>
        </w:rPr>
        <w:t xml:space="preserve"> bi</w:t>
      </w:r>
      <w:r>
        <w:rPr>
          <w:rFonts w:ascii="Arial" w:hAnsi="Arial" w:cs="Arial"/>
        </w:rPr>
        <w:t>ografía de Rubén Fuentes Gasson.</w:t>
      </w:r>
    </w:p>
    <w:p w14:paraId="68E15B46" w14:textId="77777777" w:rsidR="00ED4766" w:rsidRPr="00ED4766" w:rsidRDefault="00ED4766" w:rsidP="00ED4766">
      <w:pPr>
        <w:spacing w:line="360" w:lineRule="auto"/>
        <w:ind w:left="360"/>
        <w:jc w:val="both"/>
        <w:rPr>
          <w:rFonts w:ascii="Arial" w:hAnsi="Arial" w:cs="Arial"/>
        </w:rPr>
      </w:pPr>
    </w:p>
    <w:p w14:paraId="5F897633" w14:textId="5578A9A3" w:rsidR="00F30348" w:rsidRPr="00ED4766" w:rsidRDefault="00F30348" w:rsidP="00ED4766">
      <w:pPr>
        <w:spacing w:line="360" w:lineRule="auto"/>
        <w:ind w:firstLine="360"/>
        <w:jc w:val="both"/>
        <w:rPr>
          <w:rFonts w:ascii="Arial" w:eastAsia="Calibri" w:hAnsi="Arial" w:cs="Arial"/>
        </w:rPr>
      </w:pPr>
      <w:r w:rsidRPr="00F30348">
        <w:rPr>
          <w:rFonts w:ascii="Arial" w:eastAsia="Calibri" w:hAnsi="Arial" w:cs="Arial"/>
        </w:rPr>
        <w:t>Por tal motivo, y en virtud de lo anteriormente expuesto, pongo a la consideraci</w:t>
      </w:r>
      <w:r w:rsidR="00E31C89">
        <w:rPr>
          <w:rFonts w:ascii="Arial" w:eastAsia="Calibri" w:hAnsi="Arial" w:cs="Arial"/>
        </w:rPr>
        <w:t>ón de este pleno los siguientes</w:t>
      </w:r>
    </w:p>
    <w:p w14:paraId="1E0F13BC" w14:textId="77777777" w:rsidR="00E31C89" w:rsidRDefault="00E31C89" w:rsidP="00ED4766">
      <w:pPr>
        <w:spacing w:line="360" w:lineRule="auto"/>
        <w:rPr>
          <w:rFonts w:ascii="Arial" w:eastAsia="Calibri" w:hAnsi="Arial" w:cs="Arial"/>
          <w:b/>
        </w:rPr>
      </w:pPr>
    </w:p>
    <w:p w14:paraId="12F9C9B7" w14:textId="1110B2CD" w:rsidR="00F30348" w:rsidRDefault="00F30348" w:rsidP="00ED4766">
      <w:pPr>
        <w:spacing w:line="360" w:lineRule="auto"/>
        <w:jc w:val="center"/>
        <w:rPr>
          <w:rFonts w:ascii="Arial" w:eastAsia="Calibri" w:hAnsi="Arial" w:cs="Arial"/>
          <w:b/>
        </w:rPr>
      </w:pPr>
      <w:r w:rsidRPr="00F30348">
        <w:rPr>
          <w:rFonts w:ascii="Arial" w:eastAsia="Calibri" w:hAnsi="Arial" w:cs="Arial"/>
          <w:b/>
        </w:rPr>
        <w:t>PUNTOS DE ACUERDO:</w:t>
      </w:r>
    </w:p>
    <w:p w14:paraId="48A81B1E" w14:textId="77777777" w:rsidR="00ED4766" w:rsidRPr="00F30348" w:rsidRDefault="00ED4766" w:rsidP="00ED4766">
      <w:pPr>
        <w:spacing w:line="360" w:lineRule="auto"/>
        <w:jc w:val="center"/>
        <w:rPr>
          <w:rFonts w:ascii="Arial" w:eastAsia="Calibri" w:hAnsi="Arial" w:cs="Arial"/>
          <w:b/>
        </w:rPr>
      </w:pPr>
    </w:p>
    <w:p w14:paraId="13BC396A" w14:textId="58C94C0B" w:rsidR="00F30348" w:rsidRPr="00F30348" w:rsidRDefault="004A1D1E" w:rsidP="004A1D1E">
      <w:pPr>
        <w:spacing w:line="360" w:lineRule="auto"/>
        <w:ind w:firstLine="708"/>
        <w:jc w:val="both"/>
        <w:rPr>
          <w:rFonts w:ascii="Arial" w:eastAsia="Calibri" w:hAnsi="Arial" w:cs="Arial"/>
        </w:rPr>
      </w:pPr>
      <w:r>
        <w:rPr>
          <w:rFonts w:ascii="Arial" w:eastAsia="Calibri" w:hAnsi="Arial" w:cs="Arial"/>
          <w:b/>
        </w:rPr>
        <w:t>PRIMERO</w:t>
      </w:r>
      <w:r w:rsidR="00F30348" w:rsidRPr="00ED4766">
        <w:rPr>
          <w:rFonts w:ascii="Arial" w:eastAsia="Calibri" w:hAnsi="Arial" w:cs="Arial"/>
          <w:b/>
        </w:rPr>
        <w:t>:</w:t>
      </w:r>
      <w:r w:rsidR="00F30348" w:rsidRPr="00F30348">
        <w:rPr>
          <w:rFonts w:ascii="Arial" w:eastAsia="Calibri" w:hAnsi="Arial" w:cs="Arial"/>
        </w:rPr>
        <w:t xml:space="preserve"> Se </w:t>
      </w:r>
      <w:r>
        <w:rPr>
          <w:rFonts w:ascii="Arial" w:eastAsia="Calibri" w:hAnsi="Arial" w:cs="Arial"/>
        </w:rPr>
        <w:t>turne a la Comisión Edilicia Permanente</w:t>
      </w:r>
      <w:r w:rsidR="00773CCC">
        <w:rPr>
          <w:rFonts w:ascii="Arial" w:eastAsia="Calibri" w:hAnsi="Arial" w:cs="Arial"/>
        </w:rPr>
        <w:t xml:space="preserve"> de </w:t>
      </w:r>
      <w:r w:rsidRPr="00747C6A">
        <w:rPr>
          <w:rFonts w:ascii="Arial" w:eastAsia="Calibri" w:hAnsi="Arial" w:cs="Arial"/>
          <w:lang w:val="es-MX"/>
        </w:rPr>
        <w:t>Cultura, Educación y Festividades Cívicas</w:t>
      </w:r>
      <w:r>
        <w:rPr>
          <w:rFonts w:ascii="Arial" w:eastAsia="Calibri" w:hAnsi="Arial" w:cs="Arial"/>
        </w:rPr>
        <w:t xml:space="preserve"> como </w:t>
      </w:r>
      <w:r w:rsidR="00CC0D57">
        <w:rPr>
          <w:rFonts w:ascii="Arial" w:eastAsia="Calibri" w:hAnsi="Arial" w:cs="Arial"/>
        </w:rPr>
        <w:t xml:space="preserve">convocante y a la </w:t>
      </w:r>
      <w:r>
        <w:rPr>
          <w:rFonts w:ascii="Arial" w:eastAsia="Calibri" w:hAnsi="Arial" w:cs="Arial"/>
        </w:rPr>
        <w:t>Comisión Edilicia Permanente</w:t>
      </w:r>
      <w:r w:rsidR="00773CCC">
        <w:rPr>
          <w:rFonts w:ascii="Arial" w:eastAsia="Calibri" w:hAnsi="Arial" w:cs="Arial"/>
        </w:rPr>
        <w:t xml:space="preserve"> de</w:t>
      </w:r>
      <w:r w:rsidR="00450AC2">
        <w:rPr>
          <w:rFonts w:ascii="Arial" w:eastAsia="Calibri" w:hAnsi="Arial" w:cs="Arial"/>
        </w:rPr>
        <w:t xml:space="preserve"> </w:t>
      </w:r>
      <w:r>
        <w:rPr>
          <w:rFonts w:ascii="Arial" w:eastAsia="Calibri" w:hAnsi="Arial" w:cs="Arial"/>
        </w:rPr>
        <w:t xml:space="preserve">Calles, Alumbrado Público </w:t>
      </w:r>
      <w:r w:rsidR="00CC0D57">
        <w:rPr>
          <w:rFonts w:ascii="Arial" w:eastAsia="Calibri" w:hAnsi="Arial" w:cs="Arial"/>
        </w:rPr>
        <w:t>y Cementerios</w:t>
      </w:r>
      <w:r w:rsidR="00773CCC">
        <w:rPr>
          <w:rFonts w:ascii="Arial" w:eastAsia="Calibri" w:hAnsi="Arial" w:cs="Arial"/>
        </w:rPr>
        <w:t xml:space="preserve"> </w:t>
      </w:r>
      <w:r w:rsidR="00450AC2">
        <w:rPr>
          <w:rFonts w:ascii="Arial" w:eastAsia="Calibri" w:hAnsi="Arial" w:cs="Arial"/>
        </w:rPr>
        <w:t>como coadyuvante para el estudio y análisis</w:t>
      </w:r>
      <w:r w:rsidR="00F30348" w:rsidRPr="00F30348">
        <w:rPr>
          <w:rFonts w:ascii="Arial" w:eastAsia="Calibri" w:hAnsi="Arial" w:cs="Arial"/>
        </w:rPr>
        <w:t xml:space="preserve"> </w:t>
      </w:r>
      <w:r w:rsidR="00450AC2">
        <w:rPr>
          <w:rFonts w:ascii="Arial" w:eastAsia="Calibri" w:hAnsi="Arial" w:cs="Arial"/>
        </w:rPr>
        <w:t>d</w:t>
      </w:r>
      <w:r w:rsidR="00F30348" w:rsidRPr="00F30348">
        <w:rPr>
          <w:rFonts w:ascii="Arial" w:eastAsia="Calibri" w:hAnsi="Arial" w:cs="Arial"/>
        </w:rPr>
        <w:t xml:space="preserve">el </w:t>
      </w:r>
      <w:r w:rsidR="00F30348" w:rsidRPr="00F30348">
        <w:rPr>
          <w:rFonts w:ascii="Arial" w:eastAsia="Calibri" w:hAnsi="Arial" w:cs="Arial"/>
          <w:b/>
        </w:rPr>
        <w:t xml:space="preserve">CAMBIO DE NOMBRE DE LA </w:t>
      </w:r>
      <w:r w:rsidR="00E31C89">
        <w:rPr>
          <w:rFonts w:ascii="Arial" w:eastAsia="Calibri" w:hAnsi="Arial" w:cs="Arial"/>
          <w:b/>
        </w:rPr>
        <w:t>PLAZA PÚBLICA DENOMINADA “PLAZA LAS FUENTES” A “PLAZA RUBÉN FUENTES GASSON”</w:t>
      </w:r>
      <w:r w:rsidR="00F30348" w:rsidRPr="00F30348">
        <w:rPr>
          <w:rFonts w:ascii="Arial" w:eastAsia="Calibri" w:hAnsi="Arial" w:cs="Arial"/>
          <w:b/>
        </w:rPr>
        <w:t xml:space="preserve">. </w:t>
      </w:r>
    </w:p>
    <w:p w14:paraId="5F93AB72" w14:textId="77777777" w:rsidR="00F30348" w:rsidRDefault="00F30348" w:rsidP="00F30348">
      <w:pPr>
        <w:spacing w:line="360" w:lineRule="auto"/>
        <w:jc w:val="both"/>
        <w:rPr>
          <w:rFonts w:ascii="Arial" w:eastAsia="Calibri" w:hAnsi="Arial" w:cs="Arial"/>
          <w:b/>
        </w:rPr>
      </w:pPr>
    </w:p>
    <w:p w14:paraId="36F3595F" w14:textId="6CDE20C5" w:rsidR="00F30348" w:rsidRPr="00F30348" w:rsidRDefault="00F30348" w:rsidP="00F30348">
      <w:pPr>
        <w:spacing w:line="360" w:lineRule="auto"/>
        <w:ind w:firstLine="708"/>
        <w:jc w:val="both"/>
        <w:rPr>
          <w:rFonts w:ascii="Arial" w:eastAsia="Calibri" w:hAnsi="Arial" w:cs="Arial"/>
        </w:rPr>
      </w:pPr>
      <w:r w:rsidRPr="00F30348">
        <w:rPr>
          <w:rFonts w:ascii="Arial" w:eastAsia="Calibri" w:hAnsi="Arial" w:cs="Arial"/>
          <w:b/>
        </w:rPr>
        <w:t xml:space="preserve">SEGUNDO: </w:t>
      </w:r>
      <w:r w:rsidR="00E31C89">
        <w:rPr>
          <w:rFonts w:ascii="Arial" w:eastAsia="Calibri" w:hAnsi="Arial" w:cs="Arial"/>
        </w:rPr>
        <w:t xml:space="preserve">Instrúyase a </w:t>
      </w:r>
      <w:r w:rsidR="00450AC2">
        <w:rPr>
          <w:rFonts w:ascii="Arial" w:eastAsia="Calibri" w:hAnsi="Arial" w:cs="Arial"/>
        </w:rPr>
        <w:t xml:space="preserve">la </w:t>
      </w:r>
      <w:r w:rsidR="00E31C89">
        <w:rPr>
          <w:rFonts w:ascii="Arial" w:eastAsia="Calibri" w:hAnsi="Arial" w:cs="Arial"/>
        </w:rPr>
        <w:t>Secretaria General</w:t>
      </w:r>
      <w:r w:rsidRPr="00F30348">
        <w:rPr>
          <w:rFonts w:ascii="Arial" w:eastAsia="Calibri" w:hAnsi="Arial" w:cs="Arial"/>
        </w:rPr>
        <w:t xml:space="preserve"> para que</w:t>
      </w:r>
      <w:r w:rsidR="00450AC2">
        <w:rPr>
          <w:rFonts w:ascii="Arial" w:eastAsia="Calibri" w:hAnsi="Arial" w:cs="Arial"/>
        </w:rPr>
        <w:t xml:space="preserve"> debidamente</w:t>
      </w:r>
      <w:r w:rsidRPr="00F30348">
        <w:rPr>
          <w:rFonts w:ascii="Arial" w:eastAsia="Calibri" w:hAnsi="Arial" w:cs="Arial"/>
        </w:rPr>
        <w:t xml:space="preserve"> </w:t>
      </w:r>
      <w:r w:rsidR="00E31C89">
        <w:rPr>
          <w:rFonts w:ascii="Arial" w:eastAsia="Calibri" w:hAnsi="Arial" w:cs="Arial"/>
        </w:rPr>
        <w:t xml:space="preserve">notifique </w:t>
      </w:r>
      <w:r w:rsidR="00450AC2">
        <w:rPr>
          <w:rFonts w:ascii="Arial" w:eastAsia="Calibri" w:hAnsi="Arial" w:cs="Arial"/>
        </w:rPr>
        <w:t>a las comisiones anteriormente mencionadas.</w:t>
      </w:r>
    </w:p>
    <w:p w14:paraId="2C09E3BE" w14:textId="77777777" w:rsidR="00F30348" w:rsidRPr="00F30348" w:rsidRDefault="00F30348" w:rsidP="00F30348">
      <w:pPr>
        <w:spacing w:line="360" w:lineRule="auto"/>
        <w:jc w:val="both"/>
        <w:rPr>
          <w:rFonts w:ascii="Arial" w:eastAsia="Calibri" w:hAnsi="Arial" w:cs="Arial"/>
        </w:rPr>
      </w:pPr>
    </w:p>
    <w:p w14:paraId="1272B975" w14:textId="45C71268" w:rsidR="00F30348" w:rsidRPr="00F30348" w:rsidRDefault="00F30348" w:rsidP="00F30348">
      <w:pPr>
        <w:spacing w:line="360" w:lineRule="auto"/>
        <w:jc w:val="center"/>
        <w:rPr>
          <w:rFonts w:ascii="Arial" w:eastAsia="Calibri" w:hAnsi="Arial" w:cs="Arial"/>
          <w:b/>
        </w:rPr>
      </w:pPr>
      <w:r>
        <w:rPr>
          <w:rFonts w:ascii="Arial" w:eastAsia="Calibri" w:hAnsi="Arial" w:cs="Arial"/>
          <w:b/>
        </w:rPr>
        <w:t>A T E N T A M E N T E</w:t>
      </w:r>
    </w:p>
    <w:p w14:paraId="40A859F3" w14:textId="77777777" w:rsidR="00F30348" w:rsidRPr="00F30348" w:rsidRDefault="00F30348" w:rsidP="00F30348">
      <w:pPr>
        <w:spacing w:line="360" w:lineRule="auto"/>
        <w:ind w:firstLine="708"/>
        <w:jc w:val="both"/>
        <w:rPr>
          <w:rFonts w:ascii="Arial" w:eastAsia="Calibri" w:hAnsi="Arial" w:cs="Arial"/>
        </w:rPr>
      </w:pPr>
    </w:p>
    <w:p w14:paraId="2E91382E" w14:textId="77777777" w:rsidR="00F30348" w:rsidRPr="00F30348" w:rsidRDefault="00F30348" w:rsidP="004A1D1E">
      <w:pPr>
        <w:spacing w:line="276" w:lineRule="auto"/>
        <w:jc w:val="center"/>
        <w:rPr>
          <w:rFonts w:ascii="Monotype Corsiva" w:eastAsia="Calibri" w:hAnsi="Monotype Corsiva" w:cs="Arial"/>
          <w:b/>
          <w:i/>
        </w:rPr>
      </w:pPr>
      <w:r w:rsidRPr="00F30348">
        <w:rPr>
          <w:rFonts w:ascii="Monotype Corsiva" w:eastAsia="Calibri" w:hAnsi="Monotype Corsiva" w:cs="Arial"/>
          <w:b/>
          <w:i/>
        </w:rPr>
        <w:t>“2022, Año de la Atención Integral a Niñas, Niños y Adolescentes con Cáncer en Jalisco”</w:t>
      </w:r>
    </w:p>
    <w:p w14:paraId="0780B28E" w14:textId="14250279" w:rsidR="00F30348" w:rsidRPr="00F30348" w:rsidRDefault="00F30348" w:rsidP="004A1D1E">
      <w:pPr>
        <w:spacing w:line="276" w:lineRule="auto"/>
        <w:jc w:val="center"/>
        <w:rPr>
          <w:rFonts w:ascii="Arial" w:eastAsia="Calibri" w:hAnsi="Arial" w:cs="Arial"/>
          <w:b/>
          <w:i/>
        </w:rPr>
      </w:pPr>
      <w:r w:rsidRPr="00F30348">
        <w:rPr>
          <w:rFonts w:ascii="Monotype Corsiva" w:eastAsia="Calibri" w:hAnsi="Monotype Corsiva" w:cs="Arial"/>
          <w:b/>
          <w:i/>
        </w:rPr>
        <w:t>“2022, Año del Cincuenta Aniversario del Instituto Tecnológico de Ciudad Guzmán”</w:t>
      </w:r>
    </w:p>
    <w:p w14:paraId="15CAC951" w14:textId="6BCC9B30" w:rsidR="00F30348" w:rsidRPr="00F30348" w:rsidRDefault="00F30348" w:rsidP="004A1D1E">
      <w:pPr>
        <w:spacing w:line="276" w:lineRule="auto"/>
        <w:jc w:val="center"/>
        <w:rPr>
          <w:rFonts w:ascii="Arial" w:eastAsia="Calibri" w:hAnsi="Arial" w:cs="Arial"/>
        </w:rPr>
      </w:pPr>
      <w:r w:rsidRPr="00F30348">
        <w:rPr>
          <w:rFonts w:ascii="Arial" w:eastAsia="Calibri" w:hAnsi="Arial" w:cs="Arial"/>
        </w:rPr>
        <w:t xml:space="preserve">Ciudad Guzmán, </w:t>
      </w:r>
      <w:r>
        <w:rPr>
          <w:rFonts w:ascii="Arial" w:eastAsia="Calibri" w:hAnsi="Arial" w:cs="Arial"/>
        </w:rPr>
        <w:t>Municipio d</w:t>
      </w:r>
      <w:r w:rsidRPr="00F30348">
        <w:rPr>
          <w:rFonts w:ascii="Arial" w:eastAsia="Calibri" w:hAnsi="Arial" w:cs="Arial"/>
        </w:rPr>
        <w:t>e Zapotlán El Grande, Jalisco.</w:t>
      </w:r>
      <w:r>
        <w:rPr>
          <w:rFonts w:ascii="Arial" w:eastAsia="Calibri" w:hAnsi="Arial" w:cs="Arial"/>
        </w:rPr>
        <w:t xml:space="preserve"> </w:t>
      </w:r>
      <w:r w:rsidR="001608CD">
        <w:rPr>
          <w:rFonts w:ascii="Arial" w:eastAsia="Calibri" w:hAnsi="Arial" w:cs="Arial"/>
        </w:rPr>
        <w:t>13</w:t>
      </w:r>
      <w:bookmarkStart w:id="1" w:name="_GoBack"/>
      <w:bookmarkEnd w:id="1"/>
      <w:r>
        <w:rPr>
          <w:rFonts w:ascii="Arial" w:eastAsia="Calibri" w:hAnsi="Arial" w:cs="Arial"/>
        </w:rPr>
        <w:t xml:space="preserve"> de mayo de 2022</w:t>
      </w:r>
    </w:p>
    <w:p w14:paraId="6E1CED00" w14:textId="77777777" w:rsidR="00F30348" w:rsidRPr="00F30348" w:rsidRDefault="00F30348" w:rsidP="00F30348">
      <w:pPr>
        <w:spacing w:line="360" w:lineRule="auto"/>
        <w:jc w:val="both"/>
        <w:rPr>
          <w:rFonts w:ascii="Arial" w:eastAsia="Calibri" w:hAnsi="Arial" w:cs="Arial"/>
          <w:b/>
        </w:rPr>
      </w:pPr>
    </w:p>
    <w:p w14:paraId="66BD0160" w14:textId="77777777" w:rsidR="00F30348" w:rsidRPr="00F30348" w:rsidRDefault="00F30348" w:rsidP="00F30348">
      <w:pPr>
        <w:spacing w:line="360" w:lineRule="auto"/>
        <w:jc w:val="both"/>
        <w:rPr>
          <w:rFonts w:ascii="Arial" w:eastAsia="Calibri" w:hAnsi="Arial" w:cs="Arial"/>
          <w:b/>
        </w:rPr>
      </w:pPr>
    </w:p>
    <w:p w14:paraId="7BEA9AC2" w14:textId="7E1FB942" w:rsidR="00F30348" w:rsidRPr="00F30348" w:rsidRDefault="009D56B9" w:rsidP="004A1D1E">
      <w:pPr>
        <w:spacing w:line="276" w:lineRule="auto"/>
        <w:jc w:val="center"/>
        <w:rPr>
          <w:rFonts w:ascii="Arial" w:eastAsia="Calibri" w:hAnsi="Arial" w:cs="Arial"/>
          <w:b/>
        </w:rPr>
      </w:pPr>
      <w:r>
        <w:rPr>
          <w:rFonts w:ascii="Arial" w:eastAsia="Calibri" w:hAnsi="Arial" w:cs="Arial"/>
          <w:b/>
        </w:rPr>
        <w:t>C. ALEJANDRO BARRAGÁN SÁNCHEZ</w:t>
      </w:r>
    </w:p>
    <w:p w14:paraId="00C89C5A" w14:textId="60C9F9FC" w:rsidR="000A60A4" w:rsidRPr="0056050A" w:rsidRDefault="009D56B9" w:rsidP="0056050A">
      <w:pPr>
        <w:spacing w:line="276" w:lineRule="auto"/>
        <w:jc w:val="center"/>
        <w:rPr>
          <w:rFonts w:ascii="Arial" w:eastAsia="Calibri" w:hAnsi="Arial" w:cs="Arial"/>
          <w:b/>
        </w:rPr>
      </w:pPr>
      <w:r>
        <w:rPr>
          <w:rFonts w:ascii="Arial" w:eastAsia="Calibri" w:hAnsi="Arial" w:cs="Arial"/>
          <w:b/>
        </w:rPr>
        <w:t>PRESIDENTE MUNICIPAL DE ZAPOTLÁN EL GRANDE, JALISCO</w:t>
      </w:r>
    </w:p>
    <w:p w14:paraId="209C2865" w14:textId="77777777" w:rsidR="00450AC2" w:rsidRDefault="00450AC2" w:rsidP="005E7D3A">
      <w:pPr>
        <w:spacing w:line="276" w:lineRule="auto"/>
        <w:jc w:val="center"/>
        <w:rPr>
          <w:rFonts w:ascii="Arial" w:hAnsi="Arial" w:cs="Arial"/>
          <w:b/>
        </w:rPr>
      </w:pPr>
    </w:p>
    <w:p w14:paraId="3BF17063" w14:textId="77777777" w:rsidR="004A1D1E" w:rsidRPr="005E7D3A" w:rsidRDefault="004A1D1E" w:rsidP="005E7D3A">
      <w:pPr>
        <w:spacing w:line="276" w:lineRule="auto"/>
        <w:jc w:val="center"/>
        <w:rPr>
          <w:rFonts w:ascii="Arial" w:hAnsi="Arial" w:cs="Arial"/>
          <w:b/>
        </w:rPr>
      </w:pPr>
    </w:p>
    <w:p w14:paraId="43689A86" w14:textId="7DDA9716" w:rsidR="00146FF2" w:rsidRDefault="00146FF2" w:rsidP="00D50B67">
      <w:pPr>
        <w:jc w:val="both"/>
        <w:rPr>
          <w:rFonts w:ascii="Arial" w:hAnsi="Arial" w:cs="Arial"/>
          <w:sz w:val="14"/>
        </w:rPr>
      </w:pPr>
    </w:p>
    <w:p w14:paraId="618AB411" w14:textId="1D68FBE1" w:rsidR="00146FF2" w:rsidRPr="00773CCC" w:rsidRDefault="00146FF2" w:rsidP="00D50B67">
      <w:pPr>
        <w:jc w:val="both"/>
        <w:rPr>
          <w:rFonts w:ascii="Arial" w:hAnsi="Arial" w:cs="Arial"/>
          <w:sz w:val="16"/>
          <w:lang w:val="en-US"/>
        </w:rPr>
      </w:pPr>
      <w:r w:rsidRPr="00773CCC">
        <w:rPr>
          <w:rFonts w:ascii="Arial" w:hAnsi="Arial" w:cs="Arial"/>
          <w:sz w:val="16"/>
          <w:lang w:val="en-US"/>
        </w:rPr>
        <w:t xml:space="preserve">c.c.p. </w:t>
      </w:r>
      <w:r w:rsidR="00F30348" w:rsidRPr="00773CCC">
        <w:rPr>
          <w:rFonts w:ascii="Arial" w:hAnsi="Arial" w:cs="Arial"/>
          <w:sz w:val="16"/>
          <w:lang w:val="en-US"/>
        </w:rPr>
        <w:t>Archivo</w:t>
      </w:r>
    </w:p>
    <w:p w14:paraId="379561C3" w14:textId="76FB3FBA" w:rsidR="00D50B67" w:rsidRPr="00773CCC" w:rsidRDefault="009D56B9" w:rsidP="00105FF1">
      <w:pPr>
        <w:jc w:val="both"/>
        <w:rPr>
          <w:rFonts w:ascii="Arial" w:hAnsi="Arial" w:cs="Arial"/>
          <w:sz w:val="16"/>
          <w:lang w:val="en-US"/>
        </w:rPr>
      </w:pPr>
      <w:r>
        <w:rPr>
          <w:rFonts w:ascii="Arial" w:hAnsi="Arial" w:cs="Arial"/>
          <w:sz w:val="16"/>
          <w:lang w:val="en-US"/>
        </w:rPr>
        <w:t>ABS</w:t>
      </w:r>
      <w:r w:rsidR="00D50B67" w:rsidRPr="00773CCC">
        <w:rPr>
          <w:rFonts w:ascii="Arial" w:hAnsi="Arial" w:cs="Arial"/>
          <w:sz w:val="16"/>
          <w:lang w:val="en-US"/>
        </w:rPr>
        <w:t>/mm</w:t>
      </w:r>
    </w:p>
    <w:sectPr w:rsidR="00D50B67" w:rsidRPr="00773CCC" w:rsidSect="00093951">
      <w:headerReference w:type="even" r:id="rId9"/>
      <w:headerReference w:type="default" r:id="rId10"/>
      <w:headerReference w:type="first" r:id="rId11"/>
      <w:pgSz w:w="12240" w:h="15840"/>
      <w:pgMar w:top="2410" w:right="1701" w:bottom="1417"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E03E3" w14:textId="77777777" w:rsidR="00987222" w:rsidRDefault="00987222" w:rsidP="007C73C4">
      <w:r>
        <w:separator/>
      </w:r>
    </w:p>
  </w:endnote>
  <w:endnote w:type="continuationSeparator" w:id="0">
    <w:p w14:paraId="497265ED" w14:textId="77777777" w:rsidR="00987222" w:rsidRDefault="0098722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D135" w14:textId="77777777" w:rsidR="00987222" w:rsidRDefault="00987222" w:rsidP="007C73C4">
      <w:r>
        <w:separator/>
      </w:r>
    </w:p>
  </w:footnote>
  <w:footnote w:type="continuationSeparator" w:id="0">
    <w:p w14:paraId="1AA5784E" w14:textId="77777777" w:rsidR="00987222" w:rsidRDefault="0098722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98722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85.05pt;margin-top:-111.45pt;width:612pt;height:11in;z-index:-251653120;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98722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0.55pt;margin-top:-117.3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98722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E66"/>
    <w:multiLevelType w:val="hybridMultilevel"/>
    <w:tmpl w:val="C32260D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58F55AC"/>
    <w:multiLevelType w:val="hybridMultilevel"/>
    <w:tmpl w:val="66F65DA4"/>
    <w:lvl w:ilvl="0" w:tplc="38B601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33740D"/>
    <w:multiLevelType w:val="hybridMultilevel"/>
    <w:tmpl w:val="EB269A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436939"/>
    <w:multiLevelType w:val="multilevel"/>
    <w:tmpl w:val="0C56A4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8005E4"/>
    <w:multiLevelType w:val="hybridMultilevel"/>
    <w:tmpl w:val="931AD9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1A76B5E"/>
    <w:multiLevelType w:val="multilevel"/>
    <w:tmpl w:val="C590B9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3719CB"/>
    <w:multiLevelType w:val="hybridMultilevel"/>
    <w:tmpl w:val="CE5ACC34"/>
    <w:lvl w:ilvl="0" w:tplc="92683C3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DC661C8"/>
    <w:multiLevelType w:val="hybridMultilevel"/>
    <w:tmpl w:val="931AD9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097E"/>
    <w:rsid w:val="00083108"/>
    <w:rsid w:val="0008725B"/>
    <w:rsid w:val="000934BB"/>
    <w:rsid w:val="00093951"/>
    <w:rsid w:val="000A60A4"/>
    <w:rsid w:val="000D258A"/>
    <w:rsid w:val="000D3584"/>
    <w:rsid w:val="000D660C"/>
    <w:rsid w:val="00105FF1"/>
    <w:rsid w:val="00145D1D"/>
    <w:rsid w:val="00146FF2"/>
    <w:rsid w:val="00157E94"/>
    <w:rsid w:val="001608CD"/>
    <w:rsid w:val="00170EB1"/>
    <w:rsid w:val="001B3F62"/>
    <w:rsid w:val="002960FE"/>
    <w:rsid w:val="00297885"/>
    <w:rsid w:val="002A2EA1"/>
    <w:rsid w:val="002A3F41"/>
    <w:rsid w:val="002E77C0"/>
    <w:rsid w:val="0036627B"/>
    <w:rsid w:val="00404742"/>
    <w:rsid w:val="00435AFF"/>
    <w:rsid w:val="0044539E"/>
    <w:rsid w:val="00450AC2"/>
    <w:rsid w:val="00456823"/>
    <w:rsid w:val="004817A5"/>
    <w:rsid w:val="004A1D1E"/>
    <w:rsid w:val="004D2394"/>
    <w:rsid w:val="0050044B"/>
    <w:rsid w:val="0056050A"/>
    <w:rsid w:val="005613B9"/>
    <w:rsid w:val="00570B38"/>
    <w:rsid w:val="00576A40"/>
    <w:rsid w:val="005C79EB"/>
    <w:rsid w:val="005E7D3A"/>
    <w:rsid w:val="006125C3"/>
    <w:rsid w:val="0064788A"/>
    <w:rsid w:val="0065244F"/>
    <w:rsid w:val="00657D4F"/>
    <w:rsid w:val="00690845"/>
    <w:rsid w:val="006D398C"/>
    <w:rsid w:val="007178BE"/>
    <w:rsid w:val="00733222"/>
    <w:rsid w:val="00747C6A"/>
    <w:rsid w:val="00773CCC"/>
    <w:rsid w:val="007C18F3"/>
    <w:rsid w:val="007C73C4"/>
    <w:rsid w:val="008141AF"/>
    <w:rsid w:val="008240AE"/>
    <w:rsid w:val="00851520"/>
    <w:rsid w:val="008945B8"/>
    <w:rsid w:val="00895D0C"/>
    <w:rsid w:val="008A146D"/>
    <w:rsid w:val="008E42FE"/>
    <w:rsid w:val="00947C2A"/>
    <w:rsid w:val="0098378A"/>
    <w:rsid w:val="009861F1"/>
    <w:rsid w:val="00987222"/>
    <w:rsid w:val="00995B41"/>
    <w:rsid w:val="009D3A03"/>
    <w:rsid w:val="009D4069"/>
    <w:rsid w:val="009D56B9"/>
    <w:rsid w:val="009E36A6"/>
    <w:rsid w:val="00A35CBB"/>
    <w:rsid w:val="00A7344B"/>
    <w:rsid w:val="00A971DF"/>
    <w:rsid w:val="00AA4111"/>
    <w:rsid w:val="00AD5331"/>
    <w:rsid w:val="00B46BE2"/>
    <w:rsid w:val="00B53FC1"/>
    <w:rsid w:val="00B73BEB"/>
    <w:rsid w:val="00BE3D74"/>
    <w:rsid w:val="00C066E0"/>
    <w:rsid w:val="00C32986"/>
    <w:rsid w:val="00C50A3B"/>
    <w:rsid w:val="00C7141E"/>
    <w:rsid w:val="00C71752"/>
    <w:rsid w:val="00C76F86"/>
    <w:rsid w:val="00CC0D57"/>
    <w:rsid w:val="00CC591B"/>
    <w:rsid w:val="00D054E9"/>
    <w:rsid w:val="00D20EFE"/>
    <w:rsid w:val="00D26AA7"/>
    <w:rsid w:val="00D50B67"/>
    <w:rsid w:val="00D67A27"/>
    <w:rsid w:val="00D713CA"/>
    <w:rsid w:val="00DF2A5D"/>
    <w:rsid w:val="00E07DC1"/>
    <w:rsid w:val="00E10A70"/>
    <w:rsid w:val="00E26023"/>
    <w:rsid w:val="00E31C89"/>
    <w:rsid w:val="00E32F72"/>
    <w:rsid w:val="00E45047"/>
    <w:rsid w:val="00E65A5F"/>
    <w:rsid w:val="00E84F70"/>
    <w:rsid w:val="00E86057"/>
    <w:rsid w:val="00ED2882"/>
    <w:rsid w:val="00ED4766"/>
    <w:rsid w:val="00EE1A0A"/>
    <w:rsid w:val="00F02C08"/>
    <w:rsid w:val="00F30348"/>
    <w:rsid w:val="00F35E1B"/>
    <w:rsid w:val="00F42124"/>
    <w:rsid w:val="00F6587A"/>
    <w:rsid w:val="00F7699D"/>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Estilo">
    <w:name w:val="Estilo"/>
    <w:basedOn w:val="Normal"/>
    <w:link w:val="EstiloCar"/>
    <w:rsid w:val="0008725B"/>
    <w:pPr>
      <w:jc w:val="both"/>
    </w:pPr>
    <w:rPr>
      <w:rFonts w:ascii="Arial" w:eastAsia="Calibri" w:hAnsi="Arial" w:cs="Arial"/>
      <w:noProof w:val="0"/>
      <w:lang w:val="es-MX" w:eastAsia="en-US"/>
    </w:rPr>
  </w:style>
  <w:style w:type="character" w:customStyle="1" w:styleId="EstiloCar">
    <w:name w:val="Estilo Car"/>
    <w:link w:val="Estilo"/>
    <w:locked/>
    <w:rsid w:val="0008725B"/>
    <w:rPr>
      <w:rFonts w:ascii="Arial" w:eastAsia="Calibri" w:hAnsi="Arial" w:cs="Arial"/>
      <w:lang w:val="es-MX" w:eastAsia="en-US"/>
    </w:rPr>
  </w:style>
  <w:style w:type="paragraph" w:styleId="Textodeglobo">
    <w:name w:val="Balloon Text"/>
    <w:basedOn w:val="Normal"/>
    <w:link w:val="TextodegloboCar"/>
    <w:uiPriority w:val="99"/>
    <w:semiHidden/>
    <w:unhideWhenUsed/>
    <w:rsid w:val="00481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7A5"/>
    <w:rPr>
      <w:rFonts w:ascii="Segoe UI" w:hAnsi="Segoe UI" w:cs="Segoe UI"/>
      <w:noProof/>
      <w:sz w:val="18"/>
      <w:szCs w:val="18"/>
    </w:rPr>
  </w:style>
  <w:style w:type="paragraph" w:styleId="Prrafodelista">
    <w:name w:val="List Paragraph"/>
    <w:basedOn w:val="Normal"/>
    <w:uiPriority w:val="34"/>
    <w:qFormat/>
    <w:rsid w:val="004D2394"/>
    <w:pPr>
      <w:ind w:left="720"/>
      <w:contextualSpacing/>
    </w:pPr>
  </w:style>
  <w:style w:type="paragraph" w:styleId="NormalWeb">
    <w:name w:val="Normal (Web)"/>
    <w:basedOn w:val="Normal"/>
    <w:uiPriority w:val="99"/>
    <w:semiHidden/>
    <w:unhideWhenUsed/>
    <w:rsid w:val="002A3F41"/>
    <w:rPr>
      <w:rFonts w:ascii="Times New Roman" w:hAnsi="Times New Roman" w:cs="Times New Roman"/>
    </w:rPr>
  </w:style>
  <w:style w:type="table" w:styleId="Tablaconcuadrcula">
    <w:name w:val="Table Grid"/>
    <w:basedOn w:val="Tablanormal"/>
    <w:uiPriority w:val="59"/>
    <w:rsid w:val="00450AC2"/>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47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Estilo">
    <w:name w:val="Estilo"/>
    <w:basedOn w:val="Normal"/>
    <w:link w:val="EstiloCar"/>
    <w:rsid w:val="0008725B"/>
    <w:pPr>
      <w:jc w:val="both"/>
    </w:pPr>
    <w:rPr>
      <w:rFonts w:ascii="Arial" w:eastAsia="Calibri" w:hAnsi="Arial" w:cs="Arial"/>
      <w:noProof w:val="0"/>
      <w:lang w:val="es-MX" w:eastAsia="en-US"/>
    </w:rPr>
  </w:style>
  <w:style w:type="character" w:customStyle="1" w:styleId="EstiloCar">
    <w:name w:val="Estilo Car"/>
    <w:link w:val="Estilo"/>
    <w:locked/>
    <w:rsid w:val="0008725B"/>
    <w:rPr>
      <w:rFonts w:ascii="Arial" w:eastAsia="Calibri" w:hAnsi="Arial" w:cs="Arial"/>
      <w:lang w:val="es-MX" w:eastAsia="en-US"/>
    </w:rPr>
  </w:style>
  <w:style w:type="paragraph" w:styleId="Textodeglobo">
    <w:name w:val="Balloon Text"/>
    <w:basedOn w:val="Normal"/>
    <w:link w:val="TextodegloboCar"/>
    <w:uiPriority w:val="99"/>
    <w:semiHidden/>
    <w:unhideWhenUsed/>
    <w:rsid w:val="004817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7A5"/>
    <w:rPr>
      <w:rFonts w:ascii="Segoe UI" w:hAnsi="Segoe UI" w:cs="Segoe UI"/>
      <w:noProof/>
      <w:sz w:val="18"/>
      <w:szCs w:val="18"/>
    </w:rPr>
  </w:style>
  <w:style w:type="paragraph" w:styleId="Prrafodelista">
    <w:name w:val="List Paragraph"/>
    <w:basedOn w:val="Normal"/>
    <w:uiPriority w:val="34"/>
    <w:qFormat/>
    <w:rsid w:val="004D2394"/>
    <w:pPr>
      <w:ind w:left="720"/>
      <w:contextualSpacing/>
    </w:pPr>
  </w:style>
  <w:style w:type="paragraph" w:styleId="NormalWeb">
    <w:name w:val="Normal (Web)"/>
    <w:basedOn w:val="Normal"/>
    <w:uiPriority w:val="99"/>
    <w:semiHidden/>
    <w:unhideWhenUsed/>
    <w:rsid w:val="002A3F41"/>
    <w:rPr>
      <w:rFonts w:ascii="Times New Roman" w:hAnsi="Times New Roman" w:cs="Times New Roman"/>
    </w:rPr>
  </w:style>
  <w:style w:type="table" w:styleId="Tablaconcuadrcula">
    <w:name w:val="Table Grid"/>
    <w:basedOn w:val="Tablanormal"/>
    <w:uiPriority w:val="59"/>
    <w:rsid w:val="00450AC2"/>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4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7018">
      <w:bodyDiv w:val="1"/>
      <w:marLeft w:val="0"/>
      <w:marRight w:val="0"/>
      <w:marTop w:val="0"/>
      <w:marBottom w:val="0"/>
      <w:divBdr>
        <w:top w:val="none" w:sz="0" w:space="0" w:color="auto"/>
        <w:left w:val="none" w:sz="0" w:space="0" w:color="auto"/>
        <w:bottom w:val="none" w:sz="0" w:space="0" w:color="auto"/>
        <w:right w:val="none" w:sz="0" w:space="0" w:color="auto"/>
      </w:divBdr>
    </w:div>
    <w:div w:id="359403665">
      <w:bodyDiv w:val="1"/>
      <w:marLeft w:val="0"/>
      <w:marRight w:val="0"/>
      <w:marTop w:val="0"/>
      <w:marBottom w:val="0"/>
      <w:divBdr>
        <w:top w:val="none" w:sz="0" w:space="0" w:color="auto"/>
        <w:left w:val="none" w:sz="0" w:space="0" w:color="auto"/>
        <w:bottom w:val="none" w:sz="0" w:space="0" w:color="auto"/>
        <w:right w:val="none" w:sz="0" w:space="0" w:color="auto"/>
      </w:divBdr>
    </w:div>
    <w:div w:id="602422631">
      <w:bodyDiv w:val="1"/>
      <w:marLeft w:val="0"/>
      <w:marRight w:val="0"/>
      <w:marTop w:val="0"/>
      <w:marBottom w:val="0"/>
      <w:divBdr>
        <w:top w:val="none" w:sz="0" w:space="0" w:color="auto"/>
        <w:left w:val="none" w:sz="0" w:space="0" w:color="auto"/>
        <w:bottom w:val="none" w:sz="0" w:space="0" w:color="auto"/>
        <w:right w:val="none" w:sz="0" w:space="0" w:color="auto"/>
      </w:divBdr>
    </w:div>
    <w:div w:id="778724353">
      <w:bodyDiv w:val="1"/>
      <w:marLeft w:val="0"/>
      <w:marRight w:val="0"/>
      <w:marTop w:val="0"/>
      <w:marBottom w:val="0"/>
      <w:divBdr>
        <w:top w:val="none" w:sz="0" w:space="0" w:color="auto"/>
        <w:left w:val="none" w:sz="0" w:space="0" w:color="auto"/>
        <w:bottom w:val="none" w:sz="0" w:space="0" w:color="auto"/>
        <w:right w:val="none" w:sz="0" w:space="0" w:color="auto"/>
      </w:divBdr>
    </w:div>
    <w:div w:id="857352792">
      <w:bodyDiv w:val="1"/>
      <w:marLeft w:val="0"/>
      <w:marRight w:val="0"/>
      <w:marTop w:val="0"/>
      <w:marBottom w:val="0"/>
      <w:divBdr>
        <w:top w:val="none" w:sz="0" w:space="0" w:color="auto"/>
        <w:left w:val="none" w:sz="0" w:space="0" w:color="auto"/>
        <w:bottom w:val="none" w:sz="0" w:space="0" w:color="auto"/>
        <w:right w:val="none" w:sz="0" w:space="0" w:color="auto"/>
      </w:divBdr>
    </w:div>
    <w:div w:id="909458389">
      <w:bodyDiv w:val="1"/>
      <w:marLeft w:val="0"/>
      <w:marRight w:val="0"/>
      <w:marTop w:val="0"/>
      <w:marBottom w:val="0"/>
      <w:divBdr>
        <w:top w:val="none" w:sz="0" w:space="0" w:color="auto"/>
        <w:left w:val="none" w:sz="0" w:space="0" w:color="auto"/>
        <w:bottom w:val="none" w:sz="0" w:space="0" w:color="auto"/>
        <w:right w:val="none" w:sz="0" w:space="0" w:color="auto"/>
      </w:divBdr>
    </w:div>
    <w:div w:id="912739135">
      <w:bodyDiv w:val="1"/>
      <w:marLeft w:val="0"/>
      <w:marRight w:val="0"/>
      <w:marTop w:val="0"/>
      <w:marBottom w:val="0"/>
      <w:divBdr>
        <w:top w:val="none" w:sz="0" w:space="0" w:color="auto"/>
        <w:left w:val="none" w:sz="0" w:space="0" w:color="auto"/>
        <w:bottom w:val="none" w:sz="0" w:space="0" w:color="auto"/>
        <w:right w:val="none" w:sz="0" w:space="0" w:color="auto"/>
      </w:divBdr>
    </w:div>
    <w:div w:id="931553482">
      <w:bodyDiv w:val="1"/>
      <w:marLeft w:val="0"/>
      <w:marRight w:val="0"/>
      <w:marTop w:val="0"/>
      <w:marBottom w:val="0"/>
      <w:divBdr>
        <w:top w:val="none" w:sz="0" w:space="0" w:color="auto"/>
        <w:left w:val="none" w:sz="0" w:space="0" w:color="auto"/>
        <w:bottom w:val="none" w:sz="0" w:space="0" w:color="auto"/>
        <w:right w:val="none" w:sz="0" w:space="0" w:color="auto"/>
      </w:divBdr>
    </w:div>
    <w:div w:id="1009674523">
      <w:bodyDiv w:val="1"/>
      <w:marLeft w:val="0"/>
      <w:marRight w:val="0"/>
      <w:marTop w:val="0"/>
      <w:marBottom w:val="0"/>
      <w:divBdr>
        <w:top w:val="none" w:sz="0" w:space="0" w:color="auto"/>
        <w:left w:val="none" w:sz="0" w:space="0" w:color="auto"/>
        <w:bottom w:val="none" w:sz="0" w:space="0" w:color="auto"/>
        <w:right w:val="none" w:sz="0" w:space="0" w:color="auto"/>
      </w:divBdr>
    </w:div>
    <w:div w:id="1032151203">
      <w:bodyDiv w:val="1"/>
      <w:marLeft w:val="0"/>
      <w:marRight w:val="0"/>
      <w:marTop w:val="0"/>
      <w:marBottom w:val="0"/>
      <w:divBdr>
        <w:top w:val="none" w:sz="0" w:space="0" w:color="auto"/>
        <w:left w:val="none" w:sz="0" w:space="0" w:color="auto"/>
        <w:bottom w:val="none" w:sz="0" w:space="0" w:color="auto"/>
        <w:right w:val="none" w:sz="0" w:space="0" w:color="auto"/>
      </w:divBdr>
    </w:div>
    <w:div w:id="1269972580">
      <w:bodyDiv w:val="1"/>
      <w:marLeft w:val="0"/>
      <w:marRight w:val="0"/>
      <w:marTop w:val="0"/>
      <w:marBottom w:val="0"/>
      <w:divBdr>
        <w:top w:val="none" w:sz="0" w:space="0" w:color="auto"/>
        <w:left w:val="none" w:sz="0" w:space="0" w:color="auto"/>
        <w:bottom w:val="none" w:sz="0" w:space="0" w:color="auto"/>
        <w:right w:val="none" w:sz="0" w:space="0" w:color="auto"/>
      </w:divBdr>
    </w:div>
    <w:div w:id="1297101392">
      <w:bodyDiv w:val="1"/>
      <w:marLeft w:val="0"/>
      <w:marRight w:val="0"/>
      <w:marTop w:val="0"/>
      <w:marBottom w:val="0"/>
      <w:divBdr>
        <w:top w:val="none" w:sz="0" w:space="0" w:color="auto"/>
        <w:left w:val="none" w:sz="0" w:space="0" w:color="auto"/>
        <w:bottom w:val="none" w:sz="0" w:space="0" w:color="auto"/>
        <w:right w:val="none" w:sz="0" w:space="0" w:color="auto"/>
      </w:divBdr>
    </w:div>
    <w:div w:id="1324092258">
      <w:bodyDiv w:val="1"/>
      <w:marLeft w:val="0"/>
      <w:marRight w:val="0"/>
      <w:marTop w:val="0"/>
      <w:marBottom w:val="0"/>
      <w:divBdr>
        <w:top w:val="none" w:sz="0" w:space="0" w:color="auto"/>
        <w:left w:val="none" w:sz="0" w:space="0" w:color="auto"/>
        <w:bottom w:val="none" w:sz="0" w:space="0" w:color="auto"/>
        <w:right w:val="none" w:sz="0" w:space="0" w:color="auto"/>
      </w:divBdr>
    </w:div>
    <w:div w:id="1459688032">
      <w:bodyDiv w:val="1"/>
      <w:marLeft w:val="0"/>
      <w:marRight w:val="0"/>
      <w:marTop w:val="0"/>
      <w:marBottom w:val="0"/>
      <w:divBdr>
        <w:top w:val="none" w:sz="0" w:space="0" w:color="auto"/>
        <w:left w:val="none" w:sz="0" w:space="0" w:color="auto"/>
        <w:bottom w:val="none" w:sz="0" w:space="0" w:color="auto"/>
        <w:right w:val="none" w:sz="0" w:space="0" w:color="auto"/>
      </w:divBdr>
    </w:div>
    <w:div w:id="1538346222">
      <w:bodyDiv w:val="1"/>
      <w:marLeft w:val="0"/>
      <w:marRight w:val="0"/>
      <w:marTop w:val="0"/>
      <w:marBottom w:val="0"/>
      <w:divBdr>
        <w:top w:val="none" w:sz="0" w:space="0" w:color="auto"/>
        <w:left w:val="none" w:sz="0" w:space="0" w:color="auto"/>
        <w:bottom w:val="none" w:sz="0" w:space="0" w:color="auto"/>
        <w:right w:val="none" w:sz="0" w:space="0" w:color="auto"/>
      </w:divBdr>
    </w:div>
    <w:div w:id="1785467104">
      <w:bodyDiv w:val="1"/>
      <w:marLeft w:val="0"/>
      <w:marRight w:val="0"/>
      <w:marTop w:val="0"/>
      <w:marBottom w:val="0"/>
      <w:divBdr>
        <w:top w:val="none" w:sz="0" w:space="0" w:color="auto"/>
        <w:left w:val="none" w:sz="0" w:space="0" w:color="auto"/>
        <w:bottom w:val="none" w:sz="0" w:space="0" w:color="auto"/>
        <w:right w:val="none" w:sz="0" w:space="0" w:color="auto"/>
      </w:divBdr>
    </w:div>
    <w:div w:id="1812752578">
      <w:bodyDiv w:val="1"/>
      <w:marLeft w:val="0"/>
      <w:marRight w:val="0"/>
      <w:marTop w:val="0"/>
      <w:marBottom w:val="0"/>
      <w:divBdr>
        <w:top w:val="none" w:sz="0" w:space="0" w:color="auto"/>
        <w:left w:val="none" w:sz="0" w:space="0" w:color="auto"/>
        <w:bottom w:val="none" w:sz="0" w:space="0" w:color="auto"/>
        <w:right w:val="none" w:sz="0" w:space="0" w:color="auto"/>
      </w:divBdr>
    </w:div>
    <w:div w:id="1874077839">
      <w:bodyDiv w:val="1"/>
      <w:marLeft w:val="0"/>
      <w:marRight w:val="0"/>
      <w:marTop w:val="0"/>
      <w:marBottom w:val="0"/>
      <w:divBdr>
        <w:top w:val="none" w:sz="0" w:space="0" w:color="auto"/>
        <w:left w:val="none" w:sz="0" w:space="0" w:color="auto"/>
        <w:bottom w:val="none" w:sz="0" w:space="0" w:color="auto"/>
        <w:right w:val="none" w:sz="0" w:space="0" w:color="auto"/>
      </w:divBdr>
    </w:div>
    <w:div w:id="1987077570">
      <w:bodyDiv w:val="1"/>
      <w:marLeft w:val="0"/>
      <w:marRight w:val="0"/>
      <w:marTop w:val="0"/>
      <w:marBottom w:val="0"/>
      <w:divBdr>
        <w:top w:val="none" w:sz="0" w:space="0" w:color="auto"/>
        <w:left w:val="none" w:sz="0" w:space="0" w:color="auto"/>
        <w:bottom w:val="none" w:sz="0" w:space="0" w:color="auto"/>
        <w:right w:val="none" w:sz="0" w:space="0" w:color="auto"/>
      </w:divBdr>
    </w:div>
    <w:div w:id="2017806598">
      <w:bodyDiv w:val="1"/>
      <w:marLeft w:val="0"/>
      <w:marRight w:val="0"/>
      <w:marTop w:val="0"/>
      <w:marBottom w:val="0"/>
      <w:divBdr>
        <w:top w:val="none" w:sz="0" w:space="0" w:color="auto"/>
        <w:left w:val="none" w:sz="0" w:space="0" w:color="auto"/>
        <w:bottom w:val="none" w:sz="0" w:space="0" w:color="auto"/>
        <w:right w:val="none" w:sz="0" w:space="0" w:color="auto"/>
      </w:divBdr>
    </w:div>
    <w:div w:id="2028212124">
      <w:bodyDiv w:val="1"/>
      <w:marLeft w:val="0"/>
      <w:marRight w:val="0"/>
      <w:marTop w:val="0"/>
      <w:marBottom w:val="0"/>
      <w:divBdr>
        <w:top w:val="none" w:sz="0" w:space="0" w:color="auto"/>
        <w:left w:val="none" w:sz="0" w:space="0" w:color="auto"/>
        <w:bottom w:val="none" w:sz="0" w:space="0" w:color="auto"/>
        <w:right w:val="none" w:sz="0" w:space="0" w:color="auto"/>
      </w:divBdr>
    </w:div>
    <w:div w:id="213636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862A-09A6-4602-BC2C-F10A989F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Miguel Marentes</cp:lastModifiedBy>
  <cp:revision>7</cp:revision>
  <cp:lastPrinted>2022-05-16T15:13:00Z</cp:lastPrinted>
  <dcterms:created xsi:type="dcterms:W3CDTF">2022-05-13T19:33:00Z</dcterms:created>
  <dcterms:modified xsi:type="dcterms:W3CDTF">2022-05-16T15:13:00Z</dcterms:modified>
</cp:coreProperties>
</file>