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F76F02"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H</w:t>
      </w:r>
      <w:r w:rsidR="00821EF2" w:rsidRPr="00F76F02">
        <w:rPr>
          <w:rFonts w:ascii="Calibri Light" w:eastAsiaTheme="minorHAnsi" w:hAnsi="Calibri Light" w:cstheme="minorHAnsi"/>
          <w:b/>
          <w:bCs/>
          <w:iCs/>
          <w:color w:val="000000"/>
          <w:sz w:val="24"/>
          <w:szCs w:val="24"/>
          <w:lang w:eastAsia="en-US"/>
        </w:rPr>
        <w:t xml:space="preserve">. </w:t>
      </w:r>
      <w:r w:rsidRPr="00F76F02">
        <w:rPr>
          <w:rFonts w:ascii="Calibri Light" w:eastAsiaTheme="minorHAnsi" w:hAnsi="Calibri Light" w:cstheme="minorHAnsi"/>
          <w:b/>
          <w:bCs/>
          <w:iCs/>
          <w:color w:val="000000"/>
          <w:sz w:val="24"/>
          <w:szCs w:val="24"/>
          <w:lang w:eastAsia="en-US"/>
        </w:rPr>
        <w:t xml:space="preserve">AYUNTAMIENTO CONSTITUCIONAL </w:t>
      </w:r>
    </w:p>
    <w:p w:rsidR="00C068B6" w:rsidRPr="00F76F02"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 xml:space="preserve">DE ZAPOTLÁN EL GRANDE, JALISCO. </w:t>
      </w:r>
    </w:p>
    <w:p w:rsidR="00C068B6" w:rsidRPr="00F76F02" w:rsidRDefault="00C068B6" w:rsidP="0083572D">
      <w:pPr>
        <w:tabs>
          <w:tab w:val="center" w:pos="4986"/>
        </w:tabs>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F76F02">
        <w:rPr>
          <w:rFonts w:ascii="Calibri Light" w:eastAsiaTheme="minorHAnsi" w:hAnsi="Calibri Light" w:cstheme="minorHAnsi"/>
          <w:b/>
          <w:bCs/>
          <w:iCs/>
          <w:color w:val="000000"/>
          <w:sz w:val="24"/>
          <w:szCs w:val="24"/>
          <w:lang w:eastAsia="en-US"/>
        </w:rPr>
        <w:t xml:space="preserve">P R E S E N T E </w:t>
      </w:r>
      <w:r w:rsidR="00084CB8" w:rsidRPr="00F76F02">
        <w:rPr>
          <w:rFonts w:ascii="Calibri Light" w:eastAsiaTheme="minorHAnsi" w:hAnsi="Calibri Light" w:cstheme="minorHAnsi"/>
          <w:b/>
          <w:bCs/>
          <w:iCs/>
          <w:color w:val="000000"/>
          <w:sz w:val="24"/>
          <w:szCs w:val="24"/>
          <w:lang w:eastAsia="en-US"/>
        </w:rPr>
        <w:tab/>
      </w:r>
    </w:p>
    <w:p w:rsidR="00F665BF" w:rsidRPr="00F76F02" w:rsidRDefault="00F665BF" w:rsidP="0083572D">
      <w:pPr>
        <w:autoSpaceDE w:val="0"/>
        <w:autoSpaceDN w:val="0"/>
        <w:adjustRightInd w:val="0"/>
        <w:spacing w:after="0"/>
        <w:jc w:val="both"/>
        <w:rPr>
          <w:rFonts w:ascii="Calibri Light" w:hAnsi="Calibri Light" w:cstheme="minorHAnsi"/>
          <w:color w:val="000000"/>
          <w:sz w:val="24"/>
          <w:szCs w:val="24"/>
        </w:rPr>
      </w:pPr>
    </w:p>
    <w:p w:rsidR="0002462F" w:rsidRPr="00D05925" w:rsidRDefault="002537B2" w:rsidP="0083572D">
      <w:pPr>
        <w:ind w:firstLine="708"/>
        <w:jc w:val="both"/>
        <w:rPr>
          <w:rFonts w:ascii="Calibri Light" w:hAnsi="Calibri Light" w:cstheme="minorHAnsi"/>
          <w:b/>
          <w:iCs/>
          <w:color w:val="000000"/>
          <w:sz w:val="24"/>
          <w:szCs w:val="24"/>
        </w:rPr>
      </w:pPr>
      <w:r w:rsidRPr="00D05925">
        <w:rPr>
          <w:rFonts w:ascii="Calibri Light" w:hAnsi="Calibri Light" w:cstheme="minorHAnsi"/>
          <w:color w:val="000000"/>
          <w:sz w:val="24"/>
          <w:szCs w:val="24"/>
        </w:rPr>
        <w:t xml:space="preserve">Quien motiva y suscribe </w:t>
      </w:r>
      <w:r w:rsidR="007157A2" w:rsidRPr="00D05925">
        <w:rPr>
          <w:rFonts w:ascii="Calibri Light" w:hAnsi="Calibri Light" w:cstheme="minorHAnsi"/>
          <w:b/>
          <w:color w:val="000000"/>
          <w:sz w:val="24"/>
          <w:szCs w:val="24"/>
        </w:rPr>
        <w:t>C. ALEJANDRO BARRAGÁN SÁNCHEZ</w:t>
      </w:r>
      <w:r w:rsidRPr="00D05925">
        <w:rPr>
          <w:rFonts w:ascii="Calibri Light" w:hAnsi="Calibri Light" w:cstheme="minorHAnsi"/>
          <w:color w:val="000000"/>
          <w:sz w:val="24"/>
          <w:szCs w:val="24"/>
        </w:rPr>
        <w:t xml:space="preserve"> </w:t>
      </w:r>
      <w:r w:rsidR="005C682E" w:rsidRPr="00D05925">
        <w:rPr>
          <w:rFonts w:ascii="Calibri Light" w:hAnsi="Calibri Light" w:cstheme="minorHAnsi"/>
          <w:sz w:val="24"/>
          <w:szCs w:val="24"/>
        </w:rPr>
        <w:t xml:space="preserve">en mi </w:t>
      </w:r>
      <w:r w:rsidR="005F4526" w:rsidRPr="00D05925">
        <w:rPr>
          <w:rFonts w:ascii="Calibri Light" w:hAnsi="Calibri Light" w:cstheme="minorHAnsi"/>
          <w:sz w:val="24"/>
          <w:szCs w:val="24"/>
        </w:rPr>
        <w:t>carácter</w:t>
      </w:r>
      <w:r w:rsidR="005C682E" w:rsidRPr="00D05925">
        <w:rPr>
          <w:rFonts w:ascii="Calibri Light" w:hAnsi="Calibri Light" w:cstheme="minorHAnsi"/>
          <w:sz w:val="24"/>
          <w:szCs w:val="24"/>
        </w:rPr>
        <w:t xml:space="preserve"> de </w:t>
      </w:r>
      <w:r w:rsidR="007157A2" w:rsidRPr="00D05925">
        <w:rPr>
          <w:rFonts w:ascii="Calibri Light" w:hAnsi="Calibri Light" w:cstheme="minorHAnsi"/>
          <w:sz w:val="24"/>
          <w:szCs w:val="24"/>
        </w:rPr>
        <w:t>Presidente Municipal</w:t>
      </w:r>
      <w:r w:rsidR="005C682E" w:rsidRPr="00D05925">
        <w:rPr>
          <w:rFonts w:ascii="Calibri Light" w:hAnsi="Calibri Light" w:cstheme="minorHAnsi"/>
          <w:sz w:val="24"/>
          <w:szCs w:val="24"/>
        </w:rPr>
        <w:t xml:space="preserve"> de este Ayuntamiento de Zapotlán</w:t>
      </w:r>
      <w:r w:rsidRPr="00D05925">
        <w:rPr>
          <w:rFonts w:ascii="Calibri Light" w:hAnsi="Calibri Light" w:cstheme="minorHAnsi"/>
          <w:color w:val="000000"/>
          <w:sz w:val="24"/>
          <w:szCs w:val="24"/>
        </w:rPr>
        <w:t>, con fundamento en lo dispuesto por los artículos 115 de la Constitución Política de los Estados Unidos Mexicanos; 1, 2, 3,</w:t>
      </w:r>
      <w:r w:rsidR="007A53DF" w:rsidRPr="00D05925">
        <w:rPr>
          <w:rFonts w:ascii="Calibri Light" w:hAnsi="Calibri Light" w:cstheme="minorHAnsi"/>
          <w:color w:val="000000"/>
          <w:sz w:val="24"/>
          <w:szCs w:val="24"/>
        </w:rPr>
        <w:t xml:space="preserve"> 4,</w:t>
      </w:r>
      <w:r w:rsidRPr="00D05925">
        <w:rPr>
          <w:rFonts w:ascii="Calibri Light" w:hAnsi="Calibri Light" w:cstheme="minorHAnsi"/>
          <w:color w:val="000000"/>
          <w:sz w:val="24"/>
          <w:szCs w:val="24"/>
        </w:rPr>
        <w:t xml:space="preserve"> 73, 77, 85 </w:t>
      </w:r>
      <w:r w:rsidR="00734875" w:rsidRPr="00D05925">
        <w:rPr>
          <w:rFonts w:ascii="Calibri Light" w:hAnsi="Calibri Light" w:cstheme="minorHAnsi"/>
          <w:color w:val="000000"/>
          <w:sz w:val="24"/>
          <w:szCs w:val="24"/>
        </w:rPr>
        <w:t xml:space="preserve">fracción IV </w:t>
      </w:r>
      <w:r w:rsidRPr="00D05925">
        <w:rPr>
          <w:rFonts w:ascii="Calibri Light" w:hAnsi="Calibri Light" w:cstheme="minorHAnsi"/>
          <w:color w:val="000000"/>
          <w:sz w:val="24"/>
          <w:szCs w:val="24"/>
        </w:rPr>
        <w:t>y demás relativos de la Constitución Política del Estado de Jalisco; 1, 2, 3,</w:t>
      </w:r>
      <w:r w:rsidR="0039014F" w:rsidRPr="00D05925">
        <w:rPr>
          <w:rFonts w:ascii="Calibri Light" w:hAnsi="Calibri Light" w:cstheme="minorHAnsi"/>
          <w:color w:val="000000"/>
          <w:sz w:val="24"/>
          <w:szCs w:val="24"/>
        </w:rPr>
        <w:t xml:space="preserve"> 4</w:t>
      </w:r>
      <w:r w:rsidR="00734875" w:rsidRPr="00D05925">
        <w:rPr>
          <w:rFonts w:ascii="Calibri Light" w:hAnsi="Calibri Light" w:cstheme="minorHAnsi"/>
          <w:color w:val="000000"/>
          <w:sz w:val="24"/>
          <w:szCs w:val="24"/>
        </w:rPr>
        <w:t>, 5,</w:t>
      </w:r>
      <w:r w:rsidR="0039014F" w:rsidRPr="00D05925">
        <w:rPr>
          <w:rFonts w:ascii="Calibri Light" w:hAnsi="Calibri Light" w:cstheme="minorHAnsi"/>
          <w:color w:val="000000"/>
          <w:sz w:val="24"/>
          <w:szCs w:val="24"/>
        </w:rPr>
        <w:t>1</w:t>
      </w:r>
      <w:r w:rsidR="00734875" w:rsidRPr="00D05925">
        <w:rPr>
          <w:rFonts w:ascii="Calibri Light" w:hAnsi="Calibri Light" w:cstheme="minorHAnsi"/>
          <w:color w:val="000000"/>
          <w:sz w:val="24"/>
          <w:szCs w:val="24"/>
        </w:rPr>
        <w:t xml:space="preserve">0, 29, 30, 34, 35, 37, </w:t>
      </w:r>
      <w:r w:rsidR="0039014F" w:rsidRPr="00D05925">
        <w:rPr>
          <w:rFonts w:ascii="Calibri Light" w:hAnsi="Calibri Light" w:cstheme="minorHAnsi"/>
          <w:color w:val="000000"/>
          <w:sz w:val="24"/>
          <w:szCs w:val="24"/>
        </w:rPr>
        <w:t xml:space="preserve">38, </w:t>
      </w:r>
      <w:r w:rsidR="00655528" w:rsidRPr="00D05925">
        <w:rPr>
          <w:rFonts w:ascii="Calibri Light" w:hAnsi="Calibri Light" w:cstheme="minorHAnsi"/>
          <w:color w:val="000000"/>
          <w:sz w:val="24"/>
          <w:szCs w:val="24"/>
        </w:rPr>
        <w:t xml:space="preserve">41 fracción </w:t>
      </w:r>
      <w:r w:rsidR="00450BE9" w:rsidRPr="00D05925">
        <w:rPr>
          <w:rFonts w:ascii="Calibri Light" w:hAnsi="Calibri Light" w:cstheme="minorHAnsi"/>
          <w:color w:val="000000"/>
          <w:sz w:val="24"/>
          <w:szCs w:val="24"/>
        </w:rPr>
        <w:t>I</w:t>
      </w:r>
      <w:r w:rsidRPr="00D05925">
        <w:rPr>
          <w:rFonts w:ascii="Calibri Light" w:hAnsi="Calibri Light" w:cstheme="minorHAnsi"/>
          <w:color w:val="000000"/>
          <w:sz w:val="24"/>
          <w:szCs w:val="24"/>
        </w:rPr>
        <w:t>,</w:t>
      </w:r>
      <w:r w:rsidR="00734875" w:rsidRPr="00D05925">
        <w:rPr>
          <w:rFonts w:ascii="Calibri Light" w:hAnsi="Calibri Light" w:cstheme="minorHAnsi"/>
          <w:color w:val="000000"/>
          <w:sz w:val="24"/>
          <w:szCs w:val="24"/>
        </w:rPr>
        <w:t xml:space="preserve"> </w:t>
      </w:r>
      <w:r w:rsidR="00263C1C" w:rsidRPr="00D05925">
        <w:rPr>
          <w:rFonts w:ascii="Calibri Light" w:hAnsi="Calibri Light" w:cstheme="minorHAnsi"/>
          <w:color w:val="000000"/>
          <w:sz w:val="24"/>
          <w:szCs w:val="24"/>
        </w:rPr>
        <w:t>47</w:t>
      </w:r>
      <w:r w:rsidR="00734875" w:rsidRPr="00D05925">
        <w:rPr>
          <w:rFonts w:ascii="Calibri Light" w:hAnsi="Calibri Light" w:cstheme="minorHAnsi"/>
          <w:color w:val="000000"/>
          <w:sz w:val="24"/>
          <w:szCs w:val="24"/>
        </w:rPr>
        <w:t xml:space="preserve">, </w:t>
      </w:r>
      <w:r w:rsidR="00263C1C" w:rsidRPr="00D05925">
        <w:rPr>
          <w:rFonts w:ascii="Calibri Light" w:hAnsi="Calibri Light" w:cstheme="minorHAnsi"/>
          <w:color w:val="000000"/>
          <w:sz w:val="24"/>
          <w:szCs w:val="24"/>
        </w:rPr>
        <w:t>48</w:t>
      </w:r>
      <w:r w:rsidR="00734875" w:rsidRPr="00D05925">
        <w:rPr>
          <w:rFonts w:ascii="Calibri Light" w:hAnsi="Calibri Light" w:cstheme="minorHAnsi"/>
          <w:color w:val="000000"/>
          <w:sz w:val="24"/>
          <w:szCs w:val="24"/>
        </w:rPr>
        <w:t xml:space="preserve"> y demás relativos </w:t>
      </w:r>
      <w:r w:rsidRPr="00D05925">
        <w:rPr>
          <w:rFonts w:ascii="Calibri Light" w:hAnsi="Calibri Light" w:cstheme="minorHAnsi"/>
          <w:color w:val="000000"/>
          <w:sz w:val="24"/>
          <w:szCs w:val="24"/>
        </w:rPr>
        <w:t xml:space="preserve">de la Ley del Gobierno y la Administración Pública Municipal del Estado de Jalisco y sus Municipios; y </w:t>
      </w:r>
      <w:r w:rsidR="00450BE9" w:rsidRPr="00D05925">
        <w:rPr>
          <w:rFonts w:ascii="Calibri Light" w:hAnsi="Calibri Light" w:cstheme="minorHAnsi"/>
          <w:color w:val="000000"/>
          <w:sz w:val="24"/>
          <w:szCs w:val="24"/>
        </w:rPr>
        <w:t>artículo</w:t>
      </w:r>
      <w:r w:rsidR="00916E20" w:rsidRPr="00D05925">
        <w:rPr>
          <w:rFonts w:ascii="Calibri Light" w:hAnsi="Calibri Light" w:cstheme="minorHAnsi"/>
          <w:color w:val="000000"/>
          <w:sz w:val="24"/>
          <w:szCs w:val="24"/>
        </w:rPr>
        <w:t xml:space="preserve"> </w:t>
      </w:r>
      <w:r w:rsidR="00655528" w:rsidRPr="00D05925">
        <w:rPr>
          <w:rFonts w:ascii="Calibri Light" w:hAnsi="Calibri Light" w:cstheme="minorHAnsi"/>
          <w:color w:val="000000"/>
          <w:sz w:val="24"/>
          <w:szCs w:val="24"/>
        </w:rPr>
        <w:t>87</w:t>
      </w:r>
      <w:r w:rsidR="00916E20" w:rsidRPr="00D05925">
        <w:rPr>
          <w:rFonts w:ascii="Calibri Light" w:hAnsi="Calibri Light" w:cstheme="minorHAnsi"/>
          <w:color w:val="000000"/>
          <w:sz w:val="24"/>
          <w:szCs w:val="24"/>
        </w:rPr>
        <w:t xml:space="preserve"> fracción I</w:t>
      </w:r>
      <w:r w:rsidR="00655528" w:rsidRPr="00D05925">
        <w:rPr>
          <w:rFonts w:ascii="Calibri Light" w:hAnsi="Calibri Light" w:cstheme="minorHAnsi"/>
          <w:color w:val="000000"/>
          <w:sz w:val="24"/>
          <w:szCs w:val="24"/>
        </w:rPr>
        <w:t>, 91,</w:t>
      </w:r>
      <w:r w:rsidR="00916E20" w:rsidRPr="00D05925">
        <w:rPr>
          <w:rFonts w:ascii="Calibri Light" w:hAnsi="Calibri Light" w:cstheme="minorHAnsi"/>
          <w:color w:val="000000"/>
          <w:sz w:val="24"/>
          <w:szCs w:val="24"/>
        </w:rPr>
        <w:t xml:space="preserve"> 92</w:t>
      </w:r>
      <w:r w:rsidRPr="00D05925">
        <w:rPr>
          <w:rFonts w:ascii="Calibri Light" w:hAnsi="Calibri Light" w:cstheme="minorHAnsi"/>
          <w:color w:val="000000"/>
          <w:sz w:val="24"/>
          <w:szCs w:val="24"/>
        </w:rPr>
        <w:t>,</w:t>
      </w:r>
      <w:r w:rsidR="00655528" w:rsidRPr="00D05925">
        <w:rPr>
          <w:rFonts w:ascii="Calibri Light" w:hAnsi="Calibri Light" w:cstheme="minorHAnsi"/>
          <w:color w:val="000000"/>
          <w:sz w:val="24"/>
          <w:szCs w:val="24"/>
        </w:rPr>
        <w:t xml:space="preserve"> 100 </w:t>
      </w:r>
      <w:r w:rsidR="00916E20" w:rsidRPr="00D05925">
        <w:rPr>
          <w:rFonts w:ascii="Calibri Light" w:hAnsi="Calibri Light" w:cstheme="minorHAnsi"/>
          <w:color w:val="000000"/>
          <w:sz w:val="24"/>
          <w:szCs w:val="24"/>
        </w:rPr>
        <w:t xml:space="preserve">y demás aplicables </w:t>
      </w:r>
      <w:r w:rsidRPr="00D05925">
        <w:rPr>
          <w:rFonts w:ascii="Calibri Light" w:hAnsi="Calibri Light" w:cstheme="minorHAnsi"/>
          <w:color w:val="000000"/>
          <w:sz w:val="24"/>
          <w:szCs w:val="24"/>
        </w:rPr>
        <w:t xml:space="preserve">del Reglamento Interior del Ayuntamiento de Zapotlán el Grande, Jalisco, </w:t>
      </w:r>
      <w:r w:rsidRPr="00D05925">
        <w:rPr>
          <w:rFonts w:ascii="Calibri Light" w:hAnsi="Calibri Light" w:cstheme="minorHAnsi"/>
          <w:iCs/>
          <w:color w:val="000000"/>
          <w:sz w:val="24"/>
          <w:szCs w:val="24"/>
        </w:rPr>
        <w:t>comparezco a presentar al Pleno de és</w:t>
      </w:r>
      <w:r w:rsidR="005C682E" w:rsidRPr="00D05925">
        <w:rPr>
          <w:rFonts w:ascii="Calibri Light" w:hAnsi="Calibri Light" w:cstheme="minorHAnsi"/>
          <w:iCs/>
          <w:color w:val="000000"/>
          <w:sz w:val="24"/>
          <w:szCs w:val="24"/>
        </w:rPr>
        <w:t xml:space="preserve">te H. Ayuntamiento la siguiente </w:t>
      </w:r>
      <w:r w:rsidR="005C682E" w:rsidRPr="00D05925">
        <w:rPr>
          <w:rFonts w:ascii="Calibri Light" w:hAnsi="Calibri Light" w:cstheme="minorHAnsi"/>
          <w:b/>
          <w:iCs/>
          <w:color w:val="000000"/>
          <w:sz w:val="24"/>
          <w:szCs w:val="24"/>
        </w:rPr>
        <w:t xml:space="preserve">INICIATIVA DE ACUERDO </w:t>
      </w:r>
      <w:r w:rsidR="00D05925" w:rsidRPr="00D05925">
        <w:rPr>
          <w:rFonts w:ascii="Calibri Light" w:hAnsi="Calibri Light" w:cstheme="minorHAnsi"/>
          <w:b/>
          <w:iCs/>
          <w:color w:val="000000"/>
          <w:sz w:val="24"/>
          <w:szCs w:val="24"/>
        </w:rPr>
        <w:t>EMITE</w:t>
      </w:r>
      <w:r w:rsidR="00617CD1" w:rsidRPr="00D05925">
        <w:rPr>
          <w:rFonts w:ascii="Calibri Light" w:hAnsi="Calibri Light" w:cstheme="minorHAnsi"/>
          <w:b/>
          <w:iCs/>
          <w:color w:val="000000"/>
          <w:sz w:val="24"/>
          <w:szCs w:val="24"/>
        </w:rPr>
        <w:t xml:space="preserve"> LA </w:t>
      </w:r>
      <w:r w:rsidR="00617CD1" w:rsidRPr="00D05925">
        <w:rPr>
          <w:rFonts w:ascii="Calibri Light" w:hAnsi="Calibri Light" w:cs="Gisha"/>
          <w:b/>
          <w:sz w:val="24"/>
          <w:szCs w:val="24"/>
        </w:rPr>
        <w:t>CONVOCATORIA PÚBLICA ABIERTA PARA LA RENOVACIÓN DEL CONSEJO MUNICIPAL DE PARTICIPACIÓN CIUDADANA EN ZAPOTLÁN EL GRANDE, JALISCO</w:t>
      </w:r>
      <w:r w:rsidR="00E06476" w:rsidRPr="00D05925">
        <w:rPr>
          <w:rFonts w:ascii="Calibri Light" w:hAnsi="Calibri Light" w:cstheme="minorHAnsi"/>
          <w:b/>
          <w:iCs/>
          <w:color w:val="000000"/>
          <w:sz w:val="24"/>
          <w:szCs w:val="24"/>
        </w:rPr>
        <w:t xml:space="preserve">, </w:t>
      </w:r>
      <w:r w:rsidR="005C682E" w:rsidRPr="00D05925">
        <w:rPr>
          <w:rFonts w:ascii="Calibri Light" w:hAnsi="Calibri Light" w:cstheme="minorHAnsi"/>
          <w:iCs/>
          <w:color w:val="000000"/>
          <w:sz w:val="24"/>
          <w:szCs w:val="24"/>
        </w:rPr>
        <w:t xml:space="preserve">poniendo a consideración la siguiente: </w:t>
      </w:r>
    </w:p>
    <w:p w:rsidR="007157A2" w:rsidRPr="00D05925" w:rsidRDefault="007157A2" w:rsidP="0083572D">
      <w:pPr>
        <w:autoSpaceDE w:val="0"/>
        <w:autoSpaceDN w:val="0"/>
        <w:adjustRightInd w:val="0"/>
        <w:spacing w:after="0"/>
        <w:jc w:val="center"/>
        <w:rPr>
          <w:rFonts w:ascii="Calibri Light" w:hAnsi="Calibri Light" w:cstheme="minorHAnsi"/>
          <w:color w:val="000000"/>
          <w:sz w:val="24"/>
          <w:szCs w:val="24"/>
        </w:rPr>
      </w:pPr>
    </w:p>
    <w:p w:rsidR="00520250" w:rsidRPr="00D05925" w:rsidRDefault="002C55A9" w:rsidP="0083572D">
      <w:pPr>
        <w:autoSpaceDE w:val="0"/>
        <w:autoSpaceDN w:val="0"/>
        <w:adjustRightInd w:val="0"/>
        <w:spacing w:after="0"/>
        <w:jc w:val="center"/>
        <w:rPr>
          <w:rFonts w:ascii="Calibri Light" w:hAnsi="Calibri Light" w:cstheme="minorHAnsi"/>
          <w:b/>
          <w:bCs/>
          <w:iCs/>
          <w:color w:val="000000"/>
          <w:sz w:val="24"/>
          <w:szCs w:val="24"/>
        </w:rPr>
      </w:pPr>
      <w:r w:rsidRPr="00D05925">
        <w:rPr>
          <w:rFonts w:ascii="Calibri Light" w:hAnsi="Calibri Light" w:cstheme="minorHAnsi"/>
          <w:b/>
          <w:bCs/>
          <w:iCs/>
          <w:color w:val="000000"/>
          <w:sz w:val="24"/>
          <w:szCs w:val="24"/>
        </w:rPr>
        <w:t>EXPOSICIÓN DE MOTIVOS:</w:t>
      </w:r>
      <w:r w:rsidR="00734875" w:rsidRPr="00D05925">
        <w:rPr>
          <w:rFonts w:ascii="Calibri Light" w:hAnsi="Calibri Light" w:cstheme="minorHAnsi"/>
          <w:b/>
          <w:bCs/>
          <w:iCs/>
          <w:color w:val="000000"/>
          <w:sz w:val="24"/>
          <w:szCs w:val="24"/>
        </w:rPr>
        <w:t xml:space="preserve"> </w:t>
      </w:r>
    </w:p>
    <w:p w:rsidR="00916E20" w:rsidRPr="00D05925" w:rsidRDefault="00916E20" w:rsidP="0083572D">
      <w:pPr>
        <w:autoSpaceDE w:val="0"/>
        <w:autoSpaceDN w:val="0"/>
        <w:adjustRightInd w:val="0"/>
        <w:spacing w:after="0"/>
        <w:jc w:val="center"/>
        <w:rPr>
          <w:rFonts w:ascii="Calibri Light" w:hAnsi="Calibri Light" w:cstheme="minorHAnsi"/>
          <w:b/>
          <w:bCs/>
          <w:iCs/>
          <w:color w:val="000000"/>
          <w:sz w:val="24"/>
          <w:szCs w:val="24"/>
        </w:rPr>
      </w:pPr>
    </w:p>
    <w:p w:rsidR="002F2C9A" w:rsidRPr="00D05925" w:rsidRDefault="002F2C9A" w:rsidP="002F2C9A">
      <w:pPr>
        <w:ind w:firstLine="708"/>
        <w:jc w:val="both"/>
        <w:rPr>
          <w:rFonts w:ascii="Calibri Light" w:hAnsi="Calibri Light" w:cs="Arial"/>
          <w:color w:val="000000"/>
          <w:sz w:val="24"/>
          <w:szCs w:val="24"/>
        </w:rPr>
      </w:pPr>
      <w:r w:rsidRPr="00D05925">
        <w:rPr>
          <w:rFonts w:ascii="Calibri Light" w:hAnsi="Calibri Light" w:cs="Arial"/>
          <w:b/>
          <w:sz w:val="24"/>
          <w:szCs w:val="24"/>
        </w:rPr>
        <w:t>I.-</w:t>
      </w:r>
      <w:r w:rsidRPr="00D05925">
        <w:rPr>
          <w:rFonts w:ascii="Calibri Light" w:hAnsi="Calibri Light" w:cs="Arial"/>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D05925">
        <w:rPr>
          <w:rFonts w:ascii="Calibri Light" w:hAnsi="Calibri Light" w:cs="Arial"/>
          <w:color w:val="000000"/>
          <w:sz w:val="24"/>
          <w:szCs w:val="24"/>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2F2C9A" w:rsidRPr="00D05925" w:rsidRDefault="002F2C9A" w:rsidP="002F2C9A">
      <w:pPr>
        <w:ind w:firstLine="708"/>
        <w:jc w:val="both"/>
        <w:rPr>
          <w:rFonts w:ascii="Calibri Light" w:hAnsi="Calibri Light" w:cs="Arial"/>
          <w:spacing w:val="-3"/>
          <w:sz w:val="24"/>
          <w:szCs w:val="24"/>
        </w:rPr>
      </w:pPr>
      <w:r w:rsidRPr="00D05925">
        <w:rPr>
          <w:rFonts w:ascii="Calibri Light" w:hAnsi="Calibri Light" w:cs="Arial"/>
          <w:b/>
          <w:color w:val="000000"/>
          <w:sz w:val="24"/>
          <w:szCs w:val="24"/>
        </w:rPr>
        <w:t>II.-</w:t>
      </w:r>
      <w:r w:rsidRPr="00D05925">
        <w:rPr>
          <w:rFonts w:ascii="Calibri Light" w:hAnsi="Calibri Light" w:cs="Arial"/>
          <w:color w:val="000000"/>
          <w:sz w:val="24"/>
          <w:szCs w:val="24"/>
        </w:rPr>
        <w:t xml:space="preserve"> </w:t>
      </w:r>
      <w:r w:rsidR="00FE1EFC" w:rsidRPr="00D05925">
        <w:rPr>
          <w:rFonts w:ascii="Calibri Light" w:hAnsi="Calibri Light" w:cs="Arial"/>
          <w:color w:val="000000"/>
          <w:sz w:val="24"/>
          <w:szCs w:val="24"/>
        </w:rPr>
        <w:t>Que,</w:t>
      </w:r>
      <w:r w:rsidRPr="00D05925">
        <w:rPr>
          <w:rFonts w:ascii="Calibri Light" w:hAnsi="Calibri Light" w:cs="Arial"/>
          <w:color w:val="000000"/>
          <w:sz w:val="24"/>
          <w:szCs w:val="24"/>
        </w:rPr>
        <w:t xml:space="preserve"> conforme a lo establecido en la Constitución Política del Estado de Jalisco, en su artículo 77 reconoce e</w:t>
      </w:r>
      <w:r w:rsidRPr="00D05925">
        <w:rPr>
          <w:rFonts w:ascii="Calibri Light" w:hAnsi="Calibri Light" w:cs="Arial"/>
          <w:spacing w:val="-3"/>
          <w:sz w:val="24"/>
          <w:szCs w:val="24"/>
        </w:rPr>
        <w:t xml:space="preserve">l municipio libre </w:t>
      </w:r>
      <w:r w:rsidR="00FE1EFC" w:rsidRPr="00D05925">
        <w:rPr>
          <w:rFonts w:ascii="Calibri Light" w:hAnsi="Calibri Light" w:cs="Arial"/>
          <w:spacing w:val="-3"/>
          <w:sz w:val="24"/>
          <w:szCs w:val="24"/>
        </w:rPr>
        <w:t>como base</w:t>
      </w:r>
      <w:r w:rsidRPr="00D05925">
        <w:rPr>
          <w:rFonts w:ascii="Calibri Light" w:hAnsi="Calibri Light" w:cs="Arial"/>
          <w:spacing w:val="-3"/>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E1EFC" w:rsidRPr="00D05925">
        <w:rPr>
          <w:rFonts w:ascii="Calibri Light" w:hAnsi="Calibri Light" w:cs="Arial"/>
          <w:spacing w:val="-3"/>
          <w:sz w:val="24"/>
          <w:szCs w:val="24"/>
        </w:rPr>
        <w:t>Asimismo,</w:t>
      </w:r>
      <w:r w:rsidRPr="00D05925">
        <w:rPr>
          <w:rFonts w:ascii="Calibri Light" w:hAnsi="Calibri Light" w:cs="Arial"/>
          <w:spacing w:val="-3"/>
          <w:sz w:val="24"/>
          <w:szCs w:val="24"/>
        </w:rPr>
        <w:t xml:space="preserve"> </w:t>
      </w:r>
      <w:r w:rsidRPr="00D05925">
        <w:rPr>
          <w:rFonts w:ascii="Calibri Light" w:hAnsi="Calibri Light" w:cs="Arial"/>
          <w:bCs/>
          <w:sz w:val="24"/>
          <w:szCs w:val="24"/>
        </w:rPr>
        <w:t xml:space="preserve">en la Ley de </w:t>
      </w:r>
      <w:r w:rsidRPr="00D05925">
        <w:rPr>
          <w:rFonts w:ascii="Calibri Light" w:hAnsi="Calibri Light" w:cs="Arial"/>
          <w:bCs/>
          <w:sz w:val="24"/>
          <w:szCs w:val="24"/>
        </w:rPr>
        <w:lastRenderedPageBreak/>
        <w:t xml:space="preserve">Gobierno y la Administración Pública del Estado de Jalisco se </w:t>
      </w:r>
      <w:r w:rsidRPr="00D05925">
        <w:rPr>
          <w:rFonts w:ascii="Calibri Light" w:hAnsi="Calibri Light" w:cs="Arial"/>
          <w:snapToGrid w:val="0"/>
          <w:sz w:val="24"/>
          <w:szCs w:val="24"/>
        </w:rPr>
        <w:t xml:space="preserve">establecen las bases generales de la Administración Pública Municipal. </w:t>
      </w:r>
    </w:p>
    <w:p w:rsidR="002F2C9A" w:rsidRPr="00D05925" w:rsidRDefault="002F2C9A" w:rsidP="002F2C9A">
      <w:pPr>
        <w:ind w:firstLine="708"/>
        <w:jc w:val="both"/>
        <w:rPr>
          <w:rFonts w:ascii="Calibri Light" w:hAnsi="Calibri Light" w:cs="Arial"/>
          <w:sz w:val="24"/>
          <w:szCs w:val="24"/>
        </w:rPr>
      </w:pPr>
      <w:r w:rsidRPr="00D05925">
        <w:rPr>
          <w:rFonts w:ascii="Calibri Light" w:hAnsi="Calibri Light" w:cs="Arial"/>
          <w:b/>
          <w:sz w:val="24"/>
          <w:szCs w:val="24"/>
        </w:rPr>
        <w:t>III.-</w:t>
      </w:r>
      <w:r w:rsidRPr="00D05925">
        <w:rPr>
          <w:rFonts w:ascii="Calibri Light" w:hAnsi="Calibri Light" w:cs="Arial"/>
          <w:sz w:val="24"/>
          <w:szCs w:val="24"/>
        </w:rPr>
        <w:t xml:space="preserve">  Que la Ley del Sistema de Participación Ciudadana y Popular para la Gobernanza del Estado de Jalisco, tiene como objeto reconocer el derecho humano de las y los habitantes para participar de manera directa en las decisiones públicas, así como establecer como pilares de la participación ciudadana y popular la socialización, capacitación, organización y deliberación.</w:t>
      </w:r>
    </w:p>
    <w:p w:rsidR="002F2C9A" w:rsidRPr="00D05925" w:rsidRDefault="002F2C9A" w:rsidP="002F2C9A">
      <w:pPr>
        <w:autoSpaceDE w:val="0"/>
        <w:autoSpaceDN w:val="0"/>
        <w:adjustRightInd w:val="0"/>
        <w:spacing w:after="0" w:line="240" w:lineRule="auto"/>
        <w:ind w:firstLine="708"/>
        <w:jc w:val="both"/>
        <w:rPr>
          <w:rFonts w:ascii="Calibri Light" w:hAnsi="Calibri Light" w:cstheme="minorHAnsi"/>
          <w:b/>
          <w:sz w:val="24"/>
          <w:szCs w:val="24"/>
        </w:rPr>
      </w:pPr>
      <w:r w:rsidRPr="00D05925">
        <w:rPr>
          <w:rFonts w:ascii="Calibri Light" w:hAnsi="Calibri Light" w:cstheme="minorHAnsi"/>
          <w:b/>
          <w:bCs/>
          <w:iCs/>
          <w:sz w:val="24"/>
          <w:szCs w:val="24"/>
          <w:lang w:eastAsia="en-US"/>
        </w:rPr>
        <w:t>IV</w:t>
      </w:r>
      <w:r w:rsidR="00715751" w:rsidRPr="00D05925">
        <w:rPr>
          <w:rFonts w:ascii="Calibri Light" w:hAnsi="Calibri Light" w:cstheme="minorHAnsi"/>
          <w:b/>
          <w:bCs/>
          <w:iCs/>
          <w:sz w:val="24"/>
          <w:szCs w:val="24"/>
          <w:lang w:eastAsia="en-US"/>
        </w:rPr>
        <w:t>.-</w:t>
      </w:r>
      <w:r w:rsidR="00715751" w:rsidRPr="00D05925">
        <w:rPr>
          <w:rFonts w:ascii="Calibri Light" w:hAnsi="Calibri Light" w:cstheme="minorHAnsi"/>
          <w:b/>
          <w:bCs/>
          <w:i/>
          <w:iCs/>
          <w:sz w:val="24"/>
          <w:szCs w:val="24"/>
          <w:lang w:eastAsia="en-US"/>
        </w:rPr>
        <w:t xml:space="preserve"> </w:t>
      </w:r>
      <w:r w:rsidR="0048497E" w:rsidRPr="00D05925">
        <w:rPr>
          <w:rFonts w:ascii="Calibri Light" w:hAnsi="Calibri Light" w:cstheme="minorHAnsi"/>
          <w:bCs/>
          <w:iCs/>
          <w:sz w:val="24"/>
          <w:szCs w:val="24"/>
          <w:lang w:eastAsia="en-US"/>
        </w:rPr>
        <w:t xml:space="preserve">Que </w:t>
      </w:r>
      <w:r w:rsidR="00617CD1" w:rsidRPr="00D05925">
        <w:rPr>
          <w:rFonts w:ascii="Calibri Light" w:hAnsi="Calibri Light" w:cstheme="minorHAnsi"/>
          <w:bCs/>
          <w:iCs/>
          <w:sz w:val="24"/>
          <w:szCs w:val="24"/>
          <w:lang w:eastAsia="en-US"/>
        </w:rPr>
        <w:t xml:space="preserve">el Reglamento de Participación Ciudadana para la Gobernanza del Municipio de Zapotlán el Grande, </w:t>
      </w:r>
      <w:r w:rsidR="00CA5CCD" w:rsidRPr="00D05925">
        <w:rPr>
          <w:rFonts w:ascii="Calibri Light" w:hAnsi="Calibri Light" w:cstheme="minorHAnsi"/>
          <w:bCs/>
          <w:iCs/>
          <w:sz w:val="24"/>
          <w:szCs w:val="24"/>
          <w:lang w:eastAsia="en-US"/>
        </w:rPr>
        <w:t xml:space="preserve">Jalisco, </w:t>
      </w:r>
      <w:r w:rsidR="00617CD1" w:rsidRPr="00D05925">
        <w:rPr>
          <w:rFonts w:ascii="Calibri Light" w:eastAsiaTheme="minorHAnsi" w:hAnsi="Calibri Light" w:cs="CIDFont+F3"/>
          <w:sz w:val="24"/>
          <w:szCs w:val="24"/>
          <w:lang w:eastAsia="en-US"/>
        </w:rPr>
        <w:t>tiene por objeto establecer las bases de la participación ciudadana y sus procesos, como elemento fundamental para transitar a un régimen de gobernanza en el Mu</w:t>
      </w:r>
      <w:r w:rsidRPr="00D05925">
        <w:rPr>
          <w:rFonts w:ascii="Calibri Light" w:eastAsiaTheme="minorHAnsi" w:hAnsi="Calibri Light" w:cs="CIDFont+F3"/>
          <w:sz w:val="24"/>
          <w:szCs w:val="24"/>
          <w:lang w:eastAsia="en-US"/>
        </w:rPr>
        <w:t>nicipio de Zapotlán el Grande, garantizando y promoviendo el ejercicio del derecho humano a la participación social como principio fundamental en la organización política del Municipio;  empoderando al ciudadano, creando las condiciones para la discusión de los asuntos públicos, reconociendo y tutelando el ejercicio de los derechos humanos y garantías sociales de los vecinos del Municipio, en el ámbito del orden jurídico municipal, pero principalmente</w:t>
      </w:r>
      <w:r w:rsidR="00CA5CCD" w:rsidRPr="00D05925">
        <w:rPr>
          <w:rFonts w:ascii="Calibri Light" w:eastAsiaTheme="minorHAnsi" w:hAnsi="Calibri Light" w:cs="CIDFont+F3"/>
          <w:sz w:val="24"/>
          <w:szCs w:val="24"/>
          <w:lang w:eastAsia="en-US"/>
        </w:rPr>
        <w:t xml:space="preserve"> determinando</w:t>
      </w:r>
      <w:r w:rsidRPr="00D05925">
        <w:rPr>
          <w:rFonts w:ascii="Calibri Light" w:eastAsiaTheme="minorHAnsi" w:hAnsi="Calibri Light" w:cs="CIDFont+F3"/>
          <w:sz w:val="24"/>
          <w:szCs w:val="24"/>
          <w:lang w:eastAsia="en-US"/>
        </w:rPr>
        <w:t xml:space="preserve"> los procedimientos para la conformación, organización, funcionamiento, renovación y competencias de los organismos sociales para la participación ciudadana en el Municipio.</w:t>
      </w:r>
    </w:p>
    <w:p w:rsidR="002F2C9A" w:rsidRPr="00D05925" w:rsidRDefault="002F2C9A" w:rsidP="00B531E3">
      <w:pPr>
        <w:autoSpaceDE w:val="0"/>
        <w:autoSpaceDN w:val="0"/>
        <w:adjustRightInd w:val="0"/>
        <w:ind w:firstLine="708"/>
        <w:jc w:val="both"/>
        <w:rPr>
          <w:rFonts w:ascii="Calibri Light" w:hAnsi="Calibri Light" w:cstheme="minorHAnsi"/>
          <w:b/>
          <w:sz w:val="24"/>
          <w:szCs w:val="24"/>
        </w:rPr>
      </w:pPr>
    </w:p>
    <w:p w:rsidR="00CA5CCD" w:rsidRPr="00D05925" w:rsidRDefault="001F5187" w:rsidP="00CA5CCD">
      <w:pPr>
        <w:autoSpaceDE w:val="0"/>
        <w:autoSpaceDN w:val="0"/>
        <w:adjustRightInd w:val="0"/>
        <w:spacing w:after="0" w:line="240" w:lineRule="auto"/>
        <w:ind w:firstLine="708"/>
        <w:jc w:val="both"/>
        <w:rPr>
          <w:rFonts w:ascii="Calibri Light" w:hAnsi="Calibri Light" w:cs="Arial"/>
          <w:sz w:val="24"/>
          <w:szCs w:val="24"/>
        </w:rPr>
      </w:pPr>
      <w:r w:rsidRPr="00D05925">
        <w:rPr>
          <w:rFonts w:ascii="Calibri Light" w:eastAsia="Calibri" w:hAnsi="Calibri Light" w:cs="Calibri"/>
          <w:b/>
          <w:color w:val="000000"/>
          <w:sz w:val="24"/>
          <w:szCs w:val="24"/>
        </w:rPr>
        <w:t>IV.-</w:t>
      </w:r>
      <w:r w:rsidRPr="00D05925">
        <w:rPr>
          <w:rFonts w:ascii="Calibri Light" w:eastAsia="Calibri" w:hAnsi="Calibri Light" w:cs="Calibri"/>
          <w:color w:val="000000"/>
          <w:sz w:val="24"/>
          <w:szCs w:val="24"/>
        </w:rPr>
        <w:t xml:space="preserve"> </w:t>
      </w:r>
      <w:r w:rsidR="00CA5CCD" w:rsidRPr="00D05925">
        <w:rPr>
          <w:rFonts w:ascii="Calibri Light" w:eastAsia="Calibri" w:hAnsi="Calibri Light" w:cs="Calibri"/>
          <w:color w:val="000000"/>
          <w:sz w:val="24"/>
          <w:szCs w:val="24"/>
        </w:rPr>
        <w:t xml:space="preserve"> Que la</w:t>
      </w:r>
      <w:r w:rsidR="00CA5CCD" w:rsidRPr="00D05925">
        <w:rPr>
          <w:rFonts w:ascii="Calibri Light" w:hAnsi="Calibri Light" w:cs="Arial"/>
          <w:sz w:val="24"/>
          <w:szCs w:val="24"/>
        </w:rPr>
        <w:t xml:space="preserve"> organización social para la participación ciudadana del Municipio se realizará a través de un sistema de organismos sociales, compuesta por niveles de representación que garantizarán el ejercicio de los derechos ciudadanos de los vecinos en el ámbito municipal de gobierno bajo los principios y elementos </w:t>
      </w:r>
      <w:r w:rsidR="00FE1EFC" w:rsidRPr="00D05925">
        <w:rPr>
          <w:rFonts w:ascii="Calibri Light" w:hAnsi="Calibri Light" w:cs="Arial"/>
          <w:sz w:val="24"/>
          <w:szCs w:val="24"/>
        </w:rPr>
        <w:t>establecidos en</w:t>
      </w:r>
      <w:r w:rsidR="00CA5CCD" w:rsidRPr="00D05925">
        <w:rPr>
          <w:rFonts w:ascii="Calibri Light" w:hAnsi="Calibri Light" w:cs="Arial"/>
          <w:sz w:val="24"/>
          <w:szCs w:val="24"/>
        </w:rPr>
        <w:t xml:space="preserve"> </w:t>
      </w:r>
      <w:r w:rsidR="00CA5CCD" w:rsidRPr="00D05925">
        <w:rPr>
          <w:rFonts w:ascii="Calibri Light" w:hAnsi="Calibri Light" w:cstheme="minorHAnsi"/>
          <w:bCs/>
          <w:iCs/>
          <w:sz w:val="24"/>
          <w:szCs w:val="24"/>
          <w:lang w:eastAsia="en-US"/>
        </w:rPr>
        <w:t>el Reglamento de Participación Ciudadana para la Gobernanza del Municipio de Zapotlán el Grande</w:t>
      </w:r>
      <w:r w:rsidR="00D05925" w:rsidRPr="00D05925">
        <w:rPr>
          <w:rFonts w:ascii="Calibri Light" w:hAnsi="Calibri Light" w:cstheme="minorHAnsi"/>
          <w:bCs/>
          <w:iCs/>
          <w:sz w:val="24"/>
          <w:szCs w:val="24"/>
          <w:lang w:eastAsia="en-US"/>
        </w:rPr>
        <w:t>, Jalisco</w:t>
      </w:r>
      <w:r w:rsidR="00CA5CCD" w:rsidRPr="00D05925">
        <w:rPr>
          <w:rFonts w:ascii="Calibri Light" w:hAnsi="Calibri Light" w:cstheme="minorHAnsi"/>
          <w:bCs/>
          <w:iCs/>
          <w:sz w:val="24"/>
          <w:szCs w:val="24"/>
          <w:lang w:eastAsia="en-US"/>
        </w:rPr>
        <w:t>. E</w:t>
      </w:r>
      <w:r w:rsidR="00CA5CCD" w:rsidRPr="00D05925">
        <w:rPr>
          <w:rFonts w:ascii="Calibri Light" w:hAnsi="Calibri Light" w:cs="Arial"/>
          <w:sz w:val="24"/>
          <w:szCs w:val="24"/>
        </w:rPr>
        <w:t xml:space="preserve">l Consejo </w:t>
      </w:r>
      <w:r w:rsidR="00FE1EFC" w:rsidRPr="00D05925">
        <w:rPr>
          <w:rFonts w:ascii="Calibri Light" w:hAnsi="Calibri Light" w:cs="Arial"/>
          <w:sz w:val="24"/>
          <w:szCs w:val="24"/>
        </w:rPr>
        <w:t>Municipal un</w:t>
      </w:r>
      <w:r w:rsidR="00CA5CCD" w:rsidRPr="00D05925">
        <w:rPr>
          <w:rFonts w:ascii="Calibri Light" w:hAnsi="Calibri Light" w:cs="Arial"/>
          <w:sz w:val="24"/>
          <w:szCs w:val="24"/>
        </w:rPr>
        <w:t xml:space="preserve"> organismo social, garante de la participación ciudadana en el Municipio, con funciones de gestión y representación vecinal, coadyuvante y vigilante del Ayuntamiento en la transformación de la relación entre las entidades gubernamentales y los ciudadanos, cuyas determinaciones serán vinculatorias en los casos y términos que establece el presente Reglamento.</w:t>
      </w:r>
    </w:p>
    <w:p w:rsidR="00CA5CCD" w:rsidRPr="00D05925" w:rsidRDefault="00CA5CCD" w:rsidP="00B531E3">
      <w:pPr>
        <w:autoSpaceDE w:val="0"/>
        <w:autoSpaceDN w:val="0"/>
        <w:adjustRightInd w:val="0"/>
        <w:ind w:firstLine="708"/>
        <w:jc w:val="both"/>
        <w:rPr>
          <w:rFonts w:ascii="Calibri Light" w:eastAsia="Calibri" w:hAnsi="Calibri Light" w:cs="Calibri"/>
          <w:color w:val="000000"/>
          <w:sz w:val="24"/>
          <w:szCs w:val="24"/>
        </w:rPr>
      </w:pPr>
    </w:p>
    <w:p w:rsidR="00147C0D" w:rsidRPr="00D05925" w:rsidRDefault="00CA5CCD" w:rsidP="00B531E3">
      <w:pPr>
        <w:autoSpaceDE w:val="0"/>
        <w:autoSpaceDN w:val="0"/>
        <w:adjustRightInd w:val="0"/>
        <w:ind w:firstLine="708"/>
        <w:jc w:val="both"/>
        <w:rPr>
          <w:rFonts w:ascii="Calibri Light" w:eastAsia="Calibri" w:hAnsi="Calibri Light" w:cs="Calibri"/>
          <w:color w:val="000000"/>
          <w:sz w:val="24"/>
          <w:szCs w:val="24"/>
        </w:rPr>
      </w:pPr>
      <w:r w:rsidRPr="00D05925">
        <w:rPr>
          <w:rFonts w:ascii="Calibri Light" w:eastAsia="Calibri" w:hAnsi="Calibri Light" w:cs="Calibri"/>
          <w:b/>
          <w:color w:val="000000"/>
          <w:sz w:val="24"/>
          <w:szCs w:val="24"/>
        </w:rPr>
        <w:t>V.-</w:t>
      </w:r>
      <w:r w:rsidRPr="00D05925">
        <w:rPr>
          <w:rFonts w:ascii="Calibri Light" w:eastAsia="Calibri" w:hAnsi="Calibri Light" w:cs="Calibri"/>
          <w:color w:val="000000"/>
          <w:sz w:val="24"/>
          <w:szCs w:val="24"/>
        </w:rPr>
        <w:t xml:space="preserve"> Que en Sesión Extraordinaria número 18, de fecha 11 de julio del 2019, mediante punto 04 del orden del día, se aprobó la Convocatoria Pública Abierta para los ciudadanos del Municipio interesados en formar parte del Consejo Municipal de Participación Ciudadana de Zapotlán el Grande. Convocatoria que fue publicada en la </w:t>
      </w:r>
      <w:r w:rsidRPr="00D05925">
        <w:rPr>
          <w:rFonts w:ascii="Calibri Light" w:eastAsia="Calibri" w:hAnsi="Calibri Light" w:cs="Calibri"/>
          <w:color w:val="000000"/>
          <w:sz w:val="24"/>
          <w:szCs w:val="24"/>
        </w:rPr>
        <w:lastRenderedPageBreak/>
        <w:t>Gaceta Municipal de Zapotlán el Grande, en el año 11, número 197, de fecha 15 de j</w:t>
      </w:r>
      <w:r w:rsidR="00DE41BF" w:rsidRPr="00D05925">
        <w:rPr>
          <w:rFonts w:ascii="Calibri Light" w:eastAsia="Calibri" w:hAnsi="Calibri Light" w:cs="Calibri"/>
          <w:color w:val="000000"/>
          <w:sz w:val="24"/>
          <w:szCs w:val="24"/>
        </w:rPr>
        <w:t xml:space="preserve">ulio del 2019 y en Sesión Extraordinaria número 22 de fecha 24 de julio se aprobó el Dictamen que propone la aprobación de la lista de candidatos elegibles para formar parte del Consejo Municipal de Participación Ciudadana de Zapotlán el Grande, Jalisco. </w:t>
      </w:r>
    </w:p>
    <w:p w:rsidR="00641AE7" w:rsidRDefault="00F26F53" w:rsidP="001F5187">
      <w:pPr>
        <w:pBdr>
          <w:top w:val="nil"/>
          <w:left w:val="nil"/>
          <w:bottom w:val="nil"/>
          <w:right w:val="nil"/>
          <w:between w:val="nil"/>
        </w:pBdr>
        <w:spacing w:after="0"/>
        <w:ind w:firstLine="708"/>
        <w:jc w:val="both"/>
        <w:rPr>
          <w:rFonts w:ascii="Calibri Light" w:hAnsi="Calibri Light" w:cs="Arial"/>
          <w:sz w:val="24"/>
          <w:szCs w:val="24"/>
        </w:rPr>
      </w:pPr>
      <w:r w:rsidRPr="00D05925">
        <w:rPr>
          <w:rFonts w:ascii="Calibri Light" w:eastAsia="Calibri" w:hAnsi="Calibri Light" w:cs="Calibri"/>
          <w:b/>
          <w:color w:val="000000"/>
          <w:sz w:val="24"/>
          <w:szCs w:val="24"/>
        </w:rPr>
        <w:t>V</w:t>
      </w:r>
      <w:r w:rsidR="00641AE7">
        <w:rPr>
          <w:rFonts w:ascii="Calibri Light" w:eastAsia="Calibri" w:hAnsi="Calibri Light" w:cs="Calibri"/>
          <w:b/>
          <w:color w:val="000000"/>
          <w:sz w:val="24"/>
          <w:szCs w:val="24"/>
        </w:rPr>
        <w:t>I</w:t>
      </w:r>
      <w:r w:rsidRPr="00D05925">
        <w:rPr>
          <w:rFonts w:ascii="Calibri Light" w:eastAsia="Calibri" w:hAnsi="Calibri Light" w:cs="Calibri"/>
          <w:b/>
          <w:color w:val="000000"/>
          <w:sz w:val="24"/>
          <w:szCs w:val="24"/>
        </w:rPr>
        <w:t>.-</w:t>
      </w:r>
      <w:r w:rsidRPr="00D05925">
        <w:rPr>
          <w:rFonts w:ascii="Calibri Light" w:eastAsia="Calibri" w:hAnsi="Calibri Light" w:cs="Calibri"/>
          <w:color w:val="000000"/>
          <w:sz w:val="24"/>
          <w:szCs w:val="24"/>
        </w:rPr>
        <w:t xml:space="preserve"> </w:t>
      </w:r>
      <w:r w:rsidR="00DE41BF" w:rsidRPr="00D05925">
        <w:rPr>
          <w:rFonts w:ascii="Calibri Light" w:eastAsia="Calibri" w:hAnsi="Calibri Light" w:cs="Calibri"/>
          <w:color w:val="000000"/>
          <w:sz w:val="24"/>
          <w:szCs w:val="24"/>
        </w:rPr>
        <w:t xml:space="preserve"> Que de acuerdo al artículo 318 del </w:t>
      </w:r>
      <w:r w:rsidR="00D05925" w:rsidRPr="00D05925">
        <w:rPr>
          <w:rFonts w:ascii="Calibri Light" w:hAnsi="Calibri Light" w:cstheme="minorHAnsi"/>
          <w:bCs/>
          <w:iCs/>
          <w:sz w:val="24"/>
          <w:szCs w:val="24"/>
          <w:lang w:eastAsia="en-US"/>
        </w:rPr>
        <w:t>Reglamento de Participación Ciudadana para la Gobernanza del Municipio de Zapotlán el Grande, l</w:t>
      </w:r>
      <w:r w:rsidR="00DE41BF" w:rsidRPr="00D05925">
        <w:rPr>
          <w:rFonts w:ascii="Calibri Light" w:hAnsi="Calibri Light" w:cs="Arial"/>
          <w:sz w:val="24"/>
          <w:szCs w:val="24"/>
        </w:rPr>
        <w:t>os integrantes de los organismos sociales durarán en el cargo tres años a partir de la fecha de su</w:t>
      </w:r>
      <w:r w:rsidR="00D05925" w:rsidRPr="00D05925">
        <w:rPr>
          <w:rFonts w:ascii="Calibri Light" w:hAnsi="Calibri Light" w:cs="Arial"/>
          <w:sz w:val="24"/>
          <w:szCs w:val="24"/>
        </w:rPr>
        <w:t xml:space="preserve"> designación y toma de protesta, por lo que nos encontramos en tiempo de</w:t>
      </w:r>
      <w:r w:rsidR="00641AE7">
        <w:rPr>
          <w:rFonts w:ascii="Calibri Light" w:hAnsi="Calibri Light" w:cs="Arial"/>
          <w:sz w:val="24"/>
          <w:szCs w:val="24"/>
        </w:rPr>
        <w:t xml:space="preserve"> renovar a los integrantes del Consejo Municipal de Participac</w:t>
      </w:r>
      <w:bookmarkStart w:id="0" w:name="_GoBack"/>
      <w:bookmarkEnd w:id="0"/>
      <w:r w:rsidR="00641AE7">
        <w:rPr>
          <w:rFonts w:ascii="Calibri Light" w:hAnsi="Calibri Light" w:cs="Arial"/>
          <w:sz w:val="24"/>
          <w:szCs w:val="24"/>
        </w:rPr>
        <w:t>ión Ciudadana.</w:t>
      </w:r>
    </w:p>
    <w:p w:rsidR="00641AE7" w:rsidRDefault="00641AE7" w:rsidP="001F5187">
      <w:pPr>
        <w:pBdr>
          <w:top w:val="nil"/>
          <w:left w:val="nil"/>
          <w:bottom w:val="nil"/>
          <w:right w:val="nil"/>
          <w:between w:val="nil"/>
        </w:pBdr>
        <w:spacing w:after="0"/>
        <w:ind w:firstLine="708"/>
        <w:jc w:val="both"/>
        <w:rPr>
          <w:rFonts w:ascii="Calibri Light" w:hAnsi="Calibri Light" w:cs="Arial"/>
          <w:sz w:val="24"/>
          <w:szCs w:val="24"/>
        </w:rPr>
      </w:pPr>
    </w:p>
    <w:p w:rsidR="00DE41BF" w:rsidRDefault="00641AE7" w:rsidP="001F5187">
      <w:pPr>
        <w:pBdr>
          <w:top w:val="nil"/>
          <w:left w:val="nil"/>
          <w:bottom w:val="nil"/>
          <w:right w:val="nil"/>
          <w:between w:val="nil"/>
        </w:pBdr>
        <w:spacing w:after="0"/>
        <w:ind w:firstLine="708"/>
        <w:jc w:val="both"/>
        <w:rPr>
          <w:rFonts w:ascii="Calibri Light" w:hAnsi="Calibri Light" w:cs="Gisha"/>
          <w:b/>
          <w:sz w:val="24"/>
          <w:szCs w:val="24"/>
        </w:rPr>
      </w:pPr>
      <w:r w:rsidRPr="00641AE7">
        <w:rPr>
          <w:rFonts w:ascii="Calibri Light" w:hAnsi="Calibri Light" w:cs="Arial"/>
          <w:b/>
          <w:sz w:val="24"/>
          <w:szCs w:val="24"/>
        </w:rPr>
        <w:t xml:space="preserve"> VII.-</w:t>
      </w:r>
      <w:r>
        <w:rPr>
          <w:rFonts w:ascii="Calibri Light" w:hAnsi="Calibri Light" w:cs="Arial"/>
          <w:sz w:val="24"/>
          <w:szCs w:val="24"/>
        </w:rPr>
        <w:t xml:space="preserve"> Que es facultad del Presidente Municipal </w:t>
      </w:r>
      <w:r w:rsidR="00D05925" w:rsidRPr="00D05925">
        <w:rPr>
          <w:rFonts w:ascii="Calibri Light" w:hAnsi="Calibri Light" w:cs="Arial"/>
          <w:sz w:val="24"/>
          <w:szCs w:val="24"/>
        </w:rPr>
        <w:t xml:space="preserve">emitir </w:t>
      </w:r>
      <w:r>
        <w:rPr>
          <w:rFonts w:ascii="Calibri Light" w:hAnsi="Calibri Light" w:cs="Arial"/>
          <w:sz w:val="24"/>
          <w:szCs w:val="24"/>
        </w:rPr>
        <w:t>la</w:t>
      </w:r>
      <w:r w:rsidR="00D05925" w:rsidRPr="00D05925">
        <w:rPr>
          <w:rFonts w:ascii="Calibri Light" w:hAnsi="Calibri Light" w:cs="Arial"/>
          <w:sz w:val="24"/>
          <w:szCs w:val="24"/>
        </w:rPr>
        <w:t xml:space="preserve"> Convocatoria </w:t>
      </w:r>
      <w:r w:rsidR="00D05925" w:rsidRPr="00D05925">
        <w:rPr>
          <w:rFonts w:ascii="Calibri Light" w:hAnsi="Calibri Light" w:cs="Gisha"/>
          <w:sz w:val="24"/>
          <w:szCs w:val="24"/>
        </w:rPr>
        <w:t xml:space="preserve">Pública Abierta para la Renovación del Consejo Municipal de Participación Ciudadana en Zapotlán El Grande, Jalisco, </w:t>
      </w:r>
      <w:r>
        <w:rPr>
          <w:rFonts w:ascii="Calibri Light" w:hAnsi="Calibri Light" w:cs="Gisha"/>
          <w:sz w:val="24"/>
          <w:szCs w:val="24"/>
        </w:rPr>
        <w:t xml:space="preserve">en los términos de los artículos </w:t>
      </w:r>
      <w:r w:rsidR="00D05925" w:rsidRPr="00D05925">
        <w:rPr>
          <w:rFonts w:ascii="Calibri Light" w:hAnsi="Calibri Light" w:cs="Gisha"/>
          <w:sz w:val="24"/>
          <w:szCs w:val="24"/>
        </w:rPr>
        <w:t>21 fracción III y 22 fracción II del cuerpo normativo ya citado, que a la letra dicen:</w:t>
      </w:r>
    </w:p>
    <w:p w:rsidR="00D05925" w:rsidRDefault="00D05925" w:rsidP="001F5187">
      <w:pPr>
        <w:pBdr>
          <w:top w:val="nil"/>
          <w:left w:val="nil"/>
          <w:bottom w:val="nil"/>
          <w:right w:val="nil"/>
          <w:between w:val="nil"/>
        </w:pBdr>
        <w:spacing w:after="0"/>
        <w:ind w:firstLine="708"/>
        <w:jc w:val="both"/>
        <w:rPr>
          <w:rFonts w:ascii="Calibri Light" w:hAnsi="Calibri Light"/>
          <w:color w:val="000000"/>
          <w:sz w:val="24"/>
          <w:szCs w:val="24"/>
        </w:rPr>
      </w:pPr>
    </w:p>
    <w:p w:rsidR="00D05925" w:rsidRPr="00D05925" w:rsidRDefault="00D05925" w:rsidP="00D05925">
      <w:pPr>
        <w:autoSpaceDE w:val="0"/>
        <w:autoSpaceDN w:val="0"/>
        <w:adjustRightInd w:val="0"/>
        <w:spacing w:after="0" w:line="240" w:lineRule="auto"/>
        <w:ind w:left="567"/>
        <w:jc w:val="both"/>
        <w:rPr>
          <w:rFonts w:ascii="Calibri Light" w:hAnsi="Calibri Light" w:cs="Arial"/>
          <w:b/>
          <w:i/>
          <w:sz w:val="20"/>
          <w:szCs w:val="24"/>
        </w:rPr>
      </w:pPr>
      <w:r w:rsidRPr="00D05925">
        <w:rPr>
          <w:rFonts w:ascii="Calibri Light" w:hAnsi="Calibri Light" w:cs="Arial"/>
          <w:b/>
          <w:i/>
          <w:sz w:val="20"/>
          <w:szCs w:val="24"/>
        </w:rPr>
        <w:t xml:space="preserve">Artículo 21.- </w:t>
      </w:r>
      <w:r w:rsidRPr="00D05925">
        <w:rPr>
          <w:rFonts w:ascii="Calibri Light" w:hAnsi="Calibri Light" w:cs="Arial"/>
          <w:i/>
          <w:sz w:val="20"/>
          <w:szCs w:val="24"/>
        </w:rPr>
        <w:t xml:space="preserve">Para los efectos del presente Reglamento, </w:t>
      </w:r>
      <w:r w:rsidRPr="00FE1EFC">
        <w:rPr>
          <w:rFonts w:ascii="Calibri Light" w:hAnsi="Calibri Light" w:cs="Arial"/>
          <w:i/>
          <w:sz w:val="20"/>
          <w:szCs w:val="24"/>
        </w:rPr>
        <w:t>son facultades del Ayuntamiento</w:t>
      </w:r>
      <w:r w:rsidRPr="00D05925">
        <w:rPr>
          <w:rFonts w:ascii="Calibri Light" w:hAnsi="Calibri Light" w:cs="Arial"/>
          <w:i/>
          <w:sz w:val="20"/>
          <w:szCs w:val="24"/>
        </w:rPr>
        <w:t>;</w:t>
      </w:r>
    </w:p>
    <w:p w:rsidR="00D05925" w:rsidRDefault="00D05925" w:rsidP="00D05925">
      <w:pPr>
        <w:autoSpaceDE w:val="0"/>
        <w:autoSpaceDN w:val="0"/>
        <w:adjustRightInd w:val="0"/>
        <w:spacing w:after="0" w:line="240" w:lineRule="auto"/>
        <w:ind w:left="567"/>
        <w:jc w:val="both"/>
        <w:rPr>
          <w:rFonts w:ascii="Calibri Light" w:hAnsi="Calibri Light" w:cs="Arial"/>
          <w:i/>
          <w:sz w:val="20"/>
          <w:szCs w:val="24"/>
        </w:rPr>
      </w:pPr>
      <w:r>
        <w:rPr>
          <w:rFonts w:ascii="Calibri Light" w:hAnsi="Calibri Light" w:cs="Arial"/>
          <w:i/>
          <w:sz w:val="20"/>
          <w:szCs w:val="24"/>
        </w:rPr>
        <w:t>I.- (…)</w:t>
      </w:r>
    </w:p>
    <w:p w:rsidR="00D05925" w:rsidRPr="00D05925" w:rsidRDefault="00D05925" w:rsidP="00D05925">
      <w:pPr>
        <w:autoSpaceDE w:val="0"/>
        <w:autoSpaceDN w:val="0"/>
        <w:adjustRightInd w:val="0"/>
        <w:spacing w:after="0" w:line="240" w:lineRule="auto"/>
        <w:ind w:left="567"/>
        <w:jc w:val="both"/>
        <w:rPr>
          <w:rFonts w:ascii="Calibri Light" w:hAnsi="Calibri Light" w:cs="Arial"/>
          <w:i/>
          <w:sz w:val="20"/>
          <w:szCs w:val="24"/>
        </w:rPr>
      </w:pPr>
      <w:r>
        <w:rPr>
          <w:rFonts w:ascii="Calibri Light" w:hAnsi="Calibri Light" w:cs="Arial"/>
          <w:i/>
          <w:sz w:val="20"/>
          <w:szCs w:val="24"/>
        </w:rPr>
        <w:t>II.- (…)</w:t>
      </w:r>
    </w:p>
    <w:p w:rsidR="00D05925" w:rsidRPr="00D05925" w:rsidRDefault="00D05925" w:rsidP="00D05925">
      <w:pPr>
        <w:autoSpaceDE w:val="0"/>
        <w:autoSpaceDN w:val="0"/>
        <w:adjustRightInd w:val="0"/>
        <w:spacing w:after="0" w:line="240" w:lineRule="auto"/>
        <w:ind w:left="567"/>
        <w:jc w:val="both"/>
        <w:rPr>
          <w:rFonts w:ascii="Calibri Light" w:hAnsi="Calibri Light" w:cs="Arial"/>
          <w:b/>
          <w:i/>
          <w:sz w:val="20"/>
          <w:szCs w:val="24"/>
        </w:rPr>
      </w:pPr>
      <w:r w:rsidRPr="00D05925">
        <w:rPr>
          <w:rFonts w:ascii="Calibri Light" w:hAnsi="Calibri Light" w:cs="Arial"/>
          <w:b/>
          <w:i/>
          <w:sz w:val="20"/>
          <w:szCs w:val="24"/>
        </w:rPr>
        <w:t>III.- Designar al Consejo Municipal mediante el proceso de insaculación de entre las personas que resulten elegibles conforme al dictamen de procedencia que se presente como resultado de la convocatoria que emita el propio Ayuntamiento, salvo el Presidente del Consejo Municipal;</w:t>
      </w:r>
    </w:p>
    <w:p w:rsidR="00D05925" w:rsidRPr="00D05925" w:rsidRDefault="00D05925" w:rsidP="00D05925">
      <w:pPr>
        <w:autoSpaceDE w:val="0"/>
        <w:autoSpaceDN w:val="0"/>
        <w:adjustRightInd w:val="0"/>
        <w:spacing w:after="0" w:line="240" w:lineRule="auto"/>
        <w:ind w:left="567"/>
        <w:jc w:val="both"/>
        <w:rPr>
          <w:rFonts w:ascii="Calibri Light" w:hAnsi="Calibri Light" w:cs="Arial"/>
          <w:i/>
          <w:sz w:val="20"/>
          <w:szCs w:val="24"/>
        </w:rPr>
      </w:pPr>
      <w:r w:rsidRPr="00D05925">
        <w:rPr>
          <w:rFonts w:ascii="Calibri Light" w:hAnsi="Calibri Light" w:cs="Arial"/>
          <w:i/>
          <w:sz w:val="20"/>
          <w:szCs w:val="24"/>
        </w:rPr>
        <w:t>IV a X. (…).</w:t>
      </w:r>
    </w:p>
    <w:p w:rsidR="00D05925" w:rsidRPr="00D05925" w:rsidRDefault="00D05925" w:rsidP="00D05925">
      <w:pPr>
        <w:pBdr>
          <w:top w:val="nil"/>
          <w:left w:val="nil"/>
          <w:bottom w:val="nil"/>
          <w:right w:val="nil"/>
          <w:between w:val="nil"/>
        </w:pBdr>
        <w:spacing w:after="0"/>
        <w:ind w:left="567" w:firstLine="708"/>
        <w:jc w:val="both"/>
        <w:rPr>
          <w:rFonts w:ascii="Calibri Light" w:hAnsi="Calibri Light"/>
          <w:i/>
          <w:sz w:val="20"/>
          <w:szCs w:val="24"/>
        </w:rPr>
      </w:pPr>
    </w:p>
    <w:p w:rsidR="00D05925" w:rsidRPr="00FE1EFC" w:rsidRDefault="00D05925" w:rsidP="00D05925">
      <w:pPr>
        <w:autoSpaceDE w:val="0"/>
        <w:autoSpaceDN w:val="0"/>
        <w:adjustRightInd w:val="0"/>
        <w:spacing w:after="0" w:line="240" w:lineRule="auto"/>
        <w:ind w:left="567"/>
        <w:jc w:val="both"/>
        <w:rPr>
          <w:rFonts w:ascii="Calibri Light" w:hAnsi="Calibri Light" w:cs="Arial"/>
          <w:i/>
          <w:sz w:val="20"/>
          <w:szCs w:val="24"/>
        </w:rPr>
      </w:pPr>
      <w:r w:rsidRPr="00D05925">
        <w:rPr>
          <w:rFonts w:ascii="Calibri Light" w:hAnsi="Calibri Light" w:cs="Arial"/>
          <w:b/>
          <w:i/>
          <w:sz w:val="20"/>
          <w:szCs w:val="24"/>
        </w:rPr>
        <w:t xml:space="preserve">Artículo 22.- </w:t>
      </w:r>
      <w:r w:rsidRPr="00D05925">
        <w:rPr>
          <w:rFonts w:ascii="Calibri Light" w:hAnsi="Calibri Light" w:cs="Arial"/>
          <w:i/>
          <w:sz w:val="20"/>
          <w:szCs w:val="24"/>
        </w:rPr>
        <w:t>Para los efectos del presente Reglamento</w:t>
      </w:r>
      <w:r w:rsidRPr="00FE1EFC">
        <w:rPr>
          <w:rFonts w:ascii="Calibri Light" w:hAnsi="Calibri Light" w:cs="Arial"/>
          <w:i/>
          <w:sz w:val="20"/>
          <w:szCs w:val="24"/>
        </w:rPr>
        <w:t>,</w:t>
      </w:r>
      <w:r w:rsidRPr="00FE1EFC">
        <w:rPr>
          <w:rFonts w:ascii="Calibri Light" w:hAnsi="Calibri Light" w:cs="Arial"/>
          <w:b/>
          <w:i/>
          <w:sz w:val="20"/>
          <w:szCs w:val="24"/>
        </w:rPr>
        <w:t xml:space="preserve"> </w:t>
      </w:r>
      <w:r w:rsidRPr="00FE1EFC">
        <w:rPr>
          <w:rFonts w:ascii="Calibri Light" w:hAnsi="Calibri Light" w:cs="Arial"/>
          <w:i/>
          <w:sz w:val="20"/>
          <w:szCs w:val="24"/>
        </w:rPr>
        <w:t>son facultades del Presidente Municipal:</w:t>
      </w:r>
    </w:p>
    <w:p w:rsidR="00D05925" w:rsidRDefault="00D05925" w:rsidP="00D05925">
      <w:pPr>
        <w:autoSpaceDE w:val="0"/>
        <w:autoSpaceDN w:val="0"/>
        <w:adjustRightInd w:val="0"/>
        <w:spacing w:after="0" w:line="240" w:lineRule="auto"/>
        <w:ind w:left="567"/>
        <w:jc w:val="both"/>
        <w:rPr>
          <w:rFonts w:ascii="Calibri Light" w:hAnsi="Calibri Light" w:cs="Arial"/>
          <w:i/>
          <w:sz w:val="20"/>
          <w:szCs w:val="24"/>
        </w:rPr>
      </w:pPr>
      <w:r>
        <w:rPr>
          <w:rFonts w:ascii="Calibri Light" w:hAnsi="Calibri Light" w:cs="Arial"/>
          <w:i/>
          <w:sz w:val="20"/>
          <w:szCs w:val="24"/>
        </w:rPr>
        <w:t>I.- (…)</w:t>
      </w:r>
    </w:p>
    <w:p w:rsidR="00D05925" w:rsidRPr="00D05925" w:rsidRDefault="00D05925" w:rsidP="00D05925">
      <w:pPr>
        <w:autoSpaceDE w:val="0"/>
        <w:autoSpaceDN w:val="0"/>
        <w:adjustRightInd w:val="0"/>
        <w:spacing w:after="0" w:line="240" w:lineRule="auto"/>
        <w:ind w:left="567"/>
        <w:jc w:val="both"/>
        <w:rPr>
          <w:rFonts w:ascii="Calibri Light" w:hAnsi="Calibri Light" w:cs="Arial"/>
          <w:b/>
          <w:i/>
          <w:sz w:val="20"/>
          <w:szCs w:val="24"/>
        </w:rPr>
      </w:pPr>
      <w:r w:rsidRPr="00D05925">
        <w:rPr>
          <w:rFonts w:ascii="Calibri Light" w:hAnsi="Calibri Light" w:cs="Arial"/>
          <w:i/>
          <w:sz w:val="20"/>
          <w:szCs w:val="24"/>
        </w:rPr>
        <w:t>I</w:t>
      </w:r>
      <w:r w:rsidRPr="00D05925">
        <w:rPr>
          <w:rFonts w:ascii="Calibri Light" w:hAnsi="Calibri Light" w:cs="Arial"/>
          <w:b/>
          <w:i/>
          <w:sz w:val="20"/>
          <w:szCs w:val="24"/>
        </w:rPr>
        <w:t>I.- Emitir las convocatorias para la conformación y en su caso, renovación periódica a los consejos consultivos, en los términos del ordenamiento municipal en la materia;</w:t>
      </w:r>
    </w:p>
    <w:p w:rsidR="00D05925" w:rsidRPr="00D05925" w:rsidRDefault="00D05925" w:rsidP="00D05925">
      <w:pPr>
        <w:autoSpaceDE w:val="0"/>
        <w:autoSpaceDN w:val="0"/>
        <w:adjustRightInd w:val="0"/>
        <w:spacing w:after="0" w:line="240" w:lineRule="auto"/>
        <w:ind w:left="567"/>
        <w:jc w:val="both"/>
        <w:rPr>
          <w:rFonts w:ascii="Calibri Light" w:hAnsi="Calibri Light" w:cs="Arial"/>
          <w:i/>
          <w:sz w:val="20"/>
          <w:szCs w:val="24"/>
        </w:rPr>
      </w:pPr>
      <w:r w:rsidRPr="00D05925">
        <w:rPr>
          <w:rFonts w:ascii="Calibri Light" w:hAnsi="Calibri Light" w:cs="Arial"/>
          <w:i/>
          <w:sz w:val="20"/>
          <w:szCs w:val="24"/>
        </w:rPr>
        <w:t>III a VI (…).</w:t>
      </w:r>
    </w:p>
    <w:p w:rsidR="00D05925" w:rsidRPr="00D05925" w:rsidRDefault="00D05925" w:rsidP="001F5187">
      <w:pPr>
        <w:pBdr>
          <w:top w:val="nil"/>
          <w:left w:val="nil"/>
          <w:bottom w:val="nil"/>
          <w:right w:val="nil"/>
          <w:between w:val="nil"/>
        </w:pBdr>
        <w:spacing w:after="0"/>
        <w:ind w:firstLine="708"/>
        <w:jc w:val="both"/>
        <w:rPr>
          <w:rFonts w:ascii="Calibri Light" w:hAnsi="Calibri Light"/>
          <w:color w:val="000000"/>
          <w:sz w:val="24"/>
          <w:szCs w:val="24"/>
        </w:rPr>
      </w:pPr>
    </w:p>
    <w:p w:rsidR="00C0764B" w:rsidRPr="00F76F02" w:rsidRDefault="002F3E2E" w:rsidP="00641AE7">
      <w:pPr>
        <w:jc w:val="both"/>
        <w:rPr>
          <w:rFonts w:ascii="Calibri Light" w:eastAsia="Times New Roman" w:hAnsi="Calibri Light" w:cstheme="minorHAnsi"/>
          <w:sz w:val="24"/>
          <w:szCs w:val="24"/>
          <w:lang w:val="es-ES" w:eastAsia="es-ES"/>
        </w:rPr>
      </w:pPr>
      <w:r w:rsidRPr="00F76F02">
        <w:rPr>
          <w:rFonts w:ascii="Calibri Light" w:hAnsi="Calibri Light" w:cstheme="minorHAnsi"/>
          <w:sz w:val="24"/>
          <w:szCs w:val="24"/>
        </w:rPr>
        <w:t>D</w:t>
      </w:r>
      <w:r w:rsidR="005002A0" w:rsidRPr="00F76F02">
        <w:rPr>
          <w:rFonts w:ascii="Calibri Light" w:hAnsi="Calibri Light" w:cstheme="minorHAnsi"/>
          <w:sz w:val="24"/>
          <w:szCs w:val="24"/>
        </w:rPr>
        <w:t xml:space="preserve">e acuerdo a lo previsto </w:t>
      </w:r>
      <w:r w:rsidR="001F5187" w:rsidRPr="00F76F02">
        <w:rPr>
          <w:rFonts w:ascii="Calibri Light" w:hAnsi="Calibri Light" w:cstheme="minorHAnsi"/>
          <w:sz w:val="24"/>
          <w:szCs w:val="24"/>
        </w:rPr>
        <w:t>por los artículos 87</w:t>
      </w:r>
      <w:r w:rsidR="00A33B48" w:rsidRPr="00F76F02">
        <w:rPr>
          <w:rFonts w:ascii="Calibri Light" w:hAnsi="Calibri Light" w:cstheme="minorHAnsi"/>
          <w:sz w:val="24"/>
          <w:szCs w:val="24"/>
        </w:rPr>
        <w:t xml:space="preserve"> fracción I</w:t>
      </w:r>
      <w:r w:rsidR="001F5187" w:rsidRPr="00F76F02">
        <w:rPr>
          <w:rFonts w:ascii="Calibri Light" w:hAnsi="Calibri Light" w:cstheme="minorHAnsi"/>
          <w:sz w:val="24"/>
          <w:szCs w:val="24"/>
        </w:rPr>
        <w:t xml:space="preserve">, 91, 92, </w:t>
      </w:r>
      <w:r w:rsidR="00FE1EFC" w:rsidRPr="00F76F02">
        <w:rPr>
          <w:rFonts w:ascii="Calibri Light" w:hAnsi="Calibri Light" w:cstheme="minorHAnsi"/>
          <w:sz w:val="24"/>
          <w:szCs w:val="24"/>
        </w:rPr>
        <w:t>100 y</w:t>
      </w:r>
      <w:r w:rsidR="001F5187" w:rsidRPr="00F76F02">
        <w:rPr>
          <w:rFonts w:ascii="Calibri Light" w:hAnsi="Calibri Light" w:cstheme="minorHAnsi"/>
          <w:sz w:val="24"/>
          <w:szCs w:val="24"/>
        </w:rPr>
        <w:t xml:space="preserve"> demás relativos y aplicables del Reglamento Interior de Ayuntamiento del Municipio</w:t>
      </w:r>
      <w:r w:rsidR="005002A0" w:rsidRPr="00F76F02">
        <w:rPr>
          <w:rFonts w:ascii="Calibri Light" w:hAnsi="Calibri Light" w:cstheme="minorHAnsi"/>
          <w:sz w:val="24"/>
          <w:szCs w:val="24"/>
        </w:rPr>
        <w:t xml:space="preserve"> de Zapotlán El Grande, Jalisco, y e</w:t>
      </w:r>
      <w:r w:rsidR="00AC2693" w:rsidRPr="00F76F02">
        <w:rPr>
          <w:rFonts w:ascii="Calibri Light" w:eastAsia="Times New Roman" w:hAnsi="Calibri Light" w:cstheme="minorHAnsi"/>
          <w:sz w:val="24"/>
          <w:szCs w:val="24"/>
          <w:lang w:val="es-ES" w:eastAsia="es-ES"/>
        </w:rPr>
        <w:t>n mérito de lo anteriormente fundado y motivado, propongo a ustedes</w:t>
      </w:r>
      <w:r w:rsidRPr="00F76F02">
        <w:rPr>
          <w:rFonts w:ascii="Calibri Light" w:eastAsia="Times New Roman" w:hAnsi="Calibri Light" w:cstheme="minorHAnsi"/>
          <w:sz w:val="24"/>
          <w:szCs w:val="24"/>
          <w:lang w:val="es-ES" w:eastAsia="es-ES"/>
        </w:rPr>
        <w:t xml:space="preserve"> </w:t>
      </w:r>
      <w:r w:rsidR="00641AE7" w:rsidRPr="00D05925">
        <w:rPr>
          <w:rFonts w:ascii="Calibri Light" w:hAnsi="Calibri Light" w:cstheme="minorHAnsi"/>
          <w:b/>
          <w:iCs/>
          <w:color w:val="000000"/>
          <w:sz w:val="24"/>
          <w:szCs w:val="24"/>
        </w:rPr>
        <w:t xml:space="preserve">INICIATIVA DE ACUERDO EMITE LA </w:t>
      </w:r>
      <w:r w:rsidR="00641AE7" w:rsidRPr="00D05925">
        <w:rPr>
          <w:rFonts w:ascii="Calibri Light" w:hAnsi="Calibri Light" w:cs="Gisha"/>
          <w:b/>
          <w:sz w:val="24"/>
          <w:szCs w:val="24"/>
        </w:rPr>
        <w:t>CONVOCATORIA PÚBLICA ABIERTA PARA LA RENOVACIÓN DEL CONSEJO MUNICIPAL DE PARTICIPACIÓN CIUDADANA EN ZAPOTLÁN EL GRANDE, JALISCO</w:t>
      </w:r>
      <w:r w:rsidR="00E06476" w:rsidRPr="00F76F02">
        <w:rPr>
          <w:rFonts w:ascii="Calibri Light" w:hAnsi="Calibri Light" w:cstheme="minorHAnsi"/>
          <w:b/>
          <w:iCs/>
          <w:color w:val="000000"/>
          <w:sz w:val="24"/>
          <w:szCs w:val="24"/>
        </w:rPr>
        <w:t>,</w:t>
      </w:r>
      <w:r w:rsidRPr="00F76F02">
        <w:rPr>
          <w:rFonts w:ascii="Calibri Light" w:hAnsi="Calibri Light" w:cstheme="minorHAnsi"/>
          <w:b/>
          <w:iCs/>
          <w:color w:val="000000"/>
          <w:sz w:val="24"/>
          <w:szCs w:val="24"/>
        </w:rPr>
        <w:t xml:space="preserve"> </w:t>
      </w:r>
      <w:r w:rsidRPr="00F76F02">
        <w:rPr>
          <w:rFonts w:ascii="Calibri Light" w:hAnsi="Calibri Light" w:cstheme="minorHAnsi"/>
          <w:iCs/>
          <w:color w:val="000000"/>
          <w:sz w:val="24"/>
          <w:szCs w:val="24"/>
        </w:rPr>
        <w:t>bajo</w:t>
      </w:r>
      <w:r w:rsidR="00AC2693" w:rsidRPr="00F76F02">
        <w:rPr>
          <w:rFonts w:ascii="Calibri Light" w:eastAsia="Times New Roman" w:hAnsi="Calibri Light" w:cstheme="minorHAnsi"/>
          <w:sz w:val="24"/>
          <w:szCs w:val="24"/>
          <w:lang w:val="es-ES" w:eastAsia="es-ES"/>
        </w:rPr>
        <w:t xml:space="preserve"> l</w:t>
      </w:r>
      <w:r w:rsidR="00D82E9C" w:rsidRPr="00F76F02">
        <w:rPr>
          <w:rFonts w:ascii="Calibri Light" w:eastAsia="Times New Roman" w:hAnsi="Calibri Light" w:cstheme="minorHAnsi"/>
          <w:sz w:val="24"/>
          <w:szCs w:val="24"/>
          <w:lang w:val="es-ES" w:eastAsia="es-ES"/>
        </w:rPr>
        <w:t>os</w:t>
      </w:r>
      <w:r w:rsidR="00AC2693" w:rsidRPr="00F76F02">
        <w:rPr>
          <w:rFonts w:ascii="Calibri Light" w:eastAsia="Times New Roman" w:hAnsi="Calibri Light" w:cstheme="minorHAnsi"/>
          <w:sz w:val="24"/>
          <w:szCs w:val="24"/>
          <w:lang w:val="es-ES" w:eastAsia="es-ES"/>
        </w:rPr>
        <w:t xml:space="preserve"> </w:t>
      </w:r>
      <w:r w:rsidR="00FE1EFC" w:rsidRPr="00F76F02">
        <w:rPr>
          <w:rFonts w:ascii="Calibri Light" w:eastAsia="Times New Roman" w:hAnsi="Calibri Light" w:cstheme="minorHAnsi"/>
          <w:sz w:val="24"/>
          <w:szCs w:val="24"/>
          <w:lang w:val="es-ES" w:eastAsia="es-ES"/>
        </w:rPr>
        <w:t>siguientes puntos</w:t>
      </w:r>
      <w:r w:rsidR="0083572D" w:rsidRPr="00F76F02">
        <w:rPr>
          <w:rFonts w:ascii="Calibri Light" w:eastAsia="Times New Roman" w:hAnsi="Calibri Light" w:cstheme="minorHAnsi"/>
          <w:sz w:val="24"/>
          <w:szCs w:val="24"/>
          <w:lang w:val="es-ES" w:eastAsia="es-ES"/>
        </w:rPr>
        <w:t xml:space="preserve"> de</w:t>
      </w:r>
      <w:r w:rsidRPr="00F76F02">
        <w:rPr>
          <w:rFonts w:ascii="Calibri Light" w:eastAsia="Times New Roman" w:hAnsi="Calibri Light" w:cstheme="minorHAnsi"/>
          <w:sz w:val="24"/>
          <w:szCs w:val="24"/>
          <w:lang w:val="es-ES" w:eastAsia="es-ES"/>
        </w:rPr>
        <w:t>:</w:t>
      </w:r>
    </w:p>
    <w:p w:rsidR="00A97305" w:rsidRDefault="00A97305" w:rsidP="0083572D">
      <w:pPr>
        <w:autoSpaceDE w:val="0"/>
        <w:autoSpaceDN w:val="0"/>
        <w:adjustRightInd w:val="0"/>
        <w:spacing w:after="0"/>
        <w:jc w:val="center"/>
        <w:rPr>
          <w:rFonts w:ascii="Calibri Light" w:hAnsi="Calibri Light" w:cstheme="minorHAnsi"/>
          <w:b/>
          <w:bCs/>
          <w:iCs/>
          <w:color w:val="000000"/>
          <w:sz w:val="24"/>
          <w:szCs w:val="24"/>
        </w:rPr>
      </w:pPr>
    </w:p>
    <w:p w:rsidR="00FE1EFC" w:rsidRDefault="00FE1EFC" w:rsidP="0083572D">
      <w:pPr>
        <w:autoSpaceDE w:val="0"/>
        <w:autoSpaceDN w:val="0"/>
        <w:adjustRightInd w:val="0"/>
        <w:spacing w:after="0"/>
        <w:jc w:val="center"/>
        <w:rPr>
          <w:rFonts w:ascii="Calibri Light" w:hAnsi="Calibri Light" w:cstheme="minorHAnsi"/>
          <w:b/>
          <w:bCs/>
          <w:iCs/>
          <w:color w:val="000000"/>
          <w:sz w:val="24"/>
          <w:szCs w:val="24"/>
        </w:rPr>
      </w:pPr>
    </w:p>
    <w:p w:rsidR="00C0764B" w:rsidRPr="00F76F02" w:rsidRDefault="0072450A" w:rsidP="0083572D">
      <w:pPr>
        <w:autoSpaceDE w:val="0"/>
        <w:autoSpaceDN w:val="0"/>
        <w:adjustRightInd w:val="0"/>
        <w:spacing w:after="0"/>
        <w:jc w:val="center"/>
        <w:rPr>
          <w:rFonts w:ascii="Calibri Light" w:hAnsi="Calibri Light" w:cstheme="minorHAnsi"/>
          <w:b/>
          <w:bCs/>
          <w:iCs/>
          <w:color w:val="000000"/>
          <w:sz w:val="24"/>
          <w:szCs w:val="24"/>
        </w:rPr>
      </w:pPr>
      <w:r w:rsidRPr="00F76F02">
        <w:rPr>
          <w:rFonts w:ascii="Calibri Light" w:hAnsi="Calibri Light" w:cstheme="minorHAnsi"/>
          <w:b/>
          <w:bCs/>
          <w:iCs/>
          <w:color w:val="000000"/>
          <w:sz w:val="24"/>
          <w:szCs w:val="24"/>
        </w:rPr>
        <w:lastRenderedPageBreak/>
        <w:t>ACUERDO</w:t>
      </w:r>
      <w:r w:rsidR="00FE1EFC">
        <w:rPr>
          <w:rFonts w:ascii="Calibri Light" w:hAnsi="Calibri Light" w:cstheme="minorHAnsi"/>
          <w:b/>
          <w:bCs/>
          <w:iCs/>
          <w:color w:val="000000"/>
          <w:sz w:val="24"/>
          <w:szCs w:val="24"/>
        </w:rPr>
        <w:t>S</w:t>
      </w:r>
      <w:r w:rsidR="00157596" w:rsidRPr="00F76F02">
        <w:rPr>
          <w:rFonts w:ascii="Calibri Light" w:hAnsi="Calibri Light" w:cstheme="minorHAnsi"/>
          <w:b/>
          <w:bCs/>
          <w:iCs/>
          <w:color w:val="000000"/>
          <w:sz w:val="24"/>
          <w:szCs w:val="24"/>
        </w:rPr>
        <w:t>:</w:t>
      </w:r>
    </w:p>
    <w:p w:rsidR="00C0764B" w:rsidRPr="00F76F02" w:rsidRDefault="00C0764B" w:rsidP="0083572D">
      <w:pPr>
        <w:autoSpaceDE w:val="0"/>
        <w:autoSpaceDN w:val="0"/>
        <w:adjustRightInd w:val="0"/>
        <w:spacing w:after="0"/>
        <w:jc w:val="both"/>
        <w:rPr>
          <w:rFonts w:ascii="Calibri Light" w:hAnsi="Calibri Light" w:cstheme="minorHAnsi"/>
          <w:b/>
          <w:bCs/>
          <w:iCs/>
          <w:color w:val="000000"/>
          <w:sz w:val="24"/>
          <w:szCs w:val="24"/>
        </w:rPr>
      </w:pPr>
    </w:p>
    <w:p w:rsidR="00641AE7" w:rsidRPr="009F04AC" w:rsidRDefault="00FE1EFC" w:rsidP="00641AE7">
      <w:pPr>
        <w:ind w:firstLine="708"/>
        <w:jc w:val="both"/>
        <w:rPr>
          <w:rFonts w:ascii="Calibri Light" w:hAnsi="Calibri Light" w:cs="Arial"/>
          <w:sz w:val="24"/>
          <w:szCs w:val="24"/>
        </w:rPr>
      </w:pPr>
      <w:r w:rsidRPr="009F04AC">
        <w:rPr>
          <w:rFonts w:ascii="Calibri Light" w:hAnsi="Calibri Light" w:cstheme="minorHAnsi"/>
          <w:b/>
          <w:sz w:val="24"/>
          <w:szCs w:val="24"/>
        </w:rPr>
        <w:t>PRIMERO. -</w:t>
      </w:r>
      <w:r w:rsidR="00BE6114" w:rsidRPr="009F04AC">
        <w:rPr>
          <w:rFonts w:ascii="Calibri Light" w:hAnsi="Calibri Light" w:cstheme="minorHAnsi"/>
          <w:sz w:val="24"/>
          <w:szCs w:val="24"/>
        </w:rPr>
        <w:t xml:space="preserve"> </w:t>
      </w:r>
      <w:r w:rsidR="00641AE7" w:rsidRPr="009F04AC">
        <w:rPr>
          <w:rFonts w:ascii="Calibri Light" w:hAnsi="Calibri Light" w:cs="Arial"/>
          <w:sz w:val="24"/>
          <w:szCs w:val="24"/>
        </w:rPr>
        <w:t xml:space="preserve">Se apruebe en lo general y en lo particular la emisión de la Convocatoria </w:t>
      </w:r>
      <w:r w:rsidR="00641AE7" w:rsidRPr="009F04AC">
        <w:rPr>
          <w:rFonts w:ascii="Calibri Light" w:hAnsi="Calibri Light" w:cs="Gisha"/>
          <w:sz w:val="24"/>
          <w:szCs w:val="24"/>
        </w:rPr>
        <w:t>Pública Abierta para la Renovación del Consejo Municipal de Participación Ciudadana en Zapotlán El Grande, Jalisco</w:t>
      </w:r>
      <w:r w:rsidR="00641AE7" w:rsidRPr="009F04AC">
        <w:rPr>
          <w:rFonts w:ascii="Calibri Light" w:hAnsi="Calibri Light" w:cs="Arial"/>
          <w:sz w:val="24"/>
          <w:szCs w:val="24"/>
        </w:rPr>
        <w:t xml:space="preserve">, </w:t>
      </w:r>
      <w:r w:rsidR="00641AE7" w:rsidRPr="009F04AC">
        <w:rPr>
          <w:rFonts w:ascii="Calibri Light" w:eastAsia="Arial" w:hAnsi="Calibri Light" w:cs="Arial"/>
          <w:sz w:val="24"/>
          <w:szCs w:val="24"/>
        </w:rPr>
        <w:t>en los términos de esta iniciativa.</w:t>
      </w:r>
    </w:p>
    <w:p w:rsidR="00641AE7" w:rsidRPr="009F04AC" w:rsidRDefault="00641AE7" w:rsidP="00641AE7">
      <w:pPr>
        <w:ind w:firstLine="708"/>
        <w:jc w:val="both"/>
        <w:rPr>
          <w:rFonts w:ascii="Calibri Light" w:hAnsi="Calibri Light" w:cs="Arial"/>
          <w:sz w:val="24"/>
          <w:szCs w:val="24"/>
        </w:rPr>
      </w:pPr>
      <w:r w:rsidRPr="009F04AC">
        <w:rPr>
          <w:rFonts w:ascii="Calibri Light" w:hAnsi="Calibri Light" w:cs="Arial"/>
          <w:b/>
          <w:sz w:val="24"/>
          <w:szCs w:val="24"/>
        </w:rPr>
        <w:t>SEGUNDO.-</w:t>
      </w:r>
      <w:r w:rsidRPr="009F04AC">
        <w:rPr>
          <w:rFonts w:ascii="Calibri Light" w:hAnsi="Calibri Light" w:cs="Arial"/>
          <w:sz w:val="24"/>
          <w:szCs w:val="24"/>
        </w:rPr>
        <w:t xml:space="preserve">  Una vez aprobada la  convocatoria materia de esta iniciativa se faculta al Presidente Municipal para los efectos de su obligatoria promulgación de conformidad con lo que señala en artículo 42 fracciones IV y V y artículo 47 fracción V, de la Ley de Gobierno y la Administración Pública Municipal del Estado de Jalisco, a</w:t>
      </w:r>
      <w:r w:rsidR="00785D11" w:rsidRPr="009F04AC">
        <w:rPr>
          <w:rFonts w:ascii="Calibri Light" w:hAnsi="Calibri Light" w:cs="Arial"/>
          <w:sz w:val="24"/>
          <w:szCs w:val="24"/>
        </w:rPr>
        <w:t>rtículos 3 fracciones I, II y VI, 18, 20 y</w:t>
      </w:r>
      <w:r w:rsidRPr="009F04AC">
        <w:rPr>
          <w:rFonts w:ascii="Calibri Light" w:hAnsi="Calibri Light" w:cs="Arial"/>
          <w:sz w:val="24"/>
          <w:szCs w:val="24"/>
        </w:rPr>
        <w:t xml:space="preserve"> demás relativos y aplicables del Reglamento de la Gaceta Municipal de Zapotlán el Grande, Jalisco, así como a la Secretario General para los mismos efectos, como la publicación en la página</w:t>
      </w:r>
      <w:r w:rsidR="00785D11" w:rsidRPr="009F04AC">
        <w:rPr>
          <w:rFonts w:ascii="Calibri Light" w:hAnsi="Calibri Light" w:cs="Arial"/>
          <w:sz w:val="24"/>
          <w:szCs w:val="24"/>
        </w:rPr>
        <w:t xml:space="preserve"> web</w:t>
      </w:r>
      <w:r w:rsidRPr="009F04AC">
        <w:rPr>
          <w:rFonts w:ascii="Calibri Light" w:hAnsi="Calibri Light" w:cs="Arial"/>
          <w:sz w:val="24"/>
          <w:szCs w:val="24"/>
        </w:rPr>
        <w:t xml:space="preserve"> oficial del Ayuntamiento, debiendo publicarse en ambos medios de divulgación.</w:t>
      </w:r>
    </w:p>
    <w:p w:rsidR="00641AE7" w:rsidRPr="009F04AC" w:rsidRDefault="00FE1EFC" w:rsidP="00641AE7">
      <w:pPr>
        <w:ind w:firstLine="708"/>
        <w:jc w:val="both"/>
        <w:rPr>
          <w:rFonts w:ascii="Calibri Light" w:hAnsi="Calibri Light" w:cs="Arial"/>
          <w:sz w:val="24"/>
          <w:szCs w:val="24"/>
        </w:rPr>
      </w:pPr>
      <w:r w:rsidRPr="009F04AC">
        <w:rPr>
          <w:rFonts w:ascii="Calibri Light" w:hAnsi="Calibri Light" w:cs="Arial"/>
          <w:b/>
          <w:sz w:val="24"/>
          <w:szCs w:val="24"/>
        </w:rPr>
        <w:t>TERCERO. -</w:t>
      </w:r>
      <w:r w:rsidR="00641AE7" w:rsidRPr="009F04AC">
        <w:rPr>
          <w:rFonts w:ascii="Calibri Light" w:hAnsi="Calibri Light" w:cs="Arial"/>
          <w:sz w:val="24"/>
          <w:szCs w:val="24"/>
        </w:rPr>
        <w:t xml:space="preserve"> Se turne </w:t>
      </w:r>
      <w:r w:rsidRPr="009F04AC">
        <w:rPr>
          <w:rFonts w:ascii="Calibri Light" w:hAnsi="Calibri Light" w:cs="Arial"/>
          <w:sz w:val="24"/>
          <w:szCs w:val="24"/>
        </w:rPr>
        <w:t>a la</w:t>
      </w:r>
      <w:r w:rsidR="00641AE7" w:rsidRPr="009F04AC">
        <w:rPr>
          <w:rFonts w:ascii="Calibri Light" w:hAnsi="Calibri Light" w:cs="Arial"/>
          <w:sz w:val="24"/>
          <w:szCs w:val="24"/>
        </w:rPr>
        <w:t xml:space="preserve"> Comisión Edilicia de Participación Ciudadana y Vecinal la dictaminación de los candidatos/as elegibles en los términos de la convocatoria y de acuerdo a lo establecido en el artículo 65 fracción I y II del Reglamento Interior del Ayuntamiento de Zapotlán el Grande, Jalisco.</w:t>
      </w:r>
    </w:p>
    <w:p w:rsidR="00641AE7" w:rsidRPr="009F04AC" w:rsidRDefault="00FE1EFC" w:rsidP="00641AE7">
      <w:pPr>
        <w:ind w:firstLine="708"/>
        <w:jc w:val="both"/>
        <w:rPr>
          <w:rFonts w:ascii="Calibri Light" w:hAnsi="Calibri Light" w:cs="Arial"/>
          <w:sz w:val="24"/>
          <w:szCs w:val="24"/>
        </w:rPr>
      </w:pPr>
      <w:r w:rsidRPr="009F04AC">
        <w:rPr>
          <w:rFonts w:ascii="Calibri Light" w:hAnsi="Calibri Light" w:cs="Arial"/>
          <w:b/>
          <w:sz w:val="24"/>
          <w:szCs w:val="24"/>
        </w:rPr>
        <w:t>CUARTO. -</w:t>
      </w:r>
      <w:r w:rsidR="00641AE7" w:rsidRPr="009F04AC">
        <w:rPr>
          <w:rFonts w:ascii="Calibri Light" w:hAnsi="Calibri Light" w:cs="Arial"/>
          <w:sz w:val="24"/>
          <w:szCs w:val="24"/>
        </w:rPr>
        <w:t xml:space="preserve"> Se instruya y notifique a</w:t>
      </w:r>
      <w:r w:rsidR="00785D11" w:rsidRPr="009F04AC">
        <w:rPr>
          <w:rFonts w:ascii="Calibri Light" w:hAnsi="Calibri Light" w:cs="Arial"/>
          <w:sz w:val="24"/>
          <w:szCs w:val="24"/>
        </w:rPr>
        <w:t xml:space="preserve"> la Coordinación de Construcción de la Comunidad y a</w:t>
      </w:r>
      <w:r w:rsidR="00641AE7" w:rsidRPr="009F04AC">
        <w:rPr>
          <w:rFonts w:ascii="Calibri Light" w:hAnsi="Calibri Light" w:cs="Arial"/>
          <w:sz w:val="24"/>
          <w:szCs w:val="24"/>
        </w:rPr>
        <w:t xml:space="preserve"> la Unidad de Participación Ciudadana para la difusión, promoción, ejecución de la convocatoria de acuerdo a las disposicione</w:t>
      </w:r>
      <w:r w:rsidR="00785D11" w:rsidRPr="009F04AC">
        <w:rPr>
          <w:rFonts w:ascii="Calibri Light" w:hAnsi="Calibri Light" w:cs="Arial"/>
          <w:sz w:val="24"/>
          <w:szCs w:val="24"/>
        </w:rPr>
        <w:t>s contenidas en esta iniciativa y en la convocatoria misma.</w:t>
      </w:r>
    </w:p>
    <w:p w:rsidR="005C682E" w:rsidRDefault="005C682E" w:rsidP="00785D11">
      <w:pPr>
        <w:ind w:firstLine="708"/>
        <w:jc w:val="center"/>
        <w:rPr>
          <w:rFonts w:ascii="Calibri Light" w:eastAsia="Calibri" w:hAnsi="Calibri Light" w:cstheme="minorHAnsi"/>
          <w:szCs w:val="24"/>
          <w:lang w:val="pt-BR"/>
        </w:rPr>
      </w:pPr>
      <w:r w:rsidRPr="00F76F02">
        <w:rPr>
          <w:rFonts w:ascii="Calibri Light" w:eastAsia="Calibri" w:hAnsi="Calibri Light" w:cstheme="minorHAnsi"/>
          <w:szCs w:val="24"/>
          <w:lang w:val="pt-BR"/>
        </w:rPr>
        <w:t>A T E N T A M E N T E</w:t>
      </w:r>
    </w:p>
    <w:p w:rsidR="000014E4" w:rsidRPr="00F76F02" w:rsidRDefault="000014E4" w:rsidP="00084C78">
      <w:pPr>
        <w:spacing w:line="240" w:lineRule="auto"/>
        <w:jc w:val="center"/>
        <w:rPr>
          <w:rFonts w:ascii="Calibri Light" w:eastAsia="Calibri" w:hAnsi="Calibri Light" w:cstheme="minorHAnsi"/>
          <w:b/>
          <w:sz w:val="20"/>
          <w:szCs w:val="24"/>
          <w:lang w:val="pt-BR"/>
        </w:rPr>
      </w:pPr>
      <w:r w:rsidRPr="00F76F02">
        <w:rPr>
          <w:rFonts w:ascii="Calibri Light" w:eastAsia="Calibri" w:hAnsi="Calibri Light" w:cstheme="minorHAnsi"/>
          <w:b/>
          <w:sz w:val="20"/>
          <w:szCs w:val="24"/>
          <w:lang w:val="pt-BR"/>
        </w:rPr>
        <w:t>“2022, AÑO DE LA ATENCIÓN INTEGRAL A NIÑAS, NIÑOS Y ADOLESCENTES COM CÁNCER EN JALISCO”</w:t>
      </w:r>
    </w:p>
    <w:p w:rsidR="005C682E" w:rsidRDefault="00263C1C" w:rsidP="00084C78">
      <w:pPr>
        <w:pStyle w:val="Sinespaciado"/>
        <w:jc w:val="center"/>
        <w:rPr>
          <w:rFonts w:ascii="Calibri Light" w:hAnsi="Calibri Light" w:cstheme="minorHAnsi"/>
          <w:b/>
          <w:bCs/>
          <w:i/>
          <w:szCs w:val="24"/>
          <w:lang w:val="es-MX"/>
        </w:rPr>
      </w:pPr>
      <w:r w:rsidRPr="00F76F02">
        <w:rPr>
          <w:rFonts w:ascii="Calibri Light" w:hAnsi="Calibri Light" w:cstheme="minorHAnsi"/>
          <w:b/>
          <w:bCs/>
          <w:i/>
          <w:szCs w:val="24"/>
          <w:lang w:val="es-MX"/>
        </w:rPr>
        <w:t>“2022</w:t>
      </w:r>
      <w:r w:rsidR="005C682E" w:rsidRPr="00F76F02">
        <w:rPr>
          <w:rFonts w:ascii="Calibri Light" w:hAnsi="Calibri Light" w:cstheme="minorHAnsi"/>
          <w:b/>
          <w:bCs/>
          <w:i/>
          <w:szCs w:val="24"/>
          <w:lang w:val="es-MX"/>
        </w:rPr>
        <w:t xml:space="preserve">, AÑO DEL </w:t>
      </w:r>
      <w:r w:rsidRPr="00F76F02">
        <w:rPr>
          <w:rFonts w:ascii="Calibri Light" w:hAnsi="Calibri Light" w:cstheme="minorHAnsi"/>
          <w:b/>
          <w:bCs/>
          <w:i/>
          <w:szCs w:val="24"/>
          <w:lang w:val="es-MX"/>
        </w:rPr>
        <w:t>CINCUENTA ANIVERSARIO DEL INSTITUTO TECNOLÓGICO DE CIUDAD GUZMÁN</w:t>
      </w:r>
      <w:r w:rsidR="005C682E" w:rsidRPr="00F76F02">
        <w:rPr>
          <w:rFonts w:ascii="Calibri Light" w:hAnsi="Calibri Light" w:cstheme="minorHAnsi"/>
          <w:b/>
          <w:bCs/>
          <w:i/>
          <w:szCs w:val="24"/>
          <w:lang w:val="es-MX"/>
        </w:rPr>
        <w:t>”</w:t>
      </w:r>
    </w:p>
    <w:p w:rsidR="00F76F02" w:rsidRPr="00F76F02" w:rsidRDefault="00F76F02" w:rsidP="00084C78">
      <w:pPr>
        <w:pStyle w:val="Sinespaciado"/>
        <w:jc w:val="center"/>
        <w:rPr>
          <w:rFonts w:ascii="Calibri Light" w:hAnsi="Calibri Light" w:cstheme="minorHAnsi"/>
          <w:b/>
          <w:bCs/>
          <w:i/>
          <w:szCs w:val="24"/>
          <w:lang w:val="es-MX"/>
        </w:rPr>
      </w:pPr>
    </w:p>
    <w:p w:rsidR="005C682E" w:rsidRPr="00F76F02" w:rsidRDefault="005C682E" w:rsidP="00084C78">
      <w:pPr>
        <w:pStyle w:val="Ttulo2"/>
        <w:rPr>
          <w:rFonts w:ascii="Calibri Light" w:eastAsia="Calibri" w:hAnsi="Calibri Light" w:cstheme="minorHAnsi"/>
          <w:b w:val="0"/>
          <w:bCs w:val="0"/>
          <w:sz w:val="22"/>
          <w:lang w:eastAsia="en-US"/>
        </w:rPr>
      </w:pPr>
      <w:r w:rsidRPr="00F76F02">
        <w:rPr>
          <w:rFonts w:ascii="Calibri Light" w:eastAsia="Calibri" w:hAnsi="Calibri Light" w:cstheme="minorHAnsi"/>
          <w:b w:val="0"/>
          <w:bCs w:val="0"/>
          <w:sz w:val="22"/>
        </w:rPr>
        <w:t xml:space="preserve">Ciudad Guzmán, Mpio. de Zapotlán el Grande, Jalisco, </w:t>
      </w:r>
      <w:r w:rsidR="00824B09" w:rsidRPr="00F76F02">
        <w:rPr>
          <w:rFonts w:ascii="Calibri Light" w:eastAsia="Calibri" w:hAnsi="Calibri Light" w:cstheme="minorHAnsi"/>
          <w:b w:val="0"/>
          <w:bCs w:val="0"/>
          <w:sz w:val="22"/>
        </w:rPr>
        <w:t>2</w:t>
      </w:r>
      <w:r w:rsidR="00785D11">
        <w:rPr>
          <w:rFonts w:ascii="Calibri Light" w:eastAsia="Calibri" w:hAnsi="Calibri Light" w:cstheme="minorHAnsi"/>
          <w:b w:val="0"/>
          <w:bCs w:val="0"/>
          <w:sz w:val="22"/>
        </w:rPr>
        <w:t>7</w:t>
      </w:r>
      <w:r w:rsidR="00824B09" w:rsidRPr="00F76F02">
        <w:rPr>
          <w:rFonts w:ascii="Calibri Light" w:eastAsia="Calibri" w:hAnsi="Calibri Light" w:cstheme="minorHAnsi"/>
          <w:b w:val="0"/>
          <w:bCs w:val="0"/>
          <w:sz w:val="22"/>
        </w:rPr>
        <w:t xml:space="preserve"> </w:t>
      </w:r>
      <w:r w:rsidR="00A33B48" w:rsidRPr="00F76F02">
        <w:rPr>
          <w:rFonts w:ascii="Calibri Light" w:eastAsia="Calibri" w:hAnsi="Calibri Light" w:cstheme="minorHAnsi"/>
          <w:b w:val="0"/>
          <w:bCs w:val="0"/>
          <w:sz w:val="22"/>
        </w:rPr>
        <w:t xml:space="preserve">de </w:t>
      </w:r>
      <w:r w:rsidR="00FE1EFC" w:rsidRPr="00F76F02">
        <w:rPr>
          <w:rFonts w:ascii="Calibri Light" w:eastAsia="Calibri" w:hAnsi="Calibri Light" w:cstheme="minorHAnsi"/>
          <w:b w:val="0"/>
          <w:bCs w:val="0"/>
          <w:sz w:val="22"/>
        </w:rPr>
        <w:t>junio del</w:t>
      </w:r>
      <w:r w:rsidR="00263C1C" w:rsidRPr="00F76F02">
        <w:rPr>
          <w:rFonts w:ascii="Calibri Light" w:eastAsia="Calibri" w:hAnsi="Calibri Light" w:cstheme="minorHAnsi"/>
          <w:b w:val="0"/>
          <w:bCs w:val="0"/>
          <w:sz w:val="22"/>
        </w:rPr>
        <w:t xml:space="preserve"> año 2022</w:t>
      </w:r>
      <w:r w:rsidRPr="00F76F02">
        <w:rPr>
          <w:rFonts w:ascii="Calibri Light" w:eastAsia="Calibri" w:hAnsi="Calibri Light" w:cstheme="minorHAnsi"/>
          <w:b w:val="0"/>
          <w:bCs w:val="0"/>
          <w:sz w:val="22"/>
        </w:rPr>
        <w:t>.</w:t>
      </w:r>
    </w:p>
    <w:p w:rsidR="005C682E" w:rsidRPr="00F76F02" w:rsidRDefault="005C682E" w:rsidP="00084C78">
      <w:pPr>
        <w:pStyle w:val="Sinespaciado"/>
        <w:rPr>
          <w:rFonts w:ascii="Calibri Light" w:hAnsi="Calibri Light" w:cstheme="minorHAnsi"/>
          <w:b/>
          <w:bCs/>
          <w:sz w:val="24"/>
          <w:szCs w:val="24"/>
          <w:lang w:val="es-ES"/>
        </w:rPr>
      </w:pPr>
    </w:p>
    <w:p w:rsidR="00785D11" w:rsidRDefault="00785D11"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5C682E" w:rsidRPr="00F76F02" w:rsidRDefault="00263C1C" w:rsidP="00084C78">
      <w:pPr>
        <w:pStyle w:val="Sinespaciado"/>
        <w:jc w:val="center"/>
        <w:rPr>
          <w:rFonts w:ascii="Calibri Light" w:eastAsia="Calibri" w:hAnsi="Calibri Light"/>
          <w:b/>
          <w:sz w:val="24"/>
          <w:szCs w:val="24"/>
          <w:u w:color="000000"/>
          <w:bdr w:val="nil"/>
          <w:lang w:val="es-MX"/>
        </w:rPr>
      </w:pPr>
      <w:r w:rsidRPr="00F76F02">
        <w:rPr>
          <w:rFonts w:ascii="Calibri Light" w:eastAsia="Calibri" w:hAnsi="Calibri Light"/>
          <w:b/>
          <w:sz w:val="24"/>
          <w:szCs w:val="24"/>
          <w:u w:color="000000"/>
          <w:bdr w:val="nil"/>
          <w:lang w:val="es-MX"/>
        </w:rPr>
        <w:t>C. ALEJANDRO BARRAGÁN SÁNCHEZ</w:t>
      </w:r>
    </w:p>
    <w:p w:rsidR="00084C78" w:rsidRPr="00F76F02" w:rsidRDefault="00263C1C" w:rsidP="00084C78">
      <w:pPr>
        <w:pStyle w:val="Sinespaciado"/>
        <w:jc w:val="center"/>
        <w:rPr>
          <w:rFonts w:ascii="Calibri Light" w:eastAsia="Calibri" w:hAnsi="Calibri Light"/>
          <w:sz w:val="24"/>
          <w:szCs w:val="24"/>
          <w:u w:color="000000"/>
          <w:bdr w:val="nil"/>
          <w:lang w:val="es-MX"/>
        </w:rPr>
      </w:pPr>
      <w:r w:rsidRPr="00F76F02">
        <w:rPr>
          <w:rFonts w:ascii="Calibri Light" w:eastAsia="Calibri" w:hAnsi="Calibri Light"/>
          <w:sz w:val="24"/>
          <w:szCs w:val="24"/>
          <w:u w:color="000000"/>
          <w:bdr w:val="nil"/>
          <w:lang w:val="es-MX"/>
        </w:rPr>
        <w:t>Presidente</w:t>
      </w:r>
      <w:r w:rsidR="00BE4DF7" w:rsidRPr="00F76F02">
        <w:rPr>
          <w:rFonts w:ascii="Calibri Light" w:eastAsia="Calibri" w:hAnsi="Calibri Light"/>
          <w:sz w:val="24"/>
          <w:szCs w:val="24"/>
          <w:u w:color="000000"/>
          <w:bdr w:val="nil"/>
          <w:lang w:val="es-MX"/>
        </w:rPr>
        <w:t xml:space="preserve"> Municipal</w:t>
      </w:r>
    </w:p>
    <w:p w:rsidR="00BF2B4A" w:rsidRDefault="00263C1C" w:rsidP="00084C78">
      <w:pPr>
        <w:pBdr>
          <w:top w:val="nil"/>
          <w:left w:val="nil"/>
          <w:bottom w:val="nil"/>
          <w:right w:val="nil"/>
          <w:between w:val="nil"/>
          <w:bar w:val="nil"/>
        </w:pBdr>
        <w:spacing w:line="240" w:lineRule="auto"/>
        <w:rPr>
          <w:rFonts w:ascii="Calibri Light" w:eastAsia="Arial Unicode MS" w:hAnsi="Calibri Light" w:cstheme="minorHAnsi"/>
          <w:sz w:val="20"/>
          <w:szCs w:val="24"/>
          <w:bdr w:val="nil"/>
        </w:rPr>
      </w:pPr>
      <w:r w:rsidRPr="00A97305">
        <w:rPr>
          <w:rFonts w:ascii="Calibri Light" w:eastAsia="Arial Unicode MS" w:hAnsi="Calibri Light" w:cstheme="minorHAnsi"/>
          <w:sz w:val="20"/>
          <w:szCs w:val="24"/>
          <w:bdr w:val="nil"/>
        </w:rPr>
        <w:t>ABS</w:t>
      </w:r>
      <w:r w:rsidR="005C682E" w:rsidRPr="00A97305">
        <w:rPr>
          <w:rFonts w:ascii="Calibri Light" w:eastAsia="Arial Unicode MS" w:hAnsi="Calibri Light" w:cstheme="minorHAnsi"/>
          <w:sz w:val="20"/>
          <w:szCs w:val="24"/>
          <w:bdr w:val="nil"/>
        </w:rPr>
        <w:t xml:space="preserve">/KCT/ </w:t>
      </w:r>
      <w:proofErr w:type="spellStart"/>
      <w:r w:rsidR="005C682E" w:rsidRPr="00A97305">
        <w:rPr>
          <w:rFonts w:ascii="Calibri Light" w:eastAsia="Arial Unicode MS" w:hAnsi="Calibri Light" w:cstheme="minorHAnsi"/>
          <w:sz w:val="20"/>
          <w:szCs w:val="24"/>
          <w:bdr w:val="nil"/>
        </w:rPr>
        <w:t>lggp</w:t>
      </w:r>
      <w:proofErr w:type="spellEnd"/>
    </w:p>
    <w:sectPr w:rsidR="00BF2B4A"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A9" w:rsidRDefault="009612A9" w:rsidP="000C558B">
      <w:pPr>
        <w:spacing w:after="0" w:line="240" w:lineRule="auto"/>
      </w:pPr>
      <w:r>
        <w:separator/>
      </w:r>
    </w:p>
  </w:endnote>
  <w:endnote w:type="continuationSeparator" w:id="0">
    <w:p w:rsidR="009612A9" w:rsidRDefault="009612A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sha">
    <w:altName w:val="Malgun Gothic Semilight"/>
    <w:charset w:val="00"/>
    <w:family w:val="swiss"/>
    <w:pitch w:val="variable"/>
    <w:sig w:usb0="80000807" w:usb1="40000042" w:usb2="00000000" w:usb3="00000000" w:csb0="00000021" w:csb1="00000000"/>
  </w:font>
  <w:font w:name="CIDFont+F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C179F3" w:rsidRPr="00C179F3">
          <w:rPr>
            <w:noProof/>
            <w:lang w:val="es-ES"/>
          </w:rPr>
          <w:t>4</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A9" w:rsidRDefault="009612A9" w:rsidP="000C558B">
      <w:pPr>
        <w:spacing w:after="0" w:line="240" w:lineRule="auto"/>
      </w:pPr>
      <w:r>
        <w:separator/>
      </w:r>
    </w:p>
  </w:footnote>
  <w:footnote w:type="continuationSeparator" w:id="0">
    <w:p w:rsidR="009612A9" w:rsidRDefault="009612A9"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51" w:rsidRDefault="009612A9"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2"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num>
  <w:num w:numId="3">
    <w:abstractNumId w:val="10"/>
  </w:num>
  <w:num w:numId="4">
    <w:abstractNumId w:val="6"/>
  </w:num>
  <w:num w:numId="5">
    <w:abstractNumId w:val="22"/>
  </w:num>
  <w:num w:numId="6">
    <w:abstractNumId w:val="5"/>
  </w:num>
  <w:num w:numId="7">
    <w:abstractNumId w:val="16"/>
  </w:num>
  <w:num w:numId="8">
    <w:abstractNumId w:val="14"/>
  </w:num>
  <w:num w:numId="9">
    <w:abstractNumId w:val="7"/>
  </w:num>
  <w:num w:numId="10">
    <w:abstractNumId w:val="4"/>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0"/>
  </w:num>
  <w:num w:numId="17">
    <w:abstractNumId w:val="13"/>
  </w:num>
  <w:num w:numId="18">
    <w:abstractNumId w:val="1"/>
  </w:num>
  <w:num w:numId="19">
    <w:abstractNumId w:val="11"/>
  </w:num>
  <w:num w:numId="20">
    <w:abstractNumId w:val="2"/>
  </w:num>
  <w:num w:numId="21">
    <w:abstractNumId w:val="19"/>
  </w:num>
  <w:num w:numId="22">
    <w:abstractNumId w:val="2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23F5F"/>
    <w:rsid w:val="00126264"/>
    <w:rsid w:val="00134665"/>
    <w:rsid w:val="001365AC"/>
    <w:rsid w:val="00137331"/>
    <w:rsid w:val="00147C0D"/>
    <w:rsid w:val="00157596"/>
    <w:rsid w:val="00161683"/>
    <w:rsid w:val="00165619"/>
    <w:rsid w:val="0017235E"/>
    <w:rsid w:val="00185DB8"/>
    <w:rsid w:val="00196D7F"/>
    <w:rsid w:val="001C71A5"/>
    <w:rsid w:val="001D14C1"/>
    <w:rsid w:val="001D3408"/>
    <w:rsid w:val="001D7F00"/>
    <w:rsid w:val="001F5187"/>
    <w:rsid w:val="00203064"/>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E25A3"/>
    <w:rsid w:val="002E5222"/>
    <w:rsid w:val="002F2C9A"/>
    <w:rsid w:val="002F3E2E"/>
    <w:rsid w:val="00300531"/>
    <w:rsid w:val="003042B6"/>
    <w:rsid w:val="00304AF6"/>
    <w:rsid w:val="00305200"/>
    <w:rsid w:val="00305861"/>
    <w:rsid w:val="003133F5"/>
    <w:rsid w:val="00321CE4"/>
    <w:rsid w:val="00322A90"/>
    <w:rsid w:val="003263B3"/>
    <w:rsid w:val="0032697F"/>
    <w:rsid w:val="003278E9"/>
    <w:rsid w:val="0033246C"/>
    <w:rsid w:val="003623CE"/>
    <w:rsid w:val="003700E8"/>
    <w:rsid w:val="00377939"/>
    <w:rsid w:val="0039014F"/>
    <w:rsid w:val="003A1AC4"/>
    <w:rsid w:val="003B24C4"/>
    <w:rsid w:val="003C41FA"/>
    <w:rsid w:val="003C6520"/>
    <w:rsid w:val="003D2CBF"/>
    <w:rsid w:val="00427E21"/>
    <w:rsid w:val="00435036"/>
    <w:rsid w:val="00441D4C"/>
    <w:rsid w:val="00446440"/>
    <w:rsid w:val="00450BE9"/>
    <w:rsid w:val="0045609D"/>
    <w:rsid w:val="00461939"/>
    <w:rsid w:val="0047450B"/>
    <w:rsid w:val="00477573"/>
    <w:rsid w:val="0048088B"/>
    <w:rsid w:val="00480D4A"/>
    <w:rsid w:val="00481448"/>
    <w:rsid w:val="004825F1"/>
    <w:rsid w:val="004834C9"/>
    <w:rsid w:val="0048497E"/>
    <w:rsid w:val="00485F3F"/>
    <w:rsid w:val="00486458"/>
    <w:rsid w:val="00493525"/>
    <w:rsid w:val="004940CC"/>
    <w:rsid w:val="004959E6"/>
    <w:rsid w:val="004A6A35"/>
    <w:rsid w:val="004C3328"/>
    <w:rsid w:val="004C7689"/>
    <w:rsid w:val="004D07CC"/>
    <w:rsid w:val="004D7E14"/>
    <w:rsid w:val="004E32DE"/>
    <w:rsid w:val="004E7345"/>
    <w:rsid w:val="004F22E1"/>
    <w:rsid w:val="005002A0"/>
    <w:rsid w:val="00515199"/>
    <w:rsid w:val="00515409"/>
    <w:rsid w:val="00520250"/>
    <w:rsid w:val="005354B9"/>
    <w:rsid w:val="00552A4F"/>
    <w:rsid w:val="005565E0"/>
    <w:rsid w:val="00584F9B"/>
    <w:rsid w:val="00587216"/>
    <w:rsid w:val="0059334A"/>
    <w:rsid w:val="005A130F"/>
    <w:rsid w:val="005C077A"/>
    <w:rsid w:val="005C5652"/>
    <w:rsid w:val="005C57DE"/>
    <w:rsid w:val="005C682E"/>
    <w:rsid w:val="005C685F"/>
    <w:rsid w:val="005C79FA"/>
    <w:rsid w:val="005D5582"/>
    <w:rsid w:val="005E2673"/>
    <w:rsid w:val="005E57B1"/>
    <w:rsid w:val="005F26BF"/>
    <w:rsid w:val="005F4526"/>
    <w:rsid w:val="005F79C2"/>
    <w:rsid w:val="006002BF"/>
    <w:rsid w:val="00601899"/>
    <w:rsid w:val="00607F87"/>
    <w:rsid w:val="00610B52"/>
    <w:rsid w:val="006175A3"/>
    <w:rsid w:val="00617CD1"/>
    <w:rsid w:val="00624414"/>
    <w:rsid w:val="00641AE7"/>
    <w:rsid w:val="00642B4F"/>
    <w:rsid w:val="006523C3"/>
    <w:rsid w:val="00655528"/>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21FA9"/>
    <w:rsid w:val="0072450A"/>
    <w:rsid w:val="0072650D"/>
    <w:rsid w:val="00734875"/>
    <w:rsid w:val="00741A64"/>
    <w:rsid w:val="00743B58"/>
    <w:rsid w:val="007539A1"/>
    <w:rsid w:val="00784406"/>
    <w:rsid w:val="00785802"/>
    <w:rsid w:val="00785D11"/>
    <w:rsid w:val="00785F0A"/>
    <w:rsid w:val="007A44D4"/>
    <w:rsid w:val="007A53DF"/>
    <w:rsid w:val="007B642B"/>
    <w:rsid w:val="007C434D"/>
    <w:rsid w:val="007D076A"/>
    <w:rsid w:val="007D3400"/>
    <w:rsid w:val="007D36FF"/>
    <w:rsid w:val="007F0E00"/>
    <w:rsid w:val="007F5608"/>
    <w:rsid w:val="00800EE5"/>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78CA"/>
    <w:rsid w:val="00882E53"/>
    <w:rsid w:val="00895CD5"/>
    <w:rsid w:val="008A633B"/>
    <w:rsid w:val="008B2D58"/>
    <w:rsid w:val="008B4233"/>
    <w:rsid w:val="008C29E0"/>
    <w:rsid w:val="008C2F50"/>
    <w:rsid w:val="008C4D39"/>
    <w:rsid w:val="008C7A84"/>
    <w:rsid w:val="008D7346"/>
    <w:rsid w:val="008E27C3"/>
    <w:rsid w:val="008E5764"/>
    <w:rsid w:val="008F12B6"/>
    <w:rsid w:val="008F3847"/>
    <w:rsid w:val="008F4AFC"/>
    <w:rsid w:val="008F7237"/>
    <w:rsid w:val="008F751B"/>
    <w:rsid w:val="0090789B"/>
    <w:rsid w:val="00916E20"/>
    <w:rsid w:val="009236AB"/>
    <w:rsid w:val="00925499"/>
    <w:rsid w:val="00926920"/>
    <w:rsid w:val="009301E9"/>
    <w:rsid w:val="00931CE3"/>
    <w:rsid w:val="00941075"/>
    <w:rsid w:val="0094121E"/>
    <w:rsid w:val="00941CF7"/>
    <w:rsid w:val="00954CAB"/>
    <w:rsid w:val="009612A9"/>
    <w:rsid w:val="009652BF"/>
    <w:rsid w:val="00965CDE"/>
    <w:rsid w:val="00967369"/>
    <w:rsid w:val="009704CA"/>
    <w:rsid w:val="00973BA5"/>
    <w:rsid w:val="009741C3"/>
    <w:rsid w:val="009867E9"/>
    <w:rsid w:val="009872BF"/>
    <w:rsid w:val="009937DF"/>
    <w:rsid w:val="009B7458"/>
    <w:rsid w:val="009C14ED"/>
    <w:rsid w:val="009C6750"/>
    <w:rsid w:val="009E2A2D"/>
    <w:rsid w:val="009F04AC"/>
    <w:rsid w:val="009F4B21"/>
    <w:rsid w:val="009F7B85"/>
    <w:rsid w:val="00A07A7E"/>
    <w:rsid w:val="00A255F7"/>
    <w:rsid w:val="00A26459"/>
    <w:rsid w:val="00A306A6"/>
    <w:rsid w:val="00A33B48"/>
    <w:rsid w:val="00A61718"/>
    <w:rsid w:val="00A61BD9"/>
    <w:rsid w:val="00A6587C"/>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11C7F"/>
    <w:rsid w:val="00B12A22"/>
    <w:rsid w:val="00B1741E"/>
    <w:rsid w:val="00B322D5"/>
    <w:rsid w:val="00B3796E"/>
    <w:rsid w:val="00B4660B"/>
    <w:rsid w:val="00B531E3"/>
    <w:rsid w:val="00B55762"/>
    <w:rsid w:val="00B76BCD"/>
    <w:rsid w:val="00B85DD4"/>
    <w:rsid w:val="00B945D3"/>
    <w:rsid w:val="00B979BA"/>
    <w:rsid w:val="00B97D02"/>
    <w:rsid w:val="00BB50F2"/>
    <w:rsid w:val="00BB64F8"/>
    <w:rsid w:val="00BB76DA"/>
    <w:rsid w:val="00BD3069"/>
    <w:rsid w:val="00BE4DF7"/>
    <w:rsid w:val="00BE6114"/>
    <w:rsid w:val="00BF1DA1"/>
    <w:rsid w:val="00BF2B4A"/>
    <w:rsid w:val="00BF48B3"/>
    <w:rsid w:val="00BF7607"/>
    <w:rsid w:val="00C01ED7"/>
    <w:rsid w:val="00C06677"/>
    <w:rsid w:val="00C068B6"/>
    <w:rsid w:val="00C0764B"/>
    <w:rsid w:val="00C179F3"/>
    <w:rsid w:val="00C31DD8"/>
    <w:rsid w:val="00C3296F"/>
    <w:rsid w:val="00C36058"/>
    <w:rsid w:val="00C36A03"/>
    <w:rsid w:val="00C459D7"/>
    <w:rsid w:val="00C716DC"/>
    <w:rsid w:val="00C80A92"/>
    <w:rsid w:val="00CA1F44"/>
    <w:rsid w:val="00CA5CCD"/>
    <w:rsid w:val="00CC2D21"/>
    <w:rsid w:val="00CC6C8F"/>
    <w:rsid w:val="00CD73B2"/>
    <w:rsid w:val="00CF56CC"/>
    <w:rsid w:val="00CF5CB7"/>
    <w:rsid w:val="00D04951"/>
    <w:rsid w:val="00D05925"/>
    <w:rsid w:val="00D06125"/>
    <w:rsid w:val="00D23330"/>
    <w:rsid w:val="00D253AB"/>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7739"/>
    <w:rsid w:val="00EA0E4A"/>
    <w:rsid w:val="00EA1E19"/>
    <w:rsid w:val="00EA71C4"/>
    <w:rsid w:val="00EA7999"/>
    <w:rsid w:val="00EB17AE"/>
    <w:rsid w:val="00EC1049"/>
    <w:rsid w:val="00EE20C3"/>
    <w:rsid w:val="00EE2DF8"/>
    <w:rsid w:val="00EE35FC"/>
    <w:rsid w:val="00F126F4"/>
    <w:rsid w:val="00F176C1"/>
    <w:rsid w:val="00F235AE"/>
    <w:rsid w:val="00F26F53"/>
    <w:rsid w:val="00F311C2"/>
    <w:rsid w:val="00F31279"/>
    <w:rsid w:val="00F32DEE"/>
    <w:rsid w:val="00F34239"/>
    <w:rsid w:val="00F415D3"/>
    <w:rsid w:val="00F56B64"/>
    <w:rsid w:val="00F665BF"/>
    <w:rsid w:val="00F72E3F"/>
    <w:rsid w:val="00F7569D"/>
    <w:rsid w:val="00F76F02"/>
    <w:rsid w:val="00F80033"/>
    <w:rsid w:val="00FA69F8"/>
    <w:rsid w:val="00FB13D5"/>
    <w:rsid w:val="00FB7F07"/>
    <w:rsid w:val="00FC3265"/>
    <w:rsid w:val="00FC76A4"/>
    <w:rsid w:val="00FE1EFC"/>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F13F-0F9A-4E3A-9875-56B20ACF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1341</Words>
  <Characters>7380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Amaranta Patino Mendez</cp:lastModifiedBy>
  <cp:revision>6</cp:revision>
  <cp:lastPrinted>2022-06-27T15:08:00Z</cp:lastPrinted>
  <dcterms:created xsi:type="dcterms:W3CDTF">2022-06-26T23:31:00Z</dcterms:created>
  <dcterms:modified xsi:type="dcterms:W3CDTF">2022-06-27T15:25:00Z</dcterms:modified>
</cp:coreProperties>
</file>