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B6" w:rsidRPr="002E25A3" w:rsidRDefault="00C068B6" w:rsidP="0083572D">
      <w:pPr>
        <w:autoSpaceDE w:val="0"/>
        <w:autoSpaceDN w:val="0"/>
        <w:adjustRightInd w:val="0"/>
        <w:spacing w:after="0"/>
        <w:jc w:val="both"/>
        <w:rPr>
          <w:rFonts w:ascii="Calibri Light" w:eastAsiaTheme="minorHAnsi" w:hAnsi="Calibri Light" w:cstheme="minorHAnsi"/>
          <w:b/>
          <w:bCs/>
          <w:iCs/>
          <w:color w:val="000000"/>
          <w:sz w:val="24"/>
          <w:szCs w:val="24"/>
          <w:lang w:eastAsia="en-US"/>
        </w:rPr>
      </w:pPr>
      <w:r w:rsidRPr="002E25A3">
        <w:rPr>
          <w:rFonts w:ascii="Calibri Light" w:eastAsiaTheme="minorHAnsi" w:hAnsi="Calibri Light" w:cstheme="minorHAnsi"/>
          <w:b/>
          <w:bCs/>
          <w:iCs/>
          <w:color w:val="000000"/>
          <w:sz w:val="24"/>
          <w:szCs w:val="24"/>
          <w:lang w:eastAsia="en-US"/>
        </w:rPr>
        <w:t>H</w:t>
      </w:r>
      <w:r w:rsidR="00821EF2" w:rsidRPr="002E25A3">
        <w:rPr>
          <w:rFonts w:ascii="Calibri Light" w:eastAsiaTheme="minorHAnsi" w:hAnsi="Calibri Light" w:cstheme="minorHAnsi"/>
          <w:b/>
          <w:bCs/>
          <w:iCs/>
          <w:color w:val="000000"/>
          <w:sz w:val="24"/>
          <w:szCs w:val="24"/>
          <w:lang w:eastAsia="en-US"/>
        </w:rPr>
        <w:t xml:space="preserve">. </w:t>
      </w:r>
      <w:r w:rsidRPr="002E25A3">
        <w:rPr>
          <w:rFonts w:ascii="Calibri Light" w:eastAsiaTheme="minorHAnsi" w:hAnsi="Calibri Light" w:cstheme="minorHAnsi"/>
          <w:b/>
          <w:bCs/>
          <w:iCs/>
          <w:color w:val="000000"/>
          <w:sz w:val="24"/>
          <w:szCs w:val="24"/>
          <w:lang w:eastAsia="en-US"/>
        </w:rPr>
        <w:t xml:space="preserve">AYUNTAMIENTO CONSTITUCIONAL </w:t>
      </w:r>
    </w:p>
    <w:p w:rsidR="00C068B6" w:rsidRPr="002E25A3" w:rsidRDefault="00C068B6" w:rsidP="0083572D">
      <w:pPr>
        <w:autoSpaceDE w:val="0"/>
        <w:autoSpaceDN w:val="0"/>
        <w:adjustRightInd w:val="0"/>
        <w:spacing w:after="0"/>
        <w:jc w:val="both"/>
        <w:rPr>
          <w:rFonts w:ascii="Calibri Light" w:eastAsiaTheme="minorHAnsi" w:hAnsi="Calibri Light" w:cstheme="minorHAnsi"/>
          <w:b/>
          <w:bCs/>
          <w:iCs/>
          <w:color w:val="000000"/>
          <w:sz w:val="24"/>
          <w:szCs w:val="24"/>
          <w:lang w:eastAsia="en-US"/>
        </w:rPr>
      </w:pPr>
      <w:r w:rsidRPr="002E25A3">
        <w:rPr>
          <w:rFonts w:ascii="Calibri Light" w:eastAsiaTheme="minorHAnsi" w:hAnsi="Calibri Light" w:cstheme="minorHAnsi"/>
          <w:b/>
          <w:bCs/>
          <w:iCs/>
          <w:color w:val="000000"/>
          <w:sz w:val="24"/>
          <w:szCs w:val="24"/>
          <w:lang w:eastAsia="en-US"/>
        </w:rPr>
        <w:t xml:space="preserve">DE ZAPOTLÁN EL GRANDE, JALISCO. </w:t>
      </w:r>
    </w:p>
    <w:p w:rsidR="00C068B6" w:rsidRPr="002E25A3" w:rsidRDefault="00C068B6" w:rsidP="0083572D">
      <w:pPr>
        <w:tabs>
          <w:tab w:val="center" w:pos="4986"/>
        </w:tabs>
        <w:autoSpaceDE w:val="0"/>
        <w:autoSpaceDN w:val="0"/>
        <w:adjustRightInd w:val="0"/>
        <w:spacing w:after="0"/>
        <w:jc w:val="both"/>
        <w:rPr>
          <w:rFonts w:ascii="Calibri Light" w:eastAsiaTheme="minorHAnsi" w:hAnsi="Calibri Light" w:cstheme="minorHAnsi"/>
          <w:b/>
          <w:bCs/>
          <w:iCs/>
          <w:color w:val="000000"/>
          <w:sz w:val="24"/>
          <w:szCs w:val="24"/>
          <w:lang w:eastAsia="en-US"/>
        </w:rPr>
      </w:pPr>
      <w:r w:rsidRPr="002E25A3">
        <w:rPr>
          <w:rFonts w:ascii="Calibri Light" w:eastAsiaTheme="minorHAnsi" w:hAnsi="Calibri Light" w:cstheme="minorHAnsi"/>
          <w:b/>
          <w:bCs/>
          <w:iCs/>
          <w:color w:val="000000"/>
          <w:sz w:val="24"/>
          <w:szCs w:val="24"/>
          <w:lang w:eastAsia="en-US"/>
        </w:rPr>
        <w:t xml:space="preserve">P R E S E N T E </w:t>
      </w:r>
      <w:r w:rsidR="00084CB8" w:rsidRPr="002E25A3">
        <w:rPr>
          <w:rFonts w:ascii="Calibri Light" w:eastAsiaTheme="minorHAnsi" w:hAnsi="Calibri Light" w:cstheme="minorHAnsi"/>
          <w:b/>
          <w:bCs/>
          <w:iCs/>
          <w:color w:val="000000"/>
          <w:sz w:val="24"/>
          <w:szCs w:val="24"/>
          <w:lang w:eastAsia="en-US"/>
        </w:rPr>
        <w:tab/>
      </w:r>
    </w:p>
    <w:p w:rsidR="00F665BF" w:rsidRPr="002E25A3" w:rsidRDefault="00F665BF" w:rsidP="0083572D">
      <w:pPr>
        <w:autoSpaceDE w:val="0"/>
        <w:autoSpaceDN w:val="0"/>
        <w:adjustRightInd w:val="0"/>
        <w:spacing w:after="0"/>
        <w:jc w:val="both"/>
        <w:rPr>
          <w:rFonts w:ascii="Calibri Light" w:hAnsi="Calibri Light" w:cstheme="minorHAnsi"/>
          <w:color w:val="000000"/>
          <w:sz w:val="24"/>
          <w:szCs w:val="24"/>
        </w:rPr>
      </w:pPr>
    </w:p>
    <w:p w:rsidR="0002462F" w:rsidRPr="002E25A3" w:rsidRDefault="002537B2" w:rsidP="0083572D">
      <w:pPr>
        <w:ind w:firstLine="708"/>
        <w:jc w:val="both"/>
        <w:rPr>
          <w:rFonts w:ascii="Calibri Light" w:hAnsi="Calibri Light" w:cstheme="minorHAnsi"/>
          <w:b/>
          <w:iCs/>
          <w:color w:val="000000"/>
          <w:sz w:val="24"/>
          <w:szCs w:val="24"/>
        </w:rPr>
      </w:pPr>
      <w:r w:rsidRPr="002E25A3">
        <w:rPr>
          <w:rFonts w:ascii="Calibri Light" w:hAnsi="Calibri Light" w:cstheme="minorHAnsi"/>
          <w:color w:val="000000"/>
          <w:sz w:val="24"/>
          <w:szCs w:val="24"/>
        </w:rPr>
        <w:t xml:space="preserve">Quien motiva y suscribe </w:t>
      </w:r>
      <w:r w:rsidR="007157A2" w:rsidRPr="002E25A3">
        <w:rPr>
          <w:rFonts w:ascii="Calibri Light" w:hAnsi="Calibri Light" w:cstheme="minorHAnsi"/>
          <w:b/>
          <w:color w:val="000000"/>
          <w:sz w:val="24"/>
          <w:szCs w:val="24"/>
        </w:rPr>
        <w:t>C. ALEJANDRO BARRAGÁN SÁNCHEZ</w:t>
      </w:r>
      <w:r w:rsidRPr="002E25A3">
        <w:rPr>
          <w:rFonts w:ascii="Calibri Light" w:hAnsi="Calibri Light" w:cstheme="minorHAnsi"/>
          <w:color w:val="000000"/>
          <w:sz w:val="24"/>
          <w:szCs w:val="24"/>
        </w:rPr>
        <w:t xml:space="preserve"> </w:t>
      </w:r>
      <w:r w:rsidR="005C682E" w:rsidRPr="002E25A3">
        <w:rPr>
          <w:rFonts w:ascii="Calibri Light" w:hAnsi="Calibri Light" w:cstheme="minorHAnsi"/>
          <w:sz w:val="24"/>
          <w:szCs w:val="24"/>
        </w:rPr>
        <w:t xml:space="preserve">en mi </w:t>
      </w:r>
      <w:r w:rsidR="005F4526" w:rsidRPr="002E25A3">
        <w:rPr>
          <w:rFonts w:ascii="Calibri Light" w:hAnsi="Calibri Light" w:cstheme="minorHAnsi"/>
          <w:sz w:val="24"/>
          <w:szCs w:val="24"/>
        </w:rPr>
        <w:t>carácter</w:t>
      </w:r>
      <w:r w:rsidR="005C682E" w:rsidRPr="002E25A3">
        <w:rPr>
          <w:rFonts w:ascii="Calibri Light" w:hAnsi="Calibri Light" w:cstheme="minorHAnsi"/>
          <w:sz w:val="24"/>
          <w:szCs w:val="24"/>
        </w:rPr>
        <w:t xml:space="preserve"> de </w:t>
      </w:r>
      <w:r w:rsidR="007157A2" w:rsidRPr="002E25A3">
        <w:rPr>
          <w:rFonts w:ascii="Calibri Light" w:hAnsi="Calibri Light" w:cstheme="minorHAnsi"/>
          <w:sz w:val="24"/>
          <w:szCs w:val="24"/>
        </w:rPr>
        <w:t>Presidente Municipal</w:t>
      </w:r>
      <w:r w:rsidR="005C682E" w:rsidRPr="002E25A3">
        <w:rPr>
          <w:rFonts w:ascii="Calibri Light" w:hAnsi="Calibri Light" w:cstheme="minorHAnsi"/>
          <w:sz w:val="24"/>
          <w:szCs w:val="24"/>
        </w:rPr>
        <w:t xml:space="preserve"> de este Ayuntamiento de Zapotlán</w:t>
      </w:r>
      <w:r w:rsidRPr="002E25A3">
        <w:rPr>
          <w:rFonts w:ascii="Calibri Light" w:hAnsi="Calibri Light" w:cstheme="minorHAnsi"/>
          <w:color w:val="000000"/>
          <w:sz w:val="24"/>
          <w:szCs w:val="24"/>
        </w:rPr>
        <w:t xml:space="preserve">, con fundamento en lo dispuesto por los artículos 115 de la Constitución Política de los Estados Unidos </w:t>
      </w:r>
      <w:r w:rsidRPr="00263C1C">
        <w:rPr>
          <w:rFonts w:ascii="Calibri Light" w:hAnsi="Calibri Light" w:cstheme="minorHAnsi"/>
          <w:color w:val="000000"/>
          <w:sz w:val="24"/>
          <w:szCs w:val="24"/>
        </w:rPr>
        <w:t>Mexicanos; 1, 2, 3,</w:t>
      </w:r>
      <w:r w:rsidR="007A53DF" w:rsidRPr="00263C1C">
        <w:rPr>
          <w:rFonts w:ascii="Calibri Light" w:hAnsi="Calibri Light" w:cstheme="minorHAnsi"/>
          <w:color w:val="000000"/>
          <w:sz w:val="24"/>
          <w:szCs w:val="24"/>
        </w:rPr>
        <w:t xml:space="preserve"> 4,</w:t>
      </w:r>
      <w:r w:rsidRPr="00263C1C">
        <w:rPr>
          <w:rFonts w:ascii="Calibri Light" w:hAnsi="Calibri Light" w:cstheme="minorHAnsi"/>
          <w:color w:val="000000"/>
          <w:sz w:val="24"/>
          <w:szCs w:val="24"/>
        </w:rPr>
        <w:t xml:space="preserve"> 73, 77, 85 </w:t>
      </w:r>
      <w:r w:rsidR="00734875" w:rsidRPr="00263C1C">
        <w:rPr>
          <w:rFonts w:ascii="Calibri Light" w:hAnsi="Calibri Light" w:cstheme="minorHAnsi"/>
          <w:color w:val="000000"/>
          <w:sz w:val="24"/>
          <w:szCs w:val="24"/>
        </w:rPr>
        <w:t xml:space="preserve">fracción IV </w:t>
      </w:r>
      <w:r w:rsidRPr="00263C1C">
        <w:rPr>
          <w:rFonts w:ascii="Calibri Light" w:hAnsi="Calibri Light" w:cstheme="minorHAnsi"/>
          <w:color w:val="000000"/>
          <w:sz w:val="24"/>
          <w:szCs w:val="24"/>
        </w:rPr>
        <w:t>y demás relativos de la Constitución Política del Estado de Jalisco; 1, 2, 3,</w:t>
      </w:r>
      <w:r w:rsidR="0039014F" w:rsidRPr="00263C1C">
        <w:rPr>
          <w:rFonts w:ascii="Calibri Light" w:hAnsi="Calibri Light" w:cstheme="minorHAnsi"/>
          <w:color w:val="000000"/>
          <w:sz w:val="24"/>
          <w:szCs w:val="24"/>
        </w:rPr>
        <w:t xml:space="preserve"> 4</w:t>
      </w:r>
      <w:r w:rsidR="00734875" w:rsidRPr="00263C1C">
        <w:rPr>
          <w:rFonts w:ascii="Calibri Light" w:hAnsi="Calibri Light" w:cstheme="minorHAnsi"/>
          <w:color w:val="000000"/>
          <w:sz w:val="24"/>
          <w:szCs w:val="24"/>
        </w:rPr>
        <w:t>, 5,</w:t>
      </w:r>
      <w:r w:rsidR="0039014F" w:rsidRPr="00263C1C">
        <w:rPr>
          <w:rFonts w:ascii="Calibri Light" w:hAnsi="Calibri Light" w:cstheme="minorHAnsi"/>
          <w:color w:val="000000"/>
          <w:sz w:val="24"/>
          <w:szCs w:val="24"/>
        </w:rPr>
        <w:t>1</w:t>
      </w:r>
      <w:r w:rsidR="00734875" w:rsidRPr="00263C1C">
        <w:rPr>
          <w:rFonts w:ascii="Calibri Light" w:hAnsi="Calibri Light" w:cstheme="minorHAnsi"/>
          <w:color w:val="000000"/>
          <w:sz w:val="24"/>
          <w:szCs w:val="24"/>
        </w:rPr>
        <w:t xml:space="preserve">0, 29, 30, 34, 35, 37, </w:t>
      </w:r>
      <w:r w:rsidR="0039014F" w:rsidRPr="00263C1C">
        <w:rPr>
          <w:rFonts w:ascii="Calibri Light" w:hAnsi="Calibri Light" w:cstheme="minorHAnsi"/>
          <w:color w:val="000000"/>
          <w:sz w:val="24"/>
          <w:szCs w:val="24"/>
        </w:rPr>
        <w:t xml:space="preserve">38, </w:t>
      </w:r>
      <w:r w:rsidR="00655528" w:rsidRPr="00263C1C">
        <w:rPr>
          <w:rFonts w:ascii="Calibri Light" w:hAnsi="Calibri Light" w:cstheme="minorHAnsi"/>
          <w:color w:val="000000"/>
          <w:sz w:val="24"/>
          <w:szCs w:val="24"/>
        </w:rPr>
        <w:t xml:space="preserve">41 fracción </w:t>
      </w:r>
      <w:r w:rsidR="00450BE9" w:rsidRPr="00263C1C">
        <w:rPr>
          <w:rFonts w:ascii="Calibri Light" w:hAnsi="Calibri Light" w:cstheme="minorHAnsi"/>
          <w:color w:val="000000"/>
          <w:sz w:val="24"/>
          <w:szCs w:val="24"/>
        </w:rPr>
        <w:t>I</w:t>
      </w:r>
      <w:r w:rsidRPr="00263C1C">
        <w:rPr>
          <w:rFonts w:ascii="Calibri Light" w:hAnsi="Calibri Light" w:cstheme="minorHAnsi"/>
          <w:color w:val="000000"/>
          <w:sz w:val="24"/>
          <w:szCs w:val="24"/>
        </w:rPr>
        <w:t>,</w:t>
      </w:r>
      <w:r w:rsidR="00734875" w:rsidRPr="00263C1C">
        <w:rPr>
          <w:rFonts w:ascii="Calibri Light" w:hAnsi="Calibri Light" w:cstheme="minorHAnsi"/>
          <w:color w:val="000000"/>
          <w:sz w:val="24"/>
          <w:szCs w:val="24"/>
        </w:rPr>
        <w:t xml:space="preserve"> </w:t>
      </w:r>
      <w:r w:rsidR="00263C1C" w:rsidRPr="00263C1C">
        <w:rPr>
          <w:rFonts w:ascii="Calibri Light" w:hAnsi="Calibri Light" w:cstheme="minorHAnsi"/>
          <w:color w:val="000000"/>
          <w:sz w:val="24"/>
          <w:szCs w:val="24"/>
        </w:rPr>
        <w:t>47</w:t>
      </w:r>
      <w:r w:rsidR="00734875" w:rsidRPr="00263C1C">
        <w:rPr>
          <w:rFonts w:ascii="Calibri Light" w:hAnsi="Calibri Light" w:cstheme="minorHAnsi"/>
          <w:color w:val="000000"/>
          <w:sz w:val="24"/>
          <w:szCs w:val="24"/>
        </w:rPr>
        <w:t xml:space="preserve">, </w:t>
      </w:r>
      <w:r w:rsidR="00263C1C" w:rsidRPr="00263C1C">
        <w:rPr>
          <w:rFonts w:ascii="Calibri Light" w:hAnsi="Calibri Light" w:cstheme="minorHAnsi"/>
          <w:color w:val="000000"/>
          <w:sz w:val="24"/>
          <w:szCs w:val="24"/>
        </w:rPr>
        <w:t>48</w:t>
      </w:r>
      <w:r w:rsidR="00734875" w:rsidRPr="00263C1C">
        <w:rPr>
          <w:rFonts w:ascii="Calibri Light" w:hAnsi="Calibri Light" w:cstheme="minorHAnsi"/>
          <w:color w:val="000000"/>
          <w:sz w:val="24"/>
          <w:szCs w:val="24"/>
        </w:rPr>
        <w:t xml:space="preserve"> y demás relativos </w:t>
      </w:r>
      <w:r w:rsidRPr="00263C1C">
        <w:rPr>
          <w:rFonts w:ascii="Calibri Light" w:hAnsi="Calibri Light" w:cstheme="minorHAnsi"/>
          <w:color w:val="000000"/>
          <w:sz w:val="24"/>
          <w:szCs w:val="24"/>
        </w:rPr>
        <w:t xml:space="preserve">de la Ley del Gobierno y la Administración Pública Municipal del Estado de Jalisco y sus Municipios; y </w:t>
      </w:r>
      <w:r w:rsidR="00450BE9" w:rsidRPr="00263C1C">
        <w:rPr>
          <w:rFonts w:ascii="Calibri Light" w:hAnsi="Calibri Light" w:cstheme="minorHAnsi"/>
          <w:color w:val="000000"/>
          <w:sz w:val="24"/>
          <w:szCs w:val="24"/>
        </w:rPr>
        <w:t>artículo</w:t>
      </w:r>
      <w:r w:rsidR="00916E20" w:rsidRPr="00263C1C">
        <w:rPr>
          <w:rFonts w:ascii="Calibri Light" w:hAnsi="Calibri Light" w:cstheme="minorHAnsi"/>
          <w:color w:val="000000"/>
          <w:sz w:val="24"/>
          <w:szCs w:val="24"/>
        </w:rPr>
        <w:t xml:space="preserve"> </w:t>
      </w:r>
      <w:r w:rsidR="00655528" w:rsidRPr="00263C1C">
        <w:rPr>
          <w:rFonts w:ascii="Calibri Light" w:hAnsi="Calibri Light" w:cstheme="minorHAnsi"/>
          <w:color w:val="000000"/>
          <w:sz w:val="24"/>
          <w:szCs w:val="24"/>
        </w:rPr>
        <w:t>87</w:t>
      </w:r>
      <w:r w:rsidR="00916E20" w:rsidRPr="00263C1C">
        <w:rPr>
          <w:rFonts w:ascii="Calibri Light" w:hAnsi="Calibri Light" w:cstheme="minorHAnsi"/>
          <w:color w:val="000000"/>
          <w:sz w:val="24"/>
          <w:szCs w:val="24"/>
        </w:rPr>
        <w:t xml:space="preserve"> fracción I</w:t>
      </w:r>
      <w:r w:rsidR="00655528" w:rsidRPr="00263C1C">
        <w:rPr>
          <w:rFonts w:ascii="Calibri Light" w:hAnsi="Calibri Light" w:cstheme="minorHAnsi"/>
          <w:color w:val="000000"/>
          <w:sz w:val="24"/>
          <w:szCs w:val="24"/>
        </w:rPr>
        <w:t>, 91,</w:t>
      </w:r>
      <w:r w:rsidR="00916E20" w:rsidRPr="00263C1C">
        <w:rPr>
          <w:rFonts w:ascii="Calibri Light" w:hAnsi="Calibri Light" w:cstheme="minorHAnsi"/>
          <w:color w:val="000000"/>
          <w:sz w:val="24"/>
          <w:szCs w:val="24"/>
        </w:rPr>
        <w:t xml:space="preserve"> 92</w:t>
      </w:r>
      <w:r w:rsidRPr="00263C1C">
        <w:rPr>
          <w:rFonts w:ascii="Calibri Light" w:hAnsi="Calibri Light" w:cstheme="minorHAnsi"/>
          <w:color w:val="000000"/>
          <w:sz w:val="24"/>
          <w:szCs w:val="24"/>
        </w:rPr>
        <w:t>,</w:t>
      </w:r>
      <w:r w:rsidR="00655528" w:rsidRPr="00263C1C">
        <w:rPr>
          <w:rFonts w:ascii="Calibri Light" w:hAnsi="Calibri Light" w:cstheme="minorHAnsi"/>
          <w:color w:val="000000"/>
          <w:sz w:val="24"/>
          <w:szCs w:val="24"/>
        </w:rPr>
        <w:t xml:space="preserve"> </w:t>
      </w:r>
      <w:r w:rsidR="00655528" w:rsidRPr="00967369">
        <w:rPr>
          <w:rFonts w:ascii="Calibri Light" w:hAnsi="Calibri Light" w:cstheme="minorHAnsi"/>
          <w:color w:val="000000"/>
          <w:sz w:val="24"/>
          <w:szCs w:val="24"/>
        </w:rPr>
        <w:t>96,</w:t>
      </w:r>
      <w:r w:rsidR="00655528" w:rsidRPr="00263C1C">
        <w:rPr>
          <w:rFonts w:ascii="Calibri Light" w:hAnsi="Calibri Light" w:cstheme="minorHAnsi"/>
          <w:color w:val="000000"/>
          <w:sz w:val="24"/>
          <w:szCs w:val="24"/>
        </w:rPr>
        <w:t xml:space="preserve"> 100 </w:t>
      </w:r>
      <w:r w:rsidR="00916E20" w:rsidRPr="00263C1C">
        <w:rPr>
          <w:rFonts w:ascii="Calibri Light" w:hAnsi="Calibri Light" w:cstheme="minorHAnsi"/>
          <w:color w:val="000000"/>
          <w:sz w:val="24"/>
          <w:szCs w:val="24"/>
        </w:rPr>
        <w:t xml:space="preserve">y demás aplicables </w:t>
      </w:r>
      <w:r w:rsidRPr="00263C1C">
        <w:rPr>
          <w:rFonts w:ascii="Calibri Light" w:hAnsi="Calibri Light" w:cstheme="minorHAnsi"/>
          <w:color w:val="000000"/>
          <w:sz w:val="24"/>
          <w:szCs w:val="24"/>
        </w:rPr>
        <w:t>del Reglamento Interior del Ayuntamiento de Zapotlán el</w:t>
      </w:r>
      <w:r w:rsidRPr="002E25A3">
        <w:rPr>
          <w:rFonts w:ascii="Calibri Light" w:hAnsi="Calibri Light" w:cstheme="minorHAnsi"/>
          <w:color w:val="000000"/>
          <w:sz w:val="24"/>
          <w:szCs w:val="24"/>
        </w:rPr>
        <w:t xml:space="preserve"> Grande, Jalisco, </w:t>
      </w:r>
      <w:r w:rsidRPr="002E25A3">
        <w:rPr>
          <w:rFonts w:ascii="Calibri Light" w:hAnsi="Calibri Light" w:cstheme="minorHAnsi"/>
          <w:iCs/>
          <w:color w:val="000000"/>
          <w:sz w:val="24"/>
          <w:szCs w:val="24"/>
        </w:rPr>
        <w:t>comparezco a presentar al Pleno de és</w:t>
      </w:r>
      <w:r w:rsidR="005C682E" w:rsidRPr="002E25A3">
        <w:rPr>
          <w:rFonts w:ascii="Calibri Light" w:hAnsi="Calibri Light" w:cstheme="minorHAnsi"/>
          <w:iCs/>
          <w:color w:val="000000"/>
          <w:sz w:val="24"/>
          <w:szCs w:val="24"/>
        </w:rPr>
        <w:t xml:space="preserve">te H. Ayuntamiento la </w:t>
      </w:r>
      <w:r w:rsidR="005C682E" w:rsidRPr="00973BA5">
        <w:rPr>
          <w:rFonts w:ascii="Calibri Light" w:hAnsi="Calibri Light" w:cstheme="minorHAnsi"/>
          <w:iCs/>
          <w:color w:val="000000"/>
          <w:sz w:val="24"/>
          <w:szCs w:val="24"/>
        </w:rPr>
        <w:t xml:space="preserve">siguiente </w:t>
      </w:r>
      <w:r w:rsidR="005C682E" w:rsidRPr="00973BA5">
        <w:rPr>
          <w:rFonts w:ascii="Calibri Light" w:hAnsi="Calibri Light" w:cstheme="minorHAnsi"/>
          <w:b/>
          <w:iCs/>
          <w:color w:val="000000"/>
          <w:sz w:val="24"/>
          <w:szCs w:val="24"/>
        </w:rPr>
        <w:t xml:space="preserve">INICIATIVA DE ACUERDO QUE </w:t>
      </w:r>
      <w:r w:rsidR="007157A2" w:rsidRPr="00973BA5">
        <w:rPr>
          <w:rFonts w:ascii="Calibri Light" w:hAnsi="Calibri Light" w:cstheme="minorHAnsi"/>
          <w:b/>
          <w:iCs/>
          <w:color w:val="000000"/>
          <w:sz w:val="24"/>
          <w:szCs w:val="24"/>
        </w:rPr>
        <w:t>AUTO</w:t>
      </w:r>
      <w:r w:rsidR="008F3847" w:rsidRPr="00973BA5">
        <w:rPr>
          <w:rFonts w:ascii="Calibri Light" w:hAnsi="Calibri Light" w:cstheme="minorHAnsi"/>
          <w:b/>
          <w:iCs/>
          <w:color w:val="000000"/>
          <w:sz w:val="24"/>
          <w:szCs w:val="24"/>
        </w:rPr>
        <w:t>RIZA LA CELEBRACIÓN DE</w:t>
      </w:r>
      <w:r w:rsidR="00721FA9">
        <w:rPr>
          <w:rFonts w:ascii="Calibri Light" w:hAnsi="Calibri Light" w:cstheme="minorHAnsi"/>
          <w:b/>
          <w:iCs/>
          <w:color w:val="000000"/>
          <w:sz w:val="24"/>
          <w:szCs w:val="24"/>
        </w:rPr>
        <w:t xml:space="preserve"> CONVENIO DE</w:t>
      </w:r>
      <w:r w:rsidR="008F3847" w:rsidRPr="00973BA5">
        <w:rPr>
          <w:rFonts w:ascii="Calibri Light" w:hAnsi="Calibri Light" w:cstheme="minorHAnsi"/>
          <w:b/>
          <w:iCs/>
          <w:color w:val="000000"/>
          <w:sz w:val="24"/>
          <w:szCs w:val="24"/>
        </w:rPr>
        <w:t xml:space="preserve"> COLABORACIÓN </w:t>
      </w:r>
      <w:r w:rsidR="00B022BC" w:rsidRPr="00973BA5">
        <w:rPr>
          <w:rFonts w:ascii="Calibri Light" w:hAnsi="Calibri Light" w:cstheme="minorHAnsi"/>
          <w:b/>
          <w:iCs/>
          <w:color w:val="000000"/>
          <w:sz w:val="24"/>
          <w:szCs w:val="24"/>
        </w:rPr>
        <w:t xml:space="preserve">PARA </w:t>
      </w:r>
      <w:r w:rsidR="00B022BC" w:rsidRPr="00967369">
        <w:rPr>
          <w:rFonts w:ascii="Calibri Light" w:hAnsi="Calibri Light" w:cstheme="minorHAnsi"/>
          <w:b/>
          <w:iCs/>
          <w:color w:val="000000"/>
          <w:sz w:val="24"/>
          <w:szCs w:val="24"/>
        </w:rPr>
        <w:t>REALIZAR OBRAS</w:t>
      </w:r>
      <w:r w:rsidR="00B022BC" w:rsidRPr="00967369">
        <w:rPr>
          <w:rFonts w:ascii="Calibri Light" w:hAnsi="Calibri Light" w:cstheme="minorHAnsi"/>
          <w:b/>
          <w:sz w:val="24"/>
          <w:szCs w:val="24"/>
          <w:lang w:val="es-ES_tradnl" w:eastAsia="es-ES"/>
        </w:rPr>
        <w:t xml:space="preserve"> PARA EL DESAZOLVE DE CAUCES, LA CONSTRUCCIÓN DE  BORDOS DE RETENCIÓN DE SUELO E INFILTRACIÓN DE AGUA</w:t>
      </w:r>
      <w:r w:rsidR="00B022BC" w:rsidRPr="00967369">
        <w:rPr>
          <w:rFonts w:ascii="Calibri Light" w:hAnsi="Calibri Light" w:cstheme="minorHAnsi"/>
          <w:b/>
          <w:iCs/>
          <w:color w:val="000000"/>
          <w:sz w:val="24"/>
          <w:szCs w:val="24"/>
        </w:rPr>
        <w:t xml:space="preserve">, </w:t>
      </w:r>
      <w:r w:rsidR="007157A2" w:rsidRPr="00967369">
        <w:rPr>
          <w:rFonts w:ascii="Calibri Light" w:hAnsi="Calibri Light" w:cstheme="minorHAnsi"/>
          <w:b/>
          <w:iCs/>
          <w:color w:val="000000"/>
          <w:sz w:val="24"/>
          <w:szCs w:val="24"/>
        </w:rPr>
        <w:t>QUE CELEBRA CON EL GOBIERNO DEL ESTADO</w:t>
      </w:r>
      <w:r w:rsidR="007157A2" w:rsidRPr="00973BA5">
        <w:rPr>
          <w:rFonts w:ascii="Calibri Light" w:hAnsi="Calibri Light" w:cstheme="minorHAnsi"/>
          <w:b/>
          <w:iCs/>
          <w:color w:val="000000"/>
          <w:sz w:val="24"/>
          <w:szCs w:val="24"/>
        </w:rPr>
        <w:t xml:space="preserve"> DE JALISCO, A TRAVÉS DE LA SERETARÍA DE AGRICULTURA Y DESARROLLO RURAL (SADER)</w:t>
      </w:r>
      <w:r w:rsidR="00DC3D04" w:rsidRPr="00973BA5">
        <w:rPr>
          <w:rFonts w:ascii="Calibri Light" w:hAnsi="Calibri Light" w:cstheme="minorHAnsi"/>
          <w:b/>
          <w:iCs/>
          <w:color w:val="000000"/>
          <w:sz w:val="24"/>
          <w:szCs w:val="24"/>
        </w:rPr>
        <w:t xml:space="preserve">, </w:t>
      </w:r>
      <w:r w:rsidR="005C682E" w:rsidRPr="00973BA5">
        <w:rPr>
          <w:rFonts w:ascii="Calibri Light" w:hAnsi="Calibri Light" w:cstheme="minorHAnsi"/>
          <w:iCs/>
          <w:color w:val="000000"/>
          <w:sz w:val="24"/>
          <w:szCs w:val="24"/>
        </w:rPr>
        <w:t>poniendo a consideración la siguiente:</w:t>
      </w:r>
      <w:r w:rsidR="005C682E" w:rsidRPr="002E25A3">
        <w:rPr>
          <w:rFonts w:ascii="Calibri Light" w:hAnsi="Calibri Light" w:cstheme="minorHAnsi"/>
          <w:iCs/>
          <w:color w:val="000000"/>
          <w:sz w:val="24"/>
          <w:szCs w:val="24"/>
        </w:rPr>
        <w:t xml:space="preserve"> </w:t>
      </w:r>
    </w:p>
    <w:p w:rsidR="007157A2" w:rsidRPr="002E25A3" w:rsidRDefault="007157A2" w:rsidP="0083572D">
      <w:pPr>
        <w:autoSpaceDE w:val="0"/>
        <w:autoSpaceDN w:val="0"/>
        <w:adjustRightInd w:val="0"/>
        <w:spacing w:after="0"/>
        <w:jc w:val="center"/>
        <w:rPr>
          <w:rFonts w:ascii="Calibri Light" w:hAnsi="Calibri Light" w:cstheme="minorHAnsi"/>
          <w:color w:val="000000"/>
          <w:sz w:val="24"/>
          <w:szCs w:val="24"/>
        </w:rPr>
      </w:pPr>
    </w:p>
    <w:p w:rsidR="00520250" w:rsidRPr="002E25A3" w:rsidRDefault="002C55A9" w:rsidP="0083572D">
      <w:pPr>
        <w:autoSpaceDE w:val="0"/>
        <w:autoSpaceDN w:val="0"/>
        <w:adjustRightInd w:val="0"/>
        <w:spacing w:after="0"/>
        <w:jc w:val="center"/>
        <w:rPr>
          <w:rFonts w:ascii="Calibri Light" w:hAnsi="Calibri Light" w:cstheme="minorHAnsi"/>
          <w:b/>
          <w:bCs/>
          <w:iCs/>
          <w:color w:val="000000"/>
          <w:sz w:val="24"/>
          <w:szCs w:val="24"/>
        </w:rPr>
      </w:pPr>
      <w:r w:rsidRPr="002E25A3">
        <w:rPr>
          <w:rFonts w:ascii="Calibri Light" w:hAnsi="Calibri Light" w:cstheme="minorHAnsi"/>
          <w:b/>
          <w:bCs/>
          <w:iCs/>
          <w:color w:val="000000"/>
          <w:sz w:val="24"/>
          <w:szCs w:val="24"/>
        </w:rPr>
        <w:t>EXPOSICIÓN DE MOTIVOS:</w:t>
      </w:r>
      <w:r w:rsidR="00734875" w:rsidRPr="002E25A3">
        <w:rPr>
          <w:rFonts w:ascii="Calibri Light" w:hAnsi="Calibri Light" w:cstheme="minorHAnsi"/>
          <w:b/>
          <w:bCs/>
          <w:iCs/>
          <w:color w:val="000000"/>
          <w:sz w:val="24"/>
          <w:szCs w:val="24"/>
        </w:rPr>
        <w:t xml:space="preserve"> </w:t>
      </w:r>
    </w:p>
    <w:p w:rsidR="00916E20" w:rsidRPr="002E25A3" w:rsidRDefault="00916E20" w:rsidP="0083572D">
      <w:pPr>
        <w:autoSpaceDE w:val="0"/>
        <w:autoSpaceDN w:val="0"/>
        <w:adjustRightInd w:val="0"/>
        <w:spacing w:after="0"/>
        <w:jc w:val="center"/>
        <w:rPr>
          <w:rFonts w:ascii="Calibri Light" w:hAnsi="Calibri Light" w:cstheme="minorHAnsi"/>
          <w:b/>
          <w:bCs/>
          <w:iCs/>
          <w:color w:val="000000"/>
          <w:sz w:val="24"/>
          <w:szCs w:val="24"/>
        </w:rPr>
      </w:pPr>
    </w:p>
    <w:p w:rsidR="00715751" w:rsidRPr="002E25A3" w:rsidRDefault="00715751" w:rsidP="0083572D">
      <w:pPr>
        <w:ind w:firstLine="708"/>
        <w:jc w:val="both"/>
        <w:rPr>
          <w:rFonts w:ascii="Calibri Light" w:hAnsi="Calibri Light" w:cstheme="minorHAnsi"/>
          <w:sz w:val="24"/>
          <w:szCs w:val="24"/>
        </w:rPr>
      </w:pPr>
      <w:r w:rsidRPr="002E25A3">
        <w:rPr>
          <w:rFonts w:ascii="Calibri Light" w:hAnsi="Calibri Light" w:cstheme="minorHAnsi"/>
          <w:b/>
          <w:bCs/>
          <w:sz w:val="24"/>
          <w:szCs w:val="24"/>
        </w:rPr>
        <w:t xml:space="preserve">I.- </w:t>
      </w:r>
      <w:r w:rsidRPr="002E25A3">
        <w:rPr>
          <w:rFonts w:ascii="Calibri Light" w:hAnsi="Calibri Light" w:cstheme="minorHAnsi"/>
          <w:sz w:val="24"/>
          <w:szCs w:val="24"/>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 </w:t>
      </w:r>
    </w:p>
    <w:p w:rsidR="00715751" w:rsidRPr="002E25A3" w:rsidRDefault="00715751" w:rsidP="0083572D">
      <w:pPr>
        <w:autoSpaceDE w:val="0"/>
        <w:autoSpaceDN w:val="0"/>
        <w:adjustRightInd w:val="0"/>
        <w:ind w:firstLine="708"/>
        <w:jc w:val="both"/>
        <w:rPr>
          <w:rFonts w:ascii="Calibri Light" w:hAnsi="Calibri Light" w:cstheme="minorHAnsi"/>
          <w:sz w:val="24"/>
          <w:szCs w:val="24"/>
          <w:lang w:eastAsia="en-US"/>
        </w:rPr>
      </w:pPr>
      <w:r w:rsidRPr="002E25A3">
        <w:rPr>
          <w:rFonts w:ascii="Calibri Light" w:hAnsi="Calibri Light" w:cstheme="minorHAnsi"/>
          <w:b/>
          <w:bCs/>
          <w:iCs/>
          <w:sz w:val="24"/>
          <w:szCs w:val="24"/>
          <w:lang w:eastAsia="en-US"/>
        </w:rPr>
        <w:lastRenderedPageBreak/>
        <w:t>II.-</w:t>
      </w:r>
      <w:r w:rsidRPr="002E25A3">
        <w:rPr>
          <w:rFonts w:ascii="Calibri Light" w:hAnsi="Calibri Light" w:cstheme="minorHAnsi"/>
          <w:b/>
          <w:bCs/>
          <w:i/>
          <w:iCs/>
          <w:sz w:val="24"/>
          <w:szCs w:val="24"/>
          <w:lang w:eastAsia="en-US"/>
        </w:rPr>
        <w:t xml:space="preserve"> </w:t>
      </w:r>
      <w:r w:rsidR="005C685F" w:rsidRPr="002E25A3">
        <w:rPr>
          <w:rFonts w:ascii="Calibri Light" w:hAnsi="Calibri Light" w:cstheme="minorHAnsi"/>
          <w:iCs/>
          <w:sz w:val="24"/>
          <w:szCs w:val="24"/>
          <w:lang w:eastAsia="en-US"/>
        </w:rPr>
        <w:t xml:space="preserve">El artículo 38 fracción II, </w:t>
      </w:r>
      <w:r w:rsidRPr="002E25A3">
        <w:rPr>
          <w:rFonts w:ascii="Calibri Light" w:hAnsi="Calibri Light" w:cstheme="minorHAnsi"/>
          <w:iCs/>
          <w:sz w:val="24"/>
          <w:szCs w:val="24"/>
          <w:lang w:eastAsia="en-US"/>
        </w:rPr>
        <w:t xml:space="preserve">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p>
    <w:p w:rsidR="00BF7607" w:rsidRPr="002E25A3" w:rsidRDefault="00BF7607" w:rsidP="0083572D">
      <w:pPr>
        <w:autoSpaceDE w:val="0"/>
        <w:autoSpaceDN w:val="0"/>
        <w:adjustRightInd w:val="0"/>
        <w:spacing w:after="0"/>
        <w:jc w:val="both"/>
        <w:rPr>
          <w:rFonts w:ascii="Calibri Light" w:hAnsi="Calibri Light" w:cstheme="minorHAnsi"/>
          <w:iCs/>
          <w:sz w:val="24"/>
          <w:szCs w:val="24"/>
        </w:rPr>
      </w:pPr>
    </w:p>
    <w:p w:rsidR="005C685F" w:rsidRPr="002E25A3" w:rsidRDefault="00BF2B4A" w:rsidP="0083572D">
      <w:pPr>
        <w:autoSpaceDE w:val="0"/>
        <w:autoSpaceDN w:val="0"/>
        <w:adjustRightInd w:val="0"/>
        <w:spacing w:after="0"/>
        <w:ind w:firstLine="708"/>
        <w:jc w:val="both"/>
        <w:rPr>
          <w:rFonts w:ascii="Calibri Light" w:hAnsi="Calibri Light" w:cstheme="minorHAnsi"/>
          <w:sz w:val="24"/>
          <w:szCs w:val="24"/>
        </w:rPr>
      </w:pPr>
      <w:r w:rsidRPr="002E25A3">
        <w:rPr>
          <w:rFonts w:ascii="Calibri Light" w:eastAsiaTheme="minorHAnsi" w:hAnsi="Calibri Light" w:cstheme="minorHAnsi"/>
          <w:b/>
          <w:iCs/>
          <w:sz w:val="24"/>
          <w:szCs w:val="24"/>
          <w:lang w:eastAsia="en-US"/>
        </w:rPr>
        <w:t>III.-</w:t>
      </w:r>
      <w:r w:rsidRPr="002E25A3">
        <w:rPr>
          <w:rFonts w:ascii="Calibri Light" w:eastAsiaTheme="minorHAnsi" w:hAnsi="Calibri Light" w:cstheme="minorHAnsi"/>
          <w:iCs/>
          <w:sz w:val="24"/>
          <w:szCs w:val="24"/>
          <w:lang w:eastAsia="en-US"/>
        </w:rPr>
        <w:t xml:space="preserve"> </w:t>
      </w:r>
      <w:r w:rsidR="00DC3D04" w:rsidRPr="002E25A3">
        <w:rPr>
          <w:rFonts w:ascii="Calibri Light" w:eastAsiaTheme="minorHAnsi" w:hAnsi="Calibri Light" w:cstheme="minorHAnsi"/>
          <w:iCs/>
          <w:sz w:val="24"/>
          <w:szCs w:val="24"/>
          <w:lang w:eastAsia="en-US"/>
        </w:rPr>
        <w:t xml:space="preserve"> Que el artículo </w:t>
      </w:r>
      <w:r w:rsidR="005C685F" w:rsidRPr="002E25A3">
        <w:rPr>
          <w:rFonts w:ascii="Calibri Light" w:eastAsiaTheme="minorHAnsi" w:hAnsi="Calibri Light" w:cstheme="minorHAnsi"/>
          <w:iCs/>
          <w:sz w:val="24"/>
          <w:szCs w:val="24"/>
          <w:lang w:eastAsia="en-US"/>
        </w:rPr>
        <w:t xml:space="preserve">27 fracción XX de la Constitución Política de los Estados Unidos Mexicanos, pondera que el </w:t>
      </w:r>
      <w:r w:rsidR="005C685F" w:rsidRPr="002E25A3">
        <w:rPr>
          <w:rFonts w:ascii="Calibri Light" w:hAnsi="Calibri Light" w:cstheme="minorHAnsi"/>
          <w:sz w:val="24"/>
          <w:szCs w:val="24"/>
        </w:rPr>
        <w:t xml:space="preserve">Estado promoverá las condiciones para el desarrollo rural integral, con el propósito de generar empleo y garantizar a la población campesina el bienestar y su participación e incorporación en el desarrollo nacional, y fomentará la actividad agropecuaria y forestal para el óptimo uso de la tierra, con obras de infraestructura, insumos, créditos, servicios de capacitación y asistencia técnica. </w:t>
      </w:r>
    </w:p>
    <w:p w:rsidR="0083572D" w:rsidRDefault="0083572D" w:rsidP="0083572D">
      <w:pPr>
        <w:ind w:firstLine="708"/>
        <w:jc w:val="both"/>
        <w:rPr>
          <w:rFonts w:ascii="Calibri Light" w:hAnsi="Calibri Light" w:cstheme="minorHAnsi"/>
          <w:b/>
          <w:spacing w:val="-3"/>
          <w:sz w:val="24"/>
          <w:szCs w:val="24"/>
        </w:rPr>
      </w:pPr>
    </w:p>
    <w:p w:rsidR="0083572D" w:rsidRDefault="00DC3D04" w:rsidP="0083572D">
      <w:pPr>
        <w:ind w:firstLine="708"/>
        <w:jc w:val="both"/>
        <w:rPr>
          <w:rFonts w:ascii="Calibri Light" w:hAnsi="Calibri Light" w:cstheme="minorHAnsi"/>
          <w:bCs/>
          <w:sz w:val="24"/>
          <w:szCs w:val="24"/>
        </w:rPr>
      </w:pPr>
      <w:r w:rsidRPr="002E25A3">
        <w:rPr>
          <w:rFonts w:ascii="Calibri Light" w:hAnsi="Calibri Light" w:cstheme="minorHAnsi"/>
          <w:b/>
          <w:spacing w:val="-3"/>
          <w:sz w:val="24"/>
          <w:szCs w:val="24"/>
        </w:rPr>
        <w:t>IV.-</w:t>
      </w:r>
      <w:r w:rsidR="00D475AE" w:rsidRPr="002E25A3">
        <w:rPr>
          <w:rFonts w:ascii="Calibri Light" w:hAnsi="Calibri Light" w:cstheme="minorHAnsi"/>
          <w:b/>
          <w:spacing w:val="-3"/>
          <w:sz w:val="24"/>
          <w:szCs w:val="24"/>
        </w:rPr>
        <w:t xml:space="preserve"> </w:t>
      </w:r>
      <w:r w:rsidR="004E32DE" w:rsidRPr="002E25A3">
        <w:rPr>
          <w:rFonts w:ascii="Calibri Light" w:hAnsi="Calibri Light" w:cstheme="minorHAnsi"/>
          <w:spacing w:val="-3"/>
          <w:sz w:val="24"/>
          <w:szCs w:val="24"/>
        </w:rPr>
        <w:t xml:space="preserve">Que en Zapotlán el Grande, existe la problemática de la pérdida de suelo en la subcuenta de la Laguna de Zapotlán </w:t>
      </w:r>
      <w:r w:rsidR="004E32DE" w:rsidRPr="002E25A3">
        <w:rPr>
          <w:rFonts w:ascii="Calibri Light" w:hAnsi="Calibri Light" w:cstheme="minorHAnsi"/>
          <w:sz w:val="24"/>
          <w:szCs w:val="24"/>
        </w:rPr>
        <w:t xml:space="preserve">por prácticas productivas, principalmente sistemas agroindustriales en la zona media y alta de la cuenca que generan cambio de la vocación del suelo ocasionando pérdida y contaminación de suelos e incrementan los riesgos de procesos de remoción en masa (deslaves, flujos de lodo, asentamientos de ladera), erosión laminar, erosión </w:t>
      </w:r>
      <w:proofErr w:type="spellStart"/>
      <w:r w:rsidR="004E32DE" w:rsidRPr="002E25A3">
        <w:rPr>
          <w:rFonts w:ascii="Calibri Light" w:hAnsi="Calibri Light" w:cstheme="minorHAnsi"/>
          <w:sz w:val="24"/>
          <w:szCs w:val="24"/>
        </w:rPr>
        <w:t>remontante</w:t>
      </w:r>
      <w:proofErr w:type="spellEnd"/>
      <w:r w:rsidR="004E32DE" w:rsidRPr="002E25A3">
        <w:rPr>
          <w:rFonts w:ascii="Calibri Light" w:hAnsi="Calibri Light" w:cstheme="minorHAnsi"/>
          <w:sz w:val="24"/>
          <w:szCs w:val="24"/>
        </w:rPr>
        <w:t xml:space="preserve">, </w:t>
      </w:r>
      <w:proofErr w:type="spellStart"/>
      <w:r w:rsidR="004E32DE" w:rsidRPr="002E25A3">
        <w:rPr>
          <w:rFonts w:ascii="Calibri Light" w:hAnsi="Calibri Light" w:cstheme="minorHAnsi"/>
          <w:sz w:val="24"/>
          <w:szCs w:val="24"/>
        </w:rPr>
        <w:t>carcavamiento</w:t>
      </w:r>
      <w:proofErr w:type="spellEnd"/>
      <w:r w:rsidR="004E32DE" w:rsidRPr="002E25A3">
        <w:rPr>
          <w:rFonts w:ascii="Calibri Light" w:hAnsi="Calibri Light" w:cstheme="minorHAnsi"/>
          <w:sz w:val="24"/>
          <w:szCs w:val="24"/>
        </w:rPr>
        <w:t>, pérdida de cobertura vegetal, distorsiones de la recarga natural de los acuíferos, contaminación y azolve de cuerpos de agua (cauces y Laguna), además del azolve por infraestructura sobre el cuerpo de agua de la Laguna, sobreexplotación de mantos acuíferos (déficit anual de 26 Mm</w:t>
      </w:r>
      <w:r w:rsidR="004E32DE" w:rsidRPr="002E25A3">
        <w:rPr>
          <w:rFonts w:ascii="Calibri Light" w:hAnsi="Calibri Light" w:cstheme="minorHAnsi"/>
          <w:sz w:val="24"/>
          <w:szCs w:val="24"/>
          <w:vertAlign w:val="superscript"/>
        </w:rPr>
        <w:t>3</w:t>
      </w:r>
      <w:r w:rsidR="004E32DE" w:rsidRPr="002E25A3">
        <w:rPr>
          <w:rFonts w:ascii="Calibri Light" w:hAnsi="Calibri Light" w:cstheme="minorHAnsi"/>
          <w:sz w:val="24"/>
          <w:szCs w:val="24"/>
        </w:rPr>
        <w:t xml:space="preserve"> anuales en el acuífero Cd. Guzmán, de acuerdo a CONAGUA 2020), y que por sus efectos acumulativos en general provocan alteraciones de las condiciones naturales de la cuenca. Todo ello </w:t>
      </w:r>
      <w:r w:rsidR="004E32DE" w:rsidRPr="002E25A3">
        <w:rPr>
          <w:rFonts w:ascii="Calibri Light" w:hAnsi="Calibri Light" w:cstheme="minorHAnsi"/>
          <w:bCs/>
          <w:sz w:val="24"/>
          <w:szCs w:val="24"/>
        </w:rPr>
        <w:t xml:space="preserve">con base a la evidencia observable y el análisis de la información diagnóstica de estudios recientes (2021) como la Evaluación del Programa de Ordenamiento Ecológico Local y El Plan Maestro de la </w:t>
      </w:r>
      <w:proofErr w:type="spellStart"/>
      <w:r w:rsidR="004E32DE" w:rsidRPr="002E25A3">
        <w:rPr>
          <w:rFonts w:ascii="Calibri Light" w:hAnsi="Calibri Light" w:cstheme="minorHAnsi"/>
          <w:bCs/>
          <w:sz w:val="24"/>
          <w:szCs w:val="24"/>
        </w:rPr>
        <w:t>Subcuenca</w:t>
      </w:r>
      <w:proofErr w:type="spellEnd"/>
      <w:r w:rsidR="004E32DE" w:rsidRPr="002E25A3">
        <w:rPr>
          <w:rFonts w:ascii="Calibri Light" w:hAnsi="Calibri Light" w:cstheme="minorHAnsi"/>
          <w:bCs/>
          <w:sz w:val="24"/>
          <w:szCs w:val="24"/>
        </w:rPr>
        <w:t xml:space="preserve"> de Zapotlán, ambos realizados por investigadores del </w:t>
      </w:r>
      <w:r w:rsidR="004E32DE" w:rsidRPr="00263C1C">
        <w:rPr>
          <w:rFonts w:ascii="Calibri Light" w:hAnsi="Calibri Light" w:cstheme="minorHAnsi"/>
          <w:bCs/>
          <w:sz w:val="24"/>
          <w:szCs w:val="24"/>
        </w:rPr>
        <w:t xml:space="preserve">Centro de Investigaciones y Estudios Superiores en Antropología Social (CIESAS). Existiendo una alerta sobre la necesidad de atención prioritaria </w:t>
      </w:r>
      <w:r w:rsidR="00263C1C" w:rsidRPr="00263C1C">
        <w:rPr>
          <w:rFonts w:ascii="Calibri Light" w:hAnsi="Calibri Light" w:cstheme="minorHAnsi"/>
          <w:bCs/>
          <w:sz w:val="24"/>
          <w:szCs w:val="24"/>
        </w:rPr>
        <w:t>urgente</w:t>
      </w:r>
      <w:r w:rsidR="004E32DE" w:rsidRPr="00263C1C">
        <w:rPr>
          <w:rFonts w:ascii="Calibri Light" w:hAnsi="Calibri Light" w:cstheme="minorHAnsi"/>
          <w:bCs/>
          <w:sz w:val="24"/>
          <w:szCs w:val="24"/>
        </w:rPr>
        <w:t xml:space="preserve"> ante el próximo temporal de lluvias para reducir el ingreso de millones de toneladas de azolve presente en los cauces de toda</w:t>
      </w:r>
      <w:r w:rsidR="004E32DE" w:rsidRPr="002E25A3">
        <w:rPr>
          <w:rFonts w:ascii="Calibri Light" w:hAnsi="Calibri Light" w:cstheme="minorHAnsi"/>
          <w:bCs/>
          <w:sz w:val="24"/>
          <w:szCs w:val="24"/>
        </w:rPr>
        <w:t xml:space="preserve"> la red hidrológica de la </w:t>
      </w:r>
      <w:proofErr w:type="spellStart"/>
      <w:r w:rsidR="004E32DE" w:rsidRPr="002E25A3">
        <w:rPr>
          <w:rFonts w:ascii="Calibri Light" w:hAnsi="Calibri Light" w:cstheme="minorHAnsi"/>
          <w:bCs/>
          <w:sz w:val="24"/>
          <w:szCs w:val="24"/>
        </w:rPr>
        <w:t>Subcuenca</w:t>
      </w:r>
      <w:proofErr w:type="spellEnd"/>
      <w:r w:rsidR="004E32DE" w:rsidRPr="002E25A3">
        <w:rPr>
          <w:rFonts w:ascii="Calibri Light" w:hAnsi="Calibri Light" w:cstheme="minorHAnsi"/>
          <w:bCs/>
          <w:sz w:val="24"/>
          <w:szCs w:val="24"/>
        </w:rPr>
        <w:t xml:space="preserve"> endorreica de Zapotlán que agravaran no solo la problemática de </w:t>
      </w:r>
      <w:r w:rsidR="004E32DE" w:rsidRPr="002E25A3">
        <w:rPr>
          <w:rFonts w:ascii="Calibri Light" w:hAnsi="Calibri Light" w:cstheme="minorHAnsi"/>
          <w:bCs/>
          <w:sz w:val="24"/>
          <w:szCs w:val="24"/>
        </w:rPr>
        <w:lastRenderedPageBreak/>
        <w:t>inundaciones de zonas agrícolas, pecuarias e infraestructura carretera ya mencionadas, si no que potencialmente pueden causar inundaciones en la zona urbana de Ciudad Guzmán.</w:t>
      </w:r>
    </w:p>
    <w:p w:rsidR="0017235E" w:rsidRPr="002E25A3" w:rsidRDefault="0083572D" w:rsidP="0083572D">
      <w:pPr>
        <w:ind w:firstLine="708"/>
        <w:jc w:val="both"/>
        <w:rPr>
          <w:rFonts w:ascii="Calibri Light" w:hAnsi="Calibri Light" w:cstheme="minorHAnsi"/>
          <w:bCs/>
        </w:rPr>
      </w:pPr>
      <w:r>
        <w:rPr>
          <w:rFonts w:ascii="Calibri Light" w:hAnsi="Calibri Light" w:cstheme="minorHAnsi"/>
          <w:b/>
          <w:bCs/>
        </w:rPr>
        <w:t>V</w:t>
      </w:r>
      <w:r w:rsidR="00584F9B" w:rsidRPr="002E25A3">
        <w:rPr>
          <w:rFonts w:ascii="Calibri Light" w:hAnsi="Calibri Light" w:cstheme="minorHAnsi"/>
          <w:b/>
          <w:bCs/>
        </w:rPr>
        <w:t>.-</w:t>
      </w:r>
      <w:r w:rsidR="00584F9B" w:rsidRPr="002E25A3">
        <w:rPr>
          <w:rFonts w:ascii="Calibri Light" w:hAnsi="Calibri Light" w:cstheme="minorHAnsi"/>
          <w:bCs/>
        </w:rPr>
        <w:t xml:space="preserve"> Que mediante oficio 066/2022 y </w:t>
      </w:r>
      <w:proofErr w:type="spellStart"/>
      <w:r w:rsidR="00584F9B" w:rsidRPr="002E25A3">
        <w:rPr>
          <w:rFonts w:ascii="Calibri Light" w:hAnsi="Calibri Light" w:cstheme="minorHAnsi"/>
          <w:bCs/>
        </w:rPr>
        <w:t>recepcionado</w:t>
      </w:r>
      <w:proofErr w:type="spellEnd"/>
      <w:r w:rsidR="00584F9B" w:rsidRPr="002E25A3">
        <w:rPr>
          <w:rFonts w:ascii="Calibri Light" w:hAnsi="Calibri Light" w:cstheme="minorHAnsi"/>
          <w:bCs/>
        </w:rPr>
        <w:t xml:space="preserve"> con fecha 03 de febrero</w:t>
      </w:r>
      <w:r w:rsidR="00967369">
        <w:rPr>
          <w:rFonts w:ascii="Calibri Light" w:hAnsi="Calibri Light" w:cstheme="minorHAnsi"/>
          <w:bCs/>
        </w:rPr>
        <w:t xml:space="preserve"> en </w:t>
      </w:r>
      <w:r w:rsidR="00967369" w:rsidRPr="002E25A3">
        <w:rPr>
          <w:rFonts w:ascii="Calibri Light" w:hAnsi="Calibri Light" w:cstheme="minorHAnsi"/>
          <w:bCs/>
        </w:rPr>
        <w:t>la Secretaría de Agricultura y Desarrollo Rural</w:t>
      </w:r>
      <w:r w:rsidR="00967369">
        <w:rPr>
          <w:rFonts w:ascii="Calibri Light" w:hAnsi="Calibri Light" w:cstheme="minorHAnsi"/>
          <w:bCs/>
        </w:rPr>
        <w:t xml:space="preserve">, </w:t>
      </w:r>
      <w:r w:rsidR="00584F9B" w:rsidRPr="002E25A3">
        <w:rPr>
          <w:rFonts w:ascii="Calibri Light" w:hAnsi="Calibri Light" w:cstheme="minorHAnsi"/>
          <w:bCs/>
        </w:rPr>
        <w:t xml:space="preserve"> se </w:t>
      </w:r>
      <w:r w:rsidR="0017235E" w:rsidRPr="002E25A3">
        <w:rPr>
          <w:rFonts w:ascii="Calibri Light" w:hAnsi="Calibri Light" w:cstheme="minorHAnsi"/>
          <w:bCs/>
        </w:rPr>
        <w:t>turnó oficio a la Licenciada Ana Lucía Camacho Sevilla titular de</w:t>
      </w:r>
      <w:r w:rsidR="00967369">
        <w:rPr>
          <w:rFonts w:ascii="Calibri Light" w:hAnsi="Calibri Light" w:cstheme="minorHAnsi"/>
          <w:bCs/>
        </w:rPr>
        <w:t xml:space="preserve"> la Secretaría con atención al C, J. Jesús Guerrero Zúñiga</w:t>
      </w:r>
      <w:r w:rsidR="0017235E" w:rsidRPr="002E25A3">
        <w:rPr>
          <w:rFonts w:ascii="Calibri Light" w:hAnsi="Calibri Light" w:cstheme="minorHAnsi"/>
          <w:bCs/>
        </w:rPr>
        <w:t>,</w:t>
      </w:r>
      <w:r w:rsidR="00967369">
        <w:rPr>
          <w:rFonts w:ascii="Calibri Light" w:hAnsi="Calibri Light" w:cstheme="minorHAnsi"/>
          <w:bCs/>
        </w:rPr>
        <w:t xml:space="preserve"> Director General de Infraestructura Rural,</w:t>
      </w:r>
      <w:r w:rsidR="0017235E" w:rsidRPr="002E25A3">
        <w:rPr>
          <w:rFonts w:ascii="Calibri Light" w:hAnsi="Calibri Light" w:cstheme="minorHAnsi"/>
          <w:bCs/>
        </w:rPr>
        <w:t xml:space="preserve"> con la finalidad de</w:t>
      </w:r>
      <w:r w:rsidR="008F3847" w:rsidRPr="002E25A3">
        <w:rPr>
          <w:rFonts w:ascii="Calibri Light" w:hAnsi="Calibri Light" w:cstheme="minorHAnsi"/>
          <w:bCs/>
        </w:rPr>
        <w:t xml:space="preserve"> explicar la situación que guarda la </w:t>
      </w:r>
      <w:proofErr w:type="spellStart"/>
      <w:r w:rsidR="008F3847" w:rsidRPr="002E25A3">
        <w:rPr>
          <w:rFonts w:ascii="Calibri Light" w:hAnsi="Calibri Light" w:cstheme="minorHAnsi"/>
          <w:bCs/>
        </w:rPr>
        <w:t>Subcuenca</w:t>
      </w:r>
      <w:proofErr w:type="spellEnd"/>
      <w:r w:rsidR="008F3847" w:rsidRPr="002E25A3">
        <w:rPr>
          <w:rFonts w:ascii="Calibri Light" w:hAnsi="Calibri Light" w:cstheme="minorHAnsi"/>
          <w:bCs/>
        </w:rPr>
        <w:t xml:space="preserve"> de la Laguna de Zapotlán y a su vez </w:t>
      </w:r>
      <w:r w:rsidR="0017235E" w:rsidRPr="002E25A3">
        <w:rPr>
          <w:rFonts w:ascii="Calibri Light" w:hAnsi="Calibri Light" w:cstheme="minorHAnsi"/>
          <w:bCs/>
        </w:rPr>
        <w:t xml:space="preserve"> solicitar el apoyo para la situación </w:t>
      </w:r>
      <w:r w:rsidR="00967369">
        <w:rPr>
          <w:rFonts w:ascii="Calibri Light" w:hAnsi="Calibri Light" w:cstheme="minorHAnsi"/>
          <w:bCs/>
        </w:rPr>
        <w:t xml:space="preserve"> expuesta en el punto expositivo anterior, </w:t>
      </w:r>
      <w:r w:rsidR="0017235E" w:rsidRPr="002E25A3">
        <w:rPr>
          <w:rFonts w:ascii="Calibri Light" w:hAnsi="Calibri Light" w:cstheme="minorHAnsi"/>
          <w:bCs/>
        </w:rPr>
        <w:t xml:space="preserve">en la que se encuentran </w:t>
      </w:r>
      <w:r w:rsidR="0017235E" w:rsidRPr="002E25A3">
        <w:rPr>
          <w:rFonts w:ascii="Calibri Light" w:hAnsi="Calibri Light" w:cstheme="minorHAnsi"/>
        </w:rPr>
        <w:t xml:space="preserve">aproximadamente 350 productores agrícolas y pecuarios en una superficie que suma alrededor de 1000 has (maíz, alfalfa, hortalizas, en menor grado aguacate y </w:t>
      </w:r>
      <w:proofErr w:type="spellStart"/>
      <w:r w:rsidR="0017235E" w:rsidRPr="002E25A3">
        <w:rPr>
          <w:rFonts w:ascii="Calibri Light" w:hAnsi="Calibri Light" w:cstheme="minorHAnsi"/>
        </w:rPr>
        <w:t>berries</w:t>
      </w:r>
      <w:proofErr w:type="spellEnd"/>
      <w:r w:rsidR="0017235E" w:rsidRPr="002E25A3">
        <w:rPr>
          <w:rFonts w:ascii="Calibri Light" w:hAnsi="Calibri Light" w:cstheme="minorHAnsi"/>
        </w:rPr>
        <w:t>, producción de Cerdos, Bovinos, Ovinos) quienes se encuentran afectados parcial o totalmente por la inundación de sus unidades de producción y que en muchos casos era su única fuente de ingreso, esto en torno a la Laguna de Zapotlán debido al crecimiento del espejo de agua, así como la inundación de la infraestructura carretera del libramiento norte.</w:t>
      </w:r>
    </w:p>
    <w:p w:rsidR="00E66109" w:rsidRDefault="008F3847" w:rsidP="0083572D">
      <w:pPr>
        <w:ind w:firstLine="708"/>
        <w:jc w:val="both"/>
        <w:rPr>
          <w:rFonts w:ascii="Calibri Light" w:hAnsi="Calibri Light" w:cstheme="minorHAnsi"/>
          <w:sz w:val="24"/>
          <w:szCs w:val="24"/>
        </w:rPr>
      </w:pPr>
      <w:r w:rsidRPr="002E25A3">
        <w:rPr>
          <w:rFonts w:ascii="Calibri Light" w:hAnsi="Calibri Light" w:cstheme="minorHAnsi"/>
          <w:b/>
          <w:bCs/>
          <w:sz w:val="24"/>
          <w:szCs w:val="24"/>
        </w:rPr>
        <w:t>VI.-</w:t>
      </w:r>
      <w:r w:rsidR="007B642B" w:rsidRPr="002E25A3">
        <w:rPr>
          <w:rFonts w:ascii="Calibri Light" w:hAnsi="Calibri Light" w:cstheme="minorHAnsi"/>
          <w:sz w:val="24"/>
          <w:szCs w:val="24"/>
        </w:rPr>
        <w:t xml:space="preserve"> Las políticas de desarrollo rural sustentable en el Estado estarán encausadas atendiendo al principio de corresponsabilidad entre comunidad y gobierno, de acuerdo a lo establecido en el artículo 4 de la Ley de Desarrollo Rural Sustentable del Estado de Jalisco, así como los artículos 22 fracción II y V, 40, 41 y 42 del mismo instrumento legal, otorgan al Gobierno del Estado la facultad de implementar acciones y programas, además de convenios con los Municipios para lograr objetivos y metas en la materia, por lo que se encuentra </w:t>
      </w:r>
      <w:r w:rsidR="00D475AE" w:rsidRPr="002E25A3">
        <w:rPr>
          <w:rFonts w:ascii="Calibri Light" w:hAnsi="Calibri Light" w:cstheme="minorHAnsi"/>
          <w:bCs/>
          <w:sz w:val="24"/>
          <w:szCs w:val="24"/>
        </w:rPr>
        <w:t xml:space="preserve">la necesidad imperante de suscribir un convenio de colaboración </w:t>
      </w:r>
      <w:r w:rsidR="002D240D" w:rsidRPr="002E25A3">
        <w:rPr>
          <w:rFonts w:ascii="Calibri Light" w:hAnsi="Calibri Light" w:cstheme="minorHAnsi"/>
          <w:bCs/>
          <w:sz w:val="24"/>
          <w:szCs w:val="24"/>
        </w:rPr>
        <w:t>por una parte con el Municipio de Zapotlán el Grande y por otro lado el Gobierno del Estado a través de la Secretaría de Agricultura y Desarrollo Rural, para el</w:t>
      </w:r>
      <w:r w:rsidR="00D475AE" w:rsidRPr="002E25A3">
        <w:rPr>
          <w:rFonts w:ascii="Calibri Light" w:hAnsi="Calibri Light" w:cstheme="minorHAnsi"/>
          <w:bCs/>
          <w:sz w:val="24"/>
          <w:szCs w:val="24"/>
        </w:rPr>
        <w:t xml:space="preserve"> </w:t>
      </w:r>
      <w:r w:rsidR="00967369" w:rsidRPr="00D939F1">
        <w:rPr>
          <w:rFonts w:ascii="Calibri Light" w:hAnsi="Calibri Light" w:cstheme="minorHAnsi"/>
          <w:bCs/>
          <w:sz w:val="24"/>
          <w:szCs w:val="24"/>
        </w:rPr>
        <w:t>uso</w:t>
      </w:r>
      <w:r w:rsidR="002D240D" w:rsidRPr="002E25A3">
        <w:rPr>
          <w:rFonts w:ascii="Calibri Light" w:hAnsi="Calibri Light" w:cstheme="minorHAnsi"/>
          <w:bCs/>
          <w:sz w:val="24"/>
          <w:szCs w:val="24"/>
        </w:rPr>
        <w:t xml:space="preserve"> de maquinaria</w:t>
      </w:r>
      <w:r w:rsidR="00B022BC" w:rsidRPr="002E25A3">
        <w:rPr>
          <w:rFonts w:ascii="Calibri Light" w:hAnsi="Calibri Light" w:cstheme="minorHAnsi"/>
          <w:bCs/>
          <w:sz w:val="24"/>
          <w:szCs w:val="24"/>
        </w:rPr>
        <w:t xml:space="preserve"> de la SADER.</w:t>
      </w:r>
      <w:r w:rsidR="00E66109">
        <w:rPr>
          <w:rFonts w:ascii="Calibri Light" w:hAnsi="Calibri Light" w:cstheme="minorHAnsi"/>
          <w:bCs/>
          <w:sz w:val="24"/>
          <w:szCs w:val="24"/>
        </w:rPr>
        <w:t xml:space="preserve"> La </w:t>
      </w:r>
      <w:r w:rsidRPr="002E25A3">
        <w:rPr>
          <w:rFonts w:ascii="Calibri Light" w:hAnsi="Calibri Light" w:cstheme="minorHAnsi"/>
          <w:bCs/>
          <w:sz w:val="24"/>
          <w:szCs w:val="24"/>
        </w:rPr>
        <w:t xml:space="preserve">Secretaría de Agricultura y Desarrollo Rural, dentro de sus objetivos se encuentra el </w:t>
      </w:r>
      <w:r w:rsidRPr="002E25A3">
        <w:rPr>
          <w:rFonts w:ascii="Calibri Light" w:hAnsi="Calibri Light" w:cstheme="minorHAnsi"/>
          <w:sz w:val="24"/>
          <w:szCs w:val="24"/>
        </w:rPr>
        <w:t>incrementar la productividad del sector agroalimentario y rural que permita hacer frente a contingencias de tipo natural, a reparar, ampliar y abrir caminos, restaurar cauces de cuerpos de agua, construir bordos, abrevaderos, entre otras acciones de importancia en la</w:t>
      </w:r>
      <w:r w:rsidR="00E66109">
        <w:rPr>
          <w:rFonts w:ascii="Calibri Light" w:hAnsi="Calibri Light" w:cstheme="minorHAnsi"/>
          <w:sz w:val="24"/>
          <w:szCs w:val="24"/>
        </w:rPr>
        <w:t xml:space="preserve"> economía y conectividad rural.</w:t>
      </w:r>
    </w:p>
    <w:p w:rsidR="00B022BC" w:rsidRPr="002E25A3" w:rsidRDefault="00E66109" w:rsidP="0083572D">
      <w:pPr>
        <w:ind w:firstLine="708"/>
        <w:jc w:val="both"/>
        <w:rPr>
          <w:rFonts w:ascii="Calibri Light" w:hAnsi="Calibri Light" w:cstheme="minorHAnsi"/>
          <w:bCs/>
          <w:sz w:val="24"/>
          <w:szCs w:val="24"/>
        </w:rPr>
      </w:pPr>
      <w:r w:rsidRPr="00E66109">
        <w:rPr>
          <w:rFonts w:ascii="Calibri Light" w:hAnsi="Calibri Light" w:cstheme="minorHAnsi"/>
          <w:b/>
          <w:sz w:val="24"/>
          <w:szCs w:val="24"/>
        </w:rPr>
        <w:t>VII.-</w:t>
      </w:r>
      <w:r>
        <w:rPr>
          <w:rFonts w:ascii="Calibri Light" w:hAnsi="Calibri Light" w:cstheme="minorHAnsi"/>
          <w:sz w:val="24"/>
          <w:szCs w:val="24"/>
        </w:rPr>
        <w:t xml:space="preserve"> D</w:t>
      </w:r>
      <w:r w:rsidR="008F3847" w:rsidRPr="002E25A3">
        <w:rPr>
          <w:rFonts w:ascii="Calibri Light" w:hAnsi="Calibri Light" w:cstheme="minorHAnsi"/>
          <w:sz w:val="24"/>
          <w:szCs w:val="24"/>
        </w:rPr>
        <w:t xml:space="preserve">ada la emergencia en la que se encuentra la </w:t>
      </w:r>
      <w:proofErr w:type="spellStart"/>
      <w:r w:rsidR="008F3847" w:rsidRPr="002E25A3">
        <w:rPr>
          <w:rFonts w:ascii="Calibri Light" w:hAnsi="Calibri Light" w:cstheme="minorHAnsi"/>
          <w:sz w:val="24"/>
          <w:szCs w:val="24"/>
        </w:rPr>
        <w:t>Subcuenca</w:t>
      </w:r>
      <w:proofErr w:type="spellEnd"/>
      <w:r w:rsidR="008F3847" w:rsidRPr="002E25A3">
        <w:rPr>
          <w:rFonts w:ascii="Calibri Light" w:hAnsi="Calibri Light" w:cstheme="minorHAnsi"/>
          <w:sz w:val="24"/>
          <w:szCs w:val="24"/>
        </w:rPr>
        <w:t xml:space="preserve"> de la Laguna de Zapotlán, el riesgo en que se encuentran los pro</w:t>
      </w:r>
      <w:r>
        <w:rPr>
          <w:rFonts w:ascii="Calibri Light" w:hAnsi="Calibri Light" w:cstheme="minorHAnsi"/>
          <w:sz w:val="24"/>
          <w:szCs w:val="24"/>
        </w:rPr>
        <w:t xml:space="preserve">ductores agrícolas y pecuarios, el Gobierno Municipal, implementará la </w:t>
      </w:r>
      <w:r w:rsidR="008F3847" w:rsidRPr="002E25A3">
        <w:rPr>
          <w:rFonts w:ascii="Calibri Light" w:hAnsi="Calibri Light" w:cstheme="minorHAnsi"/>
          <w:sz w:val="24"/>
          <w:szCs w:val="24"/>
        </w:rPr>
        <w:t xml:space="preserve"> “</w:t>
      </w:r>
      <w:r w:rsidR="008F3847" w:rsidRPr="002E25A3">
        <w:rPr>
          <w:rFonts w:ascii="Calibri Light" w:hAnsi="Calibri Light" w:cstheme="minorHAnsi"/>
          <w:bCs/>
          <w:sz w:val="24"/>
          <w:szCs w:val="24"/>
        </w:rPr>
        <w:t>Estrategia municipal para la rehabilitación ambiental de la sub cuenca Laguna de Zapotlán</w:t>
      </w:r>
      <w:r>
        <w:rPr>
          <w:rFonts w:ascii="Calibri Light" w:hAnsi="Calibri Light" w:cstheme="minorHAnsi"/>
          <w:bCs/>
          <w:sz w:val="24"/>
          <w:szCs w:val="24"/>
        </w:rPr>
        <w:t xml:space="preserve">”, las siguientes acciones a seguir: </w:t>
      </w:r>
    </w:p>
    <w:tbl>
      <w:tblPr>
        <w:tblStyle w:val="Tablaconcuadrcula"/>
        <w:tblW w:w="0" w:type="auto"/>
        <w:tblLook w:val="04A0" w:firstRow="1" w:lastRow="0" w:firstColumn="1" w:lastColumn="0" w:noHBand="0" w:noVBand="1"/>
      </w:tblPr>
      <w:tblGrid>
        <w:gridCol w:w="1691"/>
        <w:gridCol w:w="6569"/>
      </w:tblGrid>
      <w:tr w:rsidR="00196D7F" w:rsidRPr="00967369" w:rsidTr="00D475AE">
        <w:tc>
          <w:tcPr>
            <w:tcW w:w="1691" w:type="dxa"/>
            <w:tcBorders>
              <w:top w:val="single" w:sz="4" w:space="0" w:color="auto"/>
              <w:left w:val="single" w:sz="4" w:space="0" w:color="auto"/>
              <w:bottom w:val="single" w:sz="4" w:space="0" w:color="auto"/>
              <w:right w:val="single" w:sz="4" w:space="0" w:color="auto"/>
            </w:tcBorders>
            <w:hideMark/>
          </w:tcPr>
          <w:p w:rsidR="00196D7F" w:rsidRPr="00967369" w:rsidRDefault="00196D7F" w:rsidP="0083572D">
            <w:pPr>
              <w:spacing w:line="276" w:lineRule="auto"/>
              <w:jc w:val="both"/>
              <w:rPr>
                <w:rFonts w:ascii="Calibri Light" w:hAnsi="Calibri Light" w:cstheme="minorHAnsi"/>
                <w:b/>
                <w:sz w:val="24"/>
                <w:szCs w:val="24"/>
              </w:rPr>
            </w:pPr>
            <w:r w:rsidRPr="00967369">
              <w:rPr>
                <w:rFonts w:ascii="Calibri Light" w:hAnsi="Calibri Light" w:cstheme="minorHAnsi"/>
                <w:b/>
                <w:sz w:val="24"/>
                <w:szCs w:val="24"/>
              </w:rPr>
              <w:lastRenderedPageBreak/>
              <w:t>Tiempo/plazo</w:t>
            </w:r>
          </w:p>
        </w:tc>
        <w:tc>
          <w:tcPr>
            <w:tcW w:w="6569" w:type="dxa"/>
            <w:tcBorders>
              <w:top w:val="single" w:sz="4" w:space="0" w:color="auto"/>
              <w:left w:val="single" w:sz="4" w:space="0" w:color="auto"/>
              <w:bottom w:val="single" w:sz="4" w:space="0" w:color="auto"/>
              <w:right w:val="single" w:sz="4" w:space="0" w:color="auto"/>
            </w:tcBorders>
            <w:hideMark/>
          </w:tcPr>
          <w:p w:rsidR="00196D7F" w:rsidRPr="00967369" w:rsidRDefault="00196D7F" w:rsidP="0083572D">
            <w:pPr>
              <w:spacing w:line="276" w:lineRule="auto"/>
              <w:jc w:val="center"/>
              <w:rPr>
                <w:rFonts w:ascii="Calibri Light" w:hAnsi="Calibri Light" w:cstheme="minorHAnsi"/>
                <w:b/>
                <w:sz w:val="24"/>
                <w:szCs w:val="24"/>
              </w:rPr>
            </w:pPr>
            <w:r w:rsidRPr="00967369">
              <w:rPr>
                <w:rFonts w:ascii="Calibri Light" w:hAnsi="Calibri Light" w:cstheme="minorHAnsi"/>
                <w:b/>
                <w:sz w:val="24"/>
                <w:szCs w:val="24"/>
              </w:rPr>
              <w:t>Acción</w:t>
            </w:r>
          </w:p>
        </w:tc>
      </w:tr>
      <w:tr w:rsidR="00196D7F" w:rsidRPr="00967369" w:rsidTr="00D475AE">
        <w:tc>
          <w:tcPr>
            <w:tcW w:w="1691" w:type="dxa"/>
            <w:tcBorders>
              <w:top w:val="single" w:sz="4" w:space="0" w:color="auto"/>
              <w:left w:val="single" w:sz="4" w:space="0" w:color="auto"/>
              <w:bottom w:val="single" w:sz="4" w:space="0" w:color="auto"/>
              <w:right w:val="single" w:sz="4" w:space="0" w:color="auto"/>
            </w:tcBorders>
            <w:vAlign w:val="center"/>
            <w:hideMark/>
          </w:tcPr>
          <w:p w:rsidR="00196D7F" w:rsidRPr="00967369" w:rsidRDefault="00196D7F" w:rsidP="0083572D">
            <w:pPr>
              <w:spacing w:line="276" w:lineRule="auto"/>
              <w:rPr>
                <w:rFonts w:ascii="Calibri Light" w:hAnsi="Calibri Light" w:cstheme="minorHAnsi"/>
                <w:sz w:val="24"/>
                <w:szCs w:val="24"/>
              </w:rPr>
            </w:pPr>
            <w:r w:rsidRPr="00967369">
              <w:rPr>
                <w:rFonts w:ascii="Calibri Light" w:hAnsi="Calibri Light" w:cstheme="minorHAnsi"/>
                <w:sz w:val="24"/>
                <w:szCs w:val="24"/>
              </w:rPr>
              <w:t>Inmediato (más tardar mayo 2022)</w:t>
            </w:r>
          </w:p>
        </w:tc>
        <w:tc>
          <w:tcPr>
            <w:tcW w:w="6569" w:type="dxa"/>
            <w:tcBorders>
              <w:top w:val="single" w:sz="4" w:space="0" w:color="auto"/>
              <w:left w:val="single" w:sz="4" w:space="0" w:color="auto"/>
              <w:bottom w:val="single" w:sz="4" w:space="0" w:color="auto"/>
              <w:right w:val="single" w:sz="4" w:space="0" w:color="auto"/>
            </w:tcBorders>
            <w:hideMark/>
          </w:tcPr>
          <w:p w:rsidR="00196D7F" w:rsidRPr="00967369" w:rsidRDefault="00196D7F" w:rsidP="0083572D">
            <w:pPr>
              <w:pStyle w:val="Prrafodelista"/>
              <w:numPr>
                <w:ilvl w:val="0"/>
                <w:numId w:val="12"/>
              </w:numPr>
              <w:spacing w:line="276" w:lineRule="auto"/>
              <w:contextualSpacing w:val="0"/>
              <w:jc w:val="both"/>
              <w:rPr>
                <w:rFonts w:ascii="Calibri Light" w:hAnsi="Calibri Light" w:cstheme="minorHAnsi"/>
                <w:b/>
                <w:sz w:val="24"/>
                <w:szCs w:val="24"/>
              </w:rPr>
            </w:pPr>
            <w:r w:rsidRPr="00967369">
              <w:rPr>
                <w:rFonts w:ascii="Calibri Light" w:hAnsi="Calibri Light" w:cstheme="minorHAnsi"/>
                <w:b/>
                <w:sz w:val="24"/>
                <w:szCs w:val="24"/>
              </w:rPr>
              <w:t>Desazolve de cauces</w:t>
            </w:r>
          </w:p>
          <w:p w:rsidR="00196D7F" w:rsidRPr="00967369" w:rsidRDefault="00196D7F" w:rsidP="0083572D">
            <w:pPr>
              <w:pStyle w:val="Prrafodelista"/>
              <w:numPr>
                <w:ilvl w:val="0"/>
                <w:numId w:val="12"/>
              </w:numPr>
              <w:spacing w:line="276" w:lineRule="auto"/>
              <w:contextualSpacing w:val="0"/>
              <w:jc w:val="both"/>
              <w:rPr>
                <w:rFonts w:ascii="Calibri Light" w:hAnsi="Calibri Light" w:cstheme="minorHAnsi"/>
                <w:b/>
                <w:sz w:val="24"/>
                <w:szCs w:val="24"/>
              </w:rPr>
            </w:pPr>
            <w:r w:rsidRPr="00967369">
              <w:rPr>
                <w:rFonts w:ascii="Calibri Light" w:hAnsi="Calibri Light" w:cstheme="minorHAnsi"/>
                <w:b/>
                <w:sz w:val="24"/>
                <w:szCs w:val="24"/>
              </w:rPr>
              <w:t>Obras para retención de suelo e infiltración de agua</w:t>
            </w:r>
          </w:p>
          <w:p w:rsidR="00196D7F" w:rsidRPr="00967369" w:rsidRDefault="00196D7F" w:rsidP="0083572D">
            <w:pPr>
              <w:pStyle w:val="Prrafodelista"/>
              <w:numPr>
                <w:ilvl w:val="0"/>
                <w:numId w:val="12"/>
              </w:numPr>
              <w:spacing w:line="276" w:lineRule="auto"/>
              <w:contextualSpacing w:val="0"/>
              <w:jc w:val="both"/>
              <w:rPr>
                <w:rFonts w:ascii="Calibri Light" w:hAnsi="Calibri Light" w:cstheme="minorHAnsi"/>
                <w:sz w:val="24"/>
                <w:szCs w:val="24"/>
              </w:rPr>
            </w:pPr>
            <w:r w:rsidRPr="00967369">
              <w:rPr>
                <w:rFonts w:ascii="Calibri Light" w:hAnsi="Calibri Light" w:cstheme="minorHAnsi"/>
                <w:b/>
                <w:sz w:val="24"/>
                <w:szCs w:val="24"/>
              </w:rPr>
              <w:t>Rehabilitación de camino vecinal de uso común como vía alterna del libramiento Norte.</w:t>
            </w:r>
          </w:p>
        </w:tc>
      </w:tr>
      <w:tr w:rsidR="00196D7F" w:rsidRPr="00967369" w:rsidTr="00D475AE">
        <w:tc>
          <w:tcPr>
            <w:tcW w:w="1691" w:type="dxa"/>
            <w:tcBorders>
              <w:top w:val="single" w:sz="4" w:space="0" w:color="auto"/>
              <w:left w:val="single" w:sz="4" w:space="0" w:color="auto"/>
              <w:bottom w:val="single" w:sz="4" w:space="0" w:color="auto"/>
              <w:right w:val="single" w:sz="4" w:space="0" w:color="auto"/>
            </w:tcBorders>
            <w:vAlign w:val="center"/>
            <w:hideMark/>
          </w:tcPr>
          <w:p w:rsidR="00196D7F" w:rsidRPr="00967369" w:rsidRDefault="00196D7F" w:rsidP="0083572D">
            <w:pPr>
              <w:spacing w:line="276" w:lineRule="auto"/>
              <w:rPr>
                <w:rFonts w:ascii="Calibri Light" w:hAnsi="Calibri Light" w:cstheme="minorHAnsi"/>
                <w:sz w:val="24"/>
                <w:szCs w:val="24"/>
              </w:rPr>
            </w:pPr>
            <w:r w:rsidRPr="00967369">
              <w:rPr>
                <w:rFonts w:ascii="Calibri Light" w:hAnsi="Calibri Light" w:cstheme="minorHAnsi"/>
                <w:sz w:val="24"/>
                <w:szCs w:val="24"/>
              </w:rPr>
              <w:t xml:space="preserve">Corto-mediano </w:t>
            </w:r>
          </w:p>
        </w:tc>
        <w:tc>
          <w:tcPr>
            <w:tcW w:w="6569" w:type="dxa"/>
            <w:tcBorders>
              <w:top w:val="single" w:sz="4" w:space="0" w:color="auto"/>
              <w:left w:val="single" w:sz="4" w:space="0" w:color="auto"/>
              <w:bottom w:val="single" w:sz="4" w:space="0" w:color="auto"/>
              <w:right w:val="single" w:sz="4" w:space="0" w:color="auto"/>
            </w:tcBorders>
            <w:hideMark/>
          </w:tcPr>
          <w:p w:rsidR="00196D7F" w:rsidRPr="00967369" w:rsidRDefault="00196D7F" w:rsidP="0083572D">
            <w:pPr>
              <w:pStyle w:val="Prrafodelista"/>
              <w:numPr>
                <w:ilvl w:val="0"/>
                <w:numId w:val="13"/>
              </w:numPr>
              <w:spacing w:line="276" w:lineRule="auto"/>
              <w:contextualSpacing w:val="0"/>
              <w:jc w:val="both"/>
              <w:rPr>
                <w:rFonts w:ascii="Calibri Light" w:hAnsi="Calibri Light" w:cstheme="minorHAnsi"/>
                <w:sz w:val="24"/>
                <w:szCs w:val="24"/>
              </w:rPr>
            </w:pPr>
            <w:r w:rsidRPr="00967369">
              <w:rPr>
                <w:rFonts w:ascii="Calibri Light" w:hAnsi="Calibri Light" w:cstheme="minorHAnsi"/>
                <w:sz w:val="24"/>
                <w:szCs w:val="24"/>
              </w:rPr>
              <w:t>Obras de conservación de suelo</w:t>
            </w:r>
          </w:p>
          <w:p w:rsidR="00196D7F" w:rsidRPr="00967369" w:rsidRDefault="00196D7F" w:rsidP="0083572D">
            <w:pPr>
              <w:pStyle w:val="Prrafodelista"/>
              <w:numPr>
                <w:ilvl w:val="0"/>
                <w:numId w:val="13"/>
              </w:numPr>
              <w:spacing w:line="276" w:lineRule="auto"/>
              <w:contextualSpacing w:val="0"/>
              <w:jc w:val="both"/>
              <w:rPr>
                <w:rFonts w:ascii="Calibri Light" w:hAnsi="Calibri Light" w:cstheme="minorHAnsi"/>
                <w:sz w:val="24"/>
                <w:szCs w:val="24"/>
              </w:rPr>
            </w:pPr>
            <w:r w:rsidRPr="00967369">
              <w:rPr>
                <w:rFonts w:ascii="Calibri Light" w:hAnsi="Calibri Light" w:cstheme="minorHAnsi"/>
                <w:sz w:val="24"/>
                <w:szCs w:val="24"/>
              </w:rPr>
              <w:t>Reforestación intensiva</w:t>
            </w:r>
          </w:p>
          <w:p w:rsidR="00196D7F" w:rsidRPr="00967369" w:rsidRDefault="00196D7F" w:rsidP="0083572D">
            <w:pPr>
              <w:pStyle w:val="Prrafodelista"/>
              <w:numPr>
                <w:ilvl w:val="0"/>
                <w:numId w:val="13"/>
              </w:numPr>
              <w:spacing w:line="276" w:lineRule="auto"/>
              <w:contextualSpacing w:val="0"/>
              <w:jc w:val="both"/>
              <w:rPr>
                <w:rFonts w:ascii="Calibri Light" w:hAnsi="Calibri Light" w:cstheme="minorHAnsi"/>
                <w:sz w:val="24"/>
                <w:szCs w:val="24"/>
              </w:rPr>
            </w:pPr>
            <w:r w:rsidRPr="00967369">
              <w:rPr>
                <w:rFonts w:ascii="Calibri Light" w:hAnsi="Calibri Light" w:cstheme="minorHAnsi"/>
                <w:sz w:val="24"/>
                <w:szCs w:val="24"/>
              </w:rPr>
              <w:t>Rehabilitación de cauces</w:t>
            </w:r>
          </w:p>
          <w:p w:rsidR="00196D7F" w:rsidRPr="00967369" w:rsidRDefault="00196D7F" w:rsidP="0083572D">
            <w:pPr>
              <w:pStyle w:val="Prrafodelista"/>
              <w:numPr>
                <w:ilvl w:val="0"/>
                <w:numId w:val="13"/>
              </w:numPr>
              <w:spacing w:line="276" w:lineRule="auto"/>
              <w:contextualSpacing w:val="0"/>
              <w:jc w:val="both"/>
              <w:rPr>
                <w:rFonts w:ascii="Calibri Light" w:hAnsi="Calibri Light" w:cstheme="minorHAnsi"/>
                <w:sz w:val="24"/>
                <w:szCs w:val="24"/>
              </w:rPr>
            </w:pPr>
            <w:r w:rsidRPr="00967369">
              <w:rPr>
                <w:rFonts w:ascii="Calibri Light" w:hAnsi="Calibri Light" w:cstheme="minorHAnsi"/>
                <w:sz w:val="24"/>
                <w:szCs w:val="24"/>
              </w:rPr>
              <w:t>Creación de corredores biológicos</w:t>
            </w:r>
          </w:p>
          <w:p w:rsidR="00196D7F" w:rsidRPr="00967369" w:rsidRDefault="00196D7F" w:rsidP="0083572D">
            <w:pPr>
              <w:pStyle w:val="Prrafodelista"/>
              <w:numPr>
                <w:ilvl w:val="0"/>
                <w:numId w:val="13"/>
              </w:numPr>
              <w:spacing w:line="276" w:lineRule="auto"/>
              <w:contextualSpacing w:val="0"/>
              <w:jc w:val="both"/>
              <w:rPr>
                <w:rFonts w:ascii="Calibri Light" w:hAnsi="Calibri Light" w:cstheme="minorHAnsi"/>
                <w:sz w:val="24"/>
                <w:szCs w:val="24"/>
              </w:rPr>
            </w:pPr>
            <w:r w:rsidRPr="00967369">
              <w:rPr>
                <w:rFonts w:ascii="Calibri Light" w:hAnsi="Calibri Light" w:cstheme="minorHAnsi"/>
                <w:sz w:val="24"/>
                <w:szCs w:val="24"/>
              </w:rPr>
              <w:t>Construcción de carretera tipo “C” libramiento Arco Norte, como vía de comunicación fuera del espejo de agua de la Laguna</w:t>
            </w:r>
          </w:p>
          <w:p w:rsidR="00196D7F" w:rsidRPr="00967369" w:rsidRDefault="00196D7F" w:rsidP="0083572D">
            <w:pPr>
              <w:pStyle w:val="Prrafodelista"/>
              <w:numPr>
                <w:ilvl w:val="0"/>
                <w:numId w:val="13"/>
              </w:numPr>
              <w:spacing w:line="276" w:lineRule="auto"/>
              <w:contextualSpacing w:val="0"/>
              <w:jc w:val="both"/>
              <w:rPr>
                <w:rFonts w:ascii="Calibri Light" w:hAnsi="Calibri Light" w:cstheme="minorHAnsi"/>
                <w:sz w:val="24"/>
                <w:szCs w:val="24"/>
              </w:rPr>
            </w:pPr>
            <w:r w:rsidRPr="00967369">
              <w:rPr>
                <w:rFonts w:ascii="Calibri Light" w:hAnsi="Calibri Light" w:cstheme="minorHAnsi"/>
                <w:sz w:val="24"/>
                <w:szCs w:val="24"/>
              </w:rPr>
              <w:t>Ampliar la capacidad de tratamiento de aguas urbanas</w:t>
            </w:r>
          </w:p>
          <w:p w:rsidR="00196D7F" w:rsidRPr="00967369" w:rsidRDefault="00196D7F" w:rsidP="0083572D">
            <w:pPr>
              <w:pStyle w:val="Prrafodelista"/>
              <w:numPr>
                <w:ilvl w:val="0"/>
                <w:numId w:val="13"/>
              </w:numPr>
              <w:spacing w:line="276" w:lineRule="auto"/>
              <w:contextualSpacing w:val="0"/>
              <w:jc w:val="both"/>
              <w:rPr>
                <w:rFonts w:ascii="Calibri Light" w:hAnsi="Calibri Light" w:cstheme="minorHAnsi"/>
                <w:sz w:val="24"/>
                <w:szCs w:val="24"/>
              </w:rPr>
            </w:pPr>
            <w:r w:rsidRPr="00967369">
              <w:rPr>
                <w:rFonts w:ascii="Calibri Light" w:hAnsi="Calibri Light" w:cstheme="minorHAnsi"/>
                <w:sz w:val="24"/>
                <w:szCs w:val="24"/>
              </w:rPr>
              <w:t>Captación y reutilización de agua de lluvia</w:t>
            </w:r>
          </w:p>
        </w:tc>
      </w:tr>
      <w:tr w:rsidR="00196D7F" w:rsidRPr="002E25A3" w:rsidTr="00D475AE">
        <w:tc>
          <w:tcPr>
            <w:tcW w:w="1691" w:type="dxa"/>
            <w:tcBorders>
              <w:top w:val="single" w:sz="4" w:space="0" w:color="auto"/>
              <w:left w:val="single" w:sz="4" w:space="0" w:color="auto"/>
              <w:bottom w:val="single" w:sz="4" w:space="0" w:color="auto"/>
              <w:right w:val="single" w:sz="4" w:space="0" w:color="auto"/>
            </w:tcBorders>
            <w:vAlign w:val="center"/>
            <w:hideMark/>
          </w:tcPr>
          <w:p w:rsidR="00196D7F" w:rsidRPr="00967369" w:rsidRDefault="00196D7F" w:rsidP="0083572D">
            <w:pPr>
              <w:spacing w:line="276" w:lineRule="auto"/>
              <w:rPr>
                <w:rFonts w:ascii="Calibri Light" w:hAnsi="Calibri Light" w:cstheme="minorHAnsi"/>
                <w:sz w:val="24"/>
                <w:szCs w:val="24"/>
              </w:rPr>
            </w:pPr>
            <w:r w:rsidRPr="00967369">
              <w:rPr>
                <w:rFonts w:ascii="Calibri Light" w:hAnsi="Calibri Light" w:cstheme="minorHAnsi"/>
                <w:sz w:val="24"/>
                <w:szCs w:val="24"/>
              </w:rPr>
              <w:t>Mediano- Largo</w:t>
            </w:r>
          </w:p>
        </w:tc>
        <w:tc>
          <w:tcPr>
            <w:tcW w:w="6569" w:type="dxa"/>
            <w:tcBorders>
              <w:top w:val="single" w:sz="4" w:space="0" w:color="auto"/>
              <w:left w:val="single" w:sz="4" w:space="0" w:color="auto"/>
              <w:bottom w:val="single" w:sz="4" w:space="0" w:color="auto"/>
              <w:right w:val="single" w:sz="4" w:space="0" w:color="auto"/>
            </w:tcBorders>
            <w:hideMark/>
          </w:tcPr>
          <w:p w:rsidR="00196D7F" w:rsidRPr="00967369" w:rsidRDefault="00196D7F" w:rsidP="0083572D">
            <w:pPr>
              <w:pStyle w:val="Prrafodelista"/>
              <w:numPr>
                <w:ilvl w:val="0"/>
                <w:numId w:val="14"/>
              </w:numPr>
              <w:spacing w:line="276" w:lineRule="auto"/>
              <w:contextualSpacing w:val="0"/>
              <w:jc w:val="both"/>
              <w:rPr>
                <w:rFonts w:ascii="Calibri Light" w:hAnsi="Calibri Light" w:cstheme="minorHAnsi"/>
                <w:sz w:val="24"/>
                <w:szCs w:val="24"/>
              </w:rPr>
            </w:pPr>
            <w:r w:rsidRPr="00967369">
              <w:rPr>
                <w:rFonts w:ascii="Calibri Light" w:hAnsi="Calibri Light" w:cstheme="minorHAnsi"/>
                <w:sz w:val="24"/>
                <w:szCs w:val="24"/>
              </w:rPr>
              <w:t>Sistemas agroecológicos</w:t>
            </w:r>
          </w:p>
        </w:tc>
      </w:tr>
    </w:tbl>
    <w:p w:rsidR="00196D7F" w:rsidRPr="002E25A3" w:rsidRDefault="00196D7F" w:rsidP="0083572D">
      <w:pPr>
        <w:jc w:val="both"/>
        <w:rPr>
          <w:rFonts w:ascii="Calibri Light" w:hAnsi="Calibri Light" w:cstheme="minorHAnsi"/>
          <w:sz w:val="24"/>
          <w:szCs w:val="24"/>
          <w:lang w:val="es-ES_tradnl" w:eastAsia="es-ES"/>
        </w:rPr>
      </w:pPr>
    </w:p>
    <w:p w:rsidR="00D939F1" w:rsidRDefault="008F3847" w:rsidP="0083572D">
      <w:pPr>
        <w:ind w:firstLine="708"/>
        <w:jc w:val="both"/>
        <w:rPr>
          <w:rFonts w:ascii="Calibri Light" w:hAnsi="Calibri Light" w:cstheme="minorHAnsi"/>
          <w:sz w:val="24"/>
          <w:szCs w:val="24"/>
        </w:rPr>
      </w:pPr>
      <w:r w:rsidRPr="002E25A3">
        <w:rPr>
          <w:rFonts w:ascii="Calibri Light" w:hAnsi="Calibri Light" w:cstheme="minorHAnsi"/>
          <w:b/>
          <w:sz w:val="24"/>
          <w:szCs w:val="24"/>
        </w:rPr>
        <w:t>VIII.-</w:t>
      </w:r>
      <w:r w:rsidRPr="002E25A3">
        <w:rPr>
          <w:rFonts w:ascii="Calibri Light" w:hAnsi="Calibri Light" w:cstheme="minorHAnsi"/>
          <w:sz w:val="24"/>
          <w:szCs w:val="24"/>
        </w:rPr>
        <w:t xml:space="preserve"> </w:t>
      </w:r>
      <w:r w:rsidR="00941CF7">
        <w:rPr>
          <w:rFonts w:ascii="Calibri Light" w:hAnsi="Calibri Light" w:cstheme="minorHAnsi"/>
          <w:sz w:val="24"/>
          <w:szCs w:val="24"/>
        </w:rPr>
        <w:t xml:space="preserve"> En este tenor, y de acuerdo a lo establecido en el oficio de petición señalado en el punto V expositivo, se requieren de la siguiente maquinaria</w:t>
      </w:r>
      <w:r w:rsidR="003A1AC4">
        <w:rPr>
          <w:rFonts w:ascii="Calibri Light" w:hAnsi="Calibri Light" w:cstheme="minorHAnsi"/>
          <w:sz w:val="24"/>
          <w:szCs w:val="24"/>
        </w:rPr>
        <w:t xml:space="preserve"> para el cumplimiento del objetivo</w:t>
      </w:r>
      <w:r w:rsidR="00941CF7">
        <w:rPr>
          <w:rFonts w:ascii="Calibri Light" w:hAnsi="Calibri Light" w:cstheme="minorHAnsi"/>
          <w:sz w:val="24"/>
          <w:szCs w:val="24"/>
        </w:rPr>
        <w:t>:</w:t>
      </w:r>
    </w:p>
    <w:tbl>
      <w:tblPr>
        <w:tblStyle w:val="Tablaconcuadrcula"/>
        <w:tblW w:w="0" w:type="auto"/>
        <w:tblLook w:val="04A0" w:firstRow="1" w:lastRow="0" w:firstColumn="1" w:lastColumn="0" w:noHBand="0" w:noVBand="1"/>
      </w:tblPr>
      <w:tblGrid>
        <w:gridCol w:w="1732"/>
        <w:gridCol w:w="2974"/>
        <w:gridCol w:w="1759"/>
        <w:gridCol w:w="1795"/>
      </w:tblGrid>
      <w:tr w:rsidR="00486458" w:rsidRPr="00941CF7" w:rsidTr="00C011AC">
        <w:tc>
          <w:tcPr>
            <w:tcW w:w="8260" w:type="dxa"/>
            <w:gridSpan w:val="4"/>
          </w:tcPr>
          <w:p w:rsidR="00486458" w:rsidRPr="00941CF7" w:rsidRDefault="00486458" w:rsidP="0083572D">
            <w:pPr>
              <w:spacing w:line="276" w:lineRule="auto"/>
              <w:rPr>
                <w:rFonts w:ascii="Calibri Light" w:hAnsi="Calibri Light" w:cstheme="minorHAnsi"/>
                <w:sz w:val="24"/>
                <w:szCs w:val="24"/>
              </w:rPr>
            </w:pPr>
            <w:r w:rsidRPr="00941CF7">
              <w:rPr>
                <w:rFonts w:ascii="Calibri Light" w:hAnsi="Calibri Light" w:cstheme="minorHAnsi"/>
                <w:b/>
                <w:sz w:val="24"/>
                <w:szCs w:val="24"/>
                <w:lang w:val="es-ES_tradnl" w:eastAsia="es-ES"/>
              </w:rPr>
              <w:t>MAQUINARIA REQUERIDA PARA EL DESAZOLVE DE CAUCES, LA CONSTRUCCIÓN DE  BORDOS DE RETENCIÓN DE SUELO E INFILTRACIÓN DE AGUA</w:t>
            </w:r>
          </w:p>
        </w:tc>
      </w:tr>
      <w:tr w:rsidR="00486458" w:rsidRPr="00941CF7" w:rsidTr="00941CF7">
        <w:tc>
          <w:tcPr>
            <w:tcW w:w="1732" w:type="dxa"/>
          </w:tcPr>
          <w:p w:rsidR="00486458" w:rsidRPr="00941CF7" w:rsidRDefault="00486458" w:rsidP="0083572D">
            <w:pPr>
              <w:spacing w:line="276" w:lineRule="auto"/>
              <w:rPr>
                <w:rFonts w:ascii="Calibri Light" w:hAnsi="Calibri Light" w:cstheme="minorHAnsi"/>
                <w:sz w:val="24"/>
                <w:szCs w:val="24"/>
              </w:rPr>
            </w:pPr>
            <w:r w:rsidRPr="00941CF7">
              <w:rPr>
                <w:rFonts w:ascii="Calibri Light" w:hAnsi="Calibri Light" w:cstheme="minorHAnsi"/>
                <w:b/>
                <w:sz w:val="24"/>
                <w:szCs w:val="24"/>
                <w:lang w:val="es-ES_tradnl" w:eastAsia="es-ES"/>
              </w:rPr>
              <w:t>Cantidad</w:t>
            </w:r>
          </w:p>
        </w:tc>
        <w:tc>
          <w:tcPr>
            <w:tcW w:w="2974" w:type="dxa"/>
          </w:tcPr>
          <w:p w:rsidR="00486458" w:rsidRPr="00941CF7" w:rsidRDefault="00486458" w:rsidP="0083572D">
            <w:pPr>
              <w:spacing w:line="276" w:lineRule="auto"/>
              <w:jc w:val="both"/>
              <w:rPr>
                <w:rFonts w:ascii="Calibri Light" w:hAnsi="Calibri Light" w:cstheme="minorHAnsi"/>
                <w:sz w:val="24"/>
                <w:szCs w:val="24"/>
              </w:rPr>
            </w:pPr>
            <w:r w:rsidRPr="00941CF7">
              <w:rPr>
                <w:rFonts w:ascii="Calibri Light" w:hAnsi="Calibri Light" w:cstheme="minorHAnsi"/>
                <w:sz w:val="24"/>
                <w:szCs w:val="24"/>
              </w:rPr>
              <w:t>Equipo</w:t>
            </w:r>
          </w:p>
        </w:tc>
        <w:tc>
          <w:tcPr>
            <w:tcW w:w="1759" w:type="dxa"/>
          </w:tcPr>
          <w:p w:rsidR="00486458" w:rsidRPr="00941CF7" w:rsidRDefault="00486458" w:rsidP="0083572D">
            <w:pPr>
              <w:spacing w:line="276" w:lineRule="auto"/>
              <w:jc w:val="both"/>
              <w:rPr>
                <w:rFonts w:ascii="Calibri Light" w:hAnsi="Calibri Light" w:cstheme="minorHAnsi"/>
                <w:sz w:val="24"/>
                <w:szCs w:val="24"/>
              </w:rPr>
            </w:pPr>
            <w:r w:rsidRPr="00941CF7">
              <w:rPr>
                <w:rFonts w:ascii="Calibri Light" w:hAnsi="Calibri Light" w:cstheme="minorHAnsi"/>
                <w:sz w:val="24"/>
                <w:szCs w:val="24"/>
              </w:rPr>
              <w:t>Uso</w:t>
            </w:r>
          </w:p>
        </w:tc>
        <w:tc>
          <w:tcPr>
            <w:tcW w:w="1795" w:type="dxa"/>
          </w:tcPr>
          <w:p w:rsidR="00941CF7" w:rsidRDefault="00486458" w:rsidP="0083572D">
            <w:pPr>
              <w:spacing w:line="276" w:lineRule="auto"/>
              <w:jc w:val="both"/>
              <w:rPr>
                <w:rFonts w:ascii="Calibri Light" w:hAnsi="Calibri Light" w:cstheme="minorHAnsi"/>
                <w:sz w:val="24"/>
                <w:szCs w:val="24"/>
              </w:rPr>
            </w:pPr>
            <w:r w:rsidRPr="00941CF7">
              <w:rPr>
                <w:rFonts w:ascii="Calibri Light" w:hAnsi="Calibri Light" w:cstheme="minorHAnsi"/>
                <w:sz w:val="24"/>
                <w:szCs w:val="24"/>
              </w:rPr>
              <w:t xml:space="preserve">Tiempo </w:t>
            </w:r>
            <w:r w:rsidR="00941CF7">
              <w:rPr>
                <w:rFonts w:ascii="Calibri Light" w:hAnsi="Calibri Light" w:cstheme="minorHAnsi"/>
                <w:sz w:val="24"/>
                <w:szCs w:val="24"/>
              </w:rPr>
              <w:t>Aproximado</w:t>
            </w:r>
          </w:p>
          <w:p w:rsidR="00486458" w:rsidRPr="00941CF7" w:rsidRDefault="00486458" w:rsidP="0083572D">
            <w:pPr>
              <w:spacing w:line="276" w:lineRule="auto"/>
              <w:jc w:val="both"/>
              <w:rPr>
                <w:rFonts w:ascii="Calibri Light" w:hAnsi="Calibri Light" w:cstheme="minorHAnsi"/>
                <w:sz w:val="24"/>
                <w:szCs w:val="24"/>
              </w:rPr>
            </w:pPr>
            <w:r w:rsidRPr="00941CF7">
              <w:rPr>
                <w:rFonts w:ascii="Calibri Light" w:hAnsi="Calibri Light" w:cstheme="minorHAnsi"/>
                <w:sz w:val="24"/>
                <w:szCs w:val="24"/>
              </w:rPr>
              <w:t>Requerido</w:t>
            </w:r>
          </w:p>
        </w:tc>
      </w:tr>
      <w:tr w:rsidR="00486458" w:rsidRPr="00941CF7" w:rsidTr="00941CF7">
        <w:tc>
          <w:tcPr>
            <w:tcW w:w="1732" w:type="dxa"/>
            <w:vAlign w:val="center"/>
          </w:tcPr>
          <w:p w:rsidR="00486458" w:rsidRPr="00941CF7" w:rsidRDefault="00486458" w:rsidP="0083572D">
            <w:pPr>
              <w:pStyle w:val="Prrafodelista"/>
              <w:spacing w:line="276" w:lineRule="auto"/>
              <w:ind w:left="0" w:hanging="255"/>
              <w:jc w:val="center"/>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1</w:t>
            </w:r>
          </w:p>
        </w:tc>
        <w:tc>
          <w:tcPr>
            <w:tcW w:w="2974" w:type="dxa"/>
            <w:vAlign w:val="center"/>
          </w:tcPr>
          <w:p w:rsidR="00486458" w:rsidRPr="00941CF7" w:rsidRDefault="00486458" w:rsidP="0083572D">
            <w:pPr>
              <w:pStyle w:val="Prrafodelista"/>
              <w:spacing w:line="276" w:lineRule="auto"/>
              <w:ind w:left="34"/>
              <w:rPr>
                <w:rFonts w:ascii="Calibri Light" w:hAnsi="Calibri Light" w:cstheme="minorHAnsi"/>
                <w:sz w:val="24"/>
                <w:szCs w:val="24"/>
                <w:lang w:val="es-ES_tradnl" w:eastAsia="es-ES"/>
              </w:rPr>
            </w:pPr>
            <w:proofErr w:type="spellStart"/>
            <w:r w:rsidRPr="00941CF7">
              <w:rPr>
                <w:rFonts w:ascii="Calibri Light" w:hAnsi="Calibri Light" w:cstheme="minorHAnsi"/>
                <w:sz w:val="24"/>
                <w:szCs w:val="24"/>
                <w:lang w:val="es-ES_tradnl" w:eastAsia="es-ES"/>
              </w:rPr>
              <w:t>Motoconformadora</w:t>
            </w:r>
            <w:proofErr w:type="spellEnd"/>
          </w:p>
        </w:tc>
        <w:tc>
          <w:tcPr>
            <w:tcW w:w="1759" w:type="dxa"/>
            <w:vAlign w:val="center"/>
          </w:tcPr>
          <w:p w:rsidR="00486458" w:rsidRPr="00941CF7" w:rsidRDefault="00486458" w:rsidP="0083572D">
            <w:pPr>
              <w:pStyle w:val="Prrafodelista"/>
              <w:spacing w:line="276" w:lineRule="auto"/>
              <w:ind w:left="34"/>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Hacer caminos de acceso a los puntos de obra</w:t>
            </w:r>
          </w:p>
        </w:tc>
        <w:tc>
          <w:tcPr>
            <w:tcW w:w="1795" w:type="dxa"/>
            <w:vAlign w:val="center"/>
          </w:tcPr>
          <w:p w:rsidR="00486458" w:rsidRPr="00941CF7" w:rsidRDefault="00486458" w:rsidP="0083572D">
            <w:pPr>
              <w:pStyle w:val="Prrafodelista"/>
              <w:spacing w:line="276" w:lineRule="auto"/>
              <w:ind w:left="0"/>
              <w:jc w:val="center"/>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90 -120 días</w:t>
            </w:r>
          </w:p>
        </w:tc>
      </w:tr>
      <w:tr w:rsidR="00486458" w:rsidRPr="00941CF7" w:rsidTr="00941CF7">
        <w:tc>
          <w:tcPr>
            <w:tcW w:w="1732" w:type="dxa"/>
            <w:vAlign w:val="center"/>
          </w:tcPr>
          <w:p w:rsidR="00486458" w:rsidRPr="00941CF7" w:rsidRDefault="00486458" w:rsidP="0083572D">
            <w:pPr>
              <w:pStyle w:val="Prrafodelista"/>
              <w:spacing w:line="276" w:lineRule="auto"/>
              <w:ind w:left="0" w:hanging="255"/>
              <w:jc w:val="center"/>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1</w:t>
            </w:r>
          </w:p>
        </w:tc>
        <w:tc>
          <w:tcPr>
            <w:tcW w:w="2974" w:type="dxa"/>
            <w:vAlign w:val="center"/>
          </w:tcPr>
          <w:p w:rsidR="00486458" w:rsidRPr="00941CF7" w:rsidRDefault="00486458" w:rsidP="0083572D">
            <w:pPr>
              <w:pStyle w:val="Prrafodelista"/>
              <w:spacing w:line="276" w:lineRule="auto"/>
              <w:ind w:left="34"/>
              <w:rPr>
                <w:rFonts w:ascii="Calibri Light" w:hAnsi="Calibri Light" w:cstheme="minorHAnsi"/>
                <w:sz w:val="24"/>
                <w:szCs w:val="24"/>
                <w:lang w:val="es-ES_tradnl" w:eastAsia="es-ES"/>
              </w:rPr>
            </w:pPr>
            <w:proofErr w:type="spellStart"/>
            <w:r w:rsidRPr="00941CF7">
              <w:rPr>
                <w:rFonts w:ascii="Calibri Light" w:hAnsi="Calibri Light" w:cstheme="minorHAnsi"/>
                <w:sz w:val="24"/>
                <w:szCs w:val="24"/>
                <w:lang w:val="es-ES_tradnl" w:eastAsia="es-ES"/>
              </w:rPr>
              <w:t>Bulldozer</w:t>
            </w:r>
            <w:proofErr w:type="spellEnd"/>
            <w:r w:rsidRPr="00941CF7">
              <w:rPr>
                <w:rFonts w:ascii="Calibri Light" w:hAnsi="Calibri Light" w:cstheme="minorHAnsi"/>
                <w:sz w:val="24"/>
                <w:szCs w:val="24"/>
                <w:lang w:val="es-ES_tradnl" w:eastAsia="es-ES"/>
              </w:rPr>
              <w:t xml:space="preserve"> D6 o D8</w:t>
            </w:r>
          </w:p>
        </w:tc>
        <w:tc>
          <w:tcPr>
            <w:tcW w:w="1759" w:type="dxa"/>
            <w:vAlign w:val="center"/>
          </w:tcPr>
          <w:p w:rsidR="00486458" w:rsidRPr="00941CF7" w:rsidRDefault="00486458" w:rsidP="0083572D">
            <w:pPr>
              <w:pStyle w:val="Prrafodelista"/>
              <w:spacing w:line="276" w:lineRule="auto"/>
              <w:ind w:left="34"/>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Hacer la plataforma de base y compactar</w:t>
            </w:r>
          </w:p>
        </w:tc>
        <w:tc>
          <w:tcPr>
            <w:tcW w:w="1795" w:type="dxa"/>
            <w:vAlign w:val="center"/>
          </w:tcPr>
          <w:p w:rsidR="00486458" w:rsidRPr="00941CF7" w:rsidRDefault="00941CF7" w:rsidP="0083572D">
            <w:pPr>
              <w:pStyle w:val="Prrafodelista"/>
              <w:spacing w:line="276" w:lineRule="auto"/>
              <w:ind w:left="0"/>
              <w:jc w:val="center"/>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90 -120 días</w:t>
            </w:r>
          </w:p>
        </w:tc>
      </w:tr>
      <w:tr w:rsidR="00486458" w:rsidRPr="00941CF7" w:rsidTr="00941CF7">
        <w:tc>
          <w:tcPr>
            <w:tcW w:w="1732" w:type="dxa"/>
            <w:vAlign w:val="center"/>
          </w:tcPr>
          <w:p w:rsidR="00486458" w:rsidRPr="00941CF7" w:rsidRDefault="00486458" w:rsidP="0083572D">
            <w:pPr>
              <w:pStyle w:val="Prrafodelista"/>
              <w:spacing w:line="276" w:lineRule="auto"/>
              <w:ind w:left="0" w:hanging="255"/>
              <w:jc w:val="center"/>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lastRenderedPageBreak/>
              <w:t>1</w:t>
            </w:r>
          </w:p>
        </w:tc>
        <w:tc>
          <w:tcPr>
            <w:tcW w:w="2974" w:type="dxa"/>
            <w:vAlign w:val="center"/>
          </w:tcPr>
          <w:p w:rsidR="00486458" w:rsidRPr="00941CF7" w:rsidRDefault="00486458" w:rsidP="0083572D">
            <w:pPr>
              <w:pStyle w:val="Prrafodelista"/>
              <w:spacing w:line="276" w:lineRule="auto"/>
              <w:ind w:left="34"/>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Pipas de 10 a 15 mil litros</w:t>
            </w:r>
          </w:p>
        </w:tc>
        <w:tc>
          <w:tcPr>
            <w:tcW w:w="1759" w:type="dxa"/>
            <w:vAlign w:val="center"/>
          </w:tcPr>
          <w:p w:rsidR="00486458" w:rsidRPr="00941CF7" w:rsidRDefault="00486458" w:rsidP="0083572D">
            <w:pPr>
              <w:pStyle w:val="Prrafodelista"/>
              <w:spacing w:line="276" w:lineRule="auto"/>
              <w:ind w:left="34"/>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Riego de caminos y compactación de material</w:t>
            </w:r>
          </w:p>
        </w:tc>
        <w:tc>
          <w:tcPr>
            <w:tcW w:w="1795" w:type="dxa"/>
            <w:vAlign w:val="center"/>
          </w:tcPr>
          <w:p w:rsidR="00486458" w:rsidRPr="00941CF7" w:rsidRDefault="00941CF7" w:rsidP="0083572D">
            <w:pPr>
              <w:pStyle w:val="Prrafodelista"/>
              <w:spacing w:line="276" w:lineRule="auto"/>
              <w:ind w:left="0"/>
              <w:jc w:val="center"/>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90 -120 días</w:t>
            </w:r>
          </w:p>
        </w:tc>
      </w:tr>
      <w:tr w:rsidR="00486458" w:rsidRPr="00941CF7" w:rsidTr="00941CF7">
        <w:tc>
          <w:tcPr>
            <w:tcW w:w="1732" w:type="dxa"/>
            <w:vAlign w:val="center"/>
          </w:tcPr>
          <w:p w:rsidR="00486458" w:rsidRPr="00941CF7" w:rsidRDefault="00486458" w:rsidP="0083572D">
            <w:pPr>
              <w:pStyle w:val="Prrafodelista"/>
              <w:spacing w:line="276" w:lineRule="auto"/>
              <w:ind w:left="0" w:hanging="255"/>
              <w:jc w:val="center"/>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2</w:t>
            </w:r>
          </w:p>
        </w:tc>
        <w:tc>
          <w:tcPr>
            <w:tcW w:w="2974" w:type="dxa"/>
            <w:vAlign w:val="center"/>
          </w:tcPr>
          <w:p w:rsidR="00486458" w:rsidRPr="00941CF7" w:rsidRDefault="00486458" w:rsidP="0083572D">
            <w:pPr>
              <w:pStyle w:val="Prrafodelista"/>
              <w:spacing w:line="276" w:lineRule="auto"/>
              <w:ind w:left="34"/>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Retroexcavadoras</w:t>
            </w:r>
          </w:p>
        </w:tc>
        <w:tc>
          <w:tcPr>
            <w:tcW w:w="1759" w:type="dxa"/>
            <w:vAlign w:val="center"/>
          </w:tcPr>
          <w:p w:rsidR="00486458" w:rsidRPr="00941CF7" w:rsidRDefault="00486458" w:rsidP="0083572D">
            <w:pPr>
              <w:pStyle w:val="Prrafodelista"/>
              <w:spacing w:line="276" w:lineRule="auto"/>
              <w:ind w:left="34"/>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Excavación y carga de material</w:t>
            </w:r>
          </w:p>
        </w:tc>
        <w:tc>
          <w:tcPr>
            <w:tcW w:w="1795" w:type="dxa"/>
            <w:vAlign w:val="center"/>
          </w:tcPr>
          <w:p w:rsidR="00486458" w:rsidRPr="00941CF7" w:rsidRDefault="00941CF7" w:rsidP="0083572D">
            <w:pPr>
              <w:pStyle w:val="Prrafodelista"/>
              <w:spacing w:line="276" w:lineRule="auto"/>
              <w:ind w:left="0"/>
              <w:jc w:val="center"/>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90 -120 días</w:t>
            </w:r>
          </w:p>
        </w:tc>
      </w:tr>
      <w:tr w:rsidR="00486458" w:rsidRPr="00941CF7" w:rsidTr="00941CF7">
        <w:tc>
          <w:tcPr>
            <w:tcW w:w="1732" w:type="dxa"/>
            <w:vAlign w:val="center"/>
          </w:tcPr>
          <w:p w:rsidR="00486458" w:rsidRPr="00941CF7" w:rsidRDefault="00486458" w:rsidP="0083572D">
            <w:pPr>
              <w:pStyle w:val="Prrafodelista"/>
              <w:spacing w:line="276" w:lineRule="auto"/>
              <w:ind w:left="0" w:hanging="255"/>
              <w:jc w:val="center"/>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1</w:t>
            </w:r>
          </w:p>
        </w:tc>
        <w:tc>
          <w:tcPr>
            <w:tcW w:w="2974" w:type="dxa"/>
            <w:vAlign w:val="center"/>
          </w:tcPr>
          <w:p w:rsidR="00486458" w:rsidRPr="00941CF7" w:rsidRDefault="00486458" w:rsidP="0083572D">
            <w:pPr>
              <w:pStyle w:val="Prrafodelista"/>
              <w:spacing w:line="276" w:lineRule="auto"/>
              <w:ind w:left="34"/>
              <w:rPr>
                <w:rFonts w:ascii="Calibri Light" w:hAnsi="Calibri Light" w:cstheme="minorHAnsi"/>
                <w:sz w:val="24"/>
                <w:szCs w:val="24"/>
                <w:lang w:val="es-ES_tradnl" w:eastAsia="es-ES"/>
              </w:rPr>
            </w:pPr>
            <w:proofErr w:type="spellStart"/>
            <w:r w:rsidRPr="00941CF7">
              <w:rPr>
                <w:rFonts w:ascii="Calibri Light" w:hAnsi="Calibri Light" w:cstheme="minorHAnsi"/>
                <w:sz w:val="24"/>
                <w:szCs w:val="24"/>
                <w:lang w:val="es-ES_tradnl" w:eastAsia="es-ES"/>
              </w:rPr>
              <w:t>Payloader</w:t>
            </w:r>
            <w:proofErr w:type="spellEnd"/>
            <w:r w:rsidRPr="00941CF7">
              <w:rPr>
                <w:rFonts w:ascii="Calibri Light" w:hAnsi="Calibri Light" w:cstheme="minorHAnsi"/>
                <w:sz w:val="24"/>
                <w:szCs w:val="24"/>
                <w:lang w:val="es-ES_tradnl" w:eastAsia="es-ES"/>
              </w:rPr>
              <w:t>/retroexcavadoras</w:t>
            </w:r>
          </w:p>
        </w:tc>
        <w:tc>
          <w:tcPr>
            <w:tcW w:w="1759" w:type="dxa"/>
            <w:vAlign w:val="center"/>
          </w:tcPr>
          <w:p w:rsidR="00486458" w:rsidRPr="00941CF7" w:rsidRDefault="00486458" w:rsidP="0083572D">
            <w:pPr>
              <w:pStyle w:val="Prrafodelista"/>
              <w:spacing w:line="276" w:lineRule="auto"/>
              <w:ind w:left="34"/>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Para cargar material</w:t>
            </w:r>
          </w:p>
        </w:tc>
        <w:tc>
          <w:tcPr>
            <w:tcW w:w="1795" w:type="dxa"/>
            <w:vAlign w:val="center"/>
          </w:tcPr>
          <w:p w:rsidR="00486458" w:rsidRPr="00941CF7" w:rsidRDefault="00941CF7" w:rsidP="0083572D">
            <w:pPr>
              <w:pStyle w:val="Prrafodelista"/>
              <w:spacing w:line="276" w:lineRule="auto"/>
              <w:ind w:left="0"/>
              <w:jc w:val="center"/>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90 -120 días</w:t>
            </w:r>
          </w:p>
        </w:tc>
      </w:tr>
      <w:tr w:rsidR="00486458" w:rsidRPr="002E25A3" w:rsidTr="00941CF7">
        <w:tc>
          <w:tcPr>
            <w:tcW w:w="1732" w:type="dxa"/>
            <w:vAlign w:val="center"/>
          </w:tcPr>
          <w:p w:rsidR="00486458" w:rsidRPr="00941CF7" w:rsidRDefault="00486458" w:rsidP="0083572D">
            <w:pPr>
              <w:pStyle w:val="Prrafodelista"/>
              <w:spacing w:line="276" w:lineRule="auto"/>
              <w:ind w:left="0" w:hanging="255"/>
              <w:jc w:val="center"/>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5</w:t>
            </w:r>
          </w:p>
        </w:tc>
        <w:tc>
          <w:tcPr>
            <w:tcW w:w="2974" w:type="dxa"/>
            <w:vAlign w:val="center"/>
          </w:tcPr>
          <w:p w:rsidR="00486458" w:rsidRPr="00941CF7" w:rsidRDefault="00486458" w:rsidP="0083572D">
            <w:pPr>
              <w:pStyle w:val="Prrafodelista"/>
              <w:spacing w:line="276" w:lineRule="auto"/>
              <w:ind w:left="34"/>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Volteos</w:t>
            </w:r>
          </w:p>
        </w:tc>
        <w:tc>
          <w:tcPr>
            <w:tcW w:w="1759" w:type="dxa"/>
            <w:vAlign w:val="center"/>
          </w:tcPr>
          <w:p w:rsidR="00486458" w:rsidRPr="00941CF7" w:rsidRDefault="00486458" w:rsidP="0083572D">
            <w:pPr>
              <w:pStyle w:val="Prrafodelista"/>
              <w:spacing w:line="276" w:lineRule="auto"/>
              <w:ind w:left="34"/>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Para cargar material</w:t>
            </w:r>
          </w:p>
        </w:tc>
        <w:tc>
          <w:tcPr>
            <w:tcW w:w="1795" w:type="dxa"/>
            <w:vAlign w:val="center"/>
          </w:tcPr>
          <w:p w:rsidR="00486458" w:rsidRPr="002E25A3" w:rsidRDefault="00941CF7" w:rsidP="0083572D">
            <w:pPr>
              <w:pStyle w:val="Prrafodelista"/>
              <w:spacing w:line="276" w:lineRule="auto"/>
              <w:ind w:left="0"/>
              <w:jc w:val="center"/>
              <w:rPr>
                <w:rFonts w:ascii="Calibri Light" w:hAnsi="Calibri Light" w:cstheme="minorHAnsi"/>
                <w:sz w:val="24"/>
                <w:szCs w:val="24"/>
                <w:lang w:val="es-ES_tradnl" w:eastAsia="es-ES"/>
              </w:rPr>
            </w:pPr>
            <w:r w:rsidRPr="00941CF7">
              <w:rPr>
                <w:rFonts w:ascii="Calibri Light" w:hAnsi="Calibri Light" w:cstheme="minorHAnsi"/>
                <w:sz w:val="24"/>
                <w:szCs w:val="24"/>
                <w:lang w:val="es-ES_tradnl" w:eastAsia="es-ES"/>
              </w:rPr>
              <w:t>90 -120 días</w:t>
            </w:r>
          </w:p>
        </w:tc>
      </w:tr>
    </w:tbl>
    <w:p w:rsidR="00B022BC" w:rsidRPr="002E25A3" w:rsidRDefault="00B022BC" w:rsidP="0083572D">
      <w:pPr>
        <w:jc w:val="both"/>
        <w:rPr>
          <w:rFonts w:ascii="Calibri Light" w:hAnsi="Calibri Light" w:cstheme="minorHAnsi"/>
          <w:sz w:val="24"/>
          <w:szCs w:val="24"/>
        </w:rPr>
      </w:pPr>
    </w:p>
    <w:tbl>
      <w:tblPr>
        <w:tblStyle w:val="Tablaconcuadrcula"/>
        <w:tblW w:w="0" w:type="auto"/>
        <w:tblLook w:val="04A0" w:firstRow="1" w:lastRow="0" w:firstColumn="1" w:lastColumn="0" w:noHBand="0" w:noVBand="1"/>
      </w:tblPr>
      <w:tblGrid>
        <w:gridCol w:w="1857"/>
        <w:gridCol w:w="2709"/>
        <w:gridCol w:w="1788"/>
        <w:gridCol w:w="1906"/>
      </w:tblGrid>
      <w:tr w:rsidR="00486458" w:rsidRPr="002E25A3" w:rsidTr="005644BA">
        <w:tc>
          <w:tcPr>
            <w:tcW w:w="8260" w:type="dxa"/>
            <w:gridSpan w:val="4"/>
          </w:tcPr>
          <w:p w:rsidR="00486458" w:rsidRPr="002E25A3" w:rsidRDefault="00486458" w:rsidP="0083572D">
            <w:pPr>
              <w:spacing w:line="276" w:lineRule="auto"/>
              <w:rPr>
                <w:rFonts w:ascii="Calibri Light" w:hAnsi="Calibri Light" w:cstheme="minorHAnsi"/>
                <w:sz w:val="24"/>
                <w:szCs w:val="24"/>
              </w:rPr>
            </w:pPr>
            <w:r w:rsidRPr="00941CF7">
              <w:rPr>
                <w:rFonts w:ascii="Calibri Light" w:hAnsi="Calibri Light" w:cstheme="minorHAnsi"/>
                <w:b/>
                <w:sz w:val="24"/>
                <w:szCs w:val="24"/>
                <w:lang w:val="es-ES_tradnl" w:eastAsia="es-ES"/>
              </w:rPr>
              <w:t>MAQUINARIA REQUERIDA PARA  REHABILITACIÓN DE CAMINO VECINAL DE USO COMÚN COMO VÍA ALTERNA DEL LIBRAMIENTO NORTE.</w:t>
            </w:r>
          </w:p>
        </w:tc>
      </w:tr>
      <w:tr w:rsidR="00486458" w:rsidRPr="002E25A3" w:rsidTr="005644BA">
        <w:tc>
          <w:tcPr>
            <w:tcW w:w="1857" w:type="dxa"/>
          </w:tcPr>
          <w:p w:rsidR="00486458" w:rsidRPr="002E25A3" w:rsidRDefault="00486458" w:rsidP="0083572D">
            <w:pPr>
              <w:spacing w:line="276" w:lineRule="auto"/>
              <w:rPr>
                <w:rFonts w:ascii="Calibri Light" w:hAnsi="Calibri Light" w:cstheme="minorHAnsi"/>
                <w:sz w:val="24"/>
                <w:szCs w:val="24"/>
              </w:rPr>
            </w:pPr>
            <w:r w:rsidRPr="002E25A3">
              <w:rPr>
                <w:rFonts w:ascii="Calibri Light" w:hAnsi="Calibri Light" w:cstheme="minorHAnsi"/>
                <w:b/>
                <w:sz w:val="24"/>
                <w:szCs w:val="24"/>
                <w:lang w:val="es-ES_tradnl" w:eastAsia="es-ES"/>
              </w:rPr>
              <w:t>Cantidad</w:t>
            </w:r>
          </w:p>
        </w:tc>
        <w:tc>
          <w:tcPr>
            <w:tcW w:w="2709" w:type="dxa"/>
          </w:tcPr>
          <w:p w:rsidR="00486458" w:rsidRPr="002E25A3" w:rsidRDefault="00486458" w:rsidP="0083572D">
            <w:pPr>
              <w:spacing w:line="276" w:lineRule="auto"/>
              <w:jc w:val="both"/>
              <w:rPr>
                <w:rFonts w:ascii="Calibri Light" w:hAnsi="Calibri Light" w:cstheme="minorHAnsi"/>
                <w:sz w:val="24"/>
                <w:szCs w:val="24"/>
              </w:rPr>
            </w:pPr>
            <w:r w:rsidRPr="002E25A3">
              <w:rPr>
                <w:rFonts w:ascii="Calibri Light" w:hAnsi="Calibri Light" w:cstheme="minorHAnsi"/>
                <w:sz w:val="24"/>
                <w:szCs w:val="24"/>
              </w:rPr>
              <w:t>Equipo</w:t>
            </w:r>
          </w:p>
        </w:tc>
        <w:tc>
          <w:tcPr>
            <w:tcW w:w="1788" w:type="dxa"/>
          </w:tcPr>
          <w:p w:rsidR="00486458" w:rsidRPr="002E25A3" w:rsidRDefault="00486458" w:rsidP="0083572D">
            <w:pPr>
              <w:spacing w:line="276" w:lineRule="auto"/>
              <w:jc w:val="both"/>
              <w:rPr>
                <w:rFonts w:ascii="Calibri Light" w:hAnsi="Calibri Light" w:cstheme="minorHAnsi"/>
                <w:sz w:val="24"/>
                <w:szCs w:val="24"/>
              </w:rPr>
            </w:pPr>
            <w:r w:rsidRPr="002E25A3">
              <w:rPr>
                <w:rFonts w:ascii="Calibri Light" w:hAnsi="Calibri Light" w:cstheme="minorHAnsi"/>
                <w:sz w:val="24"/>
                <w:szCs w:val="24"/>
              </w:rPr>
              <w:t>Uso</w:t>
            </w:r>
          </w:p>
        </w:tc>
        <w:tc>
          <w:tcPr>
            <w:tcW w:w="1906" w:type="dxa"/>
          </w:tcPr>
          <w:p w:rsidR="00486458" w:rsidRPr="002E25A3" w:rsidRDefault="00486458" w:rsidP="0083572D">
            <w:pPr>
              <w:spacing w:line="276" w:lineRule="auto"/>
              <w:jc w:val="both"/>
              <w:rPr>
                <w:rFonts w:ascii="Calibri Light" w:hAnsi="Calibri Light" w:cstheme="minorHAnsi"/>
                <w:sz w:val="24"/>
                <w:szCs w:val="24"/>
              </w:rPr>
            </w:pPr>
            <w:r w:rsidRPr="002E25A3">
              <w:rPr>
                <w:rFonts w:ascii="Calibri Light" w:hAnsi="Calibri Light" w:cstheme="minorHAnsi"/>
                <w:sz w:val="24"/>
                <w:szCs w:val="24"/>
              </w:rPr>
              <w:t xml:space="preserve">Tiempo </w:t>
            </w:r>
            <w:r w:rsidR="00941CF7">
              <w:rPr>
                <w:rFonts w:ascii="Calibri Light" w:hAnsi="Calibri Light" w:cstheme="minorHAnsi"/>
                <w:sz w:val="24"/>
                <w:szCs w:val="24"/>
              </w:rPr>
              <w:t xml:space="preserve">Aproximado </w:t>
            </w:r>
            <w:r w:rsidRPr="002E25A3">
              <w:rPr>
                <w:rFonts w:ascii="Calibri Light" w:hAnsi="Calibri Light" w:cstheme="minorHAnsi"/>
                <w:sz w:val="24"/>
                <w:szCs w:val="24"/>
              </w:rPr>
              <w:t>Requerido</w:t>
            </w:r>
            <w:r w:rsidR="00941CF7">
              <w:rPr>
                <w:rFonts w:ascii="Calibri Light" w:hAnsi="Calibri Light" w:cstheme="minorHAnsi"/>
                <w:sz w:val="24"/>
                <w:szCs w:val="24"/>
              </w:rPr>
              <w:t xml:space="preserve"> </w:t>
            </w:r>
          </w:p>
        </w:tc>
      </w:tr>
      <w:tr w:rsidR="00486458" w:rsidRPr="002E25A3" w:rsidTr="00262A66">
        <w:tc>
          <w:tcPr>
            <w:tcW w:w="1857" w:type="dxa"/>
          </w:tcPr>
          <w:p w:rsidR="00486458" w:rsidRPr="002E25A3" w:rsidRDefault="00486458" w:rsidP="0083572D">
            <w:pPr>
              <w:pStyle w:val="Prrafodelista"/>
              <w:spacing w:line="276" w:lineRule="auto"/>
              <w:ind w:left="0" w:hanging="1"/>
              <w:jc w:val="center"/>
              <w:rPr>
                <w:rFonts w:ascii="Calibri Light" w:hAnsi="Calibri Light" w:cstheme="minorHAnsi"/>
                <w:sz w:val="24"/>
                <w:szCs w:val="24"/>
              </w:rPr>
            </w:pPr>
            <w:r w:rsidRPr="002E25A3">
              <w:rPr>
                <w:rFonts w:ascii="Calibri Light" w:hAnsi="Calibri Light" w:cstheme="minorHAnsi"/>
                <w:sz w:val="24"/>
                <w:szCs w:val="24"/>
              </w:rPr>
              <w:t>1</w:t>
            </w:r>
          </w:p>
        </w:tc>
        <w:tc>
          <w:tcPr>
            <w:tcW w:w="2709" w:type="dxa"/>
          </w:tcPr>
          <w:p w:rsidR="00486458" w:rsidRPr="002E25A3" w:rsidRDefault="00486458" w:rsidP="0083572D">
            <w:pPr>
              <w:pStyle w:val="Prrafodelista"/>
              <w:spacing w:line="276" w:lineRule="auto"/>
              <w:ind w:left="0"/>
              <w:rPr>
                <w:rFonts w:ascii="Calibri Light" w:hAnsi="Calibri Light" w:cstheme="minorHAnsi"/>
                <w:sz w:val="24"/>
                <w:szCs w:val="24"/>
              </w:rPr>
            </w:pPr>
            <w:proofErr w:type="spellStart"/>
            <w:r w:rsidRPr="002E25A3">
              <w:rPr>
                <w:rFonts w:ascii="Calibri Light" w:hAnsi="Calibri Light" w:cstheme="minorHAnsi"/>
                <w:sz w:val="24"/>
                <w:szCs w:val="24"/>
              </w:rPr>
              <w:t>Motoconformadora</w:t>
            </w:r>
            <w:proofErr w:type="spellEnd"/>
            <w:r w:rsidRPr="002E25A3">
              <w:rPr>
                <w:rFonts w:ascii="Calibri Light" w:hAnsi="Calibri Light" w:cstheme="minorHAnsi"/>
                <w:sz w:val="24"/>
                <w:szCs w:val="24"/>
              </w:rPr>
              <w:t xml:space="preserve"> </w:t>
            </w:r>
          </w:p>
        </w:tc>
        <w:tc>
          <w:tcPr>
            <w:tcW w:w="1788" w:type="dxa"/>
          </w:tcPr>
          <w:p w:rsidR="00486458" w:rsidRPr="002E25A3" w:rsidRDefault="00486458" w:rsidP="0083572D">
            <w:pPr>
              <w:pStyle w:val="Prrafodelista"/>
              <w:spacing w:line="276" w:lineRule="auto"/>
              <w:ind w:left="67"/>
              <w:rPr>
                <w:rFonts w:ascii="Calibri Light" w:hAnsi="Calibri Light" w:cstheme="minorHAnsi"/>
                <w:sz w:val="24"/>
                <w:szCs w:val="24"/>
              </w:rPr>
            </w:pPr>
            <w:r w:rsidRPr="002E25A3">
              <w:rPr>
                <w:rFonts w:ascii="Calibri Light" w:hAnsi="Calibri Light" w:cstheme="minorHAnsi"/>
                <w:sz w:val="24"/>
                <w:szCs w:val="24"/>
              </w:rPr>
              <w:t>Hacer caminos de acceso a los puntos de obra</w:t>
            </w:r>
          </w:p>
        </w:tc>
        <w:tc>
          <w:tcPr>
            <w:tcW w:w="1906" w:type="dxa"/>
          </w:tcPr>
          <w:p w:rsidR="00486458" w:rsidRPr="002E25A3" w:rsidRDefault="00486458" w:rsidP="0083572D">
            <w:pPr>
              <w:pStyle w:val="Prrafodelista"/>
              <w:spacing w:line="276" w:lineRule="auto"/>
              <w:ind w:left="0"/>
              <w:rPr>
                <w:rFonts w:ascii="Calibri Light" w:hAnsi="Calibri Light" w:cstheme="minorHAnsi"/>
                <w:sz w:val="24"/>
                <w:szCs w:val="24"/>
              </w:rPr>
            </w:pPr>
            <w:r w:rsidRPr="002E25A3">
              <w:rPr>
                <w:rFonts w:ascii="Calibri Light" w:hAnsi="Calibri Light" w:cstheme="minorHAnsi"/>
                <w:sz w:val="24"/>
                <w:szCs w:val="24"/>
              </w:rPr>
              <w:t>40 días</w:t>
            </w:r>
          </w:p>
        </w:tc>
      </w:tr>
      <w:tr w:rsidR="00486458" w:rsidRPr="002E25A3" w:rsidTr="00262A66">
        <w:tc>
          <w:tcPr>
            <w:tcW w:w="1857" w:type="dxa"/>
          </w:tcPr>
          <w:p w:rsidR="00486458" w:rsidRPr="002E25A3" w:rsidRDefault="00486458" w:rsidP="0083572D">
            <w:pPr>
              <w:pStyle w:val="Prrafodelista"/>
              <w:spacing w:line="276" w:lineRule="auto"/>
              <w:ind w:left="0" w:hanging="1"/>
              <w:jc w:val="center"/>
              <w:rPr>
                <w:rFonts w:ascii="Calibri Light" w:hAnsi="Calibri Light" w:cstheme="minorHAnsi"/>
                <w:sz w:val="24"/>
                <w:szCs w:val="24"/>
              </w:rPr>
            </w:pPr>
            <w:r w:rsidRPr="002E25A3">
              <w:rPr>
                <w:rFonts w:ascii="Calibri Light" w:hAnsi="Calibri Light" w:cstheme="minorHAnsi"/>
                <w:sz w:val="24"/>
                <w:szCs w:val="24"/>
              </w:rPr>
              <w:t>1</w:t>
            </w:r>
          </w:p>
        </w:tc>
        <w:tc>
          <w:tcPr>
            <w:tcW w:w="2709" w:type="dxa"/>
          </w:tcPr>
          <w:p w:rsidR="00486458" w:rsidRPr="002E25A3" w:rsidRDefault="00486458" w:rsidP="0083572D">
            <w:pPr>
              <w:pStyle w:val="Prrafodelista"/>
              <w:spacing w:line="276" w:lineRule="auto"/>
              <w:ind w:left="0"/>
              <w:rPr>
                <w:rFonts w:ascii="Calibri Light" w:hAnsi="Calibri Light" w:cstheme="minorHAnsi"/>
                <w:sz w:val="24"/>
                <w:szCs w:val="24"/>
              </w:rPr>
            </w:pPr>
            <w:proofErr w:type="spellStart"/>
            <w:r w:rsidRPr="002E25A3">
              <w:rPr>
                <w:rFonts w:ascii="Calibri Light" w:hAnsi="Calibri Light" w:cstheme="minorHAnsi"/>
                <w:sz w:val="24"/>
                <w:szCs w:val="24"/>
              </w:rPr>
              <w:t>Bulldozer</w:t>
            </w:r>
            <w:proofErr w:type="spellEnd"/>
            <w:r w:rsidRPr="002E25A3">
              <w:rPr>
                <w:rFonts w:ascii="Calibri Light" w:hAnsi="Calibri Light" w:cstheme="minorHAnsi"/>
                <w:sz w:val="24"/>
                <w:szCs w:val="24"/>
              </w:rPr>
              <w:t xml:space="preserve"> D6 o D8</w:t>
            </w:r>
          </w:p>
        </w:tc>
        <w:tc>
          <w:tcPr>
            <w:tcW w:w="1788" w:type="dxa"/>
          </w:tcPr>
          <w:p w:rsidR="00486458" w:rsidRPr="002E25A3" w:rsidRDefault="00486458" w:rsidP="0083572D">
            <w:pPr>
              <w:pStyle w:val="Prrafodelista"/>
              <w:spacing w:line="276" w:lineRule="auto"/>
              <w:ind w:left="67"/>
              <w:rPr>
                <w:rFonts w:ascii="Calibri Light" w:hAnsi="Calibri Light" w:cstheme="minorHAnsi"/>
                <w:sz w:val="24"/>
                <w:szCs w:val="24"/>
              </w:rPr>
            </w:pPr>
            <w:r w:rsidRPr="002E25A3">
              <w:rPr>
                <w:rFonts w:ascii="Calibri Light" w:hAnsi="Calibri Light" w:cstheme="minorHAnsi"/>
                <w:sz w:val="24"/>
                <w:szCs w:val="24"/>
              </w:rPr>
              <w:t>Hacer la plataforma de base y compactar</w:t>
            </w:r>
          </w:p>
        </w:tc>
        <w:tc>
          <w:tcPr>
            <w:tcW w:w="1906" w:type="dxa"/>
          </w:tcPr>
          <w:p w:rsidR="00486458" w:rsidRPr="002E25A3" w:rsidRDefault="00486458" w:rsidP="0083572D">
            <w:pPr>
              <w:pStyle w:val="Prrafodelista"/>
              <w:spacing w:line="276" w:lineRule="auto"/>
              <w:ind w:left="0"/>
              <w:rPr>
                <w:rFonts w:ascii="Calibri Light" w:hAnsi="Calibri Light" w:cstheme="minorHAnsi"/>
                <w:sz w:val="24"/>
                <w:szCs w:val="24"/>
              </w:rPr>
            </w:pPr>
            <w:r w:rsidRPr="002E25A3">
              <w:rPr>
                <w:rFonts w:ascii="Calibri Light" w:hAnsi="Calibri Light" w:cstheme="minorHAnsi"/>
                <w:sz w:val="24"/>
                <w:szCs w:val="24"/>
              </w:rPr>
              <w:t>40 días</w:t>
            </w:r>
          </w:p>
        </w:tc>
      </w:tr>
      <w:tr w:rsidR="00486458" w:rsidRPr="002E25A3" w:rsidTr="00262A66">
        <w:tc>
          <w:tcPr>
            <w:tcW w:w="1857" w:type="dxa"/>
          </w:tcPr>
          <w:p w:rsidR="00486458" w:rsidRPr="002E25A3" w:rsidRDefault="00486458" w:rsidP="0083572D">
            <w:pPr>
              <w:pStyle w:val="Prrafodelista"/>
              <w:spacing w:line="276" w:lineRule="auto"/>
              <w:ind w:left="0" w:hanging="1"/>
              <w:jc w:val="center"/>
              <w:rPr>
                <w:rFonts w:ascii="Calibri Light" w:hAnsi="Calibri Light" w:cstheme="minorHAnsi"/>
                <w:sz w:val="24"/>
                <w:szCs w:val="24"/>
              </w:rPr>
            </w:pPr>
            <w:r w:rsidRPr="002E25A3">
              <w:rPr>
                <w:rFonts w:ascii="Calibri Light" w:hAnsi="Calibri Light" w:cstheme="minorHAnsi"/>
                <w:sz w:val="24"/>
                <w:szCs w:val="24"/>
              </w:rPr>
              <w:t>1</w:t>
            </w:r>
          </w:p>
        </w:tc>
        <w:tc>
          <w:tcPr>
            <w:tcW w:w="2709" w:type="dxa"/>
          </w:tcPr>
          <w:p w:rsidR="00486458" w:rsidRPr="002E25A3" w:rsidRDefault="00486458" w:rsidP="0083572D">
            <w:pPr>
              <w:pStyle w:val="Prrafodelista"/>
              <w:spacing w:line="276" w:lineRule="auto"/>
              <w:ind w:left="0"/>
              <w:rPr>
                <w:rFonts w:ascii="Calibri Light" w:hAnsi="Calibri Light" w:cstheme="minorHAnsi"/>
                <w:sz w:val="24"/>
                <w:szCs w:val="24"/>
              </w:rPr>
            </w:pPr>
            <w:r w:rsidRPr="002E25A3">
              <w:rPr>
                <w:rFonts w:ascii="Calibri Light" w:hAnsi="Calibri Light" w:cstheme="minorHAnsi"/>
                <w:sz w:val="24"/>
                <w:szCs w:val="24"/>
              </w:rPr>
              <w:t>Pipas de 10 a 15 mil litros</w:t>
            </w:r>
          </w:p>
        </w:tc>
        <w:tc>
          <w:tcPr>
            <w:tcW w:w="1788" w:type="dxa"/>
          </w:tcPr>
          <w:p w:rsidR="00486458" w:rsidRPr="002E25A3" w:rsidRDefault="00486458" w:rsidP="0083572D">
            <w:pPr>
              <w:pStyle w:val="Prrafodelista"/>
              <w:spacing w:line="276" w:lineRule="auto"/>
              <w:ind w:left="67"/>
              <w:rPr>
                <w:rFonts w:ascii="Calibri Light" w:hAnsi="Calibri Light" w:cstheme="minorHAnsi"/>
                <w:sz w:val="24"/>
                <w:szCs w:val="24"/>
              </w:rPr>
            </w:pPr>
            <w:r w:rsidRPr="002E25A3">
              <w:rPr>
                <w:rFonts w:ascii="Calibri Light" w:hAnsi="Calibri Light" w:cstheme="minorHAnsi"/>
                <w:sz w:val="24"/>
                <w:szCs w:val="24"/>
              </w:rPr>
              <w:t>Riego de caminos y compactación de material</w:t>
            </w:r>
          </w:p>
        </w:tc>
        <w:tc>
          <w:tcPr>
            <w:tcW w:w="1906" w:type="dxa"/>
          </w:tcPr>
          <w:p w:rsidR="00486458" w:rsidRPr="002E25A3" w:rsidRDefault="00486458" w:rsidP="0083572D">
            <w:pPr>
              <w:pStyle w:val="Prrafodelista"/>
              <w:spacing w:line="276" w:lineRule="auto"/>
              <w:ind w:left="0"/>
              <w:rPr>
                <w:rFonts w:ascii="Calibri Light" w:hAnsi="Calibri Light" w:cstheme="minorHAnsi"/>
                <w:sz w:val="24"/>
                <w:szCs w:val="24"/>
              </w:rPr>
            </w:pPr>
            <w:r w:rsidRPr="002E25A3">
              <w:rPr>
                <w:rFonts w:ascii="Calibri Light" w:hAnsi="Calibri Light" w:cstheme="minorHAnsi"/>
                <w:sz w:val="24"/>
                <w:szCs w:val="24"/>
              </w:rPr>
              <w:t>40 días</w:t>
            </w:r>
          </w:p>
        </w:tc>
      </w:tr>
      <w:tr w:rsidR="00486458" w:rsidRPr="002E25A3" w:rsidTr="00262A66">
        <w:tc>
          <w:tcPr>
            <w:tcW w:w="1857" w:type="dxa"/>
          </w:tcPr>
          <w:p w:rsidR="00486458" w:rsidRPr="002E25A3" w:rsidRDefault="00486458" w:rsidP="0083572D">
            <w:pPr>
              <w:pStyle w:val="Prrafodelista"/>
              <w:spacing w:line="276" w:lineRule="auto"/>
              <w:ind w:left="0" w:hanging="1"/>
              <w:jc w:val="center"/>
              <w:rPr>
                <w:rFonts w:ascii="Calibri Light" w:hAnsi="Calibri Light" w:cstheme="minorHAnsi"/>
                <w:sz w:val="24"/>
                <w:szCs w:val="24"/>
              </w:rPr>
            </w:pPr>
            <w:r w:rsidRPr="002E25A3">
              <w:rPr>
                <w:rFonts w:ascii="Calibri Light" w:hAnsi="Calibri Light" w:cstheme="minorHAnsi"/>
                <w:sz w:val="24"/>
                <w:szCs w:val="24"/>
              </w:rPr>
              <w:t>1</w:t>
            </w:r>
          </w:p>
        </w:tc>
        <w:tc>
          <w:tcPr>
            <w:tcW w:w="2709" w:type="dxa"/>
          </w:tcPr>
          <w:p w:rsidR="00486458" w:rsidRPr="002E25A3" w:rsidRDefault="00486458" w:rsidP="0083572D">
            <w:pPr>
              <w:pStyle w:val="Prrafodelista"/>
              <w:spacing w:line="276" w:lineRule="auto"/>
              <w:ind w:left="0"/>
              <w:rPr>
                <w:rFonts w:ascii="Calibri Light" w:hAnsi="Calibri Light" w:cstheme="minorHAnsi"/>
                <w:sz w:val="24"/>
                <w:szCs w:val="24"/>
              </w:rPr>
            </w:pPr>
            <w:proofErr w:type="spellStart"/>
            <w:r w:rsidRPr="002E25A3">
              <w:rPr>
                <w:rFonts w:ascii="Calibri Light" w:hAnsi="Calibri Light" w:cstheme="minorHAnsi"/>
                <w:sz w:val="24"/>
                <w:szCs w:val="24"/>
              </w:rPr>
              <w:t>Vibrocompactador</w:t>
            </w:r>
            <w:proofErr w:type="spellEnd"/>
          </w:p>
        </w:tc>
        <w:tc>
          <w:tcPr>
            <w:tcW w:w="1788" w:type="dxa"/>
          </w:tcPr>
          <w:p w:rsidR="00486458" w:rsidRPr="002E25A3" w:rsidRDefault="00486458" w:rsidP="0083572D">
            <w:pPr>
              <w:pStyle w:val="Prrafodelista"/>
              <w:spacing w:line="276" w:lineRule="auto"/>
              <w:ind w:left="67"/>
              <w:rPr>
                <w:rFonts w:ascii="Calibri Light" w:hAnsi="Calibri Light" w:cstheme="minorHAnsi"/>
                <w:sz w:val="24"/>
                <w:szCs w:val="24"/>
              </w:rPr>
            </w:pPr>
            <w:r w:rsidRPr="002E25A3">
              <w:rPr>
                <w:rFonts w:ascii="Calibri Light" w:hAnsi="Calibri Light" w:cstheme="minorHAnsi"/>
                <w:sz w:val="24"/>
                <w:szCs w:val="24"/>
              </w:rPr>
              <w:t>Compactación de terreno suelto en toda la vía</w:t>
            </w:r>
          </w:p>
        </w:tc>
        <w:tc>
          <w:tcPr>
            <w:tcW w:w="1906" w:type="dxa"/>
          </w:tcPr>
          <w:p w:rsidR="00486458" w:rsidRPr="002E25A3" w:rsidRDefault="00486458" w:rsidP="0083572D">
            <w:pPr>
              <w:pStyle w:val="Prrafodelista"/>
              <w:spacing w:line="276" w:lineRule="auto"/>
              <w:ind w:left="0"/>
              <w:rPr>
                <w:rFonts w:ascii="Calibri Light" w:hAnsi="Calibri Light" w:cstheme="minorHAnsi"/>
                <w:sz w:val="24"/>
                <w:szCs w:val="24"/>
              </w:rPr>
            </w:pPr>
            <w:r w:rsidRPr="002E25A3">
              <w:rPr>
                <w:rFonts w:ascii="Calibri Light" w:hAnsi="Calibri Light" w:cstheme="minorHAnsi"/>
                <w:sz w:val="24"/>
                <w:szCs w:val="24"/>
              </w:rPr>
              <w:t>40 días</w:t>
            </w:r>
          </w:p>
        </w:tc>
      </w:tr>
    </w:tbl>
    <w:p w:rsidR="0083572D" w:rsidRDefault="0083572D" w:rsidP="0083572D">
      <w:pPr>
        <w:jc w:val="both"/>
        <w:rPr>
          <w:rFonts w:ascii="Calibri Light" w:hAnsi="Calibri Light" w:cstheme="minorHAnsi"/>
          <w:sz w:val="24"/>
          <w:szCs w:val="24"/>
        </w:rPr>
      </w:pPr>
    </w:p>
    <w:p w:rsidR="00D60DC1" w:rsidRDefault="0083572D" w:rsidP="0083572D">
      <w:pPr>
        <w:jc w:val="both"/>
        <w:rPr>
          <w:rFonts w:ascii="Calibri Light" w:hAnsi="Calibri Light" w:cstheme="minorHAnsi"/>
          <w:sz w:val="24"/>
          <w:szCs w:val="24"/>
        </w:rPr>
      </w:pPr>
      <w:r>
        <w:rPr>
          <w:rFonts w:ascii="Calibri Light" w:hAnsi="Calibri Light" w:cstheme="minorHAnsi"/>
          <w:sz w:val="24"/>
          <w:szCs w:val="24"/>
        </w:rPr>
        <w:lastRenderedPageBreak/>
        <w:t xml:space="preserve">Es importante resaltar </w:t>
      </w:r>
      <w:r w:rsidR="007539A1">
        <w:rPr>
          <w:rFonts w:ascii="Calibri Light" w:hAnsi="Calibri Light" w:cstheme="minorHAnsi"/>
          <w:sz w:val="24"/>
          <w:szCs w:val="24"/>
        </w:rPr>
        <w:t>que la SADER, cuenta con un calendario</w:t>
      </w:r>
      <w:r>
        <w:rPr>
          <w:rFonts w:ascii="Calibri Light" w:hAnsi="Calibri Light" w:cstheme="minorHAnsi"/>
          <w:sz w:val="24"/>
          <w:szCs w:val="24"/>
        </w:rPr>
        <w:t xml:space="preserve"> para el uso</w:t>
      </w:r>
      <w:r w:rsidR="007539A1">
        <w:rPr>
          <w:rFonts w:ascii="Calibri Light" w:hAnsi="Calibri Light" w:cstheme="minorHAnsi"/>
          <w:sz w:val="24"/>
          <w:szCs w:val="24"/>
        </w:rPr>
        <w:t xml:space="preserve"> de</w:t>
      </w:r>
      <w:r>
        <w:rPr>
          <w:rFonts w:ascii="Calibri Light" w:hAnsi="Calibri Light" w:cstheme="minorHAnsi"/>
          <w:sz w:val="24"/>
          <w:szCs w:val="24"/>
        </w:rPr>
        <w:t xml:space="preserve"> la</w:t>
      </w:r>
      <w:r w:rsidR="007539A1">
        <w:rPr>
          <w:rFonts w:ascii="Calibri Light" w:hAnsi="Calibri Light" w:cstheme="minorHAnsi"/>
          <w:sz w:val="24"/>
          <w:szCs w:val="24"/>
        </w:rPr>
        <w:t xml:space="preserve"> maquinaria, el </w:t>
      </w:r>
      <w:r w:rsidR="003A1AC4">
        <w:rPr>
          <w:rFonts w:ascii="Calibri Light" w:hAnsi="Calibri Light" w:cstheme="minorHAnsi"/>
          <w:sz w:val="24"/>
          <w:szCs w:val="24"/>
        </w:rPr>
        <w:t xml:space="preserve">Municipio se encuentra sujeto a </w:t>
      </w:r>
      <w:r w:rsidR="007539A1">
        <w:rPr>
          <w:rFonts w:ascii="Calibri Light" w:hAnsi="Calibri Light" w:cstheme="minorHAnsi"/>
          <w:sz w:val="24"/>
          <w:szCs w:val="24"/>
        </w:rPr>
        <w:t>la disponibilidad  y programación de la Secretaría</w:t>
      </w:r>
      <w:r>
        <w:rPr>
          <w:rFonts w:ascii="Calibri Light" w:hAnsi="Calibri Light" w:cstheme="minorHAnsi"/>
          <w:sz w:val="24"/>
          <w:szCs w:val="24"/>
        </w:rPr>
        <w:t xml:space="preserve"> otorgue</w:t>
      </w:r>
      <w:r w:rsidR="003A1AC4">
        <w:rPr>
          <w:rFonts w:ascii="Calibri Light" w:hAnsi="Calibri Light" w:cstheme="minorHAnsi"/>
          <w:sz w:val="24"/>
          <w:szCs w:val="24"/>
        </w:rPr>
        <w:t>,</w:t>
      </w:r>
      <w:r>
        <w:rPr>
          <w:rFonts w:ascii="Calibri Light" w:hAnsi="Calibri Light" w:cstheme="minorHAnsi"/>
          <w:sz w:val="24"/>
          <w:szCs w:val="24"/>
        </w:rPr>
        <w:t xml:space="preserve"> y que la </w:t>
      </w:r>
      <w:r w:rsidR="00941CF7" w:rsidRPr="002E25A3">
        <w:rPr>
          <w:rFonts w:ascii="Calibri Light" w:hAnsi="Calibri Light" w:cstheme="minorHAnsi"/>
          <w:sz w:val="24"/>
          <w:szCs w:val="24"/>
        </w:rPr>
        <w:t xml:space="preserve">maquinaria </w:t>
      </w:r>
      <w:r>
        <w:rPr>
          <w:rFonts w:ascii="Calibri Light" w:hAnsi="Calibri Light" w:cstheme="minorHAnsi"/>
          <w:sz w:val="24"/>
          <w:szCs w:val="24"/>
        </w:rPr>
        <w:t xml:space="preserve">es </w:t>
      </w:r>
      <w:r w:rsidR="00941CF7" w:rsidRPr="002E25A3">
        <w:rPr>
          <w:rFonts w:ascii="Calibri Light" w:hAnsi="Calibri Light" w:cstheme="minorHAnsi"/>
          <w:sz w:val="24"/>
          <w:szCs w:val="24"/>
        </w:rPr>
        <w:t xml:space="preserve">indispensable para realizar las obras </w:t>
      </w:r>
      <w:r w:rsidR="003A1AC4">
        <w:rPr>
          <w:rFonts w:ascii="Calibri Light" w:hAnsi="Calibri Light" w:cstheme="minorHAnsi"/>
          <w:sz w:val="24"/>
          <w:szCs w:val="24"/>
        </w:rPr>
        <w:t xml:space="preserve">de desazolve de cauces, construcción de bordos de retención de suelo e infiltración de agua y rehabilitación de camino vecinal de uso común como vía alterna del libramiento Norte, </w:t>
      </w:r>
      <w:r w:rsidR="00941CF7" w:rsidRPr="002E25A3">
        <w:rPr>
          <w:rFonts w:ascii="Calibri Light" w:hAnsi="Calibri Light" w:cstheme="minorHAnsi"/>
          <w:sz w:val="24"/>
          <w:szCs w:val="24"/>
        </w:rPr>
        <w:t>para evitar riesgos mayores por los próximos temporales de lluvia</w:t>
      </w:r>
      <w:r w:rsidR="00D60DC1">
        <w:rPr>
          <w:rFonts w:ascii="Calibri Light" w:hAnsi="Calibri Light" w:cstheme="minorHAnsi"/>
          <w:sz w:val="24"/>
          <w:szCs w:val="24"/>
        </w:rPr>
        <w:t xml:space="preserve">. </w:t>
      </w:r>
    </w:p>
    <w:p w:rsidR="003A1AC4" w:rsidRDefault="00D60DC1" w:rsidP="0083572D">
      <w:pPr>
        <w:ind w:firstLine="708"/>
        <w:jc w:val="both"/>
        <w:rPr>
          <w:rFonts w:ascii="Calibri Light" w:hAnsi="Calibri Light" w:cstheme="minorHAnsi"/>
          <w:sz w:val="24"/>
          <w:szCs w:val="24"/>
        </w:rPr>
      </w:pPr>
      <w:r w:rsidRPr="00E453BD">
        <w:rPr>
          <w:rFonts w:ascii="Calibri Light" w:hAnsi="Calibri Light" w:cstheme="minorHAnsi"/>
          <w:b/>
          <w:sz w:val="24"/>
          <w:szCs w:val="24"/>
        </w:rPr>
        <w:t>XI.-</w:t>
      </w:r>
      <w:r>
        <w:rPr>
          <w:rFonts w:ascii="Calibri Light" w:hAnsi="Calibri Light" w:cstheme="minorHAnsi"/>
          <w:sz w:val="24"/>
          <w:szCs w:val="24"/>
        </w:rPr>
        <w:t xml:space="preserve"> La Secretaría de Agricultura y Desarrollo Rural, </w:t>
      </w:r>
      <w:r w:rsidR="00D06125">
        <w:rPr>
          <w:rFonts w:ascii="Calibri Light" w:hAnsi="Calibri Light" w:cstheme="minorHAnsi"/>
          <w:sz w:val="24"/>
          <w:szCs w:val="24"/>
        </w:rPr>
        <w:t xml:space="preserve">se compromete a </w:t>
      </w:r>
      <w:r>
        <w:rPr>
          <w:rFonts w:ascii="Calibri Light" w:hAnsi="Calibri Light" w:cstheme="minorHAnsi"/>
          <w:sz w:val="24"/>
          <w:szCs w:val="24"/>
        </w:rPr>
        <w:t>proporcionar el traslado de la maquinaria, así como el personal y salarios base, necesarios para la operación de las mismas, además de garantizar el mantenimiento preventivo y correctivo par</w:t>
      </w:r>
      <w:r w:rsidR="00D06125">
        <w:rPr>
          <w:rFonts w:ascii="Calibri Light" w:hAnsi="Calibri Light" w:cstheme="minorHAnsi"/>
          <w:sz w:val="24"/>
          <w:szCs w:val="24"/>
        </w:rPr>
        <w:t>a</w:t>
      </w:r>
      <w:r>
        <w:rPr>
          <w:rFonts w:ascii="Calibri Light" w:hAnsi="Calibri Light" w:cstheme="minorHAnsi"/>
          <w:sz w:val="24"/>
          <w:szCs w:val="24"/>
        </w:rPr>
        <w:t xml:space="preserve"> el óptimo funcionamiento de las máquinas. Por su parte el Municipio, se compromete con entregar a la Secretaría el plan de trabajo diario de la operación de la maquinaria, </w:t>
      </w:r>
      <w:r w:rsidR="00E453BD">
        <w:rPr>
          <w:rFonts w:ascii="Calibri Light" w:hAnsi="Calibri Light" w:cstheme="minorHAnsi"/>
          <w:sz w:val="24"/>
          <w:szCs w:val="24"/>
        </w:rPr>
        <w:t>dar cumplimiento a los objetivos trazados para las obras, contar con espacios físicos para el resguardo de la maquinaria, el combustible diésel necesario para la operación diaria, el hospedaje, alimentos  y en su caso horas extras de los operadores de la maquinaria, además de refacciones menores de la maquinaria asignada para la obra.</w:t>
      </w:r>
    </w:p>
    <w:p w:rsidR="00C0764B" w:rsidRPr="002E25A3" w:rsidRDefault="00486458" w:rsidP="0083572D">
      <w:pPr>
        <w:ind w:firstLine="708"/>
        <w:jc w:val="both"/>
        <w:rPr>
          <w:rFonts w:ascii="Calibri Light" w:eastAsia="Times New Roman" w:hAnsi="Calibri Light" w:cstheme="minorHAnsi"/>
          <w:sz w:val="24"/>
          <w:szCs w:val="24"/>
          <w:lang w:val="es-ES" w:eastAsia="es-ES"/>
        </w:rPr>
      </w:pPr>
      <w:r w:rsidRPr="002E25A3">
        <w:rPr>
          <w:rFonts w:ascii="Calibri Light" w:eastAsia="Times New Roman" w:hAnsi="Calibri Light" w:cstheme="minorHAnsi"/>
          <w:sz w:val="24"/>
          <w:szCs w:val="24"/>
          <w:lang w:eastAsia="es-ES"/>
        </w:rPr>
        <w:t>E</w:t>
      </w:r>
      <w:r w:rsidR="00AC2693" w:rsidRPr="002E25A3">
        <w:rPr>
          <w:rFonts w:ascii="Calibri Light" w:eastAsia="Times New Roman" w:hAnsi="Calibri Light" w:cstheme="minorHAnsi"/>
          <w:sz w:val="24"/>
          <w:szCs w:val="24"/>
          <w:lang w:val="es-ES" w:eastAsia="es-ES"/>
        </w:rPr>
        <w:t>n mérito de lo anteriormente fundado y motivado, propongo a ustedes l</w:t>
      </w:r>
      <w:r w:rsidR="00D82E9C" w:rsidRPr="002E25A3">
        <w:rPr>
          <w:rFonts w:ascii="Calibri Light" w:eastAsia="Times New Roman" w:hAnsi="Calibri Light" w:cstheme="minorHAnsi"/>
          <w:sz w:val="24"/>
          <w:szCs w:val="24"/>
          <w:lang w:val="es-ES" w:eastAsia="es-ES"/>
        </w:rPr>
        <w:t>os</w:t>
      </w:r>
      <w:r w:rsidR="00AC2693" w:rsidRPr="002E25A3">
        <w:rPr>
          <w:rFonts w:ascii="Calibri Light" w:eastAsia="Times New Roman" w:hAnsi="Calibri Light" w:cstheme="minorHAnsi"/>
          <w:sz w:val="24"/>
          <w:szCs w:val="24"/>
          <w:lang w:val="es-ES" w:eastAsia="es-ES"/>
        </w:rPr>
        <w:t xml:space="preserve"> siguiente</w:t>
      </w:r>
      <w:r w:rsidR="00D82E9C" w:rsidRPr="002E25A3">
        <w:rPr>
          <w:rFonts w:ascii="Calibri Light" w:eastAsia="Times New Roman" w:hAnsi="Calibri Light" w:cstheme="minorHAnsi"/>
          <w:sz w:val="24"/>
          <w:szCs w:val="24"/>
          <w:lang w:val="es-ES" w:eastAsia="es-ES"/>
        </w:rPr>
        <w:t>s</w:t>
      </w:r>
      <w:r w:rsidR="0083572D">
        <w:rPr>
          <w:rFonts w:ascii="Calibri Light" w:eastAsia="Times New Roman" w:hAnsi="Calibri Light" w:cstheme="minorHAnsi"/>
          <w:sz w:val="24"/>
          <w:szCs w:val="24"/>
          <w:lang w:val="es-ES" w:eastAsia="es-ES"/>
        </w:rPr>
        <w:t xml:space="preserve"> punto de</w:t>
      </w:r>
    </w:p>
    <w:p w:rsidR="00C0764B" w:rsidRPr="002E25A3" w:rsidRDefault="0072450A" w:rsidP="0083572D">
      <w:pPr>
        <w:autoSpaceDE w:val="0"/>
        <w:autoSpaceDN w:val="0"/>
        <w:adjustRightInd w:val="0"/>
        <w:spacing w:after="0"/>
        <w:jc w:val="center"/>
        <w:rPr>
          <w:rFonts w:ascii="Calibri Light" w:hAnsi="Calibri Light" w:cstheme="minorHAnsi"/>
          <w:b/>
          <w:bCs/>
          <w:iCs/>
          <w:color w:val="000000"/>
          <w:sz w:val="24"/>
          <w:szCs w:val="24"/>
        </w:rPr>
      </w:pPr>
      <w:r w:rsidRPr="002E25A3">
        <w:rPr>
          <w:rFonts w:ascii="Calibri Light" w:hAnsi="Calibri Light" w:cstheme="minorHAnsi"/>
          <w:b/>
          <w:bCs/>
          <w:iCs/>
          <w:color w:val="000000"/>
          <w:sz w:val="24"/>
          <w:szCs w:val="24"/>
        </w:rPr>
        <w:t>ACUERDO</w:t>
      </w:r>
      <w:r w:rsidR="00157596" w:rsidRPr="002E25A3">
        <w:rPr>
          <w:rFonts w:ascii="Calibri Light" w:hAnsi="Calibri Light" w:cstheme="minorHAnsi"/>
          <w:b/>
          <w:bCs/>
          <w:iCs/>
          <w:color w:val="000000"/>
          <w:sz w:val="24"/>
          <w:szCs w:val="24"/>
        </w:rPr>
        <w:t>:</w:t>
      </w:r>
    </w:p>
    <w:p w:rsidR="00C0764B" w:rsidRPr="002E25A3" w:rsidRDefault="00C0764B" w:rsidP="0083572D">
      <w:pPr>
        <w:autoSpaceDE w:val="0"/>
        <w:autoSpaceDN w:val="0"/>
        <w:adjustRightInd w:val="0"/>
        <w:spacing w:after="0"/>
        <w:jc w:val="both"/>
        <w:rPr>
          <w:rFonts w:ascii="Calibri Light" w:hAnsi="Calibri Light" w:cstheme="minorHAnsi"/>
          <w:b/>
          <w:bCs/>
          <w:iCs/>
          <w:color w:val="000000"/>
          <w:sz w:val="24"/>
          <w:szCs w:val="24"/>
        </w:rPr>
      </w:pPr>
    </w:p>
    <w:p w:rsidR="00BE4DF7" w:rsidRPr="002E25A3" w:rsidRDefault="00BE6114" w:rsidP="00587216">
      <w:pPr>
        <w:jc w:val="both"/>
        <w:rPr>
          <w:rFonts w:ascii="Calibri Light" w:eastAsia="Arial" w:hAnsi="Calibri Light" w:cstheme="minorHAnsi"/>
          <w:b/>
          <w:sz w:val="24"/>
          <w:szCs w:val="24"/>
        </w:rPr>
      </w:pPr>
      <w:r w:rsidRPr="002E25A3">
        <w:rPr>
          <w:rFonts w:ascii="Calibri Light" w:hAnsi="Calibri Light" w:cstheme="minorHAnsi"/>
          <w:b/>
          <w:sz w:val="24"/>
          <w:szCs w:val="24"/>
        </w:rPr>
        <w:t>PRIMERO.-</w:t>
      </w:r>
      <w:r w:rsidRPr="002E25A3">
        <w:rPr>
          <w:rFonts w:ascii="Calibri Light" w:hAnsi="Calibri Light" w:cstheme="minorHAnsi"/>
          <w:sz w:val="24"/>
          <w:szCs w:val="24"/>
        </w:rPr>
        <w:t xml:space="preserve"> </w:t>
      </w:r>
      <w:r w:rsidR="00BE4DF7" w:rsidRPr="002E25A3">
        <w:rPr>
          <w:rFonts w:ascii="Calibri Light" w:hAnsi="Calibri Light" w:cstheme="minorHAnsi"/>
          <w:sz w:val="24"/>
          <w:szCs w:val="24"/>
        </w:rPr>
        <w:t>Se autoriza</w:t>
      </w:r>
      <w:r w:rsidR="00263C1C">
        <w:rPr>
          <w:rFonts w:ascii="Calibri Light" w:hAnsi="Calibri Light" w:cstheme="minorHAnsi"/>
          <w:sz w:val="24"/>
          <w:szCs w:val="24"/>
        </w:rPr>
        <w:t xml:space="preserve"> y se faculta</w:t>
      </w:r>
      <w:r w:rsidR="00BE4DF7" w:rsidRPr="002E25A3">
        <w:rPr>
          <w:rFonts w:ascii="Calibri Light" w:hAnsi="Calibri Light" w:cstheme="minorHAnsi"/>
          <w:sz w:val="24"/>
          <w:szCs w:val="24"/>
        </w:rPr>
        <w:t xml:space="preserve"> al Ayuntamiento de Zapotlán el Grande, Jalisco, para que a través de sus representantes Presidente Municipal Maestro Alejandro Barragán Sánchez, la Síndico Licenc</w:t>
      </w:r>
      <w:r w:rsidR="00E453BD">
        <w:rPr>
          <w:rFonts w:ascii="Calibri Light" w:hAnsi="Calibri Light" w:cstheme="minorHAnsi"/>
          <w:sz w:val="24"/>
          <w:szCs w:val="24"/>
        </w:rPr>
        <w:t>iada Magali Casillas Contreras,</w:t>
      </w:r>
      <w:r w:rsidR="00BE4DF7" w:rsidRPr="002E25A3">
        <w:rPr>
          <w:rFonts w:ascii="Calibri Light" w:hAnsi="Calibri Light" w:cstheme="minorHAnsi"/>
          <w:sz w:val="24"/>
          <w:szCs w:val="24"/>
        </w:rPr>
        <w:t xml:space="preserve"> la Secretaria General Maestra Claudia Margarita Robles Gómez, </w:t>
      </w:r>
      <w:r w:rsidR="00E453BD">
        <w:rPr>
          <w:rFonts w:ascii="Calibri Light" w:hAnsi="Calibri Light" w:cstheme="minorHAnsi"/>
          <w:sz w:val="24"/>
          <w:szCs w:val="24"/>
        </w:rPr>
        <w:t xml:space="preserve">la Encargada de la Hacienda Pública Lic. Ana María del Toro Torres, </w:t>
      </w:r>
      <w:r w:rsidR="00BE4DF7" w:rsidRPr="002E25A3">
        <w:rPr>
          <w:rFonts w:ascii="Calibri Light" w:hAnsi="Calibri Light" w:cstheme="minorHAnsi"/>
          <w:sz w:val="24"/>
          <w:szCs w:val="24"/>
        </w:rPr>
        <w:t>celebren</w:t>
      </w:r>
      <w:r w:rsidR="00263C1C">
        <w:rPr>
          <w:rFonts w:ascii="Calibri Light" w:hAnsi="Calibri Light" w:cstheme="minorHAnsi"/>
          <w:sz w:val="24"/>
          <w:szCs w:val="24"/>
        </w:rPr>
        <w:t xml:space="preserve"> y suscriban</w:t>
      </w:r>
      <w:r w:rsidR="00BE4DF7" w:rsidRPr="002E25A3">
        <w:rPr>
          <w:rFonts w:ascii="Calibri Light" w:hAnsi="Calibri Light" w:cstheme="minorHAnsi"/>
          <w:sz w:val="24"/>
          <w:szCs w:val="24"/>
        </w:rPr>
        <w:t xml:space="preserve"> con </w:t>
      </w:r>
      <w:r w:rsidR="00486458" w:rsidRPr="002E25A3">
        <w:rPr>
          <w:rFonts w:ascii="Calibri Light" w:eastAsia="Arial" w:hAnsi="Calibri Light" w:cstheme="minorHAnsi"/>
          <w:sz w:val="24"/>
          <w:szCs w:val="24"/>
        </w:rPr>
        <w:t xml:space="preserve">el Gobierno del Estado de Jalisco, a través de la Secretaría de Agricultura y Desarrollo Rural del Estado de Jalisco, representada por su titular </w:t>
      </w:r>
      <w:r w:rsidR="00486458" w:rsidRPr="00E453BD">
        <w:rPr>
          <w:rFonts w:ascii="Calibri Light" w:eastAsia="Arial" w:hAnsi="Calibri Light" w:cstheme="minorHAnsi"/>
          <w:sz w:val="24"/>
          <w:szCs w:val="24"/>
        </w:rPr>
        <w:t xml:space="preserve">Licenciada </w:t>
      </w:r>
      <w:r w:rsidR="00E453BD" w:rsidRPr="00E453BD">
        <w:rPr>
          <w:rFonts w:ascii="Calibri Light" w:eastAsia="Arial" w:hAnsi="Calibri Light" w:cstheme="minorHAnsi"/>
          <w:sz w:val="24"/>
          <w:szCs w:val="24"/>
        </w:rPr>
        <w:t>Ana Lucía Camacho Sevilla</w:t>
      </w:r>
      <w:r w:rsidR="00E453BD">
        <w:rPr>
          <w:rFonts w:ascii="Calibri Light" w:eastAsia="Arial" w:hAnsi="Calibri Light" w:cstheme="minorHAnsi"/>
          <w:sz w:val="24"/>
          <w:szCs w:val="24"/>
        </w:rPr>
        <w:t xml:space="preserve"> y el Director General de Infraestructura Rural C. J. Jesús Guerrero Zúñiga</w:t>
      </w:r>
      <w:r w:rsidR="0085760D" w:rsidRPr="00E453BD">
        <w:rPr>
          <w:rFonts w:ascii="Calibri Light" w:eastAsia="Arial" w:hAnsi="Calibri Light" w:cstheme="minorHAnsi"/>
          <w:sz w:val="24"/>
          <w:szCs w:val="24"/>
        </w:rPr>
        <w:t>,</w:t>
      </w:r>
      <w:r w:rsidR="00BE4DF7" w:rsidRPr="00E453BD">
        <w:rPr>
          <w:rFonts w:ascii="Calibri Light" w:eastAsia="Arial" w:hAnsi="Calibri Light" w:cstheme="minorHAnsi"/>
          <w:sz w:val="24"/>
          <w:szCs w:val="24"/>
        </w:rPr>
        <w:t xml:space="preserve"> </w:t>
      </w:r>
      <w:r w:rsidR="00BE4DF7" w:rsidRPr="00E453BD">
        <w:rPr>
          <w:rFonts w:ascii="Calibri Light" w:hAnsi="Calibri Light" w:cstheme="minorHAnsi"/>
          <w:b/>
          <w:iCs/>
          <w:color w:val="000000"/>
          <w:sz w:val="24"/>
          <w:szCs w:val="24"/>
        </w:rPr>
        <w:t xml:space="preserve">LA CELEBRACIÓN DEL CONVENIO DE </w:t>
      </w:r>
      <w:bookmarkStart w:id="0" w:name="_GoBack"/>
      <w:bookmarkEnd w:id="0"/>
      <w:r w:rsidR="00BE4DF7" w:rsidRPr="00E453BD">
        <w:rPr>
          <w:rFonts w:ascii="Calibri Light" w:hAnsi="Calibri Light" w:cstheme="minorHAnsi"/>
          <w:b/>
          <w:iCs/>
          <w:color w:val="000000"/>
          <w:sz w:val="24"/>
          <w:szCs w:val="24"/>
        </w:rPr>
        <w:t xml:space="preserve">COLABORACIÓN </w:t>
      </w:r>
      <w:r w:rsidR="00BE4DF7" w:rsidRPr="00E453BD">
        <w:rPr>
          <w:rFonts w:ascii="Calibri Light" w:eastAsia="Arial" w:hAnsi="Calibri Light" w:cstheme="minorHAnsi"/>
          <w:b/>
          <w:sz w:val="24"/>
          <w:szCs w:val="24"/>
        </w:rPr>
        <w:t>PARA REALIZAR</w:t>
      </w:r>
      <w:r w:rsidR="0085760D" w:rsidRPr="00E453BD">
        <w:rPr>
          <w:rFonts w:ascii="Calibri Light" w:eastAsia="Arial" w:hAnsi="Calibri Light" w:cstheme="minorHAnsi"/>
          <w:b/>
          <w:sz w:val="24"/>
          <w:szCs w:val="24"/>
        </w:rPr>
        <w:t xml:space="preserve"> </w:t>
      </w:r>
      <w:r w:rsidR="0085760D" w:rsidRPr="00E453BD">
        <w:rPr>
          <w:rFonts w:ascii="Calibri Light" w:hAnsi="Calibri Light" w:cstheme="minorHAnsi"/>
          <w:b/>
          <w:iCs/>
          <w:color w:val="000000"/>
          <w:sz w:val="24"/>
          <w:szCs w:val="24"/>
        </w:rPr>
        <w:t>OBRAS</w:t>
      </w:r>
      <w:r w:rsidR="0085760D" w:rsidRPr="00E453BD">
        <w:rPr>
          <w:rFonts w:ascii="Calibri Light" w:hAnsi="Calibri Light" w:cstheme="minorHAnsi"/>
          <w:b/>
          <w:sz w:val="24"/>
          <w:szCs w:val="24"/>
          <w:lang w:val="es-ES_tradnl" w:eastAsia="es-ES"/>
        </w:rPr>
        <w:t xml:space="preserve"> PARA EL DESAZOLVE DE CAUCES, LA CONSTRUCCIÓN DE  BORDOS</w:t>
      </w:r>
      <w:r w:rsidR="0085760D" w:rsidRPr="002E25A3">
        <w:rPr>
          <w:rFonts w:ascii="Calibri Light" w:hAnsi="Calibri Light" w:cstheme="minorHAnsi"/>
          <w:b/>
          <w:sz w:val="24"/>
          <w:szCs w:val="24"/>
          <w:lang w:val="es-ES_tradnl" w:eastAsia="es-ES"/>
        </w:rPr>
        <w:t xml:space="preserve"> DE RETENCIÓN DE SUELO E INFILTRACIÓN DE AGUA EN EL MUNICIPIO DE ZAPOTLAN EL GRANDE, JALISCO, </w:t>
      </w:r>
      <w:r w:rsidR="00E453BD">
        <w:rPr>
          <w:rFonts w:ascii="Calibri Light" w:eastAsia="Arial" w:hAnsi="Calibri Light" w:cstheme="minorHAnsi"/>
          <w:sz w:val="24"/>
          <w:szCs w:val="24"/>
        </w:rPr>
        <w:t>de acuerdo a la exposición</w:t>
      </w:r>
      <w:r w:rsidR="00BE4DF7" w:rsidRPr="002E25A3">
        <w:rPr>
          <w:rFonts w:ascii="Calibri Light" w:eastAsia="Arial" w:hAnsi="Calibri Light" w:cstheme="minorHAnsi"/>
          <w:sz w:val="24"/>
          <w:szCs w:val="24"/>
        </w:rPr>
        <w:t xml:space="preserve"> de la presente iniciativa y del conv</w:t>
      </w:r>
      <w:r w:rsidR="00E453BD">
        <w:rPr>
          <w:rFonts w:ascii="Calibri Light" w:eastAsia="Arial" w:hAnsi="Calibri Light" w:cstheme="minorHAnsi"/>
          <w:sz w:val="24"/>
          <w:szCs w:val="24"/>
        </w:rPr>
        <w:t>enio propuesto anexo a la misma</w:t>
      </w:r>
      <w:r w:rsidR="00FC76A4">
        <w:rPr>
          <w:rFonts w:ascii="Calibri Light" w:eastAsia="Arial" w:hAnsi="Calibri Light" w:cstheme="minorHAnsi"/>
          <w:sz w:val="24"/>
          <w:szCs w:val="24"/>
        </w:rPr>
        <w:t xml:space="preserve"> sujeto a las disposiciones de la Secretaría de Agricultura y Desarrollo Rural</w:t>
      </w:r>
      <w:r w:rsidR="00E453BD">
        <w:rPr>
          <w:rFonts w:ascii="Calibri Light" w:eastAsia="Arial" w:hAnsi="Calibri Light" w:cstheme="minorHAnsi"/>
          <w:sz w:val="24"/>
          <w:szCs w:val="24"/>
        </w:rPr>
        <w:t>, por el término de la presente administración pública.</w:t>
      </w:r>
    </w:p>
    <w:p w:rsidR="002E25A3" w:rsidRPr="002E25A3" w:rsidRDefault="00263C1C" w:rsidP="0083572D">
      <w:pPr>
        <w:jc w:val="both"/>
        <w:rPr>
          <w:rFonts w:ascii="Calibri Light" w:hAnsi="Calibri Light" w:cstheme="minorHAnsi"/>
          <w:sz w:val="24"/>
          <w:szCs w:val="24"/>
        </w:rPr>
      </w:pPr>
      <w:r>
        <w:rPr>
          <w:rFonts w:ascii="Calibri Light" w:hAnsi="Calibri Light" w:cstheme="minorHAnsi"/>
          <w:b/>
          <w:sz w:val="24"/>
          <w:szCs w:val="24"/>
        </w:rPr>
        <w:lastRenderedPageBreak/>
        <w:t>SEGUNDO</w:t>
      </w:r>
      <w:r w:rsidR="00973BA5">
        <w:rPr>
          <w:rFonts w:ascii="Calibri Light" w:hAnsi="Calibri Light" w:cstheme="minorHAnsi"/>
          <w:sz w:val="24"/>
          <w:szCs w:val="24"/>
        </w:rPr>
        <w:t>.-</w:t>
      </w:r>
      <w:r w:rsidR="00486458" w:rsidRPr="002E25A3">
        <w:rPr>
          <w:rFonts w:ascii="Calibri Light" w:hAnsi="Calibri Light" w:cstheme="minorHAnsi"/>
          <w:sz w:val="24"/>
          <w:szCs w:val="24"/>
        </w:rPr>
        <w:t xml:space="preserve"> Se designa como enlace responsable </w:t>
      </w:r>
      <w:r w:rsidR="0085760D" w:rsidRPr="002E25A3">
        <w:rPr>
          <w:rFonts w:ascii="Calibri Light" w:hAnsi="Calibri Light" w:cstheme="minorHAnsi"/>
          <w:sz w:val="24"/>
          <w:szCs w:val="24"/>
        </w:rPr>
        <w:t>del programa y de la maquinaria al Arquitecto Víctor Manuel Monroy Rivera, Coordinador General de Gestión</w:t>
      </w:r>
      <w:r w:rsidR="00FC76A4">
        <w:rPr>
          <w:rFonts w:ascii="Calibri Light" w:hAnsi="Calibri Light" w:cstheme="minorHAnsi"/>
          <w:sz w:val="24"/>
          <w:szCs w:val="24"/>
        </w:rPr>
        <w:t>.</w:t>
      </w:r>
      <w:r w:rsidR="0085760D" w:rsidRPr="002E25A3">
        <w:rPr>
          <w:rFonts w:ascii="Calibri Light" w:hAnsi="Calibri Light" w:cstheme="minorHAnsi"/>
          <w:sz w:val="24"/>
          <w:szCs w:val="24"/>
        </w:rPr>
        <w:t xml:space="preserve"> </w:t>
      </w:r>
    </w:p>
    <w:p w:rsidR="0085760D" w:rsidRPr="002E25A3" w:rsidRDefault="00263C1C" w:rsidP="0083572D">
      <w:pPr>
        <w:jc w:val="both"/>
        <w:rPr>
          <w:rFonts w:ascii="Calibri Light" w:hAnsi="Calibri Light" w:cstheme="minorHAnsi"/>
          <w:sz w:val="24"/>
          <w:szCs w:val="24"/>
        </w:rPr>
      </w:pPr>
      <w:r>
        <w:rPr>
          <w:rFonts w:ascii="Calibri Light" w:hAnsi="Calibri Light" w:cstheme="minorHAnsi"/>
          <w:b/>
          <w:sz w:val="24"/>
          <w:szCs w:val="24"/>
        </w:rPr>
        <w:t>TERCERO</w:t>
      </w:r>
      <w:r w:rsidR="0085760D" w:rsidRPr="00973BA5">
        <w:rPr>
          <w:rFonts w:ascii="Calibri Light" w:hAnsi="Calibri Light" w:cstheme="minorHAnsi"/>
          <w:b/>
          <w:sz w:val="24"/>
          <w:szCs w:val="24"/>
        </w:rPr>
        <w:t>.-</w:t>
      </w:r>
      <w:r w:rsidR="0085760D" w:rsidRPr="002E25A3">
        <w:rPr>
          <w:rFonts w:ascii="Calibri Light" w:hAnsi="Calibri Light" w:cstheme="minorHAnsi"/>
          <w:sz w:val="24"/>
          <w:szCs w:val="24"/>
        </w:rPr>
        <w:t xml:space="preserve"> Se instruye al Arquitecto Víctor Manuel Monroy Rivera, Coordinador General de Gestión de la Ciudad, </w:t>
      </w:r>
      <w:r w:rsidR="002E25A3" w:rsidRPr="002E25A3">
        <w:rPr>
          <w:rFonts w:ascii="Calibri Light" w:hAnsi="Calibri Light" w:cstheme="minorHAnsi"/>
          <w:sz w:val="24"/>
          <w:szCs w:val="24"/>
        </w:rPr>
        <w:t>para que ejecute las acciones</w:t>
      </w:r>
      <w:r w:rsidR="0085760D" w:rsidRPr="002E25A3">
        <w:rPr>
          <w:rFonts w:ascii="Calibri Light" w:hAnsi="Calibri Light" w:cstheme="minorHAnsi"/>
          <w:sz w:val="24"/>
          <w:szCs w:val="24"/>
        </w:rPr>
        <w:t xml:space="preserve"> para el cumplimiento </w:t>
      </w:r>
      <w:r w:rsidR="00FC76A4">
        <w:rPr>
          <w:rFonts w:ascii="Calibri Light" w:hAnsi="Calibri Light" w:cstheme="minorHAnsi"/>
          <w:sz w:val="24"/>
          <w:szCs w:val="24"/>
        </w:rPr>
        <w:t>de la</w:t>
      </w:r>
      <w:r w:rsidR="0085760D" w:rsidRPr="002E25A3">
        <w:rPr>
          <w:rFonts w:ascii="Calibri Light" w:hAnsi="Calibri Light" w:cstheme="minorHAnsi"/>
          <w:sz w:val="24"/>
          <w:szCs w:val="24"/>
        </w:rPr>
        <w:t>s</w:t>
      </w:r>
      <w:r w:rsidR="002E25A3" w:rsidRPr="002E25A3">
        <w:rPr>
          <w:rFonts w:ascii="Calibri Light" w:hAnsi="Calibri Light" w:cstheme="minorHAnsi"/>
          <w:sz w:val="24"/>
          <w:szCs w:val="24"/>
        </w:rPr>
        <w:t xml:space="preserve"> prerrogativas en los</w:t>
      </w:r>
      <w:r w:rsidR="0085760D" w:rsidRPr="002E25A3">
        <w:rPr>
          <w:rFonts w:ascii="Calibri Light" w:hAnsi="Calibri Light" w:cstheme="minorHAnsi"/>
          <w:sz w:val="24"/>
          <w:szCs w:val="24"/>
        </w:rPr>
        <w:t xml:space="preserve"> términos de la presente iniciativ</w:t>
      </w:r>
      <w:r w:rsidR="002E25A3" w:rsidRPr="002E25A3">
        <w:rPr>
          <w:rFonts w:ascii="Calibri Light" w:hAnsi="Calibri Light" w:cstheme="minorHAnsi"/>
          <w:sz w:val="24"/>
          <w:szCs w:val="24"/>
        </w:rPr>
        <w:t>a, del convenio de colaboración</w:t>
      </w:r>
      <w:r w:rsidR="00FC76A4">
        <w:rPr>
          <w:rFonts w:ascii="Calibri Light" w:hAnsi="Calibri Light" w:cstheme="minorHAnsi"/>
          <w:sz w:val="24"/>
          <w:szCs w:val="24"/>
        </w:rPr>
        <w:t xml:space="preserve"> para </w:t>
      </w:r>
      <w:r w:rsidR="00FC76A4" w:rsidRPr="00FC76A4">
        <w:rPr>
          <w:rFonts w:ascii="Calibri Light" w:hAnsi="Calibri Light" w:cstheme="minorHAnsi"/>
          <w:iCs/>
          <w:color w:val="000000"/>
          <w:sz w:val="24"/>
          <w:szCs w:val="24"/>
        </w:rPr>
        <w:t>realizar obras</w:t>
      </w:r>
      <w:r w:rsidR="00FC76A4" w:rsidRPr="00FC76A4">
        <w:rPr>
          <w:rFonts w:ascii="Calibri Light" w:hAnsi="Calibri Light" w:cstheme="minorHAnsi"/>
          <w:sz w:val="24"/>
          <w:szCs w:val="24"/>
          <w:lang w:val="es-ES_tradnl" w:eastAsia="es-ES"/>
        </w:rPr>
        <w:t xml:space="preserve"> para el desazolve de cauces, la construcción de  bordos de retención de suelo e infiltración de agua</w:t>
      </w:r>
      <w:r w:rsidR="00FC76A4">
        <w:rPr>
          <w:rFonts w:ascii="Calibri Light" w:hAnsi="Calibri Light" w:cstheme="minorHAnsi"/>
          <w:sz w:val="24"/>
          <w:szCs w:val="24"/>
          <w:lang w:val="es-ES_tradnl" w:eastAsia="es-ES"/>
        </w:rPr>
        <w:t xml:space="preserve"> parte de la </w:t>
      </w:r>
      <w:r w:rsidR="002E25A3" w:rsidRPr="002E25A3">
        <w:rPr>
          <w:rFonts w:ascii="Calibri Light" w:hAnsi="Calibri Light" w:cstheme="minorHAnsi"/>
          <w:sz w:val="24"/>
          <w:szCs w:val="24"/>
        </w:rPr>
        <w:t>“</w:t>
      </w:r>
      <w:r w:rsidR="002E25A3" w:rsidRPr="002E25A3">
        <w:rPr>
          <w:rFonts w:ascii="Calibri Light" w:hAnsi="Calibri Light" w:cstheme="minorHAnsi"/>
          <w:bCs/>
          <w:sz w:val="24"/>
          <w:szCs w:val="24"/>
        </w:rPr>
        <w:t>Estrategia municipal para la rehabilitación ambiental de la sub cuenca Laguna de Zapotlán”</w:t>
      </w:r>
      <w:r w:rsidR="00FC76A4">
        <w:rPr>
          <w:rFonts w:ascii="Calibri Light" w:hAnsi="Calibri Light" w:cstheme="minorHAnsi"/>
          <w:bCs/>
          <w:sz w:val="24"/>
          <w:szCs w:val="24"/>
        </w:rPr>
        <w:t>, así como los planes de trabajo y bitácoras de operación de la maquinaria.</w:t>
      </w:r>
    </w:p>
    <w:p w:rsidR="00486458" w:rsidRPr="002E25A3" w:rsidRDefault="00263C1C" w:rsidP="0083572D">
      <w:pPr>
        <w:jc w:val="both"/>
        <w:rPr>
          <w:rFonts w:ascii="Calibri Light" w:hAnsi="Calibri Light" w:cstheme="minorHAnsi"/>
          <w:sz w:val="24"/>
          <w:szCs w:val="24"/>
        </w:rPr>
      </w:pPr>
      <w:r>
        <w:rPr>
          <w:rFonts w:ascii="Calibri Light" w:hAnsi="Calibri Light" w:cstheme="minorHAnsi"/>
          <w:b/>
          <w:sz w:val="24"/>
          <w:szCs w:val="24"/>
        </w:rPr>
        <w:t>CUARTO</w:t>
      </w:r>
      <w:r w:rsidR="00973BA5" w:rsidRPr="00973BA5">
        <w:rPr>
          <w:rFonts w:ascii="Calibri Light" w:hAnsi="Calibri Light" w:cstheme="minorHAnsi"/>
          <w:b/>
          <w:sz w:val="24"/>
          <w:szCs w:val="24"/>
        </w:rPr>
        <w:t>.-</w:t>
      </w:r>
      <w:r w:rsidR="00486458" w:rsidRPr="002E25A3">
        <w:rPr>
          <w:rFonts w:ascii="Calibri Light" w:hAnsi="Calibri Light" w:cstheme="minorHAnsi"/>
          <w:sz w:val="24"/>
          <w:szCs w:val="24"/>
        </w:rPr>
        <w:t xml:space="preserve"> </w:t>
      </w:r>
      <w:r w:rsidR="002E25A3" w:rsidRPr="002E25A3">
        <w:rPr>
          <w:rFonts w:ascii="Calibri Light" w:hAnsi="Calibri Light" w:cstheme="minorHAnsi"/>
          <w:sz w:val="24"/>
          <w:szCs w:val="24"/>
        </w:rPr>
        <w:t>Se instruye al Arquitecto Víctor Manuel Monroy Rivera, Coordinador General de Gestión de la Ciudad</w:t>
      </w:r>
      <w:r w:rsidR="00486458" w:rsidRPr="002E25A3">
        <w:rPr>
          <w:rFonts w:ascii="Calibri Light" w:hAnsi="Calibri Light" w:cstheme="minorHAnsi"/>
          <w:sz w:val="24"/>
          <w:szCs w:val="24"/>
        </w:rPr>
        <w:t xml:space="preserve">, para que en conjunto con la Unidad de Patrimonio Municipal lleve a cabo el levantamiento de acta respecto al estado físico de los bienes recibidos </w:t>
      </w:r>
      <w:r w:rsidR="002E25A3">
        <w:rPr>
          <w:rFonts w:ascii="Calibri Light" w:hAnsi="Calibri Light" w:cstheme="minorHAnsi"/>
          <w:sz w:val="24"/>
          <w:szCs w:val="24"/>
        </w:rPr>
        <w:t>p</w:t>
      </w:r>
      <w:r w:rsidR="00486458" w:rsidRPr="002E25A3">
        <w:rPr>
          <w:rFonts w:ascii="Calibri Light" w:hAnsi="Calibri Light" w:cstheme="minorHAnsi"/>
          <w:sz w:val="24"/>
          <w:szCs w:val="24"/>
        </w:rPr>
        <w:t xml:space="preserve">or parte de la Secretaria de Agricultura y Desarrollo Rural, así como el resguardo correspondiente. </w:t>
      </w:r>
    </w:p>
    <w:p w:rsidR="00486458" w:rsidRPr="002E25A3" w:rsidRDefault="00263C1C" w:rsidP="0083572D">
      <w:pPr>
        <w:jc w:val="both"/>
        <w:rPr>
          <w:rFonts w:ascii="Calibri Light" w:hAnsi="Calibri Light" w:cstheme="minorHAnsi"/>
          <w:sz w:val="24"/>
          <w:szCs w:val="24"/>
        </w:rPr>
      </w:pPr>
      <w:r>
        <w:rPr>
          <w:rFonts w:ascii="Calibri Light" w:hAnsi="Calibri Light" w:cstheme="minorHAnsi"/>
          <w:b/>
          <w:sz w:val="24"/>
          <w:szCs w:val="24"/>
        </w:rPr>
        <w:t>QUINTO</w:t>
      </w:r>
      <w:r w:rsidR="00973BA5" w:rsidRPr="00973BA5">
        <w:rPr>
          <w:rFonts w:ascii="Calibri Light" w:hAnsi="Calibri Light" w:cstheme="minorHAnsi"/>
          <w:b/>
          <w:sz w:val="24"/>
          <w:szCs w:val="24"/>
        </w:rPr>
        <w:t>.-</w:t>
      </w:r>
      <w:r w:rsidR="00486458" w:rsidRPr="002E25A3">
        <w:rPr>
          <w:rFonts w:ascii="Calibri Light" w:hAnsi="Calibri Light" w:cstheme="minorHAnsi"/>
          <w:sz w:val="24"/>
          <w:szCs w:val="24"/>
        </w:rPr>
        <w:t xml:space="preserve"> Se le instruye a la</w:t>
      </w:r>
      <w:r w:rsidR="002E25A3" w:rsidRPr="002E25A3">
        <w:rPr>
          <w:rFonts w:ascii="Calibri Light" w:hAnsi="Calibri Light" w:cstheme="minorHAnsi"/>
          <w:sz w:val="24"/>
          <w:szCs w:val="24"/>
        </w:rPr>
        <w:t xml:space="preserve"> Dirección Jurídica</w:t>
      </w:r>
      <w:r w:rsidR="00486458" w:rsidRPr="002E25A3">
        <w:rPr>
          <w:rFonts w:ascii="Calibri Light" w:hAnsi="Calibri Light" w:cstheme="minorHAnsi"/>
          <w:sz w:val="24"/>
          <w:szCs w:val="24"/>
        </w:rPr>
        <w:t xml:space="preserve"> para la revisión</w:t>
      </w:r>
      <w:r w:rsidR="002E25A3" w:rsidRPr="002E25A3">
        <w:rPr>
          <w:rFonts w:ascii="Calibri Light" w:hAnsi="Calibri Light" w:cstheme="minorHAnsi"/>
          <w:sz w:val="24"/>
          <w:szCs w:val="24"/>
        </w:rPr>
        <w:t xml:space="preserve"> del convenio de colaboración y de las cláusulas de comodato materia de esta iniciativa</w:t>
      </w:r>
      <w:r w:rsidR="00486458" w:rsidRPr="002E25A3">
        <w:rPr>
          <w:rFonts w:ascii="Calibri Light" w:hAnsi="Calibri Light" w:cstheme="minorHAnsi"/>
          <w:sz w:val="24"/>
          <w:szCs w:val="24"/>
        </w:rPr>
        <w:t xml:space="preserve">, para los efectos legales a los que haya lugar. </w:t>
      </w:r>
    </w:p>
    <w:p w:rsidR="00486458" w:rsidRPr="002E25A3" w:rsidRDefault="00263C1C" w:rsidP="0083572D">
      <w:pPr>
        <w:jc w:val="both"/>
        <w:rPr>
          <w:rFonts w:ascii="Calibri Light" w:hAnsi="Calibri Light" w:cstheme="minorHAnsi"/>
          <w:sz w:val="24"/>
          <w:szCs w:val="24"/>
        </w:rPr>
      </w:pPr>
      <w:r>
        <w:rPr>
          <w:rFonts w:ascii="Calibri Light" w:hAnsi="Calibri Light" w:cstheme="minorHAnsi"/>
          <w:b/>
          <w:sz w:val="24"/>
          <w:szCs w:val="24"/>
        </w:rPr>
        <w:t>SEXTO</w:t>
      </w:r>
      <w:r w:rsidR="00973BA5" w:rsidRPr="00973BA5">
        <w:rPr>
          <w:rFonts w:ascii="Calibri Light" w:hAnsi="Calibri Light" w:cstheme="minorHAnsi"/>
          <w:b/>
          <w:sz w:val="24"/>
          <w:szCs w:val="24"/>
        </w:rPr>
        <w:t>.-</w:t>
      </w:r>
      <w:r w:rsidR="00486458" w:rsidRPr="002E25A3">
        <w:rPr>
          <w:rFonts w:ascii="Calibri Light" w:hAnsi="Calibri Light" w:cstheme="minorHAnsi"/>
          <w:sz w:val="24"/>
          <w:szCs w:val="24"/>
        </w:rPr>
        <w:t xml:space="preserve"> Notifíquese al Presidente Municipal, Síndico, Secretario General, </w:t>
      </w:r>
      <w:r w:rsidR="00FC76A4">
        <w:rPr>
          <w:rFonts w:ascii="Calibri Light" w:hAnsi="Calibri Light" w:cstheme="minorHAnsi"/>
          <w:sz w:val="24"/>
          <w:szCs w:val="24"/>
        </w:rPr>
        <w:t xml:space="preserve">Encargada de Hacienda Pública, </w:t>
      </w:r>
      <w:r w:rsidR="00D06125">
        <w:rPr>
          <w:rFonts w:ascii="Calibri Light" w:hAnsi="Calibri Light" w:cstheme="minorHAnsi"/>
          <w:sz w:val="24"/>
          <w:szCs w:val="24"/>
        </w:rPr>
        <w:t xml:space="preserve"> Directora Jurídica, Coordinador</w:t>
      </w:r>
      <w:r w:rsidR="00486458" w:rsidRPr="002E25A3">
        <w:rPr>
          <w:rFonts w:ascii="Calibri Light" w:hAnsi="Calibri Light" w:cstheme="minorHAnsi"/>
          <w:sz w:val="24"/>
          <w:szCs w:val="24"/>
        </w:rPr>
        <w:t xml:space="preserve"> General de Gestión de la Ciudad, Director</w:t>
      </w:r>
      <w:r w:rsidR="00FC76A4">
        <w:rPr>
          <w:rFonts w:ascii="Calibri Light" w:hAnsi="Calibri Light" w:cstheme="minorHAnsi"/>
          <w:sz w:val="24"/>
          <w:szCs w:val="24"/>
        </w:rPr>
        <w:t>a</w:t>
      </w:r>
      <w:r w:rsidR="00486458" w:rsidRPr="002E25A3">
        <w:rPr>
          <w:rFonts w:ascii="Calibri Light" w:hAnsi="Calibri Light" w:cstheme="minorHAnsi"/>
          <w:sz w:val="24"/>
          <w:szCs w:val="24"/>
        </w:rPr>
        <w:t xml:space="preserve"> de Ecología y Medio Ambient</w:t>
      </w:r>
      <w:r w:rsidR="00D06125">
        <w:rPr>
          <w:rFonts w:ascii="Calibri Light" w:hAnsi="Calibri Light" w:cstheme="minorHAnsi"/>
          <w:sz w:val="24"/>
          <w:szCs w:val="24"/>
        </w:rPr>
        <w:t>e, Jefa</w:t>
      </w:r>
      <w:r w:rsidR="00FC76A4">
        <w:rPr>
          <w:rFonts w:ascii="Calibri Light" w:hAnsi="Calibri Light" w:cstheme="minorHAnsi"/>
          <w:sz w:val="24"/>
          <w:szCs w:val="24"/>
        </w:rPr>
        <w:t xml:space="preserve"> de Patrimonio Municipal, </w:t>
      </w:r>
      <w:r w:rsidR="00486458" w:rsidRPr="002E25A3">
        <w:rPr>
          <w:rFonts w:ascii="Calibri Light" w:hAnsi="Calibri Light" w:cstheme="minorHAnsi"/>
          <w:sz w:val="24"/>
          <w:szCs w:val="24"/>
        </w:rPr>
        <w:t xml:space="preserve">para los efectos legales a los que haya lugar. </w:t>
      </w:r>
    </w:p>
    <w:p w:rsidR="00084C78" w:rsidRDefault="00084C78" w:rsidP="0083572D">
      <w:pPr>
        <w:jc w:val="center"/>
        <w:rPr>
          <w:rFonts w:ascii="Calibri Light" w:eastAsia="Calibri" w:hAnsi="Calibri Light" w:cstheme="minorHAnsi"/>
          <w:sz w:val="24"/>
          <w:szCs w:val="24"/>
          <w:lang w:val="pt-BR"/>
        </w:rPr>
      </w:pPr>
    </w:p>
    <w:p w:rsidR="005C682E" w:rsidRPr="002E25A3" w:rsidRDefault="005C682E" w:rsidP="00084C78">
      <w:pPr>
        <w:spacing w:line="240" w:lineRule="auto"/>
        <w:jc w:val="center"/>
        <w:rPr>
          <w:rFonts w:ascii="Calibri Light" w:eastAsia="Calibri" w:hAnsi="Calibri Light" w:cstheme="minorHAnsi"/>
          <w:sz w:val="24"/>
          <w:szCs w:val="24"/>
          <w:lang w:val="pt-BR"/>
        </w:rPr>
      </w:pPr>
      <w:r w:rsidRPr="002E25A3">
        <w:rPr>
          <w:rFonts w:ascii="Calibri Light" w:eastAsia="Calibri" w:hAnsi="Calibri Light" w:cstheme="minorHAnsi"/>
          <w:sz w:val="24"/>
          <w:szCs w:val="24"/>
          <w:lang w:val="pt-BR"/>
        </w:rPr>
        <w:t>A T E N T A M E N T E</w:t>
      </w:r>
    </w:p>
    <w:p w:rsidR="005C682E" w:rsidRPr="002E25A3" w:rsidRDefault="00263C1C" w:rsidP="00084C78">
      <w:pPr>
        <w:pStyle w:val="Sinespaciado"/>
        <w:jc w:val="center"/>
        <w:rPr>
          <w:rFonts w:ascii="Calibri Light" w:hAnsi="Calibri Light" w:cstheme="minorHAnsi"/>
          <w:b/>
          <w:bCs/>
          <w:i/>
          <w:sz w:val="24"/>
          <w:szCs w:val="24"/>
          <w:lang w:val="es-MX"/>
        </w:rPr>
      </w:pPr>
      <w:r>
        <w:rPr>
          <w:rFonts w:ascii="Calibri Light" w:hAnsi="Calibri Light" w:cstheme="minorHAnsi"/>
          <w:b/>
          <w:bCs/>
          <w:i/>
          <w:sz w:val="24"/>
          <w:szCs w:val="24"/>
          <w:lang w:val="es-MX"/>
        </w:rPr>
        <w:t>“2022</w:t>
      </w:r>
      <w:r w:rsidR="005C682E" w:rsidRPr="002E25A3">
        <w:rPr>
          <w:rFonts w:ascii="Calibri Light" w:hAnsi="Calibri Light" w:cstheme="minorHAnsi"/>
          <w:b/>
          <w:bCs/>
          <w:i/>
          <w:sz w:val="24"/>
          <w:szCs w:val="24"/>
          <w:lang w:val="es-MX"/>
        </w:rPr>
        <w:t xml:space="preserve">, AÑO DEL </w:t>
      </w:r>
      <w:r>
        <w:rPr>
          <w:rFonts w:ascii="Calibri Light" w:hAnsi="Calibri Light" w:cstheme="minorHAnsi"/>
          <w:b/>
          <w:bCs/>
          <w:i/>
          <w:sz w:val="24"/>
          <w:szCs w:val="24"/>
          <w:lang w:val="es-MX"/>
        </w:rPr>
        <w:t>CINCUENTA ANIVERSARIO DEL INSTITUTO TECNOLÓGICO DE CIUDAD GUZMÁN</w:t>
      </w:r>
      <w:r w:rsidR="005C682E" w:rsidRPr="002E25A3">
        <w:rPr>
          <w:rFonts w:ascii="Calibri Light" w:hAnsi="Calibri Light" w:cstheme="minorHAnsi"/>
          <w:b/>
          <w:bCs/>
          <w:i/>
          <w:sz w:val="24"/>
          <w:szCs w:val="24"/>
          <w:lang w:val="es-MX"/>
        </w:rPr>
        <w:t>”</w:t>
      </w:r>
    </w:p>
    <w:p w:rsidR="005C682E" w:rsidRPr="002E25A3" w:rsidRDefault="005C682E" w:rsidP="00084C78">
      <w:pPr>
        <w:pStyle w:val="Ttulo2"/>
        <w:rPr>
          <w:rFonts w:ascii="Calibri Light" w:eastAsia="Calibri" w:hAnsi="Calibri Light" w:cstheme="minorHAnsi"/>
          <w:b w:val="0"/>
          <w:bCs w:val="0"/>
          <w:lang w:eastAsia="en-US"/>
        </w:rPr>
      </w:pPr>
      <w:r w:rsidRPr="002E25A3">
        <w:rPr>
          <w:rFonts w:ascii="Calibri Light" w:eastAsia="Calibri" w:hAnsi="Calibri Light" w:cstheme="minorHAnsi"/>
          <w:b w:val="0"/>
          <w:bCs w:val="0"/>
        </w:rPr>
        <w:t xml:space="preserve">Ciudad Guzmán, </w:t>
      </w:r>
      <w:proofErr w:type="spellStart"/>
      <w:r w:rsidRPr="002E25A3">
        <w:rPr>
          <w:rFonts w:ascii="Calibri Light" w:eastAsia="Calibri" w:hAnsi="Calibri Light" w:cstheme="minorHAnsi"/>
          <w:b w:val="0"/>
          <w:bCs w:val="0"/>
        </w:rPr>
        <w:t>Mpio</w:t>
      </w:r>
      <w:proofErr w:type="spellEnd"/>
      <w:r w:rsidRPr="002E25A3">
        <w:rPr>
          <w:rFonts w:ascii="Calibri Light" w:eastAsia="Calibri" w:hAnsi="Calibri Light" w:cstheme="minorHAnsi"/>
          <w:b w:val="0"/>
          <w:bCs w:val="0"/>
        </w:rPr>
        <w:t xml:space="preserve">. </w:t>
      </w:r>
      <w:proofErr w:type="gramStart"/>
      <w:r w:rsidRPr="002E25A3">
        <w:rPr>
          <w:rFonts w:ascii="Calibri Light" w:eastAsia="Calibri" w:hAnsi="Calibri Light" w:cstheme="minorHAnsi"/>
          <w:b w:val="0"/>
          <w:bCs w:val="0"/>
        </w:rPr>
        <w:t>de</w:t>
      </w:r>
      <w:proofErr w:type="gramEnd"/>
      <w:r w:rsidRPr="002E25A3">
        <w:rPr>
          <w:rFonts w:ascii="Calibri Light" w:eastAsia="Calibri" w:hAnsi="Calibri Light" w:cstheme="minorHAnsi"/>
          <w:b w:val="0"/>
          <w:bCs w:val="0"/>
        </w:rPr>
        <w:t xml:space="preserve"> Zapotlán el Grande, Jalisco, </w:t>
      </w:r>
      <w:r w:rsidR="00084C78">
        <w:rPr>
          <w:rFonts w:ascii="Calibri Light" w:eastAsia="Calibri" w:hAnsi="Calibri Light" w:cstheme="minorHAnsi"/>
          <w:b w:val="0"/>
          <w:bCs w:val="0"/>
        </w:rPr>
        <w:t>14</w:t>
      </w:r>
      <w:r w:rsidR="00263C1C">
        <w:rPr>
          <w:rFonts w:ascii="Calibri Light" w:eastAsia="Calibri" w:hAnsi="Calibri Light" w:cstheme="minorHAnsi"/>
          <w:b w:val="0"/>
          <w:bCs w:val="0"/>
        </w:rPr>
        <w:t xml:space="preserve"> de febrero del año 2022</w:t>
      </w:r>
      <w:r w:rsidRPr="002E25A3">
        <w:rPr>
          <w:rFonts w:ascii="Calibri Light" w:eastAsia="Calibri" w:hAnsi="Calibri Light" w:cstheme="minorHAnsi"/>
          <w:b w:val="0"/>
          <w:bCs w:val="0"/>
        </w:rPr>
        <w:t>.</w:t>
      </w:r>
    </w:p>
    <w:p w:rsidR="005C682E" w:rsidRPr="002E25A3" w:rsidRDefault="005C682E" w:rsidP="00084C78">
      <w:pPr>
        <w:pStyle w:val="Sinespaciado"/>
        <w:rPr>
          <w:rFonts w:ascii="Calibri Light" w:hAnsi="Calibri Light" w:cstheme="minorHAnsi"/>
          <w:b/>
          <w:bCs/>
          <w:sz w:val="24"/>
          <w:szCs w:val="24"/>
          <w:lang w:val="es-ES"/>
        </w:rPr>
      </w:pPr>
    </w:p>
    <w:p w:rsidR="005C682E" w:rsidRPr="00084C78" w:rsidRDefault="005C682E" w:rsidP="00084C78">
      <w:pPr>
        <w:pBdr>
          <w:top w:val="nil"/>
          <w:left w:val="nil"/>
          <w:bottom w:val="nil"/>
          <w:right w:val="nil"/>
          <w:between w:val="nil"/>
          <w:bar w:val="nil"/>
        </w:pBdr>
        <w:jc w:val="center"/>
        <w:rPr>
          <w:rFonts w:ascii="Calibri Light" w:eastAsia="Calibri" w:hAnsi="Calibri Light" w:cstheme="minorHAnsi"/>
          <w:b/>
          <w:bCs/>
          <w:color w:val="000000"/>
          <w:sz w:val="24"/>
          <w:szCs w:val="24"/>
          <w:u w:color="000000"/>
          <w:bdr w:val="nil"/>
          <w:lang w:val="es-ES"/>
        </w:rPr>
      </w:pPr>
    </w:p>
    <w:p w:rsidR="005C682E" w:rsidRPr="00721FA9" w:rsidRDefault="00263C1C" w:rsidP="00084C78">
      <w:pPr>
        <w:pStyle w:val="Sinespaciado"/>
        <w:jc w:val="center"/>
        <w:rPr>
          <w:rFonts w:ascii="Calibri Light" w:eastAsia="Calibri" w:hAnsi="Calibri Light"/>
          <w:b/>
          <w:sz w:val="24"/>
          <w:szCs w:val="24"/>
          <w:u w:color="000000"/>
          <w:bdr w:val="nil"/>
          <w:lang w:val="es-MX"/>
        </w:rPr>
      </w:pPr>
      <w:r w:rsidRPr="00721FA9">
        <w:rPr>
          <w:rFonts w:ascii="Calibri Light" w:eastAsia="Calibri" w:hAnsi="Calibri Light"/>
          <w:b/>
          <w:sz w:val="24"/>
          <w:szCs w:val="24"/>
          <w:u w:color="000000"/>
          <w:bdr w:val="nil"/>
          <w:lang w:val="es-MX"/>
        </w:rPr>
        <w:t>C. ALEJANDRO BARRAGÁN SÁNCHEZ</w:t>
      </w:r>
    </w:p>
    <w:p w:rsidR="00084C78" w:rsidRPr="00721FA9" w:rsidRDefault="00263C1C" w:rsidP="00084C78">
      <w:pPr>
        <w:pStyle w:val="Sinespaciado"/>
        <w:jc w:val="center"/>
        <w:rPr>
          <w:rFonts w:ascii="Calibri Light" w:eastAsia="Calibri" w:hAnsi="Calibri Light"/>
          <w:sz w:val="24"/>
          <w:szCs w:val="24"/>
          <w:u w:color="000000"/>
          <w:bdr w:val="nil"/>
          <w:lang w:val="es-MX"/>
        </w:rPr>
      </w:pPr>
      <w:r w:rsidRPr="00721FA9">
        <w:rPr>
          <w:rFonts w:ascii="Calibri Light" w:eastAsia="Calibri" w:hAnsi="Calibri Light"/>
          <w:sz w:val="24"/>
          <w:szCs w:val="24"/>
          <w:u w:color="000000"/>
          <w:bdr w:val="nil"/>
          <w:lang w:val="es-MX"/>
        </w:rPr>
        <w:t>Presidente</w:t>
      </w:r>
      <w:r w:rsidR="00BE4DF7" w:rsidRPr="00721FA9">
        <w:rPr>
          <w:rFonts w:ascii="Calibri Light" w:eastAsia="Calibri" w:hAnsi="Calibri Light"/>
          <w:sz w:val="24"/>
          <w:szCs w:val="24"/>
          <w:u w:color="000000"/>
          <w:bdr w:val="nil"/>
          <w:lang w:val="es-MX"/>
        </w:rPr>
        <w:t xml:space="preserve"> Municipal</w:t>
      </w:r>
    </w:p>
    <w:p w:rsidR="00BF2B4A" w:rsidRPr="00084C78" w:rsidRDefault="00263C1C" w:rsidP="00084C78">
      <w:pPr>
        <w:pBdr>
          <w:top w:val="nil"/>
          <w:left w:val="nil"/>
          <w:bottom w:val="nil"/>
          <w:right w:val="nil"/>
          <w:between w:val="nil"/>
          <w:bar w:val="nil"/>
        </w:pBdr>
        <w:spacing w:line="240" w:lineRule="auto"/>
        <w:rPr>
          <w:rFonts w:ascii="Calibri Light" w:eastAsia="Arial Unicode MS" w:hAnsi="Calibri Light" w:cstheme="minorHAnsi"/>
          <w:sz w:val="16"/>
          <w:szCs w:val="24"/>
          <w:bdr w:val="nil"/>
        </w:rPr>
      </w:pPr>
      <w:r w:rsidRPr="00084C78">
        <w:rPr>
          <w:rFonts w:ascii="Calibri Light" w:eastAsia="Arial Unicode MS" w:hAnsi="Calibri Light" w:cstheme="minorHAnsi"/>
          <w:sz w:val="16"/>
          <w:szCs w:val="24"/>
          <w:bdr w:val="nil"/>
          <w:lang w:val="en-US"/>
        </w:rPr>
        <w:t>ABS</w:t>
      </w:r>
      <w:r w:rsidR="005C682E" w:rsidRPr="00084C78">
        <w:rPr>
          <w:rFonts w:ascii="Calibri Light" w:eastAsia="Arial Unicode MS" w:hAnsi="Calibri Light" w:cstheme="minorHAnsi"/>
          <w:sz w:val="16"/>
          <w:szCs w:val="24"/>
          <w:bdr w:val="nil"/>
          <w:lang w:val="en-US"/>
        </w:rPr>
        <w:t xml:space="preserve">/KCT/ </w:t>
      </w:r>
      <w:proofErr w:type="spellStart"/>
      <w:r w:rsidR="005C682E" w:rsidRPr="00084C78">
        <w:rPr>
          <w:rFonts w:ascii="Calibri Light" w:eastAsia="Arial Unicode MS" w:hAnsi="Calibri Light" w:cstheme="minorHAnsi"/>
          <w:sz w:val="16"/>
          <w:szCs w:val="24"/>
          <w:bdr w:val="nil"/>
          <w:lang w:val="en-US"/>
        </w:rPr>
        <w:t>lggp</w:t>
      </w:r>
      <w:proofErr w:type="spellEnd"/>
    </w:p>
    <w:sectPr w:rsidR="00BF2B4A" w:rsidRPr="00084C78"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9E6" w:rsidRDefault="004959E6" w:rsidP="000C558B">
      <w:pPr>
        <w:spacing w:after="0" w:line="240" w:lineRule="auto"/>
      </w:pPr>
      <w:r>
        <w:separator/>
      </w:r>
    </w:p>
  </w:endnote>
  <w:endnote w:type="continuationSeparator" w:id="0">
    <w:p w:rsidR="004959E6" w:rsidRDefault="004959E6"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738971"/>
      <w:docPartObj>
        <w:docPartGallery w:val="Page Numbers (Bottom of Page)"/>
        <w:docPartUnique/>
      </w:docPartObj>
    </w:sdtPr>
    <w:sdtEndPr/>
    <w:sdtContent>
      <w:p w:rsidR="000C558B" w:rsidRDefault="008F4AFC">
        <w:pPr>
          <w:pStyle w:val="Piedepgina"/>
          <w:jc w:val="right"/>
        </w:pPr>
        <w:r>
          <w:fldChar w:fldCharType="begin"/>
        </w:r>
        <w:r w:rsidR="000C558B">
          <w:instrText>PAGE   \* MERGEFORMAT</w:instrText>
        </w:r>
        <w:r>
          <w:fldChar w:fldCharType="separate"/>
        </w:r>
        <w:r w:rsidR="00721FA9" w:rsidRPr="00721FA9">
          <w:rPr>
            <w:noProof/>
            <w:lang w:val="es-ES"/>
          </w:rPr>
          <w:t>5</w:t>
        </w:r>
        <w:r>
          <w:fldChar w:fldCharType="end"/>
        </w:r>
      </w:p>
    </w:sdtContent>
  </w:sdt>
  <w:p w:rsidR="000C558B" w:rsidRDefault="000C55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9E6" w:rsidRDefault="004959E6" w:rsidP="000C558B">
      <w:pPr>
        <w:spacing w:after="0" w:line="240" w:lineRule="auto"/>
      </w:pPr>
      <w:r>
        <w:separator/>
      </w:r>
    </w:p>
  </w:footnote>
  <w:footnote w:type="continuationSeparator" w:id="0">
    <w:p w:rsidR="004959E6" w:rsidRDefault="004959E6" w:rsidP="000C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751" w:rsidRDefault="004959E6" w:rsidP="003278E9">
    <w:pPr>
      <w:pStyle w:val="Encabezado"/>
      <w:tabs>
        <w:tab w:val="clear" w:pos="4252"/>
        <w:tab w:val="clear" w:pos="8504"/>
        <w:tab w:val="left" w:pos="1021"/>
      </w:tabs>
    </w:pPr>
    <w:r>
      <w:rPr>
        <w:noProof/>
        <w:bdr w:val="none" w:sz="0" w:space="0" w:color="auto"/>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r w:rsidR="003278E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num>
  <w:num w:numId="3">
    <w:abstractNumId w:val="8"/>
  </w:num>
  <w:num w:numId="4">
    <w:abstractNumId w:val="5"/>
  </w:num>
  <w:num w:numId="5">
    <w:abstractNumId w:val="16"/>
  </w:num>
  <w:num w:numId="6">
    <w:abstractNumId w:val="4"/>
  </w:num>
  <w:num w:numId="7">
    <w:abstractNumId w:val="13"/>
  </w:num>
  <w:num w:numId="8">
    <w:abstractNumId w:val="11"/>
  </w:num>
  <w:num w:numId="9">
    <w:abstractNumId w:val="6"/>
  </w:num>
  <w:num w:numId="10">
    <w:abstractNumId w:val="3"/>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2462F"/>
    <w:rsid w:val="00026EC2"/>
    <w:rsid w:val="00036DDA"/>
    <w:rsid w:val="00046F45"/>
    <w:rsid w:val="00061CC5"/>
    <w:rsid w:val="0006636C"/>
    <w:rsid w:val="00072A51"/>
    <w:rsid w:val="00082E7B"/>
    <w:rsid w:val="00084C78"/>
    <w:rsid w:val="00084CB8"/>
    <w:rsid w:val="00092754"/>
    <w:rsid w:val="000A3D14"/>
    <w:rsid w:val="000B32A6"/>
    <w:rsid w:val="000C3E1E"/>
    <w:rsid w:val="000C558B"/>
    <w:rsid w:val="000D435B"/>
    <w:rsid w:val="000D7B63"/>
    <w:rsid w:val="000E5F79"/>
    <w:rsid w:val="000E78F1"/>
    <w:rsid w:val="000F6E0F"/>
    <w:rsid w:val="00101E73"/>
    <w:rsid w:val="00103258"/>
    <w:rsid w:val="00105C67"/>
    <w:rsid w:val="00123F5F"/>
    <w:rsid w:val="00126264"/>
    <w:rsid w:val="00134665"/>
    <w:rsid w:val="00137331"/>
    <w:rsid w:val="00157596"/>
    <w:rsid w:val="00161683"/>
    <w:rsid w:val="00165619"/>
    <w:rsid w:val="0017235E"/>
    <w:rsid w:val="00185DB8"/>
    <w:rsid w:val="00196D7F"/>
    <w:rsid w:val="001C71A5"/>
    <w:rsid w:val="001D14C1"/>
    <w:rsid w:val="001D3408"/>
    <w:rsid w:val="001D7F00"/>
    <w:rsid w:val="002300F5"/>
    <w:rsid w:val="00232902"/>
    <w:rsid w:val="002341BB"/>
    <w:rsid w:val="002342F1"/>
    <w:rsid w:val="00236E5D"/>
    <w:rsid w:val="00242616"/>
    <w:rsid w:val="002537B2"/>
    <w:rsid w:val="00263C1C"/>
    <w:rsid w:val="00265186"/>
    <w:rsid w:val="00273B86"/>
    <w:rsid w:val="00280890"/>
    <w:rsid w:val="002869B5"/>
    <w:rsid w:val="00297449"/>
    <w:rsid w:val="002C1AD7"/>
    <w:rsid w:val="002C489C"/>
    <w:rsid w:val="002C55A9"/>
    <w:rsid w:val="002D240D"/>
    <w:rsid w:val="002E25A3"/>
    <w:rsid w:val="00300531"/>
    <w:rsid w:val="003042B6"/>
    <w:rsid w:val="00304AF6"/>
    <w:rsid w:val="00305200"/>
    <w:rsid w:val="00305861"/>
    <w:rsid w:val="003133F5"/>
    <w:rsid w:val="00321CE4"/>
    <w:rsid w:val="00322A90"/>
    <w:rsid w:val="003263B3"/>
    <w:rsid w:val="0032697F"/>
    <w:rsid w:val="003278E9"/>
    <w:rsid w:val="0033246C"/>
    <w:rsid w:val="003700E8"/>
    <w:rsid w:val="00377939"/>
    <w:rsid w:val="0039014F"/>
    <w:rsid w:val="003A1AC4"/>
    <w:rsid w:val="003B24C4"/>
    <w:rsid w:val="003C41FA"/>
    <w:rsid w:val="003D2CBF"/>
    <w:rsid w:val="00427E21"/>
    <w:rsid w:val="00435036"/>
    <w:rsid w:val="00446440"/>
    <w:rsid w:val="00450BE9"/>
    <w:rsid w:val="0045609D"/>
    <w:rsid w:val="00461939"/>
    <w:rsid w:val="0047450B"/>
    <w:rsid w:val="00477573"/>
    <w:rsid w:val="00480D4A"/>
    <w:rsid w:val="00481448"/>
    <w:rsid w:val="004825F1"/>
    <w:rsid w:val="004834C9"/>
    <w:rsid w:val="00485F3F"/>
    <w:rsid w:val="00486458"/>
    <w:rsid w:val="00493525"/>
    <w:rsid w:val="004959E6"/>
    <w:rsid w:val="004A6A35"/>
    <w:rsid w:val="004C3328"/>
    <w:rsid w:val="004D07CC"/>
    <w:rsid w:val="004D7E14"/>
    <w:rsid w:val="004E32DE"/>
    <w:rsid w:val="004E7345"/>
    <w:rsid w:val="004F22E1"/>
    <w:rsid w:val="00515199"/>
    <w:rsid w:val="00520250"/>
    <w:rsid w:val="005354B9"/>
    <w:rsid w:val="00552A4F"/>
    <w:rsid w:val="00584F9B"/>
    <w:rsid w:val="00587216"/>
    <w:rsid w:val="0059334A"/>
    <w:rsid w:val="005A130F"/>
    <w:rsid w:val="005C077A"/>
    <w:rsid w:val="005C5652"/>
    <w:rsid w:val="005C57DE"/>
    <w:rsid w:val="005C682E"/>
    <w:rsid w:val="005C685F"/>
    <w:rsid w:val="005C79FA"/>
    <w:rsid w:val="005D5582"/>
    <w:rsid w:val="005E57B1"/>
    <w:rsid w:val="005F26BF"/>
    <w:rsid w:val="005F4526"/>
    <w:rsid w:val="005F79C2"/>
    <w:rsid w:val="006002BF"/>
    <w:rsid w:val="00601899"/>
    <w:rsid w:val="00610B52"/>
    <w:rsid w:val="006175A3"/>
    <w:rsid w:val="00624414"/>
    <w:rsid w:val="00642B4F"/>
    <w:rsid w:val="006523C3"/>
    <w:rsid w:val="00655528"/>
    <w:rsid w:val="006626B4"/>
    <w:rsid w:val="00673F34"/>
    <w:rsid w:val="00677012"/>
    <w:rsid w:val="00697937"/>
    <w:rsid w:val="006B2F7C"/>
    <w:rsid w:val="006D458F"/>
    <w:rsid w:val="006E4F11"/>
    <w:rsid w:val="006E7B51"/>
    <w:rsid w:val="006F271E"/>
    <w:rsid w:val="006F6492"/>
    <w:rsid w:val="00715751"/>
    <w:rsid w:val="007157A2"/>
    <w:rsid w:val="00715D19"/>
    <w:rsid w:val="00721FA9"/>
    <w:rsid w:val="0072450A"/>
    <w:rsid w:val="00734875"/>
    <w:rsid w:val="00741A64"/>
    <w:rsid w:val="00743B58"/>
    <w:rsid w:val="007539A1"/>
    <w:rsid w:val="00784406"/>
    <w:rsid w:val="00785F0A"/>
    <w:rsid w:val="007A44D4"/>
    <w:rsid w:val="007A53DF"/>
    <w:rsid w:val="007B642B"/>
    <w:rsid w:val="007C434D"/>
    <w:rsid w:val="007D076A"/>
    <w:rsid w:val="007D3400"/>
    <w:rsid w:val="007D36FF"/>
    <w:rsid w:val="007F0E00"/>
    <w:rsid w:val="00800EE5"/>
    <w:rsid w:val="008133E0"/>
    <w:rsid w:val="008209BA"/>
    <w:rsid w:val="00821EF2"/>
    <w:rsid w:val="0082374C"/>
    <w:rsid w:val="00831030"/>
    <w:rsid w:val="0083572D"/>
    <w:rsid w:val="008363B6"/>
    <w:rsid w:val="00841874"/>
    <w:rsid w:val="0084486B"/>
    <w:rsid w:val="00845C0A"/>
    <w:rsid w:val="00845D03"/>
    <w:rsid w:val="0085760D"/>
    <w:rsid w:val="00864D02"/>
    <w:rsid w:val="008778CA"/>
    <w:rsid w:val="00895CD5"/>
    <w:rsid w:val="008A633B"/>
    <w:rsid w:val="008B2D58"/>
    <w:rsid w:val="008B4233"/>
    <w:rsid w:val="008C7A84"/>
    <w:rsid w:val="008D7346"/>
    <w:rsid w:val="008E27C3"/>
    <w:rsid w:val="008E5764"/>
    <w:rsid w:val="008F12B6"/>
    <w:rsid w:val="008F3847"/>
    <w:rsid w:val="008F4AFC"/>
    <w:rsid w:val="008F751B"/>
    <w:rsid w:val="0090789B"/>
    <w:rsid w:val="00916E20"/>
    <w:rsid w:val="009236AB"/>
    <w:rsid w:val="00925499"/>
    <w:rsid w:val="00926920"/>
    <w:rsid w:val="009301E9"/>
    <w:rsid w:val="00931CE3"/>
    <w:rsid w:val="00941075"/>
    <w:rsid w:val="0094121E"/>
    <w:rsid w:val="00941CF7"/>
    <w:rsid w:val="009652BF"/>
    <w:rsid w:val="00965CDE"/>
    <w:rsid w:val="00967369"/>
    <w:rsid w:val="00973BA5"/>
    <w:rsid w:val="009867E9"/>
    <w:rsid w:val="009937DF"/>
    <w:rsid w:val="009B7458"/>
    <w:rsid w:val="009C6750"/>
    <w:rsid w:val="009F4B21"/>
    <w:rsid w:val="009F7B85"/>
    <w:rsid w:val="00A07A7E"/>
    <w:rsid w:val="00A255F7"/>
    <w:rsid w:val="00A26459"/>
    <w:rsid w:val="00A306A6"/>
    <w:rsid w:val="00A61718"/>
    <w:rsid w:val="00A61BD9"/>
    <w:rsid w:val="00A82555"/>
    <w:rsid w:val="00A85169"/>
    <w:rsid w:val="00A95323"/>
    <w:rsid w:val="00A954E4"/>
    <w:rsid w:val="00AB2534"/>
    <w:rsid w:val="00AC2693"/>
    <w:rsid w:val="00AD1D6B"/>
    <w:rsid w:val="00AE5815"/>
    <w:rsid w:val="00AF1A37"/>
    <w:rsid w:val="00AF4B1B"/>
    <w:rsid w:val="00AF7F79"/>
    <w:rsid w:val="00B022BC"/>
    <w:rsid w:val="00B03A83"/>
    <w:rsid w:val="00B11C7F"/>
    <w:rsid w:val="00B12A22"/>
    <w:rsid w:val="00B1741E"/>
    <w:rsid w:val="00B322D5"/>
    <w:rsid w:val="00B3796E"/>
    <w:rsid w:val="00B4660B"/>
    <w:rsid w:val="00B55762"/>
    <w:rsid w:val="00B76BCD"/>
    <w:rsid w:val="00B85DD4"/>
    <w:rsid w:val="00B945D3"/>
    <w:rsid w:val="00B979BA"/>
    <w:rsid w:val="00B97D02"/>
    <w:rsid w:val="00BB50F2"/>
    <w:rsid w:val="00BB64F8"/>
    <w:rsid w:val="00BB76DA"/>
    <w:rsid w:val="00BD3069"/>
    <w:rsid w:val="00BE4DF7"/>
    <w:rsid w:val="00BE6114"/>
    <w:rsid w:val="00BF1DA1"/>
    <w:rsid w:val="00BF2B4A"/>
    <w:rsid w:val="00BF48B3"/>
    <w:rsid w:val="00BF7607"/>
    <w:rsid w:val="00C01ED7"/>
    <w:rsid w:val="00C06677"/>
    <w:rsid w:val="00C068B6"/>
    <w:rsid w:val="00C0764B"/>
    <w:rsid w:val="00C36A03"/>
    <w:rsid w:val="00C459D7"/>
    <w:rsid w:val="00C716DC"/>
    <w:rsid w:val="00C80A92"/>
    <w:rsid w:val="00CA1F44"/>
    <w:rsid w:val="00CC2D21"/>
    <w:rsid w:val="00CC6C8F"/>
    <w:rsid w:val="00CD73B2"/>
    <w:rsid w:val="00CF56CC"/>
    <w:rsid w:val="00CF5CB7"/>
    <w:rsid w:val="00D04951"/>
    <w:rsid w:val="00D06125"/>
    <w:rsid w:val="00D253AB"/>
    <w:rsid w:val="00D475AE"/>
    <w:rsid w:val="00D53BC1"/>
    <w:rsid w:val="00D60680"/>
    <w:rsid w:val="00D60DC1"/>
    <w:rsid w:val="00D67746"/>
    <w:rsid w:val="00D82E9C"/>
    <w:rsid w:val="00D939F1"/>
    <w:rsid w:val="00DB3D9A"/>
    <w:rsid w:val="00DC3D04"/>
    <w:rsid w:val="00DD66D4"/>
    <w:rsid w:val="00DE408B"/>
    <w:rsid w:val="00DE4267"/>
    <w:rsid w:val="00E07C2E"/>
    <w:rsid w:val="00E169DE"/>
    <w:rsid w:val="00E232C1"/>
    <w:rsid w:val="00E27A66"/>
    <w:rsid w:val="00E30BD6"/>
    <w:rsid w:val="00E330A1"/>
    <w:rsid w:val="00E3368F"/>
    <w:rsid w:val="00E35954"/>
    <w:rsid w:val="00E37555"/>
    <w:rsid w:val="00E453BD"/>
    <w:rsid w:val="00E474BE"/>
    <w:rsid w:val="00E51B16"/>
    <w:rsid w:val="00E659F5"/>
    <w:rsid w:val="00E66109"/>
    <w:rsid w:val="00E71D0B"/>
    <w:rsid w:val="00E7206E"/>
    <w:rsid w:val="00E75E23"/>
    <w:rsid w:val="00E861ED"/>
    <w:rsid w:val="00E97739"/>
    <w:rsid w:val="00EA0E4A"/>
    <w:rsid w:val="00EA1E19"/>
    <w:rsid w:val="00EA71C4"/>
    <w:rsid w:val="00EA7999"/>
    <w:rsid w:val="00EB17AE"/>
    <w:rsid w:val="00EC1049"/>
    <w:rsid w:val="00F176C1"/>
    <w:rsid w:val="00F311C2"/>
    <w:rsid w:val="00F31279"/>
    <w:rsid w:val="00F415D3"/>
    <w:rsid w:val="00F56B64"/>
    <w:rsid w:val="00F665BF"/>
    <w:rsid w:val="00F72E3F"/>
    <w:rsid w:val="00F80033"/>
    <w:rsid w:val="00FA69F8"/>
    <w:rsid w:val="00FB13D5"/>
    <w:rsid w:val="00FC76A4"/>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5CBE54E-758A-4884-9140-CDD1746D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34"/>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34"/>
    <w:locked/>
    <w:rsid w:val="00196D7F"/>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8C6C-44AB-4CD5-82CB-B1FEFBC3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2111</Words>
  <Characters>11614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Noe Saul Ramos Garcia</cp:lastModifiedBy>
  <cp:revision>4</cp:revision>
  <cp:lastPrinted>2022-02-11T20:50:00Z</cp:lastPrinted>
  <dcterms:created xsi:type="dcterms:W3CDTF">2022-02-14T16:19:00Z</dcterms:created>
  <dcterms:modified xsi:type="dcterms:W3CDTF">2022-02-15T20:19:00Z</dcterms:modified>
</cp:coreProperties>
</file>