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B6" w:rsidRPr="00FC686D" w:rsidRDefault="00C068B6" w:rsidP="008E52B1">
      <w:pPr>
        <w:autoSpaceDE w:val="0"/>
        <w:autoSpaceDN w:val="0"/>
        <w:adjustRightInd w:val="0"/>
        <w:spacing w:after="0"/>
        <w:jc w:val="both"/>
        <w:rPr>
          <w:rFonts w:ascii="Calibri Light" w:eastAsiaTheme="minorHAnsi" w:hAnsi="Calibri Light" w:cs="Arial"/>
          <w:b/>
          <w:bCs/>
          <w:iCs/>
          <w:color w:val="000000"/>
          <w:sz w:val="24"/>
          <w:szCs w:val="24"/>
          <w:lang w:eastAsia="en-US"/>
        </w:rPr>
      </w:pPr>
      <w:r w:rsidRPr="00FC686D">
        <w:rPr>
          <w:rFonts w:ascii="Calibri Light" w:eastAsiaTheme="minorHAnsi" w:hAnsi="Calibri Light" w:cs="Arial"/>
          <w:b/>
          <w:bCs/>
          <w:iCs/>
          <w:color w:val="000000"/>
          <w:sz w:val="24"/>
          <w:szCs w:val="24"/>
          <w:lang w:eastAsia="en-US"/>
        </w:rPr>
        <w:t>H</w:t>
      </w:r>
      <w:r w:rsidR="00821EF2" w:rsidRPr="00FC686D">
        <w:rPr>
          <w:rFonts w:ascii="Calibri Light" w:eastAsiaTheme="minorHAnsi" w:hAnsi="Calibri Light" w:cs="Arial"/>
          <w:b/>
          <w:bCs/>
          <w:iCs/>
          <w:color w:val="000000"/>
          <w:sz w:val="24"/>
          <w:szCs w:val="24"/>
          <w:lang w:eastAsia="en-US"/>
        </w:rPr>
        <w:t xml:space="preserve">. </w:t>
      </w:r>
      <w:r w:rsidRPr="00FC686D">
        <w:rPr>
          <w:rFonts w:ascii="Calibri Light" w:eastAsiaTheme="minorHAnsi" w:hAnsi="Calibri Light" w:cs="Arial"/>
          <w:b/>
          <w:bCs/>
          <w:iCs/>
          <w:color w:val="000000"/>
          <w:sz w:val="24"/>
          <w:szCs w:val="24"/>
          <w:lang w:eastAsia="en-US"/>
        </w:rPr>
        <w:t xml:space="preserve">AYUNTAMIENTO CONSTITUCIONAL </w:t>
      </w:r>
    </w:p>
    <w:p w:rsidR="00C068B6" w:rsidRPr="00FC686D" w:rsidRDefault="00C068B6" w:rsidP="008E52B1">
      <w:pPr>
        <w:autoSpaceDE w:val="0"/>
        <w:autoSpaceDN w:val="0"/>
        <w:adjustRightInd w:val="0"/>
        <w:spacing w:after="0"/>
        <w:jc w:val="both"/>
        <w:rPr>
          <w:rFonts w:ascii="Calibri Light" w:eastAsiaTheme="minorHAnsi" w:hAnsi="Calibri Light" w:cs="Arial"/>
          <w:b/>
          <w:bCs/>
          <w:iCs/>
          <w:color w:val="000000"/>
          <w:sz w:val="24"/>
          <w:szCs w:val="24"/>
          <w:lang w:eastAsia="en-US"/>
        </w:rPr>
      </w:pPr>
      <w:r w:rsidRPr="00FC686D">
        <w:rPr>
          <w:rFonts w:ascii="Calibri Light" w:eastAsiaTheme="minorHAnsi" w:hAnsi="Calibri Light" w:cs="Arial"/>
          <w:b/>
          <w:bCs/>
          <w:iCs/>
          <w:color w:val="000000"/>
          <w:sz w:val="24"/>
          <w:szCs w:val="24"/>
          <w:lang w:eastAsia="en-US"/>
        </w:rPr>
        <w:t xml:space="preserve">DE ZAPOTLÁN EL GRANDE, JALISCO. </w:t>
      </w:r>
    </w:p>
    <w:p w:rsidR="00C068B6" w:rsidRPr="00FC686D" w:rsidRDefault="00C068B6" w:rsidP="008E52B1">
      <w:pPr>
        <w:tabs>
          <w:tab w:val="center" w:pos="4986"/>
        </w:tabs>
        <w:autoSpaceDE w:val="0"/>
        <w:autoSpaceDN w:val="0"/>
        <w:adjustRightInd w:val="0"/>
        <w:spacing w:after="0"/>
        <w:jc w:val="both"/>
        <w:rPr>
          <w:rFonts w:ascii="Calibri Light" w:eastAsiaTheme="minorHAnsi" w:hAnsi="Calibri Light" w:cs="Arial"/>
          <w:b/>
          <w:bCs/>
          <w:iCs/>
          <w:color w:val="000000"/>
          <w:sz w:val="24"/>
          <w:szCs w:val="24"/>
          <w:lang w:eastAsia="en-US"/>
        </w:rPr>
      </w:pPr>
      <w:r w:rsidRPr="00FC686D">
        <w:rPr>
          <w:rFonts w:ascii="Calibri Light" w:eastAsiaTheme="minorHAnsi" w:hAnsi="Calibri Light" w:cs="Arial"/>
          <w:b/>
          <w:bCs/>
          <w:iCs/>
          <w:color w:val="000000"/>
          <w:sz w:val="24"/>
          <w:szCs w:val="24"/>
          <w:lang w:eastAsia="en-US"/>
        </w:rPr>
        <w:t xml:space="preserve">P R E S E N T E </w:t>
      </w:r>
      <w:r w:rsidR="00084CB8" w:rsidRPr="00FC686D">
        <w:rPr>
          <w:rFonts w:ascii="Calibri Light" w:eastAsiaTheme="minorHAnsi" w:hAnsi="Calibri Light" w:cs="Arial"/>
          <w:b/>
          <w:bCs/>
          <w:iCs/>
          <w:color w:val="000000"/>
          <w:sz w:val="24"/>
          <w:szCs w:val="24"/>
          <w:lang w:eastAsia="en-US"/>
        </w:rPr>
        <w:tab/>
      </w:r>
    </w:p>
    <w:p w:rsidR="00F665BF" w:rsidRPr="00FC686D" w:rsidRDefault="00F665BF" w:rsidP="008E52B1">
      <w:pPr>
        <w:autoSpaceDE w:val="0"/>
        <w:autoSpaceDN w:val="0"/>
        <w:adjustRightInd w:val="0"/>
        <w:spacing w:after="0"/>
        <w:jc w:val="both"/>
        <w:rPr>
          <w:rFonts w:ascii="Calibri Light" w:hAnsi="Calibri Light" w:cs="Arial"/>
          <w:color w:val="000000"/>
          <w:sz w:val="24"/>
          <w:szCs w:val="24"/>
        </w:rPr>
      </w:pPr>
    </w:p>
    <w:p w:rsidR="0002462F" w:rsidRPr="00ED105F" w:rsidRDefault="00FC686D" w:rsidP="008E52B1">
      <w:pPr>
        <w:tabs>
          <w:tab w:val="left" w:pos="8280"/>
        </w:tabs>
        <w:spacing w:after="160"/>
        <w:jc w:val="both"/>
        <w:rPr>
          <w:rFonts w:ascii="Calibri Light" w:hAnsi="Calibri Light" w:cstheme="majorHAnsi"/>
          <w:b/>
          <w:sz w:val="24"/>
          <w:szCs w:val="24"/>
        </w:rPr>
      </w:pPr>
      <w:r w:rsidRPr="004F46C1">
        <w:rPr>
          <w:rFonts w:ascii="Calibri Light" w:hAnsi="Calibri Light" w:cstheme="minorHAnsi"/>
          <w:color w:val="000000"/>
          <w:sz w:val="24"/>
          <w:szCs w:val="24"/>
        </w:rPr>
        <w:t xml:space="preserve">Quien motiva y suscribe </w:t>
      </w:r>
      <w:r w:rsidRPr="004F46C1">
        <w:rPr>
          <w:rFonts w:ascii="Calibri Light" w:hAnsi="Calibri Light" w:cstheme="minorHAnsi"/>
          <w:b/>
          <w:color w:val="000000"/>
          <w:sz w:val="24"/>
          <w:szCs w:val="24"/>
        </w:rPr>
        <w:t>C. ALEJANDRO BARRAGÁN SÁNCHEZ</w:t>
      </w:r>
      <w:r w:rsidRPr="004F46C1">
        <w:rPr>
          <w:rFonts w:ascii="Calibri Light" w:hAnsi="Calibri Light" w:cstheme="minorHAnsi"/>
          <w:color w:val="000000"/>
          <w:sz w:val="24"/>
          <w:szCs w:val="24"/>
        </w:rPr>
        <w:t xml:space="preserve"> </w:t>
      </w:r>
      <w:r w:rsidRPr="004F46C1">
        <w:rPr>
          <w:rFonts w:ascii="Calibri Light" w:hAnsi="Calibri Light" w:cstheme="minorHAnsi"/>
          <w:sz w:val="24"/>
          <w:szCs w:val="24"/>
        </w:rPr>
        <w:t>en mi carácter de Presidente Municipal de este Ayuntamiento de Zapotlán</w:t>
      </w:r>
      <w:r w:rsidRPr="004F46C1">
        <w:rPr>
          <w:rFonts w:ascii="Calibri Light" w:hAnsi="Calibri Light" w:cstheme="minorHAnsi"/>
          <w:color w:val="000000"/>
          <w:sz w:val="24"/>
          <w:szCs w:val="24"/>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96, 100 y demás aplicables del Reglamento Interior del Ayuntamiento de Zapotlán el Grande, Jalisco, </w:t>
      </w:r>
      <w:r w:rsidRPr="004F46C1">
        <w:rPr>
          <w:rFonts w:ascii="Calibri Light" w:hAnsi="Calibri Light" w:cstheme="minorHAnsi"/>
          <w:iCs/>
          <w:color w:val="000000"/>
          <w:sz w:val="24"/>
          <w:szCs w:val="24"/>
        </w:rPr>
        <w:t xml:space="preserve">comparezco a presentar al Pleno de éste H. Ayuntamiento la siguiente </w:t>
      </w:r>
      <w:r w:rsidR="00474A9C" w:rsidRPr="004F46C1">
        <w:rPr>
          <w:rFonts w:ascii="Calibri Light" w:hAnsi="Calibri Light" w:cstheme="majorHAnsi"/>
          <w:b/>
          <w:sz w:val="24"/>
          <w:szCs w:val="24"/>
        </w:rPr>
        <w:t xml:space="preserve">“INICIATIVA DE ACUERDO QUE AUTORIZA </w:t>
      </w:r>
      <w:r w:rsidR="001649D0">
        <w:rPr>
          <w:rFonts w:ascii="Calibri Light" w:hAnsi="Calibri Light" w:cstheme="majorHAnsi"/>
          <w:b/>
          <w:sz w:val="24"/>
          <w:szCs w:val="24"/>
        </w:rPr>
        <w:t>MODIFICACIÓN DE MODELO DE CONVENIO</w:t>
      </w:r>
      <w:r w:rsidR="001649D0">
        <w:rPr>
          <w:rFonts w:ascii="Calibri Light" w:hAnsi="Calibri Light" w:cstheme="minorHAnsi"/>
          <w:b/>
          <w:iCs/>
          <w:color w:val="000000"/>
          <w:sz w:val="24"/>
          <w:szCs w:val="24"/>
        </w:rPr>
        <w:t xml:space="preserve"> DE</w:t>
      </w:r>
      <w:r w:rsidR="001649D0" w:rsidRPr="00973BA5">
        <w:rPr>
          <w:rFonts w:ascii="Calibri Light" w:hAnsi="Calibri Light" w:cstheme="minorHAnsi"/>
          <w:b/>
          <w:iCs/>
          <w:color w:val="000000"/>
          <w:sz w:val="24"/>
          <w:szCs w:val="24"/>
        </w:rPr>
        <w:t xml:space="preserve"> COLABORACIÓN PARA </w:t>
      </w:r>
      <w:r w:rsidR="001649D0" w:rsidRPr="00967369">
        <w:rPr>
          <w:rFonts w:ascii="Calibri Light" w:hAnsi="Calibri Light" w:cstheme="minorHAnsi"/>
          <w:b/>
          <w:iCs/>
          <w:color w:val="000000"/>
          <w:sz w:val="24"/>
          <w:szCs w:val="24"/>
        </w:rPr>
        <w:t>REALIZAR OBRAS</w:t>
      </w:r>
      <w:r w:rsidR="001649D0" w:rsidRPr="00967369">
        <w:rPr>
          <w:rFonts w:ascii="Calibri Light" w:hAnsi="Calibri Light" w:cstheme="minorHAnsi"/>
          <w:b/>
          <w:sz w:val="24"/>
          <w:szCs w:val="24"/>
          <w:lang w:val="es-ES_tradnl" w:eastAsia="es-ES"/>
        </w:rPr>
        <w:t xml:space="preserve"> PARA EL DESAZOLVE DE CAUCES, LA CONSTRUCCIÓN DE  BORDOS DE RETENCIÓN DE SUELO E INFILTRACIÓN DE AGUA</w:t>
      </w:r>
      <w:r w:rsidR="001649D0" w:rsidRPr="00967369">
        <w:rPr>
          <w:rFonts w:ascii="Calibri Light" w:hAnsi="Calibri Light" w:cstheme="minorHAnsi"/>
          <w:b/>
          <w:iCs/>
          <w:color w:val="000000"/>
          <w:sz w:val="24"/>
          <w:szCs w:val="24"/>
        </w:rPr>
        <w:t>, QUE CELEBRA CON EL GOBIERNO DEL ESTADO</w:t>
      </w:r>
      <w:r w:rsidR="001649D0" w:rsidRPr="00973BA5">
        <w:rPr>
          <w:rFonts w:ascii="Calibri Light" w:hAnsi="Calibri Light" w:cstheme="minorHAnsi"/>
          <w:b/>
          <w:iCs/>
          <w:color w:val="000000"/>
          <w:sz w:val="24"/>
          <w:szCs w:val="24"/>
        </w:rPr>
        <w:t xml:space="preserve"> DE JALISCO, A TRAVÉS DE LA SERETARÍA DE AGRICULTURA Y DESARROLLO RURAL (SADER)</w:t>
      </w:r>
      <w:r w:rsidR="001649D0">
        <w:rPr>
          <w:rFonts w:ascii="Calibri Light" w:hAnsi="Calibri Light" w:cstheme="minorHAnsi"/>
          <w:b/>
          <w:iCs/>
          <w:color w:val="000000"/>
          <w:sz w:val="24"/>
          <w:szCs w:val="24"/>
        </w:rPr>
        <w:t xml:space="preserve">, APROBADA EN SESIÓN ORDINARIA NÚMERO </w:t>
      </w:r>
      <w:r w:rsidR="00ED105F">
        <w:rPr>
          <w:rFonts w:ascii="Calibri Light" w:hAnsi="Calibri Light" w:cstheme="minorHAnsi"/>
          <w:b/>
          <w:iCs/>
          <w:color w:val="000000"/>
          <w:sz w:val="24"/>
          <w:szCs w:val="24"/>
        </w:rPr>
        <w:t>06 DE FECHA 23 DE FEBRERO DEL 2022</w:t>
      </w:r>
      <w:r w:rsidR="00474A9C" w:rsidRPr="004F46C1">
        <w:rPr>
          <w:rFonts w:ascii="Calibri Light" w:hAnsi="Calibri Light" w:cstheme="majorHAnsi"/>
          <w:b/>
          <w:sz w:val="24"/>
          <w:szCs w:val="24"/>
        </w:rPr>
        <w:t>”,</w:t>
      </w:r>
      <w:r w:rsidR="00474A9C" w:rsidRPr="004F46C1">
        <w:rPr>
          <w:rFonts w:asciiTheme="majorHAnsi" w:hAnsiTheme="majorHAnsi" w:cstheme="majorHAnsi"/>
        </w:rPr>
        <w:t xml:space="preserve"> </w:t>
      </w:r>
      <w:r w:rsidRPr="004F46C1">
        <w:rPr>
          <w:rFonts w:ascii="Calibri Light" w:hAnsi="Calibri Light" w:cs="Arial"/>
          <w:iCs/>
          <w:color w:val="000000"/>
          <w:sz w:val="24"/>
          <w:szCs w:val="24"/>
        </w:rPr>
        <w:t xml:space="preserve">poniendo a consideración </w:t>
      </w:r>
      <w:r w:rsidR="00C406CC" w:rsidRPr="004F46C1">
        <w:rPr>
          <w:rFonts w:ascii="Calibri Light" w:hAnsi="Calibri Light" w:cs="Arial"/>
          <w:iCs/>
          <w:color w:val="000000"/>
          <w:sz w:val="24"/>
          <w:szCs w:val="24"/>
        </w:rPr>
        <w:t>la siguiente</w:t>
      </w:r>
      <w:r w:rsidR="005C682E" w:rsidRPr="004F46C1">
        <w:rPr>
          <w:rFonts w:ascii="Calibri Light" w:hAnsi="Calibri Light" w:cs="Arial"/>
          <w:iCs/>
          <w:color w:val="000000"/>
          <w:sz w:val="24"/>
          <w:szCs w:val="24"/>
        </w:rPr>
        <w:t xml:space="preserve">: </w:t>
      </w:r>
    </w:p>
    <w:p w:rsidR="005C682E" w:rsidRPr="00FC686D" w:rsidRDefault="005C682E" w:rsidP="008E52B1">
      <w:pPr>
        <w:spacing w:after="0"/>
        <w:ind w:firstLine="360"/>
        <w:jc w:val="both"/>
        <w:rPr>
          <w:rFonts w:ascii="Calibri Light" w:hAnsi="Calibri Light" w:cs="Arial"/>
          <w:color w:val="000000"/>
          <w:sz w:val="24"/>
          <w:szCs w:val="24"/>
        </w:rPr>
      </w:pPr>
    </w:p>
    <w:p w:rsidR="00520250" w:rsidRPr="009A65C7" w:rsidRDefault="00C406CC" w:rsidP="008E52B1">
      <w:pPr>
        <w:autoSpaceDE w:val="0"/>
        <w:autoSpaceDN w:val="0"/>
        <w:adjustRightInd w:val="0"/>
        <w:spacing w:after="0"/>
        <w:jc w:val="center"/>
        <w:rPr>
          <w:rFonts w:ascii="Calibri Light" w:hAnsi="Calibri Light" w:cs="Arial"/>
          <w:b/>
          <w:bCs/>
          <w:iCs/>
          <w:color w:val="000000"/>
          <w:sz w:val="24"/>
          <w:szCs w:val="24"/>
        </w:rPr>
      </w:pPr>
      <w:r>
        <w:rPr>
          <w:rFonts w:ascii="Calibri Light" w:hAnsi="Calibri Light" w:cs="Arial"/>
          <w:b/>
          <w:bCs/>
          <w:iCs/>
          <w:color w:val="000000"/>
          <w:sz w:val="24"/>
          <w:szCs w:val="24"/>
        </w:rPr>
        <w:t>EXPOSICIÓN DE MOTIVOS</w:t>
      </w:r>
      <w:r w:rsidR="00734875" w:rsidRPr="009A65C7">
        <w:rPr>
          <w:rFonts w:ascii="Calibri Light" w:hAnsi="Calibri Light" w:cs="Arial"/>
          <w:b/>
          <w:bCs/>
          <w:iCs/>
          <w:color w:val="000000"/>
          <w:sz w:val="24"/>
          <w:szCs w:val="24"/>
        </w:rPr>
        <w:t xml:space="preserve"> </w:t>
      </w:r>
    </w:p>
    <w:p w:rsidR="00916E20" w:rsidRPr="009A65C7" w:rsidRDefault="00916E20" w:rsidP="008E52B1">
      <w:pPr>
        <w:autoSpaceDE w:val="0"/>
        <w:autoSpaceDN w:val="0"/>
        <w:adjustRightInd w:val="0"/>
        <w:spacing w:after="0"/>
        <w:jc w:val="center"/>
        <w:rPr>
          <w:rFonts w:ascii="Calibri Light" w:hAnsi="Calibri Light" w:cs="Arial"/>
          <w:b/>
          <w:bCs/>
          <w:iCs/>
          <w:color w:val="000000"/>
          <w:sz w:val="24"/>
          <w:szCs w:val="24"/>
        </w:rPr>
      </w:pPr>
    </w:p>
    <w:p w:rsidR="00C406CC" w:rsidRPr="00C406CC" w:rsidRDefault="00715751" w:rsidP="008E52B1">
      <w:pPr>
        <w:ind w:firstLine="708"/>
        <w:jc w:val="both"/>
        <w:rPr>
          <w:rFonts w:ascii="Calibri Light" w:hAnsi="Calibri Light" w:cs="Arial"/>
          <w:sz w:val="24"/>
          <w:szCs w:val="24"/>
        </w:rPr>
      </w:pPr>
      <w:r w:rsidRPr="00C406CC">
        <w:rPr>
          <w:rFonts w:ascii="Calibri Light" w:hAnsi="Calibri Light" w:cs="Arial"/>
          <w:b/>
          <w:bCs/>
          <w:sz w:val="24"/>
          <w:szCs w:val="24"/>
        </w:rPr>
        <w:t>I.-</w:t>
      </w:r>
      <w:r w:rsidRPr="00C406CC">
        <w:rPr>
          <w:rFonts w:ascii="Calibri Light" w:hAnsi="Calibri Light" w:cs="Arial"/>
          <w:sz w:val="24"/>
          <w:szCs w:val="24"/>
        </w:rPr>
        <w:t xml:space="preserve"> </w:t>
      </w:r>
      <w:r w:rsidR="00C406CC" w:rsidRPr="00C406CC">
        <w:rPr>
          <w:rFonts w:ascii="Calibri Light" w:hAnsi="Calibri Light" w:cs="Arial"/>
          <w:b/>
          <w:bCs/>
          <w:sz w:val="24"/>
          <w:szCs w:val="24"/>
        </w:rPr>
        <w:t xml:space="preserve"> </w:t>
      </w:r>
      <w:r w:rsidR="00C406CC" w:rsidRPr="00C406CC">
        <w:rPr>
          <w:rFonts w:ascii="Calibri Light" w:hAnsi="Calibri Light"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p>
    <w:p w:rsidR="00C406CC" w:rsidRPr="00C406CC" w:rsidRDefault="00C406CC" w:rsidP="008E52B1">
      <w:pPr>
        <w:autoSpaceDE w:val="0"/>
        <w:autoSpaceDN w:val="0"/>
        <w:adjustRightInd w:val="0"/>
        <w:ind w:firstLine="708"/>
        <w:jc w:val="both"/>
        <w:rPr>
          <w:rFonts w:ascii="Calibri Light" w:hAnsi="Calibri Light" w:cs="Arial"/>
          <w:sz w:val="24"/>
          <w:szCs w:val="24"/>
          <w:lang w:eastAsia="en-US"/>
        </w:rPr>
      </w:pPr>
      <w:r w:rsidRPr="00C406CC">
        <w:rPr>
          <w:rFonts w:ascii="Calibri Light" w:hAnsi="Calibri Light" w:cs="Arial"/>
          <w:b/>
          <w:bCs/>
          <w:iCs/>
          <w:sz w:val="24"/>
          <w:szCs w:val="24"/>
          <w:lang w:eastAsia="en-US"/>
        </w:rPr>
        <w:lastRenderedPageBreak/>
        <w:t>II.-</w:t>
      </w:r>
      <w:r w:rsidRPr="00C406CC">
        <w:rPr>
          <w:rFonts w:ascii="Calibri Light" w:hAnsi="Calibri Light" w:cs="Arial"/>
          <w:b/>
          <w:bCs/>
          <w:i/>
          <w:iCs/>
          <w:sz w:val="24"/>
          <w:szCs w:val="24"/>
          <w:lang w:eastAsia="en-US"/>
        </w:rPr>
        <w:t xml:space="preserve"> </w:t>
      </w:r>
      <w:r>
        <w:rPr>
          <w:rFonts w:ascii="Calibri Light" w:hAnsi="Calibri Light" w:cs="Arial"/>
          <w:iCs/>
          <w:sz w:val="24"/>
          <w:szCs w:val="24"/>
          <w:lang w:eastAsia="en-US"/>
        </w:rPr>
        <w:t>El artículo 38 fracción II y</w:t>
      </w:r>
      <w:r w:rsidRPr="00C406CC">
        <w:rPr>
          <w:rFonts w:ascii="Calibri Light" w:hAnsi="Calibri Light" w:cs="Arial"/>
          <w:iCs/>
          <w:sz w:val="24"/>
          <w:szCs w:val="24"/>
          <w:lang w:eastAsia="en-US"/>
        </w:rPr>
        <w:t xml:space="preserve">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Pr>
          <w:rFonts w:ascii="Calibri Light" w:hAnsi="Calibri Light" w:cs="Arial"/>
          <w:iCs/>
          <w:sz w:val="24"/>
          <w:szCs w:val="24"/>
          <w:lang w:eastAsia="en-US"/>
        </w:rPr>
        <w:t>.</w:t>
      </w:r>
      <w:r w:rsidRPr="00C406CC">
        <w:rPr>
          <w:rFonts w:ascii="Calibri Light" w:hAnsi="Calibri Light" w:cs="Arial"/>
          <w:iCs/>
          <w:sz w:val="24"/>
          <w:szCs w:val="24"/>
          <w:lang w:eastAsia="en-US"/>
        </w:rPr>
        <w:t xml:space="preserve"> </w:t>
      </w:r>
    </w:p>
    <w:p w:rsidR="00715751" w:rsidRPr="00ED105F" w:rsidRDefault="00C406CC" w:rsidP="008E52B1">
      <w:pPr>
        <w:ind w:firstLine="708"/>
        <w:jc w:val="both"/>
        <w:rPr>
          <w:rFonts w:ascii="Calibri Light" w:hAnsi="Calibri Light" w:cs="Arial"/>
          <w:sz w:val="24"/>
          <w:szCs w:val="24"/>
        </w:rPr>
      </w:pPr>
      <w:r>
        <w:rPr>
          <w:rFonts w:ascii="Calibri Light" w:hAnsi="Calibri Light" w:cs="Arial"/>
          <w:b/>
          <w:sz w:val="24"/>
          <w:szCs w:val="24"/>
        </w:rPr>
        <w:t xml:space="preserve">III.- </w:t>
      </w:r>
      <w:r w:rsidR="00FC686D" w:rsidRPr="009A65C7">
        <w:rPr>
          <w:rFonts w:ascii="Calibri Light" w:hAnsi="Calibri Light" w:cs="Arial"/>
          <w:sz w:val="24"/>
          <w:szCs w:val="24"/>
        </w:rPr>
        <w:t>Que en Sesión Or</w:t>
      </w:r>
      <w:r w:rsidR="00ED105F">
        <w:rPr>
          <w:rFonts w:ascii="Calibri Light" w:hAnsi="Calibri Light" w:cs="Arial"/>
          <w:sz w:val="24"/>
          <w:szCs w:val="24"/>
        </w:rPr>
        <w:t>dinaria de Ayuntamiento número 06</w:t>
      </w:r>
      <w:r w:rsidR="00FC686D" w:rsidRPr="009A65C7">
        <w:rPr>
          <w:rFonts w:ascii="Calibri Light" w:hAnsi="Calibri Light" w:cs="Arial"/>
          <w:sz w:val="24"/>
          <w:szCs w:val="24"/>
        </w:rPr>
        <w:t xml:space="preserve"> de fecha </w:t>
      </w:r>
      <w:r w:rsidR="00ED105F">
        <w:rPr>
          <w:rFonts w:ascii="Calibri Light" w:hAnsi="Calibri Light" w:cs="Arial"/>
          <w:sz w:val="24"/>
          <w:szCs w:val="24"/>
        </w:rPr>
        <w:t xml:space="preserve">23 </w:t>
      </w:r>
      <w:r w:rsidR="00FC686D" w:rsidRPr="009A65C7">
        <w:rPr>
          <w:rFonts w:ascii="Calibri Light" w:hAnsi="Calibri Light" w:cs="Arial"/>
          <w:sz w:val="24"/>
          <w:szCs w:val="24"/>
        </w:rPr>
        <w:t xml:space="preserve">de </w:t>
      </w:r>
      <w:r w:rsidR="00ED105F">
        <w:rPr>
          <w:rFonts w:ascii="Calibri Light" w:hAnsi="Calibri Light" w:cs="Arial"/>
          <w:sz w:val="24"/>
          <w:szCs w:val="24"/>
        </w:rPr>
        <w:t xml:space="preserve">febrero </w:t>
      </w:r>
      <w:r w:rsidR="009A65C7" w:rsidRPr="009A65C7">
        <w:rPr>
          <w:rFonts w:ascii="Calibri Light" w:hAnsi="Calibri Light" w:cs="Arial"/>
          <w:sz w:val="24"/>
          <w:szCs w:val="24"/>
        </w:rPr>
        <w:t>del 2022, mediante punto número 0</w:t>
      </w:r>
      <w:r w:rsidR="00ED105F">
        <w:rPr>
          <w:rFonts w:ascii="Calibri Light" w:hAnsi="Calibri Light" w:cs="Arial"/>
          <w:sz w:val="24"/>
          <w:szCs w:val="24"/>
        </w:rPr>
        <w:t>6</w:t>
      </w:r>
      <w:r w:rsidR="009A65C7" w:rsidRPr="009A65C7">
        <w:rPr>
          <w:rFonts w:ascii="Calibri Light" w:hAnsi="Calibri Light" w:cs="Arial"/>
          <w:sz w:val="24"/>
          <w:szCs w:val="24"/>
        </w:rPr>
        <w:t xml:space="preserve"> del orden del día se aprobó </w:t>
      </w:r>
      <w:r w:rsidR="00ED105F">
        <w:rPr>
          <w:rFonts w:ascii="Calibri Light" w:hAnsi="Calibri Light" w:cs="Arial"/>
          <w:sz w:val="24"/>
          <w:szCs w:val="24"/>
        </w:rPr>
        <w:t>“I</w:t>
      </w:r>
      <w:r w:rsidR="00ED105F" w:rsidRPr="00ED105F">
        <w:rPr>
          <w:rFonts w:ascii="Calibri Light" w:hAnsi="Calibri Light" w:cstheme="minorHAnsi"/>
          <w:iCs/>
          <w:color w:val="000000"/>
          <w:sz w:val="24"/>
          <w:szCs w:val="24"/>
        </w:rPr>
        <w:t>niciativa de acuerdo que autoriza la celebración de convenio de colaboración para realizar obras</w:t>
      </w:r>
      <w:r w:rsidR="00ED105F" w:rsidRPr="00ED105F">
        <w:rPr>
          <w:rFonts w:ascii="Calibri Light" w:hAnsi="Calibri Light" w:cstheme="minorHAnsi"/>
          <w:sz w:val="24"/>
          <w:szCs w:val="24"/>
          <w:lang w:val="es-ES_tradnl" w:eastAsia="es-ES"/>
        </w:rPr>
        <w:t xml:space="preserve"> para el desazolve de cauces, la construcción de  bordos de retención de suelo e infiltración de agua</w:t>
      </w:r>
      <w:r w:rsidR="00ED105F" w:rsidRPr="00ED105F">
        <w:rPr>
          <w:rFonts w:ascii="Calibri Light" w:hAnsi="Calibri Light" w:cstheme="minorHAnsi"/>
          <w:iCs/>
          <w:color w:val="000000"/>
          <w:sz w:val="24"/>
          <w:szCs w:val="24"/>
        </w:rPr>
        <w:t xml:space="preserve">, que celebra con el </w:t>
      </w:r>
      <w:r w:rsidR="00ED105F">
        <w:rPr>
          <w:rFonts w:ascii="Calibri Light" w:hAnsi="Calibri Light" w:cstheme="minorHAnsi"/>
          <w:iCs/>
          <w:color w:val="000000"/>
          <w:sz w:val="24"/>
          <w:szCs w:val="24"/>
        </w:rPr>
        <w:t>G</w:t>
      </w:r>
      <w:r w:rsidR="00ED105F" w:rsidRPr="00ED105F">
        <w:rPr>
          <w:rFonts w:ascii="Calibri Light" w:hAnsi="Calibri Light" w:cstheme="minorHAnsi"/>
          <w:iCs/>
          <w:color w:val="000000"/>
          <w:sz w:val="24"/>
          <w:szCs w:val="24"/>
        </w:rPr>
        <w:t xml:space="preserve">obierno del </w:t>
      </w:r>
      <w:r w:rsidR="00ED105F">
        <w:rPr>
          <w:rFonts w:ascii="Calibri Light" w:hAnsi="Calibri Light" w:cstheme="minorHAnsi"/>
          <w:iCs/>
          <w:color w:val="000000"/>
          <w:sz w:val="24"/>
          <w:szCs w:val="24"/>
        </w:rPr>
        <w:t>E</w:t>
      </w:r>
      <w:r w:rsidR="00ED105F" w:rsidRPr="00ED105F">
        <w:rPr>
          <w:rFonts w:ascii="Calibri Light" w:hAnsi="Calibri Light" w:cstheme="minorHAnsi"/>
          <w:iCs/>
          <w:color w:val="000000"/>
          <w:sz w:val="24"/>
          <w:szCs w:val="24"/>
        </w:rPr>
        <w:t>stado</w:t>
      </w:r>
      <w:r w:rsidR="00ED105F">
        <w:rPr>
          <w:rFonts w:ascii="Calibri Light" w:hAnsi="Calibri Light" w:cstheme="minorHAnsi"/>
          <w:iCs/>
          <w:color w:val="000000"/>
          <w:sz w:val="24"/>
          <w:szCs w:val="24"/>
        </w:rPr>
        <w:t xml:space="preserve"> de J</w:t>
      </w:r>
      <w:r w:rsidR="00ED105F" w:rsidRPr="00ED105F">
        <w:rPr>
          <w:rFonts w:ascii="Calibri Light" w:hAnsi="Calibri Light" w:cstheme="minorHAnsi"/>
          <w:iCs/>
          <w:color w:val="000000"/>
          <w:sz w:val="24"/>
          <w:szCs w:val="24"/>
        </w:rPr>
        <w:t xml:space="preserve">alisco, a través de la </w:t>
      </w:r>
      <w:r w:rsidR="00ED105F">
        <w:rPr>
          <w:rFonts w:ascii="Calibri Light" w:hAnsi="Calibri Light" w:cstheme="minorHAnsi"/>
          <w:iCs/>
          <w:color w:val="000000"/>
          <w:sz w:val="24"/>
          <w:szCs w:val="24"/>
        </w:rPr>
        <w:t>S</w:t>
      </w:r>
      <w:r w:rsidR="00ED105F" w:rsidRPr="00ED105F">
        <w:rPr>
          <w:rFonts w:ascii="Calibri Light" w:hAnsi="Calibri Light" w:cstheme="minorHAnsi"/>
          <w:iCs/>
          <w:color w:val="000000"/>
          <w:sz w:val="24"/>
          <w:szCs w:val="24"/>
        </w:rPr>
        <w:t xml:space="preserve">ecretaría de </w:t>
      </w:r>
      <w:r w:rsidR="00ED105F">
        <w:rPr>
          <w:rFonts w:ascii="Calibri Light" w:hAnsi="Calibri Light" w:cstheme="minorHAnsi"/>
          <w:iCs/>
          <w:color w:val="000000"/>
          <w:sz w:val="24"/>
          <w:szCs w:val="24"/>
        </w:rPr>
        <w:t>A</w:t>
      </w:r>
      <w:r w:rsidR="00ED105F" w:rsidRPr="00ED105F">
        <w:rPr>
          <w:rFonts w:ascii="Calibri Light" w:hAnsi="Calibri Light" w:cstheme="minorHAnsi"/>
          <w:iCs/>
          <w:color w:val="000000"/>
          <w:sz w:val="24"/>
          <w:szCs w:val="24"/>
        </w:rPr>
        <w:t xml:space="preserve">gricultura y </w:t>
      </w:r>
      <w:r w:rsidR="00ED105F">
        <w:rPr>
          <w:rFonts w:ascii="Calibri Light" w:hAnsi="Calibri Light" w:cstheme="minorHAnsi"/>
          <w:iCs/>
          <w:color w:val="000000"/>
          <w:sz w:val="24"/>
          <w:szCs w:val="24"/>
        </w:rPr>
        <w:t>D</w:t>
      </w:r>
      <w:r w:rsidR="00ED105F" w:rsidRPr="00ED105F">
        <w:rPr>
          <w:rFonts w:ascii="Calibri Light" w:hAnsi="Calibri Light" w:cstheme="minorHAnsi"/>
          <w:iCs/>
          <w:color w:val="000000"/>
          <w:sz w:val="24"/>
          <w:szCs w:val="24"/>
        </w:rPr>
        <w:t xml:space="preserve">esarrollo </w:t>
      </w:r>
      <w:r w:rsidR="00ED105F">
        <w:rPr>
          <w:rFonts w:ascii="Calibri Light" w:hAnsi="Calibri Light" w:cstheme="minorHAnsi"/>
          <w:iCs/>
          <w:color w:val="000000"/>
          <w:sz w:val="24"/>
          <w:szCs w:val="24"/>
        </w:rPr>
        <w:t>R</w:t>
      </w:r>
      <w:r w:rsidR="00ED105F" w:rsidRPr="00ED105F">
        <w:rPr>
          <w:rFonts w:ascii="Calibri Light" w:hAnsi="Calibri Light" w:cstheme="minorHAnsi"/>
          <w:iCs/>
          <w:color w:val="000000"/>
          <w:sz w:val="24"/>
          <w:szCs w:val="24"/>
        </w:rPr>
        <w:t>ural (</w:t>
      </w:r>
      <w:r w:rsidR="00ED105F">
        <w:rPr>
          <w:rFonts w:ascii="Calibri Light" w:hAnsi="Calibri Light" w:cstheme="minorHAnsi"/>
          <w:iCs/>
          <w:color w:val="000000"/>
          <w:sz w:val="24"/>
          <w:szCs w:val="24"/>
        </w:rPr>
        <w:t>SADER</w:t>
      </w:r>
      <w:r w:rsidR="00ED105F" w:rsidRPr="00ED105F">
        <w:rPr>
          <w:rFonts w:ascii="Calibri Light" w:hAnsi="Calibri Light" w:cstheme="minorHAnsi"/>
          <w:iCs/>
          <w:color w:val="000000"/>
          <w:sz w:val="24"/>
          <w:szCs w:val="24"/>
        </w:rPr>
        <w:t>)</w:t>
      </w:r>
      <w:r w:rsidR="00ED105F">
        <w:rPr>
          <w:rFonts w:ascii="Calibri Light" w:hAnsi="Calibri Light" w:cstheme="minorHAnsi"/>
          <w:iCs/>
          <w:color w:val="000000"/>
          <w:sz w:val="24"/>
          <w:szCs w:val="24"/>
        </w:rPr>
        <w:t xml:space="preserve">, la cual explicó la problemática existente en la subcuenca de la Laguna de Zapotlán el Grande, y la necesidad urgente de contar con maquinaria de la Secretaría de Desarrollo Rural para la realización de obras de desazolve de cauces, construcción de bordos de retención de suelo e infiltración de agua, en dicha iniciativa se aprobó un modelo de convenio de colaboración, sin embargo, </w:t>
      </w:r>
      <w:r w:rsidR="008E52B1">
        <w:rPr>
          <w:rFonts w:ascii="Calibri Light" w:hAnsi="Calibri Light" w:cstheme="minorHAnsi"/>
          <w:iCs/>
          <w:color w:val="000000"/>
          <w:sz w:val="24"/>
          <w:szCs w:val="24"/>
        </w:rPr>
        <w:t>la propuesta de este</w:t>
      </w:r>
      <w:r w:rsidR="00ED105F">
        <w:rPr>
          <w:rFonts w:ascii="Calibri Light" w:hAnsi="Calibri Light" w:cstheme="minorHAnsi"/>
          <w:iCs/>
          <w:color w:val="000000"/>
          <w:sz w:val="24"/>
          <w:szCs w:val="24"/>
        </w:rPr>
        <w:t xml:space="preserve"> convenio fue modificado por la Secretaría de Agricultura y Desarrollo Rural.</w:t>
      </w:r>
    </w:p>
    <w:p w:rsidR="00817C6D" w:rsidRPr="00817C6D" w:rsidRDefault="00ED105F" w:rsidP="008E52B1">
      <w:pPr>
        <w:ind w:firstLine="708"/>
        <w:jc w:val="both"/>
        <w:rPr>
          <w:rFonts w:ascii="Calibri Light" w:eastAsiaTheme="minorHAnsi" w:hAnsi="Calibri Light" w:cs="Helvetica"/>
          <w:sz w:val="24"/>
          <w:szCs w:val="24"/>
          <w:lang w:eastAsia="en-US"/>
        </w:rPr>
      </w:pPr>
      <w:r>
        <w:rPr>
          <w:rFonts w:ascii="Calibri Light" w:hAnsi="Calibri Light" w:cs="Arial"/>
          <w:b/>
          <w:sz w:val="24"/>
          <w:szCs w:val="24"/>
        </w:rPr>
        <w:t>V</w:t>
      </w:r>
      <w:r w:rsidR="00817C6D">
        <w:rPr>
          <w:rFonts w:ascii="Calibri Light" w:hAnsi="Calibri Light" w:cs="Arial"/>
          <w:b/>
          <w:sz w:val="24"/>
          <w:szCs w:val="24"/>
        </w:rPr>
        <w:t>I</w:t>
      </w:r>
      <w:r w:rsidR="00EC67F8" w:rsidRPr="00EC67F8">
        <w:rPr>
          <w:rFonts w:ascii="Calibri Light" w:hAnsi="Calibri Light" w:cs="Arial"/>
          <w:b/>
          <w:sz w:val="24"/>
          <w:szCs w:val="24"/>
        </w:rPr>
        <w:t>.-</w:t>
      </w:r>
      <w:r w:rsidR="00EC67F8">
        <w:rPr>
          <w:rFonts w:ascii="Calibri Light" w:hAnsi="Calibri Light" w:cs="Arial"/>
          <w:sz w:val="24"/>
          <w:szCs w:val="24"/>
        </w:rPr>
        <w:t xml:space="preserve"> </w:t>
      </w:r>
      <w:r w:rsidR="00817C6D">
        <w:rPr>
          <w:rFonts w:ascii="Calibri Light" w:hAnsi="Calibri Light" w:cs="Arial"/>
          <w:sz w:val="24"/>
          <w:szCs w:val="24"/>
        </w:rPr>
        <w:t>Que con fecha 01 de marzo del 2022, se realiz</w:t>
      </w:r>
      <w:r w:rsidR="008E52B1">
        <w:rPr>
          <w:rFonts w:ascii="Calibri Light" w:hAnsi="Calibri Light" w:cs="Arial"/>
          <w:sz w:val="24"/>
          <w:szCs w:val="24"/>
        </w:rPr>
        <w:t>ó la firma de este</w:t>
      </w:r>
      <w:r w:rsidR="00817C6D">
        <w:rPr>
          <w:rFonts w:ascii="Calibri Light" w:hAnsi="Calibri Light" w:cs="Arial"/>
          <w:sz w:val="24"/>
          <w:szCs w:val="24"/>
        </w:rPr>
        <w:t xml:space="preserve"> Convenio para la entrega y uso temporal de maquinaria pesada</w:t>
      </w:r>
      <w:r w:rsidR="008E52B1">
        <w:rPr>
          <w:rFonts w:ascii="Calibri Light" w:hAnsi="Calibri Light" w:cs="Arial"/>
          <w:sz w:val="24"/>
          <w:szCs w:val="24"/>
        </w:rPr>
        <w:t>,</w:t>
      </w:r>
      <w:r w:rsidR="00817C6D">
        <w:rPr>
          <w:rFonts w:ascii="Calibri Light" w:hAnsi="Calibri Light" w:cs="Arial"/>
          <w:sz w:val="24"/>
          <w:szCs w:val="24"/>
        </w:rPr>
        <w:t xml:space="preserve"> que celebran por una parte el Poder Ejecutivo del Estado de Jalisco, a través de la Secretaría de Agricultura y Desarrollo Rural del Estado de Jalisco, </w:t>
      </w:r>
      <w:r w:rsidR="00427137">
        <w:rPr>
          <w:rFonts w:ascii="Calibri Light" w:hAnsi="Calibri Light" w:cs="Arial"/>
          <w:sz w:val="24"/>
          <w:szCs w:val="24"/>
        </w:rPr>
        <w:t>representada en este acto por su Directora General C.</w:t>
      </w:r>
      <w:r w:rsidR="00817C6D">
        <w:rPr>
          <w:rFonts w:ascii="Calibri Light" w:hAnsi="Calibri Light" w:cs="Arial"/>
          <w:sz w:val="24"/>
          <w:szCs w:val="24"/>
        </w:rPr>
        <w:t xml:space="preserve"> Ana lucía Camacho Sevilla</w:t>
      </w:r>
      <w:r w:rsidR="00427137">
        <w:rPr>
          <w:rFonts w:ascii="Calibri Light" w:hAnsi="Calibri Light" w:cs="Arial"/>
          <w:sz w:val="24"/>
          <w:szCs w:val="24"/>
        </w:rPr>
        <w:t xml:space="preserve"> y por el Director General de Infraestructura Rural,</w:t>
      </w:r>
      <w:r w:rsidR="00817C6D">
        <w:rPr>
          <w:rFonts w:ascii="Calibri Light" w:hAnsi="Calibri Light" w:cs="Arial"/>
          <w:sz w:val="24"/>
          <w:szCs w:val="24"/>
        </w:rPr>
        <w:t xml:space="preserve"> C. Jesús Guerrero </w:t>
      </w:r>
      <w:r w:rsidR="00427137">
        <w:rPr>
          <w:rFonts w:ascii="Calibri Light" w:hAnsi="Calibri Light" w:cs="Arial"/>
          <w:sz w:val="24"/>
          <w:szCs w:val="24"/>
        </w:rPr>
        <w:t xml:space="preserve">Zúñiga y el Municipio de Zapotlán el Grande, representado por C. Alejandro Barragán Sánchez, C. Magali Casillas Contreras y Ana María del Toro Torres, en su carácter de Presidente Municipal, Síndica y </w:t>
      </w:r>
      <w:r w:rsidR="008E52B1">
        <w:rPr>
          <w:rFonts w:ascii="Calibri Light" w:hAnsi="Calibri Light" w:cs="Arial"/>
          <w:sz w:val="24"/>
          <w:szCs w:val="24"/>
        </w:rPr>
        <w:t xml:space="preserve">Encargada de Hacienda Municipal, en las instalaciones de la SADER, quedando en proceso de firmas por parte de los representantes de la SADER. </w:t>
      </w:r>
    </w:p>
    <w:p w:rsidR="00C406CC" w:rsidRDefault="00C406CC" w:rsidP="008E52B1">
      <w:pPr>
        <w:autoSpaceDE w:val="0"/>
        <w:autoSpaceDN w:val="0"/>
        <w:adjustRightInd w:val="0"/>
        <w:spacing w:after="0"/>
        <w:rPr>
          <w:rFonts w:ascii="Calibri Light" w:eastAsiaTheme="minorHAnsi" w:hAnsi="Calibri Light" w:cs="Helvetica"/>
          <w:sz w:val="24"/>
          <w:szCs w:val="24"/>
          <w:lang w:eastAsia="en-US"/>
        </w:rPr>
      </w:pPr>
    </w:p>
    <w:p w:rsidR="00DA425D" w:rsidRDefault="00C406CC" w:rsidP="008E52B1">
      <w:pPr>
        <w:autoSpaceDE w:val="0"/>
        <w:autoSpaceDN w:val="0"/>
        <w:adjustRightInd w:val="0"/>
        <w:spacing w:after="0"/>
        <w:ind w:firstLine="360"/>
        <w:jc w:val="both"/>
        <w:rPr>
          <w:rFonts w:ascii="Calibri Light" w:eastAsiaTheme="minorHAnsi" w:hAnsi="Calibri Light" w:cs="Helvetica"/>
          <w:sz w:val="24"/>
          <w:szCs w:val="24"/>
          <w:lang w:eastAsia="en-US"/>
        </w:rPr>
      </w:pPr>
      <w:r w:rsidRPr="00C406CC">
        <w:rPr>
          <w:rFonts w:ascii="Calibri Light" w:eastAsiaTheme="minorHAnsi" w:hAnsi="Calibri Light" w:cs="Helvetica"/>
          <w:b/>
          <w:sz w:val="24"/>
          <w:szCs w:val="24"/>
          <w:lang w:eastAsia="en-US"/>
        </w:rPr>
        <w:t>V.-</w:t>
      </w:r>
      <w:r w:rsidR="00427137">
        <w:rPr>
          <w:rFonts w:ascii="Calibri Light" w:eastAsiaTheme="minorHAnsi" w:hAnsi="Calibri Light" w:cs="Helvetica"/>
          <w:sz w:val="24"/>
          <w:szCs w:val="24"/>
          <w:lang w:eastAsia="en-US"/>
        </w:rPr>
        <w:t xml:space="preserve"> </w:t>
      </w:r>
      <w:r w:rsidR="00DA425D">
        <w:rPr>
          <w:rFonts w:ascii="Calibri Light" w:eastAsiaTheme="minorHAnsi" w:hAnsi="Calibri Light" w:cs="Helvetica"/>
          <w:sz w:val="24"/>
          <w:szCs w:val="24"/>
          <w:lang w:eastAsia="en-US"/>
        </w:rPr>
        <w:t>Las modificaciones</w:t>
      </w:r>
      <w:r w:rsidR="008E52B1">
        <w:rPr>
          <w:rFonts w:ascii="Calibri Light" w:eastAsiaTheme="minorHAnsi" w:hAnsi="Calibri Light" w:cs="Helvetica"/>
          <w:sz w:val="24"/>
          <w:szCs w:val="24"/>
          <w:lang w:eastAsia="en-US"/>
        </w:rPr>
        <w:t xml:space="preserve"> principales</w:t>
      </w:r>
      <w:r w:rsidR="00DA425D">
        <w:rPr>
          <w:rFonts w:ascii="Calibri Light" w:eastAsiaTheme="minorHAnsi" w:hAnsi="Calibri Light" w:cs="Helvetica"/>
          <w:sz w:val="24"/>
          <w:szCs w:val="24"/>
          <w:lang w:eastAsia="en-US"/>
        </w:rPr>
        <w:t xml:space="preserve"> al </w:t>
      </w:r>
      <w:r w:rsidR="008E52B1">
        <w:rPr>
          <w:rFonts w:ascii="Calibri Light" w:eastAsiaTheme="minorHAnsi" w:hAnsi="Calibri Light" w:cs="Helvetica"/>
          <w:sz w:val="24"/>
          <w:szCs w:val="24"/>
          <w:lang w:eastAsia="en-US"/>
        </w:rPr>
        <w:t xml:space="preserve">modelo de </w:t>
      </w:r>
      <w:r w:rsidR="00DA425D">
        <w:rPr>
          <w:rFonts w:ascii="Calibri Light" w:eastAsiaTheme="minorHAnsi" w:hAnsi="Calibri Light" w:cs="Helvetica"/>
          <w:sz w:val="24"/>
          <w:szCs w:val="24"/>
          <w:lang w:eastAsia="en-US"/>
        </w:rPr>
        <w:t>convenio radican en la especificación de la maquinaria, vigencia y estipulación de costo por horas extras a los operadores de la maquinaria:</w:t>
      </w:r>
    </w:p>
    <w:p w:rsidR="00427137" w:rsidRDefault="00427137" w:rsidP="008E52B1">
      <w:pPr>
        <w:autoSpaceDE w:val="0"/>
        <w:autoSpaceDN w:val="0"/>
        <w:adjustRightInd w:val="0"/>
        <w:spacing w:after="0"/>
        <w:ind w:firstLine="360"/>
        <w:jc w:val="both"/>
        <w:rPr>
          <w:rFonts w:ascii="Calibri Light" w:eastAsiaTheme="minorHAnsi" w:hAnsi="Calibri Light" w:cs="Helvetica"/>
          <w:sz w:val="24"/>
          <w:szCs w:val="24"/>
          <w:lang w:eastAsia="en-US"/>
        </w:rPr>
      </w:pPr>
    </w:p>
    <w:tbl>
      <w:tblPr>
        <w:tblStyle w:val="Tablaconcuadrcula"/>
        <w:tblW w:w="0" w:type="auto"/>
        <w:tblLook w:val="04A0" w:firstRow="1" w:lastRow="0" w:firstColumn="1" w:lastColumn="0" w:noHBand="0" w:noVBand="1"/>
      </w:tblPr>
      <w:tblGrid>
        <w:gridCol w:w="1588"/>
        <w:gridCol w:w="1811"/>
        <w:gridCol w:w="1299"/>
        <w:gridCol w:w="1049"/>
        <w:gridCol w:w="2513"/>
      </w:tblGrid>
      <w:tr w:rsidR="00427137" w:rsidTr="00427137">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EQUIPO</w:t>
            </w:r>
          </w:p>
        </w:tc>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MARCA</w:t>
            </w:r>
          </w:p>
        </w:tc>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MODELO</w:t>
            </w:r>
          </w:p>
        </w:tc>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AÑO</w:t>
            </w:r>
          </w:p>
        </w:tc>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SERIE</w:t>
            </w:r>
          </w:p>
        </w:tc>
      </w:tr>
      <w:tr w:rsidR="00427137" w:rsidTr="00427137">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EXCAVADORA NO.15</w:t>
            </w:r>
          </w:p>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VOLTERO NO. 270</w:t>
            </w:r>
          </w:p>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CAMION VOLTEO 14M NO. S66V</w:t>
            </w:r>
          </w:p>
        </w:tc>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KOMATSU</w:t>
            </w:r>
          </w:p>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INTERNACIONAL KENWORTH</w:t>
            </w:r>
          </w:p>
        </w:tc>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PC 200-8</w:t>
            </w:r>
          </w:p>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Dura Star</w:t>
            </w:r>
          </w:p>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T370</w:t>
            </w:r>
          </w:p>
        </w:tc>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2008</w:t>
            </w:r>
          </w:p>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2010</w:t>
            </w:r>
          </w:p>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2020</w:t>
            </w:r>
          </w:p>
        </w:tc>
        <w:tc>
          <w:tcPr>
            <w:tcW w:w="1652" w:type="dxa"/>
          </w:tcPr>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310804</w:t>
            </w:r>
          </w:p>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3HAMMAAR5AL239813</w:t>
            </w:r>
          </w:p>
          <w:p w:rsidR="00427137" w:rsidRDefault="00427137" w:rsidP="008E52B1">
            <w:pPr>
              <w:autoSpaceDE w:val="0"/>
              <w:autoSpaceDN w:val="0"/>
              <w:adjustRightInd w:val="0"/>
              <w:spacing w:line="276" w:lineRule="auto"/>
              <w:jc w:val="center"/>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3BKHLN9X9LF318900</w:t>
            </w:r>
          </w:p>
        </w:tc>
      </w:tr>
    </w:tbl>
    <w:p w:rsidR="00427137" w:rsidRDefault="00427137" w:rsidP="008E52B1">
      <w:pPr>
        <w:autoSpaceDE w:val="0"/>
        <w:autoSpaceDN w:val="0"/>
        <w:adjustRightInd w:val="0"/>
        <w:spacing w:after="0"/>
        <w:ind w:firstLine="360"/>
        <w:jc w:val="both"/>
        <w:rPr>
          <w:rFonts w:ascii="Calibri Light" w:eastAsiaTheme="minorHAnsi" w:hAnsi="Calibri Light" w:cs="Helvetica"/>
          <w:sz w:val="24"/>
          <w:szCs w:val="24"/>
          <w:lang w:eastAsia="en-US"/>
        </w:rPr>
      </w:pPr>
    </w:p>
    <w:p w:rsidR="00E85E49" w:rsidRDefault="00427137" w:rsidP="008E52B1">
      <w:pPr>
        <w:pStyle w:val="Prrafodelista"/>
        <w:numPr>
          <w:ilvl w:val="0"/>
          <w:numId w:val="15"/>
        </w:numPr>
        <w:autoSpaceDE w:val="0"/>
        <w:autoSpaceDN w:val="0"/>
        <w:adjustRightInd w:val="0"/>
        <w:spacing w:after="0"/>
        <w:jc w:val="both"/>
        <w:rPr>
          <w:rFonts w:ascii="Calibri Light" w:eastAsiaTheme="minorHAnsi" w:hAnsi="Calibri Light" w:cs="Helvetica"/>
          <w:sz w:val="24"/>
          <w:szCs w:val="24"/>
          <w:lang w:eastAsia="en-US"/>
        </w:rPr>
      </w:pPr>
      <w:r w:rsidRPr="00DA425D">
        <w:rPr>
          <w:rFonts w:ascii="Calibri Light" w:eastAsiaTheme="minorHAnsi" w:hAnsi="Calibri Light" w:cs="Helvetica"/>
          <w:sz w:val="24"/>
          <w:szCs w:val="24"/>
          <w:lang w:eastAsia="en-US"/>
        </w:rPr>
        <w:t>Con una vigencia del 01 de marzo del 2022 al 01 de mayo del 2022, representando un plazo de 62 días naturales, para la ejecución de los trabajos consistentes en acciones preventivas de mitigación, antes y/o durante el temp</w:t>
      </w:r>
      <w:r w:rsidR="00DA425D" w:rsidRPr="00DA425D">
        <w:rPr>
          <w:rFonts w:ascii="Calibri Light" w:eastAsiaTheme="minorHAnsi" w:hAnsi="Calibri Light" w:cs="Helvetica"/>
          <w:sz w:val="24"/>
          <w:szCs w:val="24"/>
          <w:lang w:eastAsia="en-US"/>
        </w:rPr>
        <w:t>o</w:t>
      </w:r>
      <w:r w:rsidRPr="00DA425D">
        <w:rPr>
          <w:rFonts w:ascii="Calibri Light" w:eastAsiaTheme="minorHAnsi" w:hAnsi="Calibri Light" w:cs="Helvetica"/>
          <w:sz w:val="24"/>
          <w:szCs w:val="24"/>
          <w:lang w:eastAsia="en-US"/>
        </w:rPr>
        <w:t>ral de lluvias que son la limpieza, saneamiento y desazolve de canales y colectores pluviales, entre otras actividades que beneficien a la población y al sector productiv</w:t>
      </w:r>
      <w:r w:rsidR="00DA425D" w:rsidRPr="00DA425D">
        <w:rPr>
          <w:rFonts w:ascii="Calibri Light" w:eastAsiaTheme="minorHAnsi" w:hAnsi="Calibri Light" w:cs="Helvetica"/>
          <w:sz w:val="24"/>
          <w:szCs w:val="24"/>
          <w:lang w:eastAsia="en-US"/>
        </w:rPr>
        <w:t>o, como lo pueden ser caminos rurales, saca cosechas, construcción de bordos, abrevaderos y/o cualquier otra actividad que conduzca o permita el desarrollo rural del Municipio.</w:t>
      </w:r>
    </w:p>
    <w:p w:rsidR="00DA425D" w:rsidRPr="00DA425D" w:rsidRDefault="00DA425D" w:rsidP="008E52B1">
      <w:pPr>
        <w:pStyle w:val="Prrafodelista"/>
        <w:numPr>
          <w:ilvl w:val="0"/>
          <w:numId w:val="15"/>
        </w:numPr>
        <w:autoSpaceDE w:val="0"/>
        <w:autoSpaceDN w:val="0"/>
        <w:adjustRightInd w:val="0"/>
        <w:spacing w:after="0"/>
        <w:jc w:val="both"/>
        <w:rPr>
          <w:rFonts w:ascii="Calibri Light" w:eastAsiaTheme="minorHAnsi" w:hAnsi="Calibri Light" w:cs="Helvetica"/>
          <w:sz w:val="24"/>
          <w:szCs w:val="24"/>
          <w:lang w:eastAsia="en-US"/>
        </w:rPr>
      </w:pPr>
      <w:r>
        <w:rPr>
          <w:rFonts w:ascii="Calibri Light" w:eastAsiaTheme="minorHAnsi" w:hAnsi="Calibri Light" w:cs="Helvetica"/>
          <w:sz w:val="24"/>
          <w:szCs w:val="24"/>
          <w:lang w:eastAsia="en-US"/>
        </w:rPr>
        <w:t>En el supuesto de que por la naturaleza o necesidad de los trabajos que se lleven con la maquinaria pesada, se requiera realizar trabajos adicionales en horas extras, días festivos, fines de semana y periodos vacacionales, el Municipio deberá pagar esas horas de trabajo adicional en la cantidad de $100.00 (cien pesos 00/100 M.N) la hora por operador, debiendo realizar la cuantificación y pago de manera directa al personal operativo.</w:t>
      </w:r>
    </w:p>
    <w:p w:rsidR="00E85E49" w:rsidRPr="00FC686D" w:rsidRDefault="00E85E49" w:rsidP="008E52B1">
      <w:pPr>
        <w:autoSpaceDE w:val="0"/>
        <w:autoSpaceDN w:val="0"/>
        <w:adjustRightInd w:val="0"/>
        <w:spacing w:after="0"/>
        <w:jc w:val="both"/>
        <w:rPr>
          <w:rFonts w:ascii="Calibri Light" w:hAnsi="Calibri Light" w:cs="Arial"/>
          <w:iCs/>
          <w:sz w:val="24"/>
          <w:szCs w:val="24"/>
        </w:rPr>
      </w:pPr>
    </w:p>
    <w:p w:rsidR="00C0764B" w:rsidRPr="00FC686D" w:rsidRDefault="00AC2693" w:rsidP="008E52B1">
      <w:pPr>
        <w:jc w:val="both"/>
        <w:rPr>
          <w:rFonts w:ascii="Calibri Light" w:eastAsia="Times New Roman" w:hAnsi="Calibri Light" w:cs="Arial"/>
          <w:sz w:val="24"/>
          <w:szCs w:val="24"/>
          <w:lang w:val="es-ES" w:eastAsia="es-ES"/>
        </w:rPr>
      </w:pPr>
      <w:r w:rsidRPr="00FC686D">
        <w:rPr>
          <w:rFonts w:ascii="Calibri Light" w:eastAsia="Times New Roman" w:hAnsi="Calibri Light" w:cs="Arial"/>
          <w:sz w:val="24"/>
          <w:szCs w:val="24"/>
          <w:lang w:val="es-ES" w:eastAsia="es-ES"/>
        </w:rPr>
        <w:t>En mérito de lo anteriormente fundado y motivado, propongo a ustedes</w:t>
      </w:r>
      <w:r w:rsidR="008D0E9D">
        <w:rPr>
          <w:rFonts w:ascii="Calibri Light" w:eastAsia="Times New Roman" w:hAnsi="Calibri Light" w:cs="Arial"/>
          <w:sz w:val="24"/>
          <w:szCs w:val="24"/>
          <w:lang w:val="es-ES" w:eastAsia="es-ES"/>
        </w:rPr>
        <w:t xml:space="preserve"> </w:t>
      </w:r>
      <w:r w:rsidR="00DA425D" w:rsidRPr="004F46C1">
        <w:rPr>
          <w:rFonts w:ascii="Calibri Light" w:hAnsi="Calibri Light" w:cstheme="majorHAnsi"/>
          <w:b/>
          <w:sz w:val="24"/>
          <w:szCs w:val="24"/>
        </w:rPr>
        <w:t xml:space="preserve">INICIATIVA DE ACUERDO QUE AUTORIZA </w:t>
      </w:r>
      <w:r w:rsidR="00DA425D">
        <w:rPr>
          <w:rFonts w:ascii="Calibri Light" w:hAnsi="Calibri Light" w:cstheme="majorHAnsi"/>
          <w:b/>
          <w:sz w:val="24"/>
          <w:szCs w:val="24"/>
        </w:rPr>
        <w:t>MODIFICACIÓN DE MODELO DE CONVENIO</w:t>
      </w:r>
      <w:r w:rsidR="00DA425D">
        <w:rPr>
          <w:rFonts w:ascii="Calibri Light" w:hAnsi="Calibri Light" w:cstheme="minorHAnsi"/>
          <w:b/>
          <w:iCs/>
          <w:color w:val="000000"/>
          <w:sz w:val="24"/>
          <w:szCs w:val="24"/>
        </w:rPr>
        <w:t xml:space="preserve"> DE</w:t>
      </w:r>
      <w:r w:rsidR="00DA425D" w:rsidRPr="00973BA5">
        <w:rPr>
          <w:rFonts w:ascii="Calibri Light" w:hAnsi="Calibri Light" w:cstheme="minorHAnsi"/>
          <w:b/>
          <w:iCs/>
          <w:color w:val="000000"/>
          <w:sz w:val="24"/>
          <w:szCs w:val="24"/>
        </w:rPr>
        <w:t xml:space="preserve"> COLABORACIÓN PARA </w:t>
      </w:r>
      <w:r w:rsidR="00DA425D" w:rsidRPr="00967369">
        <w:rPr>
          <w:rFonts w:ascii="Calibri Light" w:hAnsi="Calibri Light" w:cstheme="minorHAnsi"/>
          <w:b/>
          <w:iCs/>
          <w:color w:val="000000"/>
          <w:sz w:val="24"/>
          <w:szCs w:val="24"/>
        </w:rPr>
        <w:t>REALIZAR OBRAS</w:t>
      </w:r>
      <w:r w:rsidR="00DA425D" w:rsidRPr="00967369">
        <w:rPr>
          <w:rFonts w:ascii="Calibri Light" w:hAnsi="Calibri Light" w:cstheme="minorHAnsi"/>
          <w:b/>
          <w:sz w:val="24"/>
          <w:szCs w:val="24"/>
          <w:lang w:val="es-ES_tradnl" w:eastAsia="es-ES"/>
        </w:rPr>
        <w:t xml:space="preserve"> PARA EL DESAZOLVE DE CAUCES, LA CONSTRUCCIÓN DE  BORDOS DE RETENCIÓN DE SUELO E INFILTRACIÓN DE AGUA</w:t>
      </w:r>
      <w:r w:rsidR="00DA425D" w:rsidRPr="00967369">
        <w:rPr>
          <w:rFonts w:ascii="Calibri Light" w:hAnsi="Calibri Light" w:cstheme="minorHAnsi"/>
          <w:b/>
          <w:iCs/>
          <w:color w:val="000000"/>
          <w:sz w:val="24"/>
          <w:szCs w:val="24"/>
        </w:rPr>
        <w:t>, QUE CELEBRA CON EL GOBIERNO DEL ESTADO</w:t>
      </w:r>
      <w:r w:rsidR="00DA425D" w:rsidRPr="00973BA5">
        <w:rPr>
          <w:rFonts w:ascii="Calibri Light" w:hAnsi="Calibri Light" w:cstheme="minorHAnsi"/>
          <w:b/>
          <w:iCs/>
          <w:color w:val="000000"/>
          <w:sz w:val="24"/>
          <w:szCs w:val="24"/>
        </w:rPr>
        <w:t xml:space="preserve"> DE JALISCO, A TRAVÉS DE LA SERETARÍA DE AGRICULTURA Y DESARROLLO RURAL (SADER)</w:t>
      </w:r>
      <w:r w:rsidR="00DA425D">
        <w:rPr>
          <w:rFonts w:ascii="Calibri Light" w:hAnsi="Calibri Light" w:cstheme="minorHAnsi"/>
          <w:b/>
          <w:iCs/>
          <w:color w:val="000000"/>
          <w:sz w:val="24"/>
          <w:szCs w:val="24"/>
        </w:rPr>
        <w:t>, APROBADA EN SESIÓN ORDINARIA NÚMERO 06 DE FECHA 23 DE FEBRERO DEL 2022</w:t>
      </w:r>
      <w:r w:rsidR="00DA425D">
        <w:rPr>
          <w:rFonts w:ascii="Calibri Light" w:hAnsi="Calibri Light" w:cstheme="minorHAnsi"/>
          <w:b/>
          <w:iCs/>
          <w:color w:val="000000"/>
          <w:sz w:val="24"/>
          <w:szCs w:val="24"/>
        </w:rPr>
        <w:t>”</w:t>
      </w:r>
      <w:r w:rsidR="009378C1">
        <w:rPr>
          <w:rFonts w:ascii="Calibri Light" w:hAnsi="Calibri Light" w:cs="Arial"/>
          <w:b/>
          <w:iCs/>
          <w:color w:val="000000"/>
          <w:sz w:val="24"/>
          <w:szCs w:val="24"/>
        </w:rPr>
        <w:t xml:space="preserve">, </w:t>
      </w:r>
      <w:r w:rsidR="009378C1">
        <w:rPr>
          <w:rFonts w:ascii="Calibri Light" w:hAnsi="Calibri Light" w:cs="Arial"/>
          <w:iCs/>
          <w:color w:val="000000"/>
          <w:sz w:val="24"/>
          <w:szCs w:val="24"/>
        </w:rPr>
        <w:t>de acuerdo a</w:t>
      </w:r>
      <w:r w:rsidRPr="00FC686D">
        <w:rPr>
          <w:rFonts w:ascii="Calibri Light" w:eastAsia="Times New Roman" w:hAnsi="Calibri Light" w:cs="Arial"/>
          <w:sz w:val="24"/>
          <w:szCs w:val="24"/>
          <w:lang w:val="es-ES" w:eastAsia="es-ES"/>
        </w:rPr>
        <w:t xml:space="preserve"> l</w:t>
      </w:r>
      <w:r w:rsidR="00D82E9C" w:rsidRPr="00FC686D">
        <w:rPr>
          <w:rFonts w:ascii="Calibri Light" w:eastAsia="Times New Roman" w:hAnsi="Calibri Light" w:cs="Arial"/>
          <w:sz w:val="24"/>
          <w:szCs w:val="24"/>
          <w:lang w:val="es-ES" w:eastAsia="es-ES"/>
        </w:rPr>
        <w:t>os</w:t>
      </w:r>
      <w:r w:rsidRPr="00FC686D">
        <w:rPr>
          <w:rFonts w:ascii="Calibri Light" w:eastAsia="Times New Roman" w:hAnsi="Calibri Light" w:cs="Arial"/>
          <w:sz w:val="24"/>
          <w:szCs w:val="24"/>
          <w:lang w:val="es-ES" w:eastAsia="es-ES"/>
        </w:rPr>
        <w:t xml:space="preserve"> siguiente</w:t>
      </w:r>
      <w:r w:rsidR="00D82E9C" w:rsidRPr="00FC686D">
        <w:rPr>
          <w:rFonts w:ascii="Calibri Light" w:eastAsia="Times New Roman" w:hAnsi="Calibri Light" w:cs="Arial"/>
          <w:sz w:val="24"/>
          <w:szCs w:val="24"/>
          <w:lang w:val="es-ES" w:eastAsia="es-ES"/>
        </w:rPr>
        <w:t>s</w:t>
      </w:r>
      <w:r w:rsidR="00EC67F8">
        <w:rPr>
          <w:rFonts w:ascii="Calibri Light" w:eastAsia="Times New Roman" w:hAnsi="Calibri Light" w:cs="Arial"/>
          <w:sz w:val="24"/>
          <w:szCs w:val="24"/>
          <w:lang w:val="es-ES" w:eastAsia="es-ES"/>
        </w:rPr>
        <w:t xml:space="preserve"> punto de</w:t>
      </w:r>
    </w:p>
    <w:p w:rsidR="008E52B1" w:rsidRDefault="008E52B1" w:rsidP="008E52B1">
      <w:pPr>
        <w:autoSpaceDE w:val="0"/>
        <w:autoSpaceDN w:val="0"/>
        <w:adjustRightInd w:val="0"/>
        <w:spacing w:after="0"/>
        <w:jc w:val="center"/>
        <w:rPr>
          <w:rFonts w:ascii="Calibri Light" w:hAnsi="Calibri Light" w:cs="Arial"/>
          <w:b/>
          <w:bCs/>
          <w:iCs/>
          <w:color w:val="000000"/>
          <w:sz w:val="24"/>
          <w:szCs w:val="24"/>
        </w:rPr>
      </w:pPr>
    </w:p>
    <w:p w:rsidR="00C0764B" w:rsidRPr="00FC686D" w:rsidRDefault="0072450A" w:rsidP="008E52B1">
      <w:pPr>
        <w:autoSpaceDE w:val="0"/>
        <w:autoSpaceDN w:val="0"/>
        <w:adjustRightInd w:val="0"/>
        <w:spacing w:after="0"/>
        <w:jc w:val="center"/>
        <w:rPr>
          <w:rFonts w:ascii="Calibri Light" w:hAnsi="Calibri Light" w:cs="Arial"/>
          <w:b/>
          <w:bCs/>
          <w:iCs/>
          <w:color w:val="000000"/>
          <w:sz w:val="24"/>
          <w:szCs w:val="24"/>
        </w:rPr>
      </w:pPr>
      <w:r w:rsidRPr="00FC686D">
        <w:rPr>
          <w:rFonts w:ascii="Calibri Light" w:hAnsi="Calibri Light" w:cs="Arial"/>
          <w:b/>
          <w:bCs/>
          <w:iCs/>
          <w:color w:val="000000"/>
          <w:sz w:val="24"/>
          <w:szCs w:val="24"/>
        </w:rPr>
        <w:lastRenderedPageBreak/>
        <w:t>ACUERDO</w:t>
      </w:r>
      <w:r w:rsidR="00157596" w:rsidRPr="00FC686D">
        <w:rPr>
          <w:rFonts w:ascii="Calibri Light" w:hAnsi="Calibri Light" w:cs="Arial"/>
          <w:b/>
          <w:bCs/>
          <w:iCs/>
          <w:color w:val="000000"/>
          <w:sz w:val="24"/>
          <w:szCs w:val="24"/>
        </w:rPr>
        <w:t>:</w:t>
      </w:r>
    </w:p>
    <w:p w:rsidR="00C0764B" w:rsidRPr="00FC686D" w:rsidRDefault="00C0764B" w:rsidP="008E52B1">
      <w:pPr>
        <w:autoSpaceDE w:val="0"/>
        <w:autoSpaceDN w:val="0"/>
        <w:adjustRightInd w:val="0"/>
        <w:spacing w:after="0"/>
        <w:jc w:val="both"/>
        <w:rPr>
          <w:rFonts w:ascii="Calibri Light" w:hAnsi="Calibri Light" w:cs="Arial"/>
          <w:b/>
          <w:bCs/>
          <w:iCs/>
          <w:color w:val="000000"/>
          <w:sz w:val="24"/>
          <w:szCs w:val="24"/>
        </w:rPr>
      </w:pPr>
    </w:p>
    <w:p w:rsidR="008E52B1" w:rsidRDefault="00BE6114" w:rsidP="008E52B1">
      <w:pPr>
        <w:ind w:hanging="2"/>
        <w:jc w:val="both"/>
        <w:rPr>
          <w:rFonts w:ascii="Calibri Light" w:hAnsi="Calibri Light" w:cstheme="minorHAnsi"/>
          <w:sz w:val="24"/>
          <w:szCs w:val="24"/>
        </w:rPr>
      </w:pPr>
      <w:r w:rsidRPr="00FC686D">
        <w:rPr>
          <w:rFonts w:ascii="Calibri Light" w:hAnsi="Calibri Light" w:cs="Arial"/>
          <w:b/>
          <w:sz w:val="24"/>
          <w:szCs w:val="24"/>
        </w:rPr>
        <w:t>PRIMERO.-</w:t>
      </w:r>
      <w:r w:rsidRPr="00FC686D">
        <w:rPr>
          <w:rFonts w:ascii="Calibri Light" w:hAnsi="Calibri Light" w:cs="Arial"/>
          <w:sz w:val="24"/>
          <w:szCs w:val="24"/>
        </w:rPr>
        <w:t xml:space="preserve"> </w:t>
      </w:r>
      <w:r w:rsidR="00EC67F8">
        <w:rPr>
          <w:rFonts w:ascii="Calibri Light" w:hAnsi="Calibri Light" w:cs="Arial"/>
          <w:sz w:val="24"/>
          <w:szCs w:val="24"/>
        </w:rPr>
        <w:t xml:space="preserve"> </w:t>
      </w:r>
      <w:r w:rsidR="00DA425D" w:rsidRPr="002E25A3">
        <w:rPr>
          <w:rFonts w:ascii="Calibri Light" w:hAnsi="Calibri Light" w:cstheme="minorHAnsi"/>
          <w:sz w:val="24"/>
          <w:szCs w:val="24"/>
        </w:rPr>
        <w:t>Se autoriza</w:t>
      </w:r>
      <w:r w:rsidR="00DA425D">
        <w:rPr>
          <w:rFonts w:ascii="Calibri Light" w:hAnsi="Calibri Light" w:cstheme="minorHAnsi"/>
          <w:sz w:val="24"/>
          <w:szCs w:val="24"/>
        </w:rPr>
        <w:t xml:space="preserve"> </w:t>
      </w:r>
      <w:r w:rsidR="00DA425D" w:rsidRPr="002E25A3">
        <w:rPr>
          <w:rFonts w:ascii="Calibri Light" w:hAnsi="Calibri Light" w:cstheme="minorHAnsi"/>
          <w:sz w:val="24"/>
          <w:szCs w:val="24"/>
        </w:rPr>
        <w:t xml:space="preserve">al Ayuntamiento de Zapotlán el Grande, Jalisco, </w:t>
      </w:r>
      <w:r w:rsidR="00DA425D">
        <w:rPr>
          <w:rFonts w:ascii="Calibri Light" w:hAnsi="Calibri Light" w:cstheme="minorHAnsi"/>
          <w:sz w:val="24"/>
          <w:szCs w:val="24"/>
        </w:rPr>
        <w:t>la modificación del modelo de convenio de colaboración aprobado en Sesión Ordinaria número 06 de fecha 23 de febrero del 2022</w:t>
      </w:r>
      <w:r w:rsidR="008E52B1">
        <w:rPr>
          <w:rFonts w:ascii="Calibri Light" w:hAnsi="Calibri Light" w:cstheme="minorHAnsi"/>
          <w:sz w:val="24"/>
          <w:szCs w:val="24"/>
        </w:rPr>
        <w:t>.</w:t>
      </w:r>
    </w:p>
    <w:p w:rsidR="008E52B1" w:rsidRDefault="008E52B1" w:rsidP="008E52B1">
      <w:pPr>
        <w:ind w:hanging="2"/>
        <w:jc w:val="both"/>
        <w:rPr>
          <w:rFonts w:ascii="Calibri Light" w:hAnsi="Calibri Light" w:cstheme="minorHAnsi"/>
          <w:sz w:val="24"/>
          <w:szCs w:val="24"/>
        </w:rPr>
      </w:pPr>
      <w:r w:rsidRPr="008E52B1">
        <w:rPr>
          <w:rFonts w:ascii="Calibri Light" w:hAnsi="Calibri Light" w:cstheme="minorHAnsi"/>
          <w:b/>
          <w:sz w:val="24"/>
          <w:szCs w:val="24"/>
        </w:rPr>
        <w:t>SEGUNDO.-</w:t>
      </w:r>
      <w:r>
        <w:rPr>
          <w:rFonts w:ascii="Calibri Light" w:hAnsi="Calibri Light" w:cstheme="minorHAnsi"/>
          <w:sz w:val="24"/>
          <w:szCs w:val="24"/>
        </w:rPr>
        <w:t xml:space="preserve">  </w:t>
      </w:r>
      <w:r w:rsidRPr="002E25A3">
        <w:rPr>
          <w:rFonts w:ascii="Calibri Light" w:hAnsi="Calibri Light" w:cstheme="minorHAnsi"/>
          <w:sz w:val="24"/>
          <w:szCs w:val="24"/>
        </w:rPr>
        <w:t>Se autoriza</w:t>
      </w:r>
      <w:r>
        <w:rPr>
          <w:rFonts w:ascii="Calibri Light" w:hAnsi="Calibri Light" w:cstheme="minorHAnsi"/>
          <w:sz w:val="24"/>
          <w:szCs w:val="24"/>
        </w:rPr>
        <w:t xml:space="preserve"> y se faculta</w:t>
      </w:r>
      <w:r w:rsidRPr="002E25A3">
        <w:rPr>
          <w:rFonts w:ascii="Calibri Light" w:hAnsi="Calibri Light" w:cstheme="minorHAnsi"/>
          <w:sz w:val="24"/>
          <w:szCs w:val="24"/>
        </w:rPr>
        <w:t xml:space="preserve"> al Ayuntamiento de Zapotlán el Grande, Jalisco, para que a través de sus representantes Presidente Municipal Maestro Alejandro Barragán Sánchez, la Síndico Licenc</w:t>
      </w:r>
      <w:r>
        <w:rPr>
          <w:rFonts w:ascii="Calibri Light" w:hAnsi="Calibri Light" w:cstheme="minorHAnsi"/>
          <w:sz w:val="24"/>
          <w:szCs w:val="24"/>
        </w:rPr>
        <w:t>iada Magali Casillas Contreras,</w:t>
      </w:r>
      <w:r w:rsidRPr="002E25A3">
        <w:rPr>
          <w:rFonts w:ascii="Calibri Light" w:hAnsi="Calibri Light" w:cstheme="minorHAnsi"/>
          <w:sz w:val="24"/>
          <w:szCs w:val="24"/>
        </w:rPr>
        <w:t xml:space="preserve"> la Secretaria General Maestra Claudia Margarita Robles Gómez, </w:t>
      </w:r>
      <w:r>
        <w:rPr>
          <w:rFonts w:ascii="Calibri Light" w:hAnsi="Calibri Light" w:cstheme="minorHAnsi"/>
          <w:sz w:val="24"/>
          <w:szCs w:val="24"/>
        </w:rPr>
        <w:t xml:space="preserve">la Encargada de la Hacienda Pública Lic. Ana María del Toro Torres, </w:t>
      </w:r>
      <w:r w:rsidRPr="002E25A3">
        <w:rPr>
          <w:rFonts w:ascii="Calibri Light" w:hAnsi="Calibri Light" w:cstheme="minorHAnsi"/>
          <w:sz w:val="24"/>
          <w:szCs w:val="24"/>
        </w:rPr>
        <w:t>celebren</w:t>
      </w:r>
      <w:r>
        <w:rPr>
          <w:rFonts w:ascii="Calibri Light" w:hAnsi="Calibri Light" w:cstheme="minorHAnsi"/>
          <w:sz w:val="24"/>
          <w:szCs w:val="24"/>
        </w:rPr>
        <w:t xml:space="preserve"> y suscriban</w:t>
      </w:r>
      <w:r w:rsidRPr="002E25A3">
        <w:rPr>
          <w:rFonts w:ascii="Calibri Light" w:hAnsi="Calibri Light" w:cstheme="minorHAnsi"/>
          <w:sz w:val="24"/>
          <w:szCs w:val="24"/>
        </w:rPr>
        <w:t xml:space="preserve"> con </w:t>
      </w:r>
      <w:r w:rsidRPr="002E25A3">
        <w:rPr>
          <w:rFonts w:ascii="Calibri Light" w:eastAsia="Arial" w:hAnsi="Calibri Light" w:cstheme="minorHAnsi"/>
          <w:sz w:val="24"/>
          <w:szCs w:val="24"/>
        </w:rPr>
        <w:t xml:space="preserve">el Gobierno del Estado de Jalisco, a través de la Secretaría de Agricultura y Desarrollo Rural del Estado de Jalisco, representada por su titular </w:t>
      </w:r>
      <w:r w:rsidRPr="00E453BD">
        <w:rPr>
          <w:rFonts w:ascii="Calibri Light" w:eastAsia="Arial" w:hAnsi="Calibri Light" w:cstheme="minorHAnsi"/>
          <w:sz w:val="24"/>
          <w:szCs w:val="24"/>
        </w:rPr>
        <w:t>Licenciada Ana Lucía Camacho Sevilla</w:t>
      </w:r>
      <w:r>
        <w:rPr>
          <w:rFonts w:ascii="Calibri Light" w:eastAsia="Arial" w:hAnsi="Calibri Light" w:cstheme="minorHAnsi"/>
          <w:sz w:val="24"/>
          <w:szCs w:val="24"/>
        </w:rPr>
        <w:t xml:space="preserve"> y el Director General de Infraestructura Rural C. J. Jesús Guerrero Zúñiga</w:t>
      </w:r>
      <w:r w:rsidRPr="00E453BD">
        <w:rPr>
          <w:rFonts w:ascii="Calibri Light" w:eastAsia="Arial" w:hAnsi="Calibri Light" w:cstheme="minorHAnsi"/>
          <w:sz w:val="24"/>
          <w:szCs w:val="24"/>
        </w:rPr>
        <w:t xml:space="preserve">, </w:t>
      </w:r>
      <w:r w:rsidRPr="00E453BD">
        <w:rPr>
          <w:rFonts w:ascii="Calibri Light" w:hAnsi="Calibri Light" w:cstheme="minorHAnsi"/>
          <w:b/>
          <w:iCs/>
          <w:color w:val="000000"/>
          <w:sz w:val="24"/>
          <w:szCs w:val="24"/>
        </w:rPr>
        <w:t xml:space="preserve">LA CELEBRACIÓN DEL CONVENIO </w:t>
      </w:r>
      <w:r w:rsidRPr="008E52B1">
        <w:rPr>
          <w:rFonts w:ascii="Calibri Light" w:hAnsi="Calibri Light" w:cs="Arial"/>
          <w:b/>
          <w:sz w:val="24"/>
          <w:szCs w:val="24"/>
        </w:rPr>
        <w:t>PARA LA ENTREGA Y USO TEMPORAL DE MAQUINARIA PESADA</w:t>
      </w:r>
      <w:r w:rsidRPr="008E52B1">
        <w:rPr>
          <w:rFonts w:ascii="Calibri Light" w:hAnsi="Calibri Light" w:cstheme="minorHAnsi"/>
          <w:b/>
          <w:sz w:val="24"/>
          <w:szCs w:val="24"/>
          <w:lang w:val="es-ES_tradnl" w:eastAsia="es-ES"/>
        </w:rPr>
        <w:t>,</w:t>
      </w:r>
      <w:r w:rsidRPr="002E25A3">
        <w:rPr>
          <w:rFonts w:ascii="Calibri Light" w:hAnsi="Calibri Light" w:cstheme="minorHAnsi"/>
          <w:b/>
          <w:sz w:val="24"/>
          <w:szCs w:val="24"/>
          <w:lang w:val="es-ES_tradnl" w:eastAsia="es-ES"/>
        </w:rPr>
        <w:t xml:space="preserve"> </w:t>
      </w:r>
      <w:r>
        <w:rPr>
          <w:rFonts w:ascii="Calibri Light" w:eastAsia="Arial" w:hAnsi="Calibri Light" w:cstheme="minorHAnsi"/>
          <w:sz w:val="24"/>
          <w:szCs w:val="24"/>
        </w:rPr>
        <w:t>de acuerdo a la exposición</w:t>
      </w:r>
      <w:r w:rsidRPr="002E25A3">
        <w:rPr>
          <w:rFonts w:ascii="Calibri Light" w:eastAsia="Arial" w:hAnsi="Calibri Light" w:cstheme="minorHAnsi"/>
          <w:sz w:val="24"/>
          <w:szCs w:val="24"/>
        </w:rPr>
        <w:t xml:space="preserve"> de la presente iniciativa y del conv</w:t>
      </w:r>
      <w:r>
        <w:rPr>
          <w:rFonts w:ascii="Calibri Light" w:eastAsia="Arial" w:hAnsi="Calibri Light" w:cstheme="minorHAnsi"/>
          <w:sz w:val="24"/>
          <w:szCs w:val="24"/>
        </w:rPr>
        <w:t xml:space="preserve">enio anexo </w:t>
      </w:r>
      <w:r>
        <w:rPr>
          <w:rFonts w:ascii="Calibri Light" w:eastAsia="Arial" w:hAnsi="Calibri Light" w:cstheme="minorHAnsi"/>
          <w:sz w:val="24"/>
          <w:szCs w:val="24"/>
        </w:rPr>
        <w:t>en proceso de recolección de firmas.</w:t>
      </w:r>
    </w:p>
    <w:p w:rsidR="00123F5F" w:rsidRPr="00FC686D" w:rsidRDefault="008E52B1" w:rsidP="008E52B1">
      <w:pPr>
        <w:autoSpaceDE w:val="0"/>
        <w:autoSpaceDN w:val="0"/>
        <w:adjustRightInd w:val="0"/>
        <w:spacing w:after="0"/>
        <w:jc w:val="both"/>
        <w:rPr>
          <w:rFonts w:ascii="Calibri Light" w:eastAsiaTheme="minorHAnsi" w:hAnsi="Calibri Light" w:cs="Arial"/>
          <w:iCs/>
          <w:sz w:val="24"/>
          <w:szCs w:val="24"/>
          <w:lang w:eastAsia="en-US"/>
        </w:rPr>
      </w:pPr>
      <w:r>
        <w:rPr>
          <w:rFonts w:ascii="Calibri Light" w:hAnsi="Calibri Light" w:cs="Arial"/>
          <w:b/>
          <w:bCs/>
          <w:iCs/>
          <w:color w:val="000000"/>
          <w:sz w:val="24"/>
          <w:szCs w:val="24"/>
        </w:rPr>
        <w:t>TERCERO</w:t>
      </w:r>
      <w:r w:rsidR="00C0764B" w:rsidRPr="00FC686D">
        <w:rPr>
          <w:rFonts w:ascii="Calibri Light" w:hAnsi="Calibri Light" w:cs="Arial"/>
          <w:b/>
          <w:bCs/>
          <w:iCs/>
          <w:color w:val="000000"/>
          <w:sz w:val="24"/>
          <w:szCs w:val="24"/>
        </w:rPr>
        <w:t xml:space="preserve">.- </w:t>
      </w:r>
      <w:r w:rsidR="00157596" w:rsidRPr="00FC686D">
        <w:rPr>
          <w:rFonts w:ascii="Calibri Light" w:eastAsiaTheme="minorHAnsi" w:hAnsi="Calibri Light" w:cs="Arial"/>
          <w:iCs/>
          <w:sz w:val="24"/>
          <w:szCs w:val="24"/>
          <w:lang w:eastAsia="en-US"/>
        </w:rPr>
        <w:t xml:space="preserve">Notifíquese al Presidente Municipal, </w:t>
      </w:r>
      <w:r w:rsidR="00601899" w:rsidRPr="00FC686D">
        <w:rPr>
          <w:rFonts w:ascii="Calibri Light" w:eastAsiaTheme="minorHAnsi" w:hAnsi="Calibri Light" w:cs="Arial"/>
          <w:iCs/>
          <w:sz w:val="24"/>
          <w:szCs w:val="24"/>
          <w:lang w:eastAsia="en-US"/>
        </w:rPr>
        <w:t xml:space="preserve">Síndico Municipal y Secretario General </w:t>
      </w:r>
      <w:r w:rsidR="00157596" w:rsidRPr="00FC686D">
        <w:rPr>
          <w:rFonts w:ascii="Calibri Light" w:eastAsiaTheme="minorHAnsi" w:hAnsi="Calibri Light" w:cs="Arial"/>
          <w:iCs/>
          <w:sz w:val="24"/>
          <w:szCs w:val="24"/>
          <w:lang w:eastAsia="en-US"/>
        </w:rPr>
        <w:t xml:space="preserve">para los efectos legales a que haya lugar. </w:t>
      </w:r>
    </w:p>
    <w:p w:rsidR="00477573" w:rsidRPr="00FC686D" w:rsidRDefault="00477573" w:rsidP="008E52B1">
      <w:pPr>
        <w:autoSpaceDE w:val="0"/>
        <w:autoSpaceDN w:val="0"/>
        <w:adjustRightInd w:val="0"/>
        <w:spacing w:after="0"/>
        <w:jc w:val="both"/>
        <w:rPr>
          <w:rFonts w:ascii="Calibri Light" w:eastAsiaTheme="minorHAnsi" w:hAnsi="Calibri Light" w:cs="Arial"/>
          <w:iCs/>
          <w:sz w:val="24"/>
          <w:szCs w:val="24"/>
          <w:lang w:eastAsia="en-US"/>
        </w:rPr>
      </w:pPr>
    </w:p>
    <w:p w:rsidR="008D0E9D" w:rsidRPr="00FC686D" w:rsidRDefault="008E52B1" w:rsidP="008E52B1">
      <w:pPr>
        <w:ind w:hanging="2"/>
        <w:jc w:val="both"/>
        <w:rPr>
          <w:rFonts w:ascii="Calibri Light" w:hAnsi="Calibri Light" w:cs="Arial"/>
          <w:b/>
          <w:sz w:val="24"/>
          <w:szCs w:val="24"/>
        </w:rPr>
      </w:pPr>
      <w:r>
        <w:rPr>
          <w:rFonts w:ascii="Calibri Light" w:eastAsiaTheme="minorHAnsi" w:hAnsi="Calibri Light" w:cs="Arial"/>
          <w:b/>
          <w:iCs/>
          <w:sz w:val="24"/>
          <w:szCs w:val="24"/>
          <w:lang w:eastAsia="en-US"/>
        </w:rPr>
        <w:t>CUARTO</w:t>
      </w:r>
      <w:r w:rsidR="00477573" w:rsidRPr="00FC686D">
        <w:rPr>
          <w:rFonts w:ascii="Calibri Light" w:eastAsiaTheme="minorHAnsi" w:hAnsi="Calibri Light" w:cs="Arial"/>
          <w:b/>
          <w:iCs/>
          <w:sz w:val="24"/>
          <w:szCs w:val="24"/>
          <w:lang w:eastAsia="en-US"/>
        </w:rPr>
        <w:t>.-</w:t>
      </w:r>
      <w:r w:rsidR="00477573" w:rsidRPr="00FC686D">
        <w:rPr>
          <w:rFonts w:ascii="Calibri Light" w:eastAsiaTheme="minorHAnsi" w:hAnsi="Calibri Light" w:cs="Arial"/>
          <w:iCs/>
          <w:sz w:val="24"/>
          <w:szCs w:val="24"/>
          <w:lang w:eastAsia="en-US"/>
        </w:rPr>
        <w:t xml:space="preserve"> </w:t>
      </w:r>
      <w:r w:rsidR="00300531" w:rsidRPr="00FC686D">
        <w:rPr>
          <w:rFonts w:ascii="Calibri Light" w:eastAsiaTheme="minorHAnsi" w:hAnsi="Calibri Light" w:cs="Arial"/>
          <w:iCs/>
          <w:sz w:val="24"/>
          <w:szCs w:val="24"/>
          <w:lang w:eastAsia="en-US"/>
        </w:rPr>
        <w:t xml:space="preserve">Instrúyase y notifíquese </w:t>
      </w:r>
      <w:r w:rsidR="00EC67F8">
        <w:rPr>
          <w:rFonts w:ascii="Calibri Light" w:eastAsiaTheme="minorHAnsi" w:hAnsi="Calibri Light" w:cs="Arial"/>
          <w:iCs/>
          <w:sz w:val="24"/>
          <w:szCs w:val="24"/>
          <w:lang w:eastAsia="en-US"/>
        </w:rPr>
        <w:t>a la Dirección Jur</w:t>
      </w:r>
      <w:r w:rsidR="008D0E9D">
        <w:rPr>
          <w:rFonts w:ascii="Calibri Light" w:eastAsiaTheme="minorHAnsi" w:hAnsi="Calibri Light" w:cs="Arial"/>
          <w:iCs/>
          <w:sz w:val="24"/>
          <w:szCs w:val="24"/>
          <w:lang w:eastAsia="en-US"/>
        </w:rPr>
        <w:t xml:space="preserve">ídica para el seguimiento del convenio modificatorio al contrato de comodato de fecha 04 de diciembre del 2020, </w:t>
      </w:r>
      <w:r w:rsidR="008D0E9D" w:rsidRPr="00FC686D">
        <w:rPr>
          <w:rFonts w:ascii="Calibri Light" w:eastAsia="Arial" w:hAnsi="Calibri Light" w:cs="Arial"/>
          <w:sz w:val="24"/>
          <w:szCs w:val="24"/>
        </w:rPr>
        <w:t>en los térm</w:t>
      </w:r>
      <w:r w:rsidR="008D0E9D">
        <w:rPr>
          <w:rFonts w:ascii="Calibri Light" w:eastAsia="Arial" w:hAnsi="Calibri Light" w:cs="Arial"/>
          <w:sz w:val="24"/>
          <w:szCs w:val="24"/>
        </w:rPr>
        <w:t xml:space="preserve">inos de la presente iniciativa, </w:t>
      </w:r>
      <w:r w:rsidR="008D0E9D" w:rsidRPr="00FC686D">
        <w:rPr>
          <w:rFonts w:ascii="Calibri Light" w:eastAsia="Arial" w:hAnsi="Calibri Light" w:cs="Arial"/>
          <w:sz w:val="24"/>
          <w:szCs w:val="24"/>
        </w:rPr>
        <w:t xml:space="preserve">del </w:t>
      </w:r>
      <w:r w:rsidR="008D0E9D">
        <w:rPr>
          <w:rFonts w:ascii="Calibri Light" w:eastAsia="Arial" w:hAnsi="Calibri Light" w:cs="Arial"/>
          <w:sz w:val="24"/>
          <w:szCs w:val="24"/>
        </w:rPr>
        <w:t xml:space="preserve">contrato de comodato y del convenio modificatorio </w:t>
      </w:r>
      <w:r w:rsidR="008D0E9D" w:rsidRPr="00FC686D">
        <w:rPr>
          <w:rFonts w:ascii="Calibri Light" w:eastAsia="Arial" w:hAnsi="Calibri Light" w:cs="Arial"/>
          <w:sz w:val="24"/>
          <w:szCs w:val="24"/>
        </w:rPr>
        <w:t>anexo a la misma.</w:t>
      </w:r>
    </w:p>
    <w:p w:rsidR="005C682E" w:rsidRPr="008E52B1" w:rsidRDefault="005C682E" w:rsidP="008E52B1">
      <w:pPr>
        <w:jc w:val="center"/>
        <w:rPr>
          <w:rFonts w:ascii="Calibri Light" w:eastAsia="Calibri" w:hAnsi="Calibri Light" w:cs="Arial"/>
          <w:szCs w:val="24"/>
          <w:lang w:val="pt-BR"/>
        </w:rPr>
      </w:pPr>
      <w:r w:rsidRPr="008E52B1">
        <w:rPr>
          <w:rFonts w:ascii="Calibri Light" w:eastAsia="Calibri" w:hAnsi="Calibri Light" w:cs="Arial"/>
          <w:szCs w:val="24"/>
          <w:lang w:val="pt-BR"/>
        </w:rPr>
        <w:t>A T E N T A M E N T E</w:t>
      </w:r>
    </w:p>
    <w:p w:rsidR="005C682E" w:rsidRPr="008E52B1" w:rsidRDefault="005C682E" w:rsidP="008E52B1">
      <w:pPr>
        <w:pStyle w:val="Sinespaciado"/>
        <w:spacing w:line="276" w:lineRule="auto"/>
        <w:jc w:val="center"/>
        <w:rPr>
          <w:rFonts w:ascii="Calibri Light" w:hAnsi="Calibri Light" w:cs="Arial"/>
          <w:b/>
          <w:bCs/>
          <w:i/>
          <w:sz w:val="22"/>
          <w:szCs w:val="24"/>
          <w:lang w:val="es-MX"/>
        </w:rPr>
      </w:pPr>
      <w:r w:rsidRPr="008E52B1">
        <w:rPr>
          <w:rFonts w:ascii="Calibri Light" w:hAnsi="Calibri Light" w:cs="Arial"/>
          <w:b/>
          <w:bCs/>
          <w:i/>
          <w:sz w:val="22"/>
          <w:szCs w:val="24"/>
          <w:lang w:val="es-MX"/>
        </w:rPr>
        <w:t>“202</w:t>
      </w:r>
      <w:r w:rsidR="00833D06" w:rsidRPr="008E52B1">
        <w:rPr>
          <w:rFonts w:ascii="Calibri Light" w:hAnsi="Calibri Light" w:cs="Arial"/>
          <w:b/>
          <w:bCs/>
          <w:i/>
          <w:sz w:val="22"/>
          <w:szCs w:val="24"/>
          <w:lang w:val="es-MX"/>
        </w:rPr>
        <w:t>2</w:t>
      </w:r>
      <w:r w:rsidRPr="008E52B1">
        <w:rPr>
          <w:rFonts w:ascii="Calibri Light" w:hAnsi="Calibri Light" w:cs="Arial"/>
          <w:b/>
          <w:bCs/>
          <w:i/>
          <w:sz w:val="22"/>
          <w:szCs w:val="24"/>
          <w:lang w:val="es-MX"/>
        </w:rPr>
        <w:t xml:space="preserve">, AÑO </w:t>
      </w:r>
      <w:r w:rsidR="00833D06" w:rsidRPr="008E52B1">
        <w:rPr>
          <w:rFonts w:ascii="Calibri Light" w:hAnsi="Calibri Light" w:cs="Arial"/>
          <w:b/>
          <w:bCs/>
          <w:i/>
          <w:sz w:val="22"/>
          <w:szCs w:val="24"/>
          <w:lang w:val="es-MX"/>
        </w:rPr>
        <w:t>DEL CINCUENTA ANIVERSARIO DEL INSTITUTO TECNOLÓGICO DE CIUDAD GUZMÁN</w:t>
      </w:r>
      <w:r w:rsidRPr="008E52B1">
        <w:rPr>
          <w:rFonts w:ascii="Calibri Light" w:hAnsi="Calibri Light" w:cs="Arial"/>
          <w:b/>
          <w:bCs/>
          <w:i/>
          <w:sz w:val="22"/>
          <w:szCs w:val="24"/>
          <w:lang w:val="es-MX"/>
        </w:rPr>
        <w:t>”</w:t>
      </w:r>
    </w:p>
    <w:p w:rsidR="005C682E" w:rsidRPr="008E52B1" w:rsidRDefault="005C682E" w:rsidP="008E52B1">
      <w:pPr>
        <w:pStyle w:val="Ttulo2"/>
        <w:spacing w:line="276" w:lineRule="auto"/>
        <w:rPr>
          <w:rFonts w:ascii="Calibri Light" w:eastAsia="Calibri" w:hAnsi="Calibri Light"/>
          <w:b w:val="0"/>
          <w:bCs w:val="0"/>
          <w:sz w:val="22"/>
          <w:lang w:eastAsia="en-US"/>
        </w:rPr>
      </w:pPr>
      <w:r w:rsidRPr="008E52B1">
        <w:rPr>
          <w:rFonts w:ascii="Calibri Light" w:eastAsia="Calibri" w:hAnsi="Calibri Light"/>
          <w:b w:val="0"/>
          <w:bCs w:val="0"/>
          <w:sz w:val="22"/>
        </w:rPr>
        <w:t xml:space="preserve">Ciudad Guzmán, Mpio. de Zapotlán el Grande, Jalisco, </w:t>
      </w:r>
      <w:r w:rsidR="008D0E9D" w:rsidRPr="008E52B1">
        <w:rPr>
          <w:rFonts w:ascii="Calibri Light" w:eastAsia="Calibri" w:hAnsi="Calibri Light"/>
          <w:b w:val="0"/>
          <w:bCs w:val="0"/>
          <w:sz w:val="22"/>
        </w:rPr>
        <w:t>1</w:t>
      </w:r>
      <w:r w:rsidR="008E52B1" w:rsidRPr="008E52B1">
        <w:rPr>
          <w:rFonts w:ascii="Calibri Light" w:eastAsia="Calibri" w:hAnsi="Calibri Light"/>
          <w:b w:val="0"/>
          <w:bCs w:val="0"/>
          <w:sz w:val="22"/>
        </w:rPr>
        <w:t>6</w:t>
      </w:r>
      <w:r w:rsidR="008D0E9D" w:rsidRPr="008E52B1">
        <w:rPr>
          <w:rFonts w:ascii="Calibri Light" w:eastAsia="Calibri" w:hAnsi="Calibri Light"/>
          <w:b w:val="0"/>
          <w:bCs w:val="0"/>
          <w:sz w:val="22"/>
        </w:rPr>
        <w:t xml:space="preserve"> de marzo</w:t>
      </w:r>
      <w:r w:rsidRPr="008E52B1">
        <w:rPr>
          <w:rFonts w:ascii="Calibri Light" w:eastAsia="Calibri" w:hAnsi="Calibri Light"/>
          <w:b w:val="0"/>
          <w:bCs w:val="0"/>
          <w:sz w:val="22"/>
        </w:rPr>
        <w:t xml:space="preserve"> del año 202</w:t>
      </w:r>
      <w:r w:rsidR="00833D06" w:rsidRPr="008E52B1">
        <w:rPr>
          <w:rFonts w:ascii="Calibri Light" w:eastAsia="Calibri" w:hAnsi="Calibri Light"/>
          <w:b w:val="0"/>
          <w:bCs w:val="0"/>
          <w:sz w:val="22"/>
        </w:rPr>
        <w:t>2 dos mil veintidós</w:t>
      </w:r>
      <w:r w:rsidRPr="008E52B1">
        <w:rPr>
          <w:rFonts w:ascii="Calibri Light" w:eastAsia="Calibri" w:hAnsi="Calibri Light"/>
          <w:b w:val="0"/>
          <w:bCs w:val="0"/>
          <w:sz w:val="22"/>
        </w:rPr>
        <w:t>.</w:t>
      </w:r>
    </w:p>
    <w:p w:rsidR="005C682E" w:rsidRPr="00FC686D" w:rsidRDefault="005C682E" w:rsidP="008E52B1">
      <w:pPr>
        <w:pStyle w:val="Sinespaciado"/>
        <w:spacing w:line="276" w:lineRule="auto"/>
        <w:jc w:val="center"/>
        <w:rPr>
          <w:rFonts w:ascii="Calibri Light" w:hAnsi="Calibri Light" w:cs="Arial"/>
          <w:b/>
          <w:bCs/>
          <w:sz w:val="24"/>
          <w:szCs w:val="24"/>
          <w:lang w:val="es-ES"/>
        </w:rPr>
      </w:pPr>
    </w:p>
    <w:p w:rsidR="005C682E" w:rsidRPr="00FC686D" w:rsidRDefault="008D0E9D" w:rsidP="008E52B1">
      <w:pPr>
        <w:pBdr>
          <w:top w:val="nil"/>
          <w:left w:val="nil"/>
          <w:bottom w:val="nil"/>
          <w:right w:val="nil"/>
          <w:between w:val="nil"/>
          <w:bar w:val="nil"/>
        </w:pBdr>
        <w:jc w:val="center"/>
        <w:rPr>
          <w:rFonts w:ascii="Calibri Light" w:eastAsia="Calibri" w:hAnsi="Calibri Light" w:cs="Arial"/>
          <w:b/>
          <w:bCs/>
          <w:color w:val="000000"/>
          <w:sz w:val="24"/>
          <w:szCs w:val="24"/>
          <w:u w:color="000000"/>
          <w:bdr w:val="nil"/>
        </w:rPr>
      </w:pPr>
      <w:r>
        <w:rPr>
          <w:rFonts w:ascii="Calibri Light" w:eastAsia="Calibri" w:hAnsi="Calibri Light" w:cs="Arial"/>
          <w:b/>
          <w:bCs/>
          <w:color w:val="000000"/>
          <w:sz w:val="24"/>
          <w:szCs w:val="24"/>
          <w:u w:color="000000"/>
          <w:bdr w:val="nil"/>
        </w:rPr>
        <w:t>C. ALEJANDRO BARRAGÁN SÁNCHEZ</w:t>
      </w:r>
    </w:p>
    <w:p w:rsidR="008E52B1" w:rsidRDefault="008D0E9D" w:rsidP="008E52B1">
      <w:pPr>
        <w:pBdr>
          <w:top w:val="nil"/>
          <w:left w:val="nil"/>
          <w:bottom w:val="nil"/>
          <w:right w:val="nil"/>
          <w:between w:val="nil"/>
          <w:bar w:val="nil"/>
        </w:pBdr>
        <w:jc w:val="center"/>
        <w:rPr>
          <w:rFonts w:ascii="Calibri Light" w:eastAsia="Calibri" w:hAnsi="Calibri Light" w:cs="Arial"/>
          <w:bCs/>
          <w:color w:val="000000"/>
          <w:sz w:val="24"/>
          <w:szCs w:val="24"/>
          <w:u w:color="000000"/>
          <w:bdr w:val="nil"/>
        </w:rPr>
      </w:pPr>
      <w:r>
        <w:rPr>
          <w:rFonts w:ascii="Calibri Light" w:eastAsia="Calibri" w:hAnsi="Calibri Light" w:cs="Arial"/>
          <w:bCs/>
          <w:color w:val="000000"/>
          <w:sz w:val="24"/>
          <w:szCs w:val="24"/>
          <w:u w:color="000000"/>
          <w:bdr w:val="nil"/>
        </w:rPr>
        <w:t>Presidente</w:t>
      </w:r>
      <w:r w:rsidR="00BE4DF7" w:rsidRPr="00FC686D">
        <w:rPr>
          <w:rFonts w:ascii="Calibri Light" w:eastAsia="Calibri" w:hAnsi="Calibri Light" w:cs="Arial"/>
          <w:bCs/>
          <w:color w:val="000000"/>
          <w:sz w:val="24"/>
          <w:szCs w:val="24"/>
          <w:u w:color="000000"/>
          <w:bdr w:val="nil"/>
        </w:rPr>
        <w:t xml:space="preserve"> Municipal</w:t>
      </w:r>
    </w:p>
    <w:p w:rsidR="00BF2B4A" w:rsidRPr="008E52B1" w:rsidRDefault="008D0E9D" w:rsidP="008E52B1">
      <w:pPr>
        <w:pBdr>
          <w:top w:val="nil"/>
          <w:left w:val="nil"/>
          <w:bottom w:val="nil"/>
          <w:right w:val="nil"/>
          <w:between w:val="nil"/>
          <w:bar w:val="nil"/>
        </w:pBdr>
        <w:rPr>
          <w:rFonts w:ascii="Calibri Light" w:eastAsia="Arial Unicode MS" w:hAnsi="Calibri Light" w:cs="Arial"/>
          <w:sz w:val="18"/>
          <w:szCs w:val="24"/>
          <w:bdr w:val="nil"/>
        </w:rPr>
      </w:pPr>
      <w:r w:rsidRPr="008E52B1">
        <w:rPr>
          <w:rFonts w:ascii="Calibri Light" w:eastAsia="Arial Unicode MS" w:hAnsi="Calibri Light" w:cs="Arial"/>
          <w:sz w:val="18"/>
          <w:szCs w:val="24"/>
          <w:bdr w:val="nil"/>
        </w:rPr>
        <w:t>ABS</w:t>
      </w:r>
      <w:r w:rsidR="005C682E" w:rsidRPr="008E52B1">
        <w:rPr>
          <w:rFonts w:ascii="Calibri Light" w:eastAsia="Arial Unicode MS" w:hAnsi="Calibri Light" w:cs="Arial"/>
          <w:sz w:val="18"/>
          <w:szCs w:val="24"/>
          <w:bdr w:val="nil"/>
        </w:rPr>
        <w:t>/KCT/ lggp</w:t>
      </w:r>
      <w:bookmarkStart w:id="0" w:name="_GoBack"/>
      <w:bookmarkEnd w:id="0"/>
    </w:p>
    <w:sectPr w:rsidR="00BF2B4A" w:rsidRPr="008E52B1"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FC4" w:rsidRDefault="00662FC4" w:rsidP="000C558B">
      <w:pPr>
        <w:spacing w:after="0" w:line="240" w:lineRule="auto"/>
      </w:pPr>
      <w:r>
        <w:separator/>
      </w:r>
    </w:p>
  </w:endnote>
  <w:endnote w:type="continuationSeparator" w:id="0">
    <w:p w:rsidR="00662FC4" w:rsidRDefault="00662FC4"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8E52B1" w:rsidRPr="008E52B1">
          <w:rPr>
            <w:noProof/>
            <w:lang w:val="es-ES"/>
          </w:rPr>
          <w:t>1</w:t>
        </w:r>
        <w:r>
          <w:fldChar w:fldCharType="end"/>
        </w:r>
      </w:p>
    </w:sdtContent>
  </w:sdt>
  <w:p w:rsidR="000C558B" w:rsidRDefault="000C55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FC4" w:rsidRDefault="00662FC4" w:rsidP="000C558B">
      <w:pPr>
        <w:spacing w:after="0" w:line="240" w:lineRule="auto"/>
      </w:pPr>
      <w:r>
        <w:separator/>
      </w:r>
    </w:p>
  </w:footnote>
  <w:footnote w:type="continuationSeparator" w:id="0">
    <w:p w:rsidR="00662FC4" w:rsidRDefault="00662FC4"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51" w:rsidRDefault="00662FC4"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278E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CF3311"/>
    <w:multiLevelType w:val="hybridMultilevel"/>
    <w:tmpl w:val="08C4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3F353F"/>
    <w:multiLevelType w:val="hybridMultilevel"/>
    <w:tmpl w:val="C01EE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F573D7B"/>
    <w:multiLevelType w:val="hybridMultilevel"/>
    <w:tmpl w:val="BD8C319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E2D62E5"/>
    <w:multiLevelType w:val="hybridMultilevel"/>
    <w:tmpl w:val="7A86DD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6"/>
  </w:num>
  <w:num w:numId="4">
    <w:abstractNumId w:val="4"/>
  </w:num>
  <w:num w:numId="5">
    <w:abstractNumId w:val="14"/>
  </w:num>
  <w:num w:numId="6">
    <w:abstractNumId w:val="2"/>
  </w:num>
  <w:num w:numId="7">
    <w:abstractNumId w:val="11"/>
  </w:num>
  <w:num w:numId="8">
    <w:abstractNumId w:val="9"/>
  </w:num>
  <w:num w:numId="9">
    <w:abstractNumId w:val="5"/>
  </w:num>
  <w:num w:numId="10">
    <w:abstractNumId w:val="0"/>
  </w:num>
  <w:num w:numId="11">
    <w:abstractNumId w:val="7"/>
  </w:num>
  <w:num w:numId="12">
    <w:abstractNumId w:val="1"/>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2462F"/>
    <w:rsid w:val="00026EC2"/>
    <w:rsid w:val="00046F45"/>
    <w:rsid w:val="00061CC5"/>
    <w:rsid w:val="0006636C"/>
    <w:rsid w:val="00072A51"/>
    <w:rsid w:val="00082E7B"/>
    <w:rsid w:val="000833FB"/>
    <w:rsid w:val="00084CB8"/>
    <w:rsid w:val="00090D90"/>
    <w:rsid w:val="00092754"/>
    <w:rsid w:val="000A3D14"/>
    <w:rsid w:val="000B32A6"/>
    <w:rsid w:val="000C3E1E"/>
    <w:rsid w:val="000C558B"/>
    <w:rsid w:val="000D435B"/>
    <w:rsid w:val="000D7B63"/>
    <w:rsid w:val="000E5F79"/>
    <w:rsid w:val="000E78F1"/>
    <w:rsid w:val="000F6E0F"/>
    <w:rsid w:val="00101E73"/>
    <w:rsid w:val="00103258"/>
    <w:rsid w:val="00105C67"/>
    <w:rsid w:val="00123F5F"/>
    <w:rsid w:val="00134665"/>
    <w:rsid w:val="00137331"/>
    <w:rsid w:val="00157596"/>
    <w:rsid w:val="00161683"/>
    <w:rsid w:val="001649D0"/>
    <w:rsid w:val="00165619"/>
    <w:rsid w:val="00175714"/>
    <w:rsid w:val="00185DB8"/>
    <w:rsid w:val="001C71A5"/>
    <w:rsid w:val="001D14C1"/>
    <w:rsid w:val="001D3408"/>
    <w:rsid w:val="001D7F00"/>
    <w:rsid w:val="00206FE0"/>
    <w:rsid w:val="002300F5"/>
    <w:rsid w:val="00232902"/>
    <w:rsid w:val="002341BB"/>
    <w:rsid w:val="002342F1"/>
    <w:rsid w:val="00236E5D"/>
    <w:rsid w:val="00242616"/>
    <w:rsid w:val="002537B2"/>
    <w:rsid w:val="00265186"/>
    <w:rsid w:val="00273B86"/>
    <w:rsid w:val="00280890"/>
    <w:rsid w:val="002869B5"/>
    <w:rsid w:val="00297449"/>
    <w:rsid w:val="002C1AD7"/>
    <w:rsid w:val="002C489C"/>
    <w:rsid w:val="002C55A9"/>
    <w:rsid w:val="002E01A8"/>
    <w:rsid w:val="00300531"/>
    <w:rsid w:val="003042B6"/>
    <w:rsid w:val="00304AF6"/>
    <w:rsid w:val="00305200"/>
    <w:rsid w:val="00305861"/>
    <w:rsid w:val="003133F5"/>
    <w:rsid w:val="00321CE4"/>
    <w:rsid w:val="00322A90"/>
    <w:rsid w:val="003263B3"/>
    <w:rsid w:val="0032697F"/>
    <w:rsid w:val="003278E9"/>
    <w:rsid w:val="0033246C"/>
    <w:rsid w:val="003700E8"/>
    <w:rsid w:val="00377939"/>
    <w:rsid w:val="0039014F"/>
    <w:rsid w:val="003B24C4"/>
    <w:rsid w:val="003C41FA"/>
    <w:rsid w:val="003D2CBF"/>
    <w:rsid w:val="00427137"/>
    <w:rsid w:val="00427E21"/>
    <w:rsid w:val="00435036"/>
    <w:rsid w:val="00440DD3"/>
    <w:rsid w:val="00446440"/>
    <w:rsid w:val="00450BE9"/>
    <w:rsid w:val="0045609D"/>
    <w:rsid w:val="00461939"/>
    <w:rsid w:val="0047450B"/>
    <w:rsid w:val="00474A9C"/>
    <w:rsid w:val="00477573"/>
    <w:rsid w:val="00480D4A"/>
    <w:rsid w:val="00481448"/>
    <w:rsid w:val="004825F1"/>
    <w:rsid w:val="004834C9"/>
    <w:rsid w:val="00485F3F"/>
    <w:rsid w:val="00493525"/>
    <w:rsid w:val="004A6A35"/>
    <w:rsid w:val="004C3328"/>
    <w:rsid w:val="004D07CC"/>
    <w:rsid w:val="004D7E14"/>
    <w:rsid w:val="004E7345"/>
    <w:rsid w:val="004F22E1"/>
    <w:rsid w:val="004F46C1"/>
    <w:rsid w:val="00515199"/>
    <w:rsid w:val="00520250"/>
    <w:rsid w:val="005354B9"/>
    <w:rsid w:val="00552A4F"/>
    <w:rsid w:val="0059334A"/>
    <w:rsid w:val="005A130F"/>
    <w:rsid w:val="005C077A"/>
    <w:rsid w:val="005C5652"/>
    <w:rsid w:val="005C57DE"/>
    <w:rsid w:val="005C682E"/>
    <w:rsid w:val="005C79FA"/>
    <w:rsid w:val="005D5582"/>
    <w:rsid w:val="005E57B1"/>
    <w:rsid w:val="005F26BF"/>
    <w:rsid w:val="005F4526"/>
    <w:rsid w:val="005F79C2"/>
    <w:rsid w:val="006002BF"/>
    <w:rsid w:val="00601899"/>
    <w:rsid w:val="00610B52"/>
    <w:rsid w:val="006175A3"/>
    <w:rsid w:val="00624414"/>
    <w:rsid w:val="00642B4F"/>
    <w:rsid w:val="006523C3"/>
    <w:rsid w:val="00655528"/>
    <w:rsid w:val="006626B4"/>
    <w:rsid w:val="00662FC4"/>
    <w:rsid w:val="00673F34"/>
    <w:rsid w:val="00677012"/>
    <w:rsid w:val="00697937"/>
    <w:rsid w:val="006B2F7C"/>
    <w:rsid w:val="006D458F"/>
    <w:rsid w:val="006E4F11"/>
    <w:rsid w:val="006E7B51"/>
    <w:rsid w:val="006F271E"/>
    <w:rsid w:val="006F6492"/>
    <w:rsid w:val="00715751"/>
    <w:rsid w:val="00715D19"/>
    <w:rsid w:val="0072450A"/>
    <w:rsid w:val="00734875"/>
    <w:rsid w:val="00741A64"/>
    <w:rsid w:val="00743B58"/>
    <w:rsid w:val="00785F0A"/>
    <w:rsid w:val="007A44D4"/>
    <w:rsid w:val="007A53DF"/>
    <w:rsid w:val="007C434D"/>
    <w:rsid w:val="007D076A"/>
    <w:rsid w:val="007D3400"/>
    <w:rsid w:val="007D36FF"/>
    <w:rsid w:val="007F0E00"/>
    <w:rsid w:val="00800EE5"/>
    <w:rsid w:val="008133E0"/>
    <w:rsid w:val="00817C6D"/>
    <w:rsid w:val="008209BA"/>
    <w:rsid w:val="00821EF2"/>
    <w:rsid w:val="0082374C"/>
    <w:rsid w:val="00833D06"/>
    <w:rsid w:val="008363B6"/>
    <w:rsid w:val="00841874"/>
    <w:rsid w:val="00845C0A"/>
    <w:rsid w:val="00845D03"/>
    <w:rsid w:val="00864D02"/>
    <w:rsid w:val="008778CA"/>
    <w:rsid w:val="00895CD5"/>
    <w:rsid w:val="008A633B"/>
    <w:rsid w:val="008B2D58"/>
    <w:rsid w:val="008B4233"/>
    <w:rsid w:val="008B6142"/>
    <w:rsid w:val="008C7A84"/>
    <w:rsid w:val="008D0E9D"/>
    <w:rsid w:val="008D7346"/>
    <w:rsid w:val="008E27C3"/>
    <w:rsid w:val="008E52B1"/>
    <w:rsid w:val="008E5764"/>
    <w:rsid w:val="008F4AFC"/>
    <w:rsid w:val="008F751B"/>
    <w:rsid w:val="0090789B"/>
    <w:rsid w:val="00916E20"/>
    <w:rsid w:val="009236AB"/>
    <w:rsid w:val="00925499"/>
    <w:rsid w:val="00926920"/>
    <w:rsid w:val="009301E9"/>
    <w:rsid w:val="00931CE3"/>
    <w:rsid w:val="009378C1"/>
    <w:rsid w:val="0094009C"/>
    <w:rsid w:val="00941075"/>
    <w:rsid w:val="009652BF"/>
    <w:rsid w:val="00965CDE"/>
    <w:rsid w:val="009867E9"/>
    <w:rsid w:val="009937DF"/>
    <w:rsid w:val="009A65C7"/>
    <w:rsid w:val="009B7458"/>
    <w:rsid w:val="009F4B21"/>
    <w:rsid w:val="009F7B85"/>
    <w:rsid w:val="00A07A7E"/>
    <w:rsid w:val="00A255F7"/>
    <w:rsid w:val="00A26459"/>
    <w:rsid w:val="00A306A6"/>
    <w:rsid w:val="00A61718"/>
    <w:rsid w:val="00A61BD9"/>
    <w:rsid w:val="00A82555"/>
    <w:rsid w:val="00A85169"/>
    <w:rsid w:val="00A95323"/>
    <w:rsid w:val="00A954E4"/>
    <w:rsid w:val="00AB2534"/>
    <w:rsid w:val="00AC2693"/>
    <w:rsid w:val="00AD1D6B"/>
    <w:rsid w:val="00AE5815"/>
    <w:rsid w:val="00AF1A37"/>
    <w:rsid w:val="00AF4B1B"/>
    <w:rsid w:val="00AF7F79"/>
    <w:rsid w:val="00B03A83"/>
    <w:rsid w:val="00B11C7F"/>
    <w:rsid w:val="00B12A22"/>
    <w:rsid w:val="00B1741E"/>
    <w:rsid w:val="00B322D5"/>
    <w:rsid w:val="00B3796E"/>
    <w:rsid w:val="00B4660B"/>
    <w:rsid w:val="00B55762"/>
    <w:rsid w:val="00B76BCD"/>
    <w:rsid w:val="00B945D3"/>
    <w:rsid w:val="00B979BA"/>
    <w:rsid w:val="00B97D02"/>
    <w:rsid w:val="00BB50F2"/>
    <w:rsid w:val="00BB64F8"/>
    <w:rsid w:val="00BB76DA"/>
    <w:rsid w:val="00BE4DF7"/>
    <w:rsid w:val="00BE6114"/>
    <w:rsid w:val="00BF1DA1"/>
    <w:rsid w:val="00BF2B4A"/>
    <w:rsid w:val="00BF48B3"/>
    <w:rsid w:val="00BF7607"/>
    <w:rsid w:val="00C01ED7"/>
    <w:rsid w:val="00C06677"/>
    <w:rsid w:val="00C068B6"/>
    <w:rsid w:val="00C0764B"/>
    <w:rsid w:val="00C36A03"/>
    <w:rsid w:val="00C406CC"/>
    <w:rsid w:val="00C459D7"/>
    <w:rsid w:val="00C6365A"/>
    <w:rsid w:val="00C716DC"/>
    <w:rsid w:val="00C80A92"/>
    <w:rsid w:val="00CA1F44"/>
    <w:rsid w:val="00CC2D21"/>
    <w:rsid w:val="00CC6C8F"/>
    <w:rsid w:val="00CD73B2"/>
    <w:rsid w:val="00CF56CC"/>
    <w:rsid w:val="00CF5CB7"/>
    <w:rsid w:val="00D04951"/>
    <w:rsid w:val="00D253AB"/>
    <w:rsid w:val="00D53BC1"/>
    <w:rsid w:val="00D60680"/>
    <w:rsid w:val="00D67746"/>
    <w:rsid w:val="00D82E9C"/>
    <w:rsid w:val="00DA425D"/>
    <w:rsid w:val="00DB3D9A"/>
    <w:rsid w:val="00DC3D04"/>
    <w:rsid w:val="00DD66D4"/>
    <w:rsid w:val="00DE408B"/>
    <w:rsid w:val="00DE4267"/>
    <w:rsid w:val="00E07C2E"/>
    <w:rsid w:val="00E169DE"/>
    <w:rsid w:val="00E2188E"/>
    <w:rsid w:val="00E232C1"/>
    <w:rsid w:val="00E27A66"/>
    <w:rsid w:val="00E30BD6"/>
    <w:rsid w:val="00E3368F"/>
    <w:rsid w:val="00E35954"/>
    <w:rsid w:val="00E37555"/>
    <w:rsid w:val="00E37D24"/>
    <w:rsid w:val="00E474BE"/>
    <w:rsid w:val="00E51B16"/>
    <w:rsid w:val="00E659F5"/>
    <w:rsid w:val="00E71D0B"/>
    <w:rsid w:val="00E7206E"/>
    <w:rsid w:val="00E75E23"/>
    <w:rsid w:val="00E85E49"/>
    <w:rsid w:val="00E861ED"/>
    <w:rsid w:val="00E97739"/>
    <w:rsid w:val="00EA0E4A"/>
    <w:rsid w:val="00EA1E19"/>
    <w:rsid w:val="00EA71C4"/>
    <w:rsid w:val="00EA7999"/>
    <w:rsid w:val="00EC1049"/>
    <w:rsid w:val="00EC67F8"/>
    <w:rsid w:val="00ED105F"/>
    <w:rsid w:val="00ED75EA"/>
    <w:rsid w:val="00F176C1"/>
    <w:rsid w:val="00F311C2"/>
    <w:rsid w:val="00F31279"/>
    <w:rsid w:val="00F415D3"/>
    <w:rsid w:val="00F665BF"/>
    <w:rsid w:val="00F72E3F"/>
    <w:rsid w:val="00F80033"/>
    <w:rsid w:val="00FA69F8"/>
    <w:rsid w:val="00FB13D5"/>
    <w:rsid w:val="00FC686D"/>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5CBE54E-758A-4884-9140-CDD1746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5D288-E698-476F-8C57-8E78BD77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Noe Saul Ramos Garcia</cp:lastModifiedBy>
  <cp:revision>2</cp:revision>
  <cp:lastPrinted>2022-03-11T19:41:00Z</cp:lastPrinted>
  <dcterms:created xsi:type="dcterms:W3CDTF">2022-03-16T16:53:00Z</dcterms:created>
  <dcterms:modified xsi:type="dcterms:W3CDTF">2022-03-16T16:53:00Z</dcterms:modified>
</cp:coreProperties>
</file>