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Pr="00D80F98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AF0973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ORDEN DEL DÍA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DE LA SESIÓN EXTRAORDINARIA No. 1 “A”,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AF0973" w:rsidRPr="00D80F98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F0973" w:rsidTr="00074B6E">
        <w:trPr>
          <w:trHeight w:val="3546"/>
        </w:trPr>
        <w:tc>
          <w:tcPr>
            <w:tcW w:w="9039" w:type="dxa"/>
          </w:tcPr>
          <w:p w:rsidR="00AF0973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F0973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1.- LISTA DE ASISTENCIA Y DECLARATORIA DE QUÓRUM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AF0973" w:rsidRPr="003E366E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 xml:space="preserve"> </w:t>
            </w:r>
          </w:p>
          <w:p w:rsidR="00AF0973" w:rsidRDefault="00AF0973" w:rsidP="00074B6E">
            <w:pPr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 xml:space="preserve">2.- </w:t>
            </w:r>
            <w:r>
              <w:rPr>
                <w:rFonts w:ascii="Arial" w:hAnsi="Arial" w:cs="Arial"/>
                <w:noProof w:val="0"/>
                <w:lang w:val="es-ES"/>
              </w:rPr>
              <w:t xml:space="preserve">ENTREVISTA DE LOS ASPIRANTES DE LA 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CONVOCATORIA PÚBLICA ABIERTA PARA LAS CIUDADANAS Y CIUDADANOS </w:t>
            </w:r>
            <w:proofErr w:type="spellStart"/>
            <w:r>
              <w:rPr>
                <w:rFonts w:ascii="Arial" w:eastAsia="Times New Roman" w:hAnsi="Arial" w:cs="Arial"/>
                <w:noProof w:val="0"/>
                <w:lang w:val="es-ES"/>
              </w:rPr>
              <w:t>ZAPOTLÉNSES</w:t>
            </w:r>
            <w:proofErr w:type="spellEnd"/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INTERESADOS EN PARTICIPAR EN LA SELECCIÓN DEL FUNCIONARIO TITULAR DEL ÓRGANO INTERNO DEL CONTROL.</w:t>
            </w:r>
          </w:p>
          <w:p w:rsidR="00AF0973" w:rsidRPr="003E366E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F0973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3.- ASUNTOS VARIOS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AF0973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F0973" w:rsidRPr="00763BEA" w:rsidRDefault="00AF0973" w:rsidP="00074B6E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4.- CLAUSURA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</w:tc>
      </w:tr>
    </w:tbl>
    <w:p w:rsidR="00AF0973" w:rsidRPr="00D80F98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/>
    <w:p w:rsidR="00AF0973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AF0973" w:rsidRPr="00F02559" w:rsidRDefault="00AF0973" w:rsidP="00AF0973">
      <w:pPr>
        <w:tabs>
          <w:tab w:val="left" w:pos="1440"/>
        </w:tabs>
        <w:rPr>
          <w:rFonts w:ascii="Arial" w:hAnsi="Arial" w:cs="Arial"/>
          <w:b/>
        </w:rPr>
      </w:pPr>
    </w:p>
    <w:p w:rsidR="00AF0973" w:rsidRPr="00F02559" w:rsidRDefault="00AF0973" w:rsidP="00AF0973">
      <w:pPr>
        <w:rPr>
          <w:rFonts w:ascii="Arial" w:hAnsi="Arial" w:cs="Arial"/>
          <w:b/>
        </w:rPr>
      </w:pP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LIC. MAGALI CASILLAS CONTRERAS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Síndico Municipal y Regidor Presidente de la Comisión Edilicia de Justicia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</w:p>
    <w:p w:rsidR="00AF0973" w:rsidRPr="00362EA0" w:rsidRDefault="00AF0973" w:rsidP="00AF0973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C.c.p. Archivo</w:t>
      </w:r>
    </w:p>
    <w:p w:rsidR="00AF0973" w:rsidRPr="00362EA0" w:rsidRDefault="00AF0973" w:rsidP="00AF0973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MCC/KCT/ascch</w:t>
      </w:r>
    </w:p>
    <w:p w:rsidR="00AF0973" w:rsidRPr="00362EA0" w:rsidRDefault="00AF0973" w:rsidP="00AF0973">
      <w:pPr>
        <w:rPr>
          <w:rFonts w:ascii="Arial" w:hAnsi="Arial" w:cs="Arial"/>
          <w:lang w:val="en-US"/>
        </w:rPr>
      </w:pPr>
    </w:p>
    <w:p w:rsidR="00AF0973" w:rsidRPr="00763BEA" w:rsidRDefault="00AF0973" w:rsidP="00AF0973">
      <w:pPr>
        <w:rPr>
          <w:lang w:val="en-US"/>
        </w:rPr>
      </w:pPr>
    </w:p>
    <w:p w:rsidR="00457438" w:rsidRPr="00AF0973" w:rsidRDefault="00457438" w:rsidP="00AF0973">
      <w:pPr>
        <w:rPr>
          <w:lang w:val="en-US"/>
        </w:rPr>
      </w:pPr>
      <w:bookmarkStart w:id="0" w:name="_GoBack"/>
      <w:bookmarkEnd w:id="0"/>
    </w:p>
    <w:sectPr w:rsidR="00457438" w:rsidRPr="00AF0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0973">
      <w:r>
        <w:separator/>
      </w:r>
    </w:p>
  </w:endnote>
  <w:endnote w:type="continuationSeparator" w:id="0">
    <w:p w:rsidR="00000000" w:rsidRDefault="00A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0973">
      <w:r>
        <w:separator/>
      </w:r>
    </w:p>
  </w:footnote>
  <w:footnote w:type="continuationSeparator" w:id="0">
    <w:p w:rsidR="00000000" w:rsidRDefault="00AF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1E"/>
    <w:rsid w:val="00457438"/>
    <w:rsid w:val="00A8691E"/>
    <w:rsid w:val="00AF0973"/>
    <w:rsid w:val="00E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2022-06-06T14:02:00Z</dcterms:created>
  <dcterms:modified xsi:type="dcterms:W3CDTF">2022-06-06T14:45:00Z</dcterms:modified>
</cp:coreProperties>
</file>