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5338" w14:textId="77777777" w:rsidR="005D4637" w:rsidRDefault="005D4637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40DDEE54" w14:textId="0F9C2A1E" w:rsidR="00BF7470" w:rsidRPr="005D4637" w:rsidRDefault="00332864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>
        <w:rPr>
          <w:rFonts w:ascii="Cambria" w:eastAsia="Calibri" w:hAnsi="Cambria" w:cs="Times New Roman"/>
          <w:b/>
          <w:sz w:val="28"/>
          <w:szCs w:val="24"/>
        </w:rPr>
        <w:t xml:space="preserve">SENTIDO DE LA VOTACIÓN </w:t>
      </w:r>
      <w:r w:rsidR="005E18B0">
        <w:rPr>
          <w:rFonts w:ascii="Cambria" w:eastAsia="Calibri" w:hAnsi="Cambria" w:cs="Times New Roman"/>
          <w:b/>
          <w:sz w:val="28"/>
          <w:szCs w:val="24"/>
        </w:rPr>
        <w:t xml:space="preserve">SESION ORDINARIA </w:t>
      </w:r>
      <w:r w:rsidR="002B2F51">
        <w:rPr>
          <w:rFonts w:ascii="Cambria" w:eastAsia="Calibri" w:hAnsi="Cambria" w:cs="Times New Roman"/>
          <w:b/>
          <w:sz w:val="28"/>
          <w:szCs w:val="24"/>
        </w:rPr>
        <w:t>7</w:t>
      </w:r>
    </w:p>
    <w:p w14:paraId="30463C85" w14:textId="77777777" w:rsidR="005D4637" w:rsidRP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14:paraId="118C767D" w14:textId="77777777" w:rsidR="005D4637" w:rsidRPr="005D4637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</w:p>
    <w:p w14:paraId="1B78AEEA" w14:textId="3CC813C8" w:rsidR="005D4637" w:rsidRDefault="002B2F51" w:rsidP="00BF7470">
      <w:pPr>
        <w:spacing w:after="0" w:line="276" w:lineRule="auto"/>
        <w:jc w:val="both"/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</w:pPr>
      <w:r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APROBACIÓN DEL PLAN ANUAL DE TRABAJO 2023 DE LA COMISIÓN EDILICIA PERMANENTE DE DERECHOS HUMANOS, EQUIDAD DE GENERO Y ASUNTOS INDIGENAS DE ZAPOTLAN EL GRANDE, JALISCO.</w:t>
      </w:r>
      <w:r w:rsidR="00AB41DA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 xml:space="preserve"> </w:t>
      </w:r>
      <w:r w:rsidRPr="00E36730">
        <w:rPr>
          <w:rFonts w:ascii="Cambria" w:eastAsia="Calibri" w:hAnsi="Cambria" w:cs="Times New Roman"/>
          <w:sz w:val="28"/>
          <w:szCs w:val="24"/>
          <w:lang w:val="es-ES_tradnl"/>
        </w:rPr>
        <w:t>V</w:t>
      </w:r>
      <w:r w:rsidR="002E1E42" w:rsidRPr="00E36730">
        <w:rPr>
          <w:rFonts w:ascii="Cambria" w:eastAsia="Calibri" w:hAnsi="Cambria" w:cs="Times New Roman"/>
          <w:sz w:val="28"/>
          <w:szCs w:val="24"/>
          <w:lang w:val="es-ES_tradnl"/>
        </w:rPr>
        <w:t xml:space="preserve">oto a favor por unanimidad de los presentes. </w:t>
      </w:r>
    </w:p>
    <w:p w14:paraId="08CB681D" w14:textId="7E65D7FB" w:rsidR="005E18B0" w:rsidRDefault="005E18B0" w:rsidP="005E18B0">
      <w:pPr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5E18B0" w14:paraId="634B7BA1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9A98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9A1B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ABF7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F85F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45F3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5E18B0" w14:paraId="1BFCCA7A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AF2C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0319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Jorge de Jesús Juárez Parra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C74D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9A0E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F70E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26BBD1F2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FAC" w14:textId="5E8294C7" w:rsidR="005E18B0" w:rsidRDefault="002B2F51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5708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 Elena Martínez Ruvalcaba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E09" w14:textId="62ABBA18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F9F9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2F8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6CB3ABBE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0031" w14:textId="575A74B8" w:rsidR="005E18B0" w:rsidRDefault="002B2F51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1205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Ernesto Sánchez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Sánchez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28D3" w14:textId="710F0DC5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CC7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1E4F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08BCA49E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95B" w14:textId="65E2D493" w:rsidR="005E18B0" w:rsidRDefault="002B2F51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01A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Raúl Chávez García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954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DB15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A03A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655AFC06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092E" w14:textId="4AC373A5" w:rsidR="005E18B0" w:rsidRDefault="002B2F51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3FF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 María de Jesús Barreto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491F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AED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693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BA1E9" w14:textId="77777777" w:rsidR="005E18B0" w:rsidRPr="005E18B0" w:rsidRDefault="005E18B0" w:rsidP="005E18B0">
      <w:pPr>
        <w:rPr>
          <w:rFonts w:ascii="Cambria" w:eastAsia="Calibri" w:hAnsi="Cambria" w:cs="Times New Roman"/>
          <w:sz w:val="28"/>
          <w:szCs w:val="24"/>
        </w:rPr>
      </w:pPr>
    </w:p>
    <w:sectPr w:rsidR="005E18B0" w:rsidRPr="005E18B0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269A" w14:textId="77777777" w:rsidR="008C0918" w:rsidRDefault="008C0918">
      <w:pPr>
        <w:spacing w:after="0" w:line="240" w:lineRule="auto"/>
      </w:pPr>
      <w:r>
        <w:separator/>
      </w:r>
    </w:p>
  </w:endnote>
  <w:endnote w:type="continuationSeparator" w:id="0">
    <w:p w14:paraId="642BF9B9" w14:textId="77777777" w:rsidR="008C0918" w:rsidRDefault="008C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1E58" w14:textId="77777777" w:rsidR="008C0918" w:rsidRDefault="008C0918">
      <w:pPr>
        <w:spacing w:after="0" w:line="240" w:lineRule="auto"/>
      </w:pPr>
      <w:r>
        <w:separator/>
      </w:r>
    </w:p>
  </w:footnote>
  <w:footnote w:type="continuationSeparator" w:id="0">
    <w:p w14:paraId="1DB6BA5F" w14:textId="77777777" w:rsidR="008C0918" w:rsidRDefault="008C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376EC"/>
    <w:rsid w:val="0005510D"/>
    <w:rsid w:val="001B3484"/>
    <w:rsid w:val="002148D1"/>
    <w:rsid w:val="002656A6"/>
    <w:rsid w:val="00294446"/>
    <w:rsid w:val="002961C8"/>
    <w:rsid w:val="002B2F51"/>
    <w:rsid w:val="002E1E42"/>
    <w:rsid w:val="00332864"/>
    <w:rsid w:val="004C35FF"/>
    <w:rsid w:val="0051574E"/>
    <w:rsid w:val="0053053F"/>
    <w:rsid w:val="00544771"/>
    <w:rsid w:val="005D4637"/>
    <w:rsid w:val="005E18B0"/>
    <w:rsid w:val="005F3124"/>
    <w:rsid w:val="00606454"/>
    <w:rsid w:val="00670972"/>
    <w:rsid w:val="0068455E"/>
    <w:rsid w:val="006C3E7E"/>
    <w:rsid w:val="007E02E6"/>
    <w:rsid w:val="007E614A"/>
    <w:rsid w:val="007E6FA3"/>
    <w:rsid w:val="008C0918"/>
    <w:rsid w:val="009A6B40"/>
    <w:rsid w:val="009C587C"/>
    <w:rsid w:val="009D5B0E"/>
    <w:rsid w:val="00A02B11"/>
    <w:rsid w:val="00AB2A44"/>
    <w:rsid w:val="00AB41DA"/>
    <w:rsid w:val="00AC6194"/>
    <w:rsid w:val="00BF7470"/>
    <w:rsid w:val="00C3567F"/>
    <w:rsid w:val="00C80FDF"/>
    <w:rsid w:val="00E36730"/>
    <w:rsid w:val="00F13EA9"/>
    <w:rsid w:val="00F25C4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2</cp:revision>
  <cp:lastPrinted>2022-12-20T17:47:00Z</cp:lastPrinted>
  <dcterms:created xsi:type="dcterms:W3CDTF">2023-01-10T19:21:00Z</dcterms:created>
  <dcterms:modified xsi:type="dcterms:W3CDTF">2023-01-10T19:21:00Z</dcterms:modified>
</cp:coreProperties>
</file>