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F2A" w:rsidRPr="00DB179A" w:rsidRDefault="00BB5F2A" w:rsidP="00BB5F2A">
      <w:pPr>
        <w:pStyle w:val="Sinespaciado"/>
        <w:jc w:val="both"/>
        <w:rPr>
          <w:rFonts w:ascii="Arial" w:hAnsi="Arial" w:cs="Arial"/>
          <w:b/>
          <w:sz w:val="24"/>
          <w:szCs w:val="24"/>
        </w:rPr>
      </w:pPr>
      <w:r w:rsidRPr="00DB179A">
        <w:rPr>
          <w:rFonts w:ascii="Arial" w:hAnsi="Arial" w:cs="Arial"/>
          <w:b/>
          <w:sz w:val="24"/>
          <w:szCs w:val="24"/>
        </w:rPr>
        <w:t>HONORABLE AYUNTAMIENTO CONSTITUCIONAL</w:t>
      </w:r>
    </w:p>
    <w:p w:rsidR="00BB5F2A" w:rsidRPr="00DB179A" w:rsidRDefault="00BB5F2A" w:rsidP="00BB5F2A">
      <w:pPr>
        <w:pStyle w:val="Sinespaciado"/>
        <w:jc w:val="both"/>
        <w:rPr>
          <w:rFonts w:ascii="Arial" w:hAnsi="Arial" w:cs="Arial"/>
          <w:b/>
          <w:sz w:val="24"/>
          <w:szCs w:val="24"/>
        </w:rPr>
      </w:pPr>
      <w:r w:rsidRPr="00DB179A">
        <w:rPr>
          <w:rFonts w:ascii="Arial" w:hAnsi="Arial" w:cs="Arial"/>
          <w:b/>
          <w:sz w:val="24"/>
          <w:szCs w:val="24"/>
        </w:rPr>
        <w:t xml:space="preserve">DE ZAPOTLÁN EL GRANDE, JALISCO. </w:t>
      </w:r>
    </w:p>
    <w:p w:rsidR="00BB5F2A" w:rsidRPr="00DB179A" w:rsidRDefault="00BB5F2A" w:rsidP="00BB5F2A">
      <w:pPr>
        <w:pStyle w:val="Sinespaciado"/>
        <w:jc w:val="both"/>
        <w:rPr>
          <w:rFonts w:ascii="Arial" w:hAnsi="Arial" w:cs="Arial"/>
          <w:b/>
          <w:sz w:val="24"/>
          <w:szCs w:val="24"/>
        </w:rPr>
      </w:pPr>
      <w:r w:rsidRPr="00DB179A">
        <w:rPr>
          <w:rFonts w:ascii="Arial" w:hAnsi="Arial" w:cs="Arial"/>
          <w:b/>
          <w:sz w:val="24"/>
          <w:szCs w:val="24"/>
        </w:rPr>
        <w:t xml:space="preserve">P R E S E N T E </w:t>
      </w:r>
    </w:p>
    <w:p w:rsidR="00BB5F2A" w:rsidRPr="00DB179A" w:rsidRDefault="00BB5F2A" w:rsidP="00BB5F2A">
      <w:pPr>
        <w:pStyle w:val="Sinespaciado"/>
        <w:jc w:val="both"/>
        <w:rPr>
          <w:rFonts w:ascii="Arial" w:hAnsi="Arial" w:cs="Arial"/>
          <w:b/>
          <w:sz w:val="24"/>
          <w:szCs w:val="24"/>
        </w:rPr>
      </w:pPr>
    </w:p>
    <w:p w:rsidR="00BB5F2A" w:rsidRDefault="00BB5F2A" w:rsidP="00BB5F2A">
      <w:pPr>
        <w:pStyle w:val="Sinespaciado"/>
        <w:jc w:val="both"/>
        <w:rPr>
          <w:rFonts w:ascii="Arial" w:hAnsi="Arial" w:cs="Arial"/>
          <w:sz w:val="24"/>
          <w:szCs w:val="24"/>
        </w:rPr>
      </w:pPr>
      <w:bookmarkStart w:id="0" w:name="_GoBack"/>
      <w:bookmarkEnd w:id="0"/>
    </w:p>
    <w:p w:rsidR="00BB5F2A" w:rsidRDefault="00BB5F2A" w:rsidP="00BB5F2A">
      <w:pPr>
        <w:pStyle w:val="Sinespaciado"/>
        <w:jc w:val="both"/>
        <w:rPr>
          <w:rFonts w:ascii="Arial" w:hAnsi="Arial" w:cs="Arial"/>
          <w:sz w:val="24"/>
          <w:szCs w:val="24"/>
        </w:rPr>
      </w:pPr>
    </w:p>
    <w:p w:rsidR="00BB5F2A" w:rsidRDefault="00BB5F2A" w:rsidP="00BB5F2A">
      <w:pPr>
        <w:pStyle w:val="Sinespaciado"/>
        <w:jc w:val="both"/>
        <w:rPr>
          <w:rFonts w:ascii="Arial" w:hAnsi="Arial" w:cs="Arial"/>
          <w:sz w:val="24"/>
          <w:szCs w:val="24"/>
        </w:rPr>
      </w:pPr>
      <w:r>
        <w:rPr>
          <w:rFonts w:ascii="Arial" w:hAnsi="Arial" w:cs="Arial"/>
          <w:sz w:val="24"/>
          <w:szCs w:val="24"/>
        </w:rPr>
        <w:tab/>
        <w:t xml:space="preserve">Quienes motivamos y suscribimos </w:t>
      </w:r>
      <w:r w:rsidRPr="006725D7">
        <w:rPr>
          <w:rFonts w:ascii="Arial" w:hAnsi="Arial" w:cs="Arial"/>
          <w:b/>
          <w:sz w:val="24"/>
          <w:szCs w:val="24"/>
        </w:rPr>
        <w:t>CC. JORGE DE JESÚS JUÁREZ PARRA, ALEJANDRO BARRAGÁN SÁNCHEZ Y MONICA REYNOSO ROMERO,</w:t>
      </w:r>
      <w:r>
        <w:rPr>
          <w:rFonts w:ascii="Arial" w:hAnsi="Arial" w:cs="Arial"/>
          <w:sz w:val="24"/>
          <w:szCs w:val="24"/>
        </w:rPr>
        <w:t xml:space="preserve"> Regidores Presidente el primero y vocales los restantes de la Comisión Edilicia Permanente de Administración Pública, como convocante; </w:t>
      </w:r>
      <w:r w:rsidRPr="006725D7">
        <w:rPr>
          <w:rFonts w:ascii="Arial" w:hAnsi="Arial" w:cs="Arial"/>
          <w:sz w:val="24"/>
          <w:szCs w:val="24"/>
        </w:rPr>
        <w:t>con fundamento en lo dispuesto por los artículos 115 Constitucional, 4, 73, 77 y demás relativos y aplicables de la Constitución Política del Estado de Jalisco, 1, 2, 3, 4 numeral 124, 10, 27, 40, 49 y 50 de la Ley de Gobierno y la Administración Pública Municipal del Estado de Jalisco, así como los diversos 37, 38 fracción VII, 57, 87 fr</w:t>
      </w:r>
      <w:r>
        <w:rPr>
          <w:rFonts w:ascii="Arial" w:hAnsi="Arial" w:cs="Arial"/>
          <w:sz w:val="24"/>
          <w:szCs w:val="24"/>
        </w:rPr>
        <w:t>acción II, 91, 92, punto 2, 96,</w:t>
      </w:r>
      <w:r w:rsidRPr="006725D7">
        <w:rPr>
          <w:rFonts w:ascii="Arial" w:hAnsi="Arial" w:cs="Arial"/>
          <w:sz w:val="24"/>
          <w:szCs w:val="24"/>
        </w:rPr>
        <w:t xml:space="preserve"> 100, 104 al 109 del Reglamento Interior del Ayuntamiento de Zapotlán el Grande, presentamos ante este Honorable Pleno el </w:t>
      </w:r>
      <w:r w:rsidRPr="006725D7">
        <w:rPr>
          <w:rFonts w:ascii="Arial" w:hAnsi="Arial" w:cs="Arial"/>
          <w:b/>
          <w:sz w:val="24"/>
          <w:szCs w:val="24"/>
        </w:rPr>
        <w:t>DICTAMEN QUE SOLICITA SE AUTORICE LA PRORROGA PREVISTA POR EL ARTÍCULO 99 DEL REGLAMENTO INTERIOR DEL AYUNTAMIENTO DE ZAPOTLÁN EL GRANDE</w:t>
      </w:r>
      <w:r w:rsidRPr="006725D7">
        <w:rPr>
          <w:rFonts w:ascii="Arial" w:hAnsi="Arial" w:cs="Arial"/>
          <w:sz w:val="24"/>
          <w:szCs w:val="24"/>
        </w:rPr>
        <w:t xml:space="preserve">, </w:t>
      </w:r>
      <w:r w:rsidR="00831CD1" w:rsidRPr="00831CD1">
        <w:rPr>
          <w:rFonts w:ascii="Arial" w:hAnsi="Arial" w:cs="Arial"/>
          <w:b/>
          <w:sz w:val="24"/>
          <w:szCs w:val="24"/>
        </w:rPr>
        <w:t xml:space="preserve">QUE SE REFIERE A LA CREACIÓN DE LA UNIDAD DE LA MUJER, </w:t>
      </w:r>
      <w:r w:rsidRPr="006725D7">
        <w:rPr>
          <w:rFonts w:ascii="Arial" w:hAnsi="Arial" w:cs="Arial"/>
          <w:sz w:val="24"/>
          <w:szCs w:val="24"/>
        </w:rPr>
        <w:t>la que sustentamos bajo la siguiente:</w:t>
      </w:r>
    </w:p>
    <w:p w:rsidR="00BB5F2A" w:rsidRDefault="00BB5F2A" w:rsidP="00BB5F2A">
      <w:pPr>
        <w:pStyle w:val="Sinespaciado"/>
        <w:jc w:val="both"/>
        <w:rPr>
          <w:rFonts w:ascii="Arial" w:hAnsi="Arial" w:cs="Arial"/>
          <w:sz w:val="24"/>
          <w:szCs w:val="24"/>
        </w:rPr>
      </w:pPr>
    </w:p>
    <w:p w:rsidR="00BB5F2A" w:rsidRDefault="00BB5F2A" w:rsidP="00BB5F2A">
      <w:pPr>
        <w:pStyle w:val="Sinespaciado"/>
        <w:jc w:val="both"/>
        <w:rPr>
          <w:rFonts w:ascii="Arial" w:hAnsi="Arial" w:cs="Arial"/>
          <w:sz w:val="24"/>
          <w:szCs w:val="24"/>
        </w:rPr>
      </w:pPr>
    </w:p>
    <w:p w:rsidR="00BB5F2A" w:rsidRDefault="00BB5F2A" w:rsidP="00BB5F2A">
      <w:pPr>
        <w:pStyle w:val="Sinespaciado"/>
        <w:jc w:val="center"/>
        <w:rPr>
          <w:rFonts w:ascii="Arial" w:hAnsi="Arial" w:cs="Arial"/>
          <w:b/>
          <w:sz w:val="24"/>
          <w:szCs w:val="24"/>
        </w:rPr>
      </w:pPr>
      <w:r w:rsidRPr="006725D7">
        <w:rPr>
          <w:rFonts w:ascii="Arial" w:hAnsi="Arial" w:cs="Arial"/>
          <w:b/>
          <w:sz w:val="24"/>
          <w:szCs w:val="24"/>
        </w:rPr>
        <w:t>EXPOSICIÓN DE MOTIVOS:</w:t>
      </w:r>
    </w:p>
    <w:p w:rsidR="00BB5F2A" w:rsidRDefault="00BB5F2A" w:rsidP="00BB5F2A">
      <w:pPr>
        <w:pStyle w:val="Sinespaciado"/>
        <w:jc w:val="center"/>
        <w:rPr>
          <w:rFonts w:ascii="Arial" w:hAnsi="Arial" w:cs="Arial"/>
          <w:b/>
          <w:sz w:val="24"/>
          <w:szCs w:val="24"/>
        </w:rPr>
      </w:pPr>
    </w:p>
    <w:p w:rsidR="00BB5F2A" w:rsidRDefault="00BB5F2A" w:rsidP="00BB5F2A">
      <w:pPr>
        <w:pStyle w:val="Sinespaciado"/>
        <w:jc w:val="center"/>
        <w:rPr>
          <w:rFonts w:ascii="Arial" w:hAnsi="Arial" w:cs="Arial"/>
          <w:b/>
          <w:sz w:val="24"/>
          <w:szCs w:val="24"/>
        </w:rPr>
      </w:pPr>
    </w:p>
    <w:p w:rsidR="00BB5F2A" w:rsidRDefault="00BB5F2A" w:rsidP="00BB5F2A">
      <w:pPr>
        <w:pStyle w:val="Sinespaciado"/>
        <w:jc w:val="both"/>
        <w:rPr>
          <w:rFonts w:ascii="Arial" w:hAnsi="Arial" w:cs="Arial"/>
          <w:sz w:val="24"/>
          <w:szCs w:val="24"/>
        </w:rPr>
      </w:pPr>
      <w:r>
        <w:rPr>
          <w:rFonts w:ascii="Arial" w:hAnsi="Arial" w:cs="Arial"/>
          <w:b/>
          <w:sz w:val="24"/>
          <w:szCs w:val="24"/>
        </w:rPr>
        <w:tab/>
        <w:t>I</w:t>
      </w:r>
      <w:r>
        <w:rPr>
          <w:rFonts w:ascii="Arial" w:hAnsi="Arial" w:cs="Arial"/>
          <w:b/>
          <w:sz w:val="24"/>
          <w:szCs w:val="24"/>
        </w:rPr>
        <w:t xml:space="preserve">.- </w:t>
      </w:r>
      <w:r>
        <w:rPr>
          <w:rFonts w:ascii="Arial" w:hAnsi="Arial" w:cs="Arial"/>
          <w:sz w:val="24"/>
          <w:szCs w:val="24"/>
        </w:rPr>
        <w:t>Para construir una sociedad realmente igualitaria, es necesario adoptar instrumentos que tomen en consideración y reconozcan las condiciones que, a lo largo de nuestro ciclo vital, pueden ubicarnos como mujeres en situaci</w:t>
      </w:r>
      <w:r w:rsidR="00DA739B">
        <w:rPr>
          <w:rFonts w:ascii="Arial" w:hAnsi="Arial" w:cs="Arial"/>
          <w:sz w:val="24"/>
          <w:szCs w:val="24"/>
        </w:rPr>
        <w:t>ón de vulnerabilidad</w:t>
      </w:r>
      <w:r>
        <w:rPr>
          <w:rFonts w:ascii="Arial" w:hAnsi="Arial" w:cs="Arial"/>
          <w:sz w:val="24"/>
          <w:szCs w:val="24"/>
        </w:rPr>
        <w:t xml:space="preserve">, tanto en la esfera pública como privada, para garantizar la eliminación de las inequidades que las mujeres, niñas, adolescentes, adultas, adultas mayores, experimentan por el único hecho de ser mujeres. Los derechos de las mujeres abarcan todos los aspectos de sus vidas, como serían: Salud, educación, participación política, bienestar económico así como vivir libres de violencia entre otros. </w:t>
      </w:r>
    </w:p>
    <w:p w:rsidR="00BB5F2A" w:rsidRDefault="00BB5F2A" w:rsidP="00BB5F2A">
      <w:pPr>
        <w:pStyle w:val="Sinespaciado"/>
        <w:jc w:val="both"/>
        <w:rPr>
          <w:rFonts w:ascii="Arial" w:hAnsi="Arial" w:cs="Arial"/>
          <w:sz w:val="24"/>
          <w:szCs w:val="24"/>
        </w:rPr>
      </w:pPr>
    </w:p>
    <w:p w:rsidR="00DA739B" w:rsidRDefault="00BB5F2A" w:rsidP="00BB5F2A">
      <w:pPr>
        <w:pStyle w:val="Sinespaciado"/>
        <w:jc w:val="both"/>
        <w:rPr>
          <w:rFonts w:ascii="Arial" w:hAnsi="Arial" w:cs="Arial"/>
          <w:sz w:val="24"/>
          <w:szCs w:val="24"/>
        </w:rPr>
      </w:pPr>
      <w:r>
        <w:rPr>
          <w:rFonts w:ascii="Arial" w:hAnsi="Arial" w:cs="Arial"/>
          <w:sz w:val="24"/>
          <w:szCs w:val="24"/>
        </w:rPr>
        <w:tab/>
      </w:r>
      <w:r w:rsidRPr="00BB5F2A">
        <w:rPr>
          <w:rFonts w:ascii="Arial" w:hAnsi="Arial" w:cs="Arial"/>
          <w:b/>
          <w:sz w:val="24"/>
          <w:szCs w:val="24"/>
        </w:rPr>
        <w:t>II.</w:t>
      </w:r>
      <w:r>
        <w:rPr>
          <w:rFonts w:ascii="Arial" w:hAnsi="Arial" w:cs="Arial"/>
          <w:sz w:val="24"/>
          <w:szCs w:val="24"/>
        </w:rPr>
        <w:t xml:space="preserve">- Significa que mujeres y hombres debemos de ser capaces de ejercer nuestros derechos en condiciones de igualdad. La igualdad entre hombres y mujeres que está garantizada en las leyes, también debe tener efectos palpables en la vida cotidiana. De ahí que se hable de igualdad formal y material. Por lo tanto, no puede existir discriminación por razones de sexo. Es decir no puede haber distinción, exclusión o restricción que busque disminuir o anular los derechos humanos y las libertades políticas, económicas, sociales, culturales y civiles por el hecho de ser mujer, al respecto deben existir instrumentos jurídicos que se hagan extensivos a la sociedad en general, como lo es, el respeto a las normas, </w:t>
      </w:r>
      <w:r>
        <w:rPr>
          <w:rFonts w:ascii="Arial" w:hAnsi="Arial" w:cs="Arial"/>
          <w:sz w:val="24"/>
          <w:szCs w:val="24"/>
        </w:rPr>
        <w:lastRenderedPageBreak/>
        <w:t xml:space="preserve">costumbres y prácticas que garanticen una real igualdad entre mujeres y hombres y la eliminación de la violencia y la discriminación contra ellas. </w:t>
      </w:r>
    </w:p>
    <w:p w:rsidR="00DA739B" w:rsidRDefault="00DA739B" w:rsidP="00BB5F2A">
      <w:pPr>
        <w:pStyle w:val="Sinespaciado"/>
        <w:jc w:val="both"/>
        <w:rPr>
          <w:rFonts w:ascii="Arial" w:hAnsi="Arial" w:cs="Arial"/>
          <w:sz w:val="24"/>
          <w:szCs w:val="24"/>
        </w:rPr>
      </w:pPr>
    </w:p>
    <w:p w:rsidR="00BB5F2A" w:rsidRDefault="00DA739B" w:rsidP="00BB5F2A">
      <w:pPr>
        <w:pStyle w:val="Sinespaciado"/>
        <w:jc w:val="both"/>
        <w:rPr>
          <w:rFonts w:ascii="Arial" w:hAnsi="Arial" w:cs="Arial"/>
          <w:sz w:val="24"/>
          <w:szCs w:val="24"/>
        </w:rPr>
      </w:pPr>
      <w:r>
        <w:rPr>
          <w:rFonts w:ascii="Arial" w:hAnsi="Arial" w:cs="Arial"/>
          <w:sz w:val="24"/>
          <w:szCs w:val="24"/>
        </w:rPr>
        <w:tab/>
        <w:t xml:space="preserve">En ese contexto, la promoción de políticas públicas que garanticen una adecuada reglamentación y las unidades administrativas necesarias para un acceso a las mujeres a una vida libre de violencia, la igualdad entre mujeres y hombres, en concordancia con las políticas estatales y federales coadyuvando en la consolidación de los programas en materia de igualdad. </w:t>
      </w:r>
      <w:r w:rsidR="00BB5F2A">
        <w:rPr>
          <w:rFonts w:ascii="Arial" w:hAnsi="Arial" w:cs="Arial"/>
          <w:sz w:val="24"/>
          <w:szCs w:val="24"/>
        </w:rPr>
        <w:t xml:space="preserve"> </w:t>
      </w:r>
      <w:r w:rsidR="00BB5F2A">
        <w:rPr>
          <w:rFonts w:ascii="Arial" w:hAnsi="Arial" w:cs="Arial"/>
          <w:sz w:val="24"/>
          <w:szCs w:val="24"/>
        </w:rPr>
        <w:t xml:space="preserve"> </w:t>
      </w:r>
    </w:p>
    <w:p w:rsidR="00BB5F2A" w:rsidRDefault="00BB5F2A" w:rsidP="00BB5F2A">
      <w:pPr>
        <w:pStyle w:val="Sinespaciado"/>
        <w:jc w:val="both"/>
        <w:rPr>
          <w:rFonts w:ascii="Arial" w:hAnsi="Arial" w:cs="Arial"/>
          <w:sz w:val="24"/>
          <w:szCs w:val="24"/>
        </w:rPr>
      </w:pPr>
    </w:p>
    <w:p w:rsidR="00BB5F2A" w:rsidRDefault="00BB5F2A" w:rsidP="00BB5F2A">
      <w:pPr>
        <w:pStyle w:val="Sinespaciado"/>
        <w:jc w:val="both"/>
        <w:rPr>
          <w:rFonts w:ascii="Arial" w:hAnsi="Arial" w:cs="Arial"/>
          <w:sz w:val="24"/>
          <w:szCs w:val="24"/>
        </w:rPr>
      </w:pPr>
      <w:r>
        <w:rPr>
          <w:rFonts w:ascii="Arial" w:hAnsi="Arial" w:cs="Arial"/>
          <w:sz w:val="24"/>
          <w:szCs w:val="24"/>
        </w:rPr>
        <w:tab/>
        <w:t>Al efecto, se hace necesario contemplar los siguientes:</w:t>
      </w:r>
    </w:p>
    <w:p w:rsidR="00BB5F2A" w:rsidRDefault="00BB5F2A" w:rsidP="00BB5F2A">
      <w:pPr>
        <w:pStyle w:val="Sinespaciado"/>
        <w:jc w:val="both"/>
        <w:rPr>
          <w:rFonts w:ascii="Arial" w:hAnsi="Arial" w:cs="Arial"/>
          <w:sz w:val="24"/>
          <w:szCs w:val="24"/>
        </w:rPr>
      </w:pPr>
    </w:p>
    <w:p w:rsidR="00BB5F2A" w:rsidRDefault="00BB5F2A" w:rsidP="00BB5F2A">
      <w:pPr>
        <w:pStyle w:val="Sinespaciado"/>
        <w:jc w:val="center"/>
        <w:rPr>
          <w:rFonts w:ascii="Arial" w:hAnsi="Arial" w:cs="Arial"/>
          <w:b/>
          <w:sz w:val="24"/>
          <w:szCs w:val="24"/>
        </w:rPr>
      </w:pPr>
      <w:r w:rsidRPr="00D83041">
        <w:rPr>
          <w:rFonts w:ascii="Arial" w:hAnsi="Arial" w:cs="Arial"/>
          <w:b/>
          <w:sz w:val="24"/>
          <w:szCs w:val="24"/>
        </w:rPr>
        <w:t xml:space="preserve">A N T E C E D E N T E </w:t>
      </w:r>
      <w:proofErr w:type="gramStart"/>
      <w:r w:rsidRPr="00D83041">
        <w:rPr>
          <w:rFonts w:ascii="Arial" w:hAnsi="Arial" w:cs="Arial"/>
          <w:b/>
          <w:sz w:val="24"/>
          <w:szCs w:val="24"/>
        </w:rPr>
        <w:t>S :</w:t>
      </w:r>
      <w:proofErr w:type="gramEnd"/>
    </w:p>
    <w:p w:rsidR="00BB5F2A" w:rsidRDefault="00BB5F2A" w:rsidP="00BB5F2A">
      <w:pPr>
        <w:pStyle w:val="Sinespaciado"/>
        <w:jc w:val="center"/>
        <w:rPr>
          <w:rFonts w:ascii="Arial" w:hAnsi="Arial" w:cs="Arial"/>
          <w:b/>
          <w:sz w:val="24"/>
          <w:szCs w:val="24"/>
        </w:rPr>
      </w:pPr>
    </w:p>
    <w:p w:rsidR="00BB5F2A" w:rsidRPr="00C1166F" w:rsidRDefault="00BB5F2A" w:rsidP="00BB5F2A">
      <w:pPr>
        <w:pStyle w:val="Sinespaciado"/>
        <w:jc w:val="both"/>
        <w:rPr>
          <w:rFonts w:ascii="Arial" w:hAnsi="Arial" w:cs="Arial"/>
          <w:b/>
          <w:i/>
          <w:sz w:val="24"/>
          <w:szCs w:val="24"/>
        </w:rPr>
      </w:pPr>
      <w:r>
        <w:rPr>
          <w:rFonts w:ascii="Arial" w:hAnsi="Arial" w:cs="Arial"/>
          <w:b/>
          <w:sz w:val="24"/>
          <w:szCs w:val="24"/>
        </w:rPr>
        <w:tab/>
        <w:t xml:space="preserve">1.- </w:t>
      </w:r>
      <w:r>
        <w:rPr>
          <w:rFonts w:ascii="Arial" w:hAnsi="Arial" w:cs="Arial"/>
          <w:sz w:val="24"/>
          <w:szCs w:val="24"/>
        </w:rPr>
        <w:t>Mediante Sesión Pública Ordinaria de Ayuntamiento número 5, en el punto</w:t>
      </w:r>
      <w:r w:rsidR="00DA739B">
        <w:rPr>
          <w:rFonts w:ascii="Arial" w:hAnsi="Arial" w:cs="Arial"/>
          <w:sz w:val="24"/>
          <w:szCs w:val="24"/>
        </w:rPr>
        <w:t xml:space="preserve"> número 16</w:t>
      </w:r>
      <w:r>
        <w:rPr>
          <w:rFonts w:ascii="Arial" w:hAnsi="Arial" w:cs="Arial"/>
          <w:sz w:val="24"/>
          <w:szCs w:val="24"/>
        </w:rPr>
        <w:t xml:space="preserve">, se aprobó turnar a las Comisiones Edilicias Permanentes de Administración Pública, como convocante, y a las Comisiones Edilicias de Hacienda Pública y Patrimonio Municipal, a la de Reglamentos y Gobernación y </w:t>
      </w:r>
      <w:r w:rsidR="00C1166F">
        <w:rPr>
          <w:rFonts w:ascii="Arial" w:hAnsi="Arial" w:cs="Arial"/>
          <w:sz w:val="24"/>
          <w:szCs w:val="24"/>
        </w:rPr>
        <w:t xml:space="preserve">Derechos Humanos, de Equidad de Género y Asuntos Indígenas </w:t>
      </w:r>
      <w:r>
        <w:rPr>
          <w:rFonts w:ascii="Arial" w:hAnsi="Arial" w:cs="Arial"/>
          <w:sz w:val="24"/>
          <w:szCs w:val="24"/>
        </w:rPr>
        <w:t xml:space="preserve">el estudio y dictaminación de la </w:t>
      </w:r>
      <w:r w:rsidRPr="003C1C7B">
        <w:rPr>
          <w:rFonts w:ascii="Arial" w:hAnsi="Arial" w:cs="Arial"/>
          <w:b/>
          <w:i/>
          <w:sz w:val="24"/>
          <w:szCs w:val="24"/>
        </w:rPr>
        <w:t xml:space="preserve">INICIATIVA DE ACUERDO ECONOMICO QUE TURNA A LAS COMISIONES </w:t>
      </w:r>
      <w:r w:rsidR="00C1166F">
        <w:rPr>
          <w:rFonts w:ascii="Arial" w:hAnsi="Arial" w:cs="Arial"/>
          <w:b/>
          <w:i/>
          <w:sz w:val="24"/>
          <w:szCs w:val="24"/>
        </w:rPr>
        <w:t>PROPUESTA PARA LA CREACIÓN DE LA UNIDAD DE LA MUJER</w:t>
      </w:r>
      <w:r>
        <w:rPr>
          <w:rFonts w:ascii="Arial" w:hAnsi="Arial" w:cs="Arial"/>
          <w:sz w:val="24"/>
          <w:szCs w:val="24"/>
        </w:rPr>
        <w:t>, con la finalidad de crear y armonizar la reglamentación municipal al respecto.</w:t>
      </w:r>
    </w:p>
    <w:p w:rsidR="00BB5F2A" w:rsidRDefault="00BB5F2A" w:rsidP="00BB5F2A">
      <w:pPr>
        <w:pStyle w:val="Sinespaciado"/>
        <w:jc w:val="both"/>
        <w:rPr>
          <w:rFonts w:ascii="Arial" w:hAnsi="Arial" w:cs="Arial"/>
          <w:sz w:val="24"/>
          <w:szCs w:val="24"/>
        </w:rPr>
      </w:pPr>
    </w:p>
    <w:p w:rsidR="00BB5F2A" w:rsidRDefault="00BB5F2A" w:rsidP="00BB5F2A">
      <w:pPr>
        <w:pStyle w:val="Sinespaciado"/>
        <w:jc w:val="both"/>
        <w:rPr>
          <w:rFonts w:ascii="Arial" w:hAnsi="Arial" w:cs="Arial"/>
          <w:sz w:val="24"/>
          <w:szCs w:val="24"/>
        </w:rPr>
      </w:pPr>
      <w:r>
        <w:rPr>
          <w:rFonts w:ascii="Arial" w:hAnsi="Arial" w:cs="Arial"/>
          <w:sz w:val="24"/>
          <w:szCs w:val="24"/>
        </w:rPr>
        <w:tab/>
      </w:r>
      <w:r w:rsidRPr="00CC08D6">
        <w:rPr>
          <w:rFonts w:ascii="Arial" w:hAnsi="Arial" w:cs="Arial"/>
          <w:b/>
          <w:sz w:val="24"/>
          <w:szCs w:val="24"/>
        </w:rPr>
        <w:t xml:space="preserve">2.- </w:t>
      </w:r>
      <w:r>
        <w:rPr>
          <w:rFonts w:ascii="Arial" w:hAnsi="Arial" w:cs="Arial"/>
          <w:sz w:val="24"/>
          <w:szCs w:val="24"/>
        </w:rPr>
        <w:t xml:space="preserve">En ese orden de ideas, el suscrito Regidor Presidente de la Comisión Edilicia Permanente de Administración Pública, en uso de las atribuciones y facultades que me confieren las leyes y reglamentos en la materia, y ejerciendo mi obligación como instrumento para el desahogo del estudio, vigilancia y atención de los diversos asuntos que me corresponde conocer, luego del turno encomendado por este pleno, hemos trabajado en la creación y armonización de la reglamentación necesaria para el Municipio en materia </w:t>
      </w:r>
      <w:r w:rsidR="00C1166F">
        <w:rPr>
          <w:rFonts w:ascii="Arial" w:hAnsi="Arial" w:cs="Arial"/>
          <w:sz w:val="24"/>
          <w:szCs w:val="24"/>
        </w:rPr>
        <w:t xml:space="preserve">de derechos de la mujer, </w:t>
      </w:r>
      <w:r w:rsidR="00C1166F" w:rsidRPr="00C1166F">
        <w:rPr>
          <w:rFonts w:ascii="Arial" w:hAnsi="Arial" w:cs="Arial"/>
          <w:sz w:val="24"/>
          <w:szCs w:val="24"/>
          <w:u w:val="single"/>
        </w:rPr>
        <w:t>con la creación de la Unidad de la Mujer</w:t>
      </w:r>
      <w:r>
        <w:rPr>
          <w:rFonts w:ascii="Arial" w:hAnsi="Arial" w:cs="Arial"/>
          <w:sz w:val="24"/>
          <w:szCs w:val="24"/>
        </w:rPr>
        <w:t xml:space="preserve">, los días: </w:t>
      </w:r>
    </w:p>
    <w:p w:rsidR="00BB5F2A" w:rsidRDefault="00BB5F2A" w:rsidP="00BB5F2A">
      <w:pPr>
        <w:pStyle w:val="Sinespaciado"/>
        <w:jc w:val="both"/>
        <w:rPr>
          <w:rFonts w:ascii="Arial" w:hAnsi="Arial" w:cs="Arial"/>
          <w:sz w:val="24"/>
          <w:szCs w:val="24"/>
        </w:rPr>
      </w:pPr>
    </w:p>
    <w:p w:rsidR="00BB5F2A" w:rsidRDefault="00C1166F" w:rsidP="00BB5F2A">
      <w:pPr>
        <w:pStyle w:val="Sinespaciado"/>
        <w:numPr>
          <w:ilvl w:val="0"/>
          <w:numId w:val="1"/>
        </w:numPr>
        <w:jc w:val="both"/>
        <w:rPr>
          <w:rFonts w:ascii="Arial" w:hAnsi="Arial" w:cs="Arial"/>
          <w:sz w:val="24"/>
          <w:szCs w:val="24"/>
        </w:rPr>
      </w:pPr>
      <w:r>
        <w:rPr>
          <w:rFonts w:ascii="Arial" w:hAnsi="Arial" w:cs="Arial"/>
          <w:sz w:val="24"/>
          <w:szCs w:val="24"/>
        </w:rPr>
        <w:t>02</w:t>
      </w:r>
      <w:r w:rsidR="00BB5F2A">
        <w:rPr>
          <w:rFonts w:ascii="Arial" w:hAnsi="Arial" w:cs="Arial"/>
          <w:sz w:val="24"/>
          <w:szCs w:val="24"/>
        </w:rPr>
        <w:t xml:space="preserve"> de </w:t>
      </w:r>
      <w:r>
        <w:rPr>
          <w:rFonts w:ascii="Arial" w:hAnsi="Arial" w:cs="Arial"/>
          <w:sz w:val="24"/>
          <w:szCs w:val="24"/>
        </w:rPr>
        <w:t xml:space="preserve">Marzo de 2022, se celebró la cuarta sesión ordinaria de la Comisión de Administración Pública. </w:t>
      </w:r>
      <w:r w:rsidR="00BB5F2A">
        <w:rPr>
          <w:rFonts w:ascii="Arial" w:hAnsi="Arial" w:cs="Arial"/>
          <w:sz w:val="24"/>
          <w:szCs w:val="24"/>
        </w:rPr>
        <w:t xml:space="preserve"> </w:t>
      </w:r>
    </w:p>
    <w:p w:rsidR="00C1166F" w:rsidRPr="0062110A" w:rsidRDefault="00C1166F" w:rsidP="00C1166F">
      <w:pPr>
        <w:pStyle w:val="Sinespaciado"/>
        <w:numPr>
          <w:ilvl w:val="0"/>
          <w:numId w:val="1"/>
        </w:numPr>
        <w:jc w:val="both"/>
        <w:rPr>
          <w:rFonts w:ascii="Arial" w:hAnsi="Arial" w:cs="Arial"/>
          <w:sz w:val="24"/>
          <w:szCs w:val="24"/>
        </w:rPr>
      </w:pPr>
      <w:r>
        <w:rPr>
          <w:rFonts w:ascii="Arial" w:hAnsi="Arial" w:cs="Arial"/>
          <w:sz w:val="24"/>
          <w:szCs w:val="24"/>
        </w:rPr>
        <w:t>16</w:t>
      </w:r>
      <w:r w:rsidR="00BB5F2A">
        <w:rPr>
          <w:rFonts w:ascii="Arial" w:hAnsi="Arial" w:cs="Arial"/>
          <w:sz w:val="24"/>
          <w:szCs w:val="24"/>
        </w:rPr>
        <w:t xml:space="preserve"> de Marzo de 2022, </w:t>
      </w:r>
      <w:r>
        <w:rPr>
          <w:rFonts w:ascii="Arial" w:hAnsi="Arial" w:cs="Arial"/>
          <w:sz w:val="24"/>
          <w:szCs w:val="24"/>
        </w:rPr>
        <w:t xml:space="preserve">con la continuación del orden del día. </w:t>
      </w:r>
    </w:p>
    <w:p w:rsidR="00BB5F2A" w:rsidRPr="0062110A" w:rsidRDefault="00BB5F2A" w:rsidP="00C1166F">
      <w:pPr>
        <w:pStyle w:val="Sinespaciado"/>
        <w:ind w:left="720"/>
        <w:jc w:val="both"/>
        <w:rPr>
          <w:rFonts w:ascii="Arial" w:hAnsi="Arial" w:cs="Arial"/>
          <w:sz w:val="24"/>
          <w:szCs w:val="24"/>
        </w:rPr>
      </w:pPr>
    </w:p>
    <w:p w:rsidR="00BB5F2A" w:rsidRDefault="00BB5F2A" w:rsidP="00BB5F2A">
      <w:pPr>
        <w:pStyle w:val="Sinespaciado"/>
        <w:jc w:val="both"/>
        <w:rPr>
          <w:rFonts w:ascii="Arial" w:hAnsi="Arial" w:cs="Arial"/>
          <w:sz w:val="24"/>
          <w:szCs w:val="24"/>
        </w:rPr>
      </w:pPr>
    </w:p>
    <w:p w:rsidR="00BB5F2A" w:rsidRDefault="00BB5F2A" w:rsidP="00BB5F2A">
      <w:pPr>
        <w:pStyle w:val="Sinespaciad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Sin embargo, para efecto de cumplir satisfactoriamente con dicho turno, consideramos necesario extender el término legal que dispone el numeral 99 </w:t>
      </w:r>
      <w:proofErr w:type="gramStart"/>
      <w:r>
        <w:rPr>
          <w:rFonts w:ascii="Arial" w:hAnsi="Arial" w:cs="Arial"/>
          <w:sz w:val="24"/>
          <w:szCs w:val="24"/>
        </w:rPr>
        <w:t>punto</w:t>
      </w:r>
      <w:proofErr w:type="gramEnd"/>
      <w:r>
        <w:rPr>
          <w:rFonts w:ascii="Arial" w:hAnsi="Arial" w:cs="Arial"/>
          <w:sz w:val="24"/>
          <w:szCs w:val="24"/>
        </w:rPr>
        <w:t xml:space="preserve"> 2, del Reglamento Interior del Ayuntamiento de Zapotlán el Grande, por tiempo indeterminado, ya que ha fenecido y requerimos más tiempo para continuar con los trabajos de</w:t>
      </w:r>
      <w:r w:rsidR="00C1166F">
        <w:rPr>
          <w:rFonts w:ascii="Arial" w:hAnsi="Arial" w:cs="Arial"/>
          <w:sz w:val="24"/>
          <w:szCs w:val="24"/>
        </w:rPr>
        <w:t xml:space="preserve"> la creación de la Unidad de la Mujer. </w:t>
      </w:r>
    </w:p>
    <w:p w:rsidR="00BB5F2A" w:rsidRDefault="00BB5F2A" w:rsidP="00BB5F2A">
      <w:pPr>
        <w:pStyle w:val="Sinespaciado"/>
        <w:jc w:val="both"/>
        <w:rPr>
          <w:rFonts w:ascii="Arial" w:hAnsi="Arial" w:cs="Arial"/>
          <w:sz w:val="24"/>
          <w:szCs w:val="24"/>
        </w:rPr>
      </w:pPr>
    </w:p>
    <w:p w:rsidR="00BB5F2A" w:rsidRDefault="00BB5F2A" w:rsidP="00BB5F2A">
      <w:pPr>
        <w:pStyle w:val="Sinespaciado"/>
        <w:jc w:val="both"/>
        <w:rPr>
          <w:rFonts w:ascii="Arial" w:hAnsi="Arial" w:cs="Arial"/>
          <w:sz w:val="24"/>
          <w:szCs w:val="24"/>
        </w:rPr>
      </w:pPr>
      <w:r>
        <w:rPr>
          <w:rFonts w:ascii="Arial" w:hAnsi="Arial" w:cs="Arial"/>
          <w:sz w:val="24"/>
          <w:szCs w:val="24"/>
        </w:rPr>
        <w:lastRenderedPageBreak/>
        <w:tab/>
      </w:r>
      <w:r w:rsidRPr="00CC08D6">
        <w:rPr>
          <w:rFonts w:ascii="Arial" w:hAnsi="Arial" w:cs="Arial"/>
          <w:b/>
          <w:sz w:val="24"/>
          <w:szCs w:val="24"/>
        </w:rPr>
        <w:t>3.-</w:t>
      </w:r>
      <w:r>
        <w:rPr>
          <w:rFonts w:ascii="Arial" w:hAnsi="Arial" w:cs="Arial"/>
          <w:sz w:val="24"/>
          <w:szCs w:val="24"/>
        </w:rPr>
        <w:t xml:space="preserve"> En esa tesitura, es que la Comisión Edilicia Permanente de Administración Pública, en la Primera Sesión extraordinaria celebrada el día 21 de Abril del año 2022, con el voto favorable de 2 dos de los integrantes, acordamos presentar a este Órgano Colegiado, para su aprobación </w:t>
      </w:r>
      <w:r w:rsidRPr="006725D7">
        <w:rPr>
          <w:rFonts w:ascii="Arial" w:hAnsi="Arial" w:cs="Arial"/>
          <w:b/>
          <w:sz w:val="24"/>
          <w:szCs w:val="24"/>
        </w:rPr>
        <w:t>DICTAMEN QUE SOLICITA SE AUTORICE LA PRORROGA PREVISTA POR EL ARTÍCULO 99 DEL REGLAMENTO INTERIOR DEL AYUNTAMIENTO DE ZAPOTLÁN EL GRANDE</w:t>
      </w:r>
      <w:r>
        <w:rPr>
          <w:rFonts w:ascii="Arial" w:hAnsi="Arial" w:cs="Arial"/>
          <w:b/>
          <w:sz w:val="24"/>
          <w:szCs w:val="24"/>
        </w:rPr>
        <w:t xml:space="preserve">. </w:t>
      </w:r>
      <w:r>
        <w:rPr>
          <w:rFonts w:ascii="Arial" w:hAnsi="Arial" w:cs="Arial"/>
          <w:sz w:val="24"/>
          <w:szCs w:val="24"/>
        </w:rPr>
        <w:t xml:space="preserve"> </w:t>
      </w:r>
    </w:p>
    <w:p w:rsidR="00BB5F2A" w:rsidRDefault="00BB5F2A" w:rsidP="00BB5F2A">
      <w:pPr>
        <w:pStyle w:val="Sinespaciado"/>
        <w:jc w:val="both"/>
        <w:rPr>
          <w:rFonts w:ascii="Arial" w:hAnsi="Arial" w:cs="Arial"/>
          <w:sz w:val="24"/>
          <w:szCs w:val="24"/>
        </w:rPr>
      </w:pPr>
    </w:p>
    <w:p w:rsidR="00BB5F2A" w:rsidRDefault="00BB5F2A" w:rsidP="00BB5F2A">
      <w:pPr>
        <w:pStyle w:val="Sinespaciado"/>
        <w:jc w:val="both"/>
        <w:rPr>
          <w:rFonts w:ascii="Arial" w:hAnsi="Arial" w:cs="Arial"/>
          <w:sz w:val="24"/>
          <w:szCs w:val="24"/>
        </w:rPr>
      </w:pPr>
    </w:p>
    <w:p w:rsidR="00BB5F2A" w:rsidRDefault="00BB5F2A" w:rsidP="00BB5F2A">
      <w:pPr>
        <w:pStyle w:val="Sinespaciado"/>
        <w:jc w:val="both"/>
        <w:rPr>
          <w:rFonts w:ascii="Arial" w:hAnsi="Arial" w:cs="Arial"/>
          <w:sz w:val="24"/>
          <w:szCs w:val="24"/>
        </w:rPr>
      </w:pPr>
      <w:r>
        <w:rPr>
          <w:rFonts w:ascii="Arial" w:hAnsi="Arial" w:cs="Arial"/>
          <w:sz w:val="24"/>
          <w:szCs w:val="24"/>
        </w:rPr>
        <w:tab/>
        <w:t>Por lo antes expuesto, fundado y motivado, ponemos a consideración del Pleno de este Honorable Ayuntamiento Constitucional de Zapotlán el Grande, Jalisco, para su aprobación los siguientes:</w:t>
      </w:r>
    </w:p>
    <w:p w:rsidR="00BB5F2A" w:rsidRDefault="00BB5F2A" w:rsidP="00BB5F2A">
      <w:pPr>
        <w:pStyle w:val="Sinespaciado"/>
        <w:jc w:val="both"/>
        <w:rPr>
          <w:rFonts w:ascii="Arial" w:hAnsi="Arial" w:cs="Arial"/>
          <w:sz w:val="24"/>
          <w:szCs w:val="24"/>
        </w:rPr>
      </w:pPr>
    </w:p>
    <w:p w:rsidR="00BB5F2A" w:rsidRDefault="00BB5F2A" w:rsidP="00BB5F2A">
      <w:pPr>
        <w:pStyle w:val="Sinespaciado"/>
        <w:jc w:val="center"/>
        <w:rPr>
          <w:rFonts w:ascii="Arial" w:hAnsi="Arial" w:cs="Arial"/>
          <w:b/>
          <w:sz w:val="24"/>
          <w:szCs w:val="24"/>
        </w:rPr>
      </w:pPr>
      <w:r w:rsidRPr="00121695">
        <w:rPr>
          <w:rFonts w:ascii="Arial" w:hAnsi="Arial" w:cs="Arial"/>
          <w:b/>
          <w:sz w:val="24"/>
          <w:szCs w:val="24"/>
        </w:rPr>
        <w:t>RESOLUTIVOS:</w:t>
      </w:r>
    </w:p>
    <w:p w:rsidR="00BB5F2A" w:rsidRDefault="00BB5F2A" w:rsidP="00BB5F2A">
      <w:pPr>
        <w:pStyle w:val="Sinespaciado"/>
        <w:jc w:val="center"/>
        <w:rPr>
          <w:rFonts w:ascii="Arial" w:hAnsi="Arial" w:cs="Arial"/>
          <w:b/>
          <w:sz w:val="24"/>
          <w:szCs w:val="24"/>
        </w:rPr>
      </w:pPr>
    </w:p>
    <w:p w:rsidR="00BB5F2A" w:rsidRDefault="00BB5F2A" w:rsidP="00BB5F2A">
      <w:pPr>
        <w:pStyle w:val="Sinespaciado"/>
        <w:jc w:val="center"/>
        <w:rPr>
          <w:rFonts w:ascii="Arial" w:hAnsi="Arial" w:cs="Arial"/>
          <w:b/>
          <w:sz w:val="24"/>
          <w:szCs w:val="24"/>
        </w:rPr>
      </w:pPr>
    </w:p>
    <w:p w:rsidR="00BB5F2A" w:rsidRDefault="00BB5F2A" w:rsidP="00BB5F2A">
      <w:pPr>
        <w:pStyle w:val="Sinespaciado"/>
        <w:jc w:val="both"/>
        <w:rPr>
          <w:rFonts w:ascii="Arial" w:hAnsi="Arial" w:cs="Arial"/>
          <w:sz w:val="24"/>
          <w:szCs w:val="24"/>
        </w:rPr>
      </w:pPr>
      <w:r>
        <w:rPr>
          <w:rFonts w:ascii="Arial" w:hAnsi="Arial" w:cs="Arial"/>
          <w:b/>
          <w:sz w:val="24"/>
          <w:szCs w:val="24"/>
        </w:rPr>
        <w:tab/>
        <w:t xml:space="preserve">PRIMERO.- </w:t>
      </w:r>
      <w:r>
        <w:rPr>
          <w:rFonts w:ascii="Arial" w:hAnsi="Arial" w:cs="Arial"/>
          <w:sz w:val="24"/>
          <w:szCs w:val="24"/>
        </w:rPr>
        <w:t xml:space="preserve">Se autorice por el Pleno de este Honorable Ayuntamiento Constitucional de Zapotlán el Grande, Jalisco, prorroga por tiempo indeterminado a partir de la notificación del presente acuerdo, para dictaminar </w:t>
      </w:r>
      <w:r w:rsidR="00C1166F">
        <w:rPr>
          <w:rFonts w:ascii="Arial" w:hAnsi="Arial" w:cs="Arial"/>
          <w:sz w:val="24"/>
          <w:szCs w:val="24"/>
        </w:rPr>
        <w:t>la</w:t>
      </w:r>
      <w:r w:rsidRPr="003C1C7B">
        <w:rPr>
          <w:rFonts w:ascii="Arial" w:hAnsi="Arial" w:cs="Arial"/>
          <w:b/>
          <w:sz w:val="24"/>
          <w:szCs w:val="24"/>
        </w:rPr>
        <w:t xml:space="preserve"> </w:t>
      </w:r>
      <w:r w:rsidRPr="003C1C7B">
        <w:rPr>
          <w:rFonts w:ascii="Arial" w:hAnsi="Arial" w:cs="Arial"/>
          <w:b/>
          <w:i/>
          <w:sz w:val="24"/>
          <w:szCs w:val="24"/>
        </w:rPr>
        <w:t xml:space="preserve">INICIATIVA DE ACUERDO ECONOMICO QUE TURNA A LAS COMISIONES </w:t>
      </w:r>
      <w:r w:rsidR="00C1166F">
        <w:rPr>
          <w:rFonts w:ascii="Arial" w:hAnsi="Arial" w:cs="Arial"/>
          <w:b/>
          <w:i/>
          <w:sz w:val="24"/>
          <w:szCs w:val="24"/>
        </w:rPr>
        <w:t xml:space="preserve">PROPUESTA PARA LA CREACIÓN DE LA UNIDAD DE LA MUJER </w:t>
      </w:r>
      <w:r>
        <w:rPr>
          <w:rFonts w:ascii="Arial" w:hAnsi="Arial" w:cs="Arial"/>
          <w:sz w:val="24"/>
          <w:szCs w:val="24"/>
        </w:rPr>
        <w:t xml:space="preserve">que nos fue turnada. </w:t>
      </w:r>
    </w:p>
    <w:p w:rsidR="00BB5F2A" w:rsidRDefault="00BB5F2A" w:rsidP="00BB5F2A">
      <w:pPr>
        <w:pStyle w:val="Sinespaciado"/>
        <w:jc w:val="both"/>
        <w:rPr>
          <w:rFonts w:ascii="Arial" w:hAnsi="Arial" w:cs="Arial"/>
          <w:sz w:val="24"/>
          <w:szCs w:val="24"/>
        </w:rPr>
      </w:pPr>
    </w:p>
    <w:p w:rsidR="00BB5F2A" w:rsidRDefault="00BB5F2A" w:rsidP="00BB5F2A">
      <w:pPr>
        <w:pStyle w:val="Sinespaciado"/>
        <w:jc w:val="both"/>
        <w:rPr>
          <w:rFonts w:ascii="Arial" w:hAnsi="Arial" w:cs="Arial"/>
          <w:sz w:val="24"/>
          <w:szCs w:val="24"/>
        </w:rPr>
      </w:pPr>
    </w:p>
    <w:p w:rsidR="00BB5F2A" w:rsidRDefault="00BB5F2A" w:rsidP="00BB5F2A">
      <w:pPr>
        <w:pStyle w:val="Sinespaciado"/>
        <w:jc w:val="both"/>
        <w:rPr>
          <w:rFonts w:ascii="Arial" w:hAnsi="Arial" w:cs="Arial"/>
          <w:sz w:val="24"/>
          <w:szCs w:val="24"/>
        </w:rPr>
      </w:pPr>
      <w:r w:rsidRPr="003C1C7B">
        <w:rPr>
          <w:rFonts w:ascii="Arial" w:hAnsi="Arial" w:cs="Arial"/>
          <w:b/>
          <w:sz w:val="24"/>
          <w:szCs w:val="24"/>
        </w:rPr>
        <w:tab/>
        <w:t>SEGUNDO.</w:t>
      </w:r>
      <w:r>
        <w:rPr>
          <w:rFonts w:ascii="Arial" w:hAnsi="Arial" w:cs="Arial"/>
          <w:sz w:val="24"/>
          <w:szCs w:val="24"/>
        </w:rPr>
        <w:t xml:space="preserve"> - Notifíquese el contenido del presente acuerdo, a la Comisión Convocante, así como a las coadyuvantes para los efectos legales correspondientes.</w:t>
      </w:r>
    </w:p>
    <w:p w:rsidR="00BB5F2A" w:rsidRDefault="00BB5F2A" w:rsidP="00BB5F2A">
      <w:pPr>
        <w:pStyle w:val="Sinespaciado"/>
        <w:jc w:val="both"/>
        <w:rPr>
          <w:rFonts w:ascii="Arial" w:hAnsi="Arial" w:cs="Arial"/>
          <w:sz w:val="24"/>
          <w:szCs w:val="24"/>
        </w:rPr>
      </w:pPr>
    </w:p>
    <w:p w:rsidR="00BB5F2A" w:rsidRDefault="00BB5F2A" w:rsidP="00BB5F2A">
      <w:pPr>
        <w:pStyle w:val="Sinespaciado"/>
        <w:jc w:val="both"/>
        <w:rPr>
          <w:rFonts w:ascii="Arial" w:hAnsi="Arial" w:cs="Arial"/>
          <w:sz w:val="24"/>
          <w:szCs w:val="24"/>
        </w:rPr>
      </w:pPr>
    </w:p>
    <w:p w:rsidR="00BB5F2A" w:rsidRDefault="00BB5F2A" w:rsidP="00BB5F2A">
      <w:pPr>
        <w:pStyle w:val="Sinespaciado"/>
        <w:jc w:val="center"/>
        <w:rPr>
          <w:rFonts w:ascii="Arial" w:hAnsi="Arial" w:cs="Arial"/>
          <w:sz w:val="24"/>
          <w:szCs w:val="24"/>
        </w:rPr>
      </w:pPr>
      <w:r w:rsidRPr="005550DC">
        <w:rPr>
          <w:rFonts w:ascii="Arial" w:hAnsi="Arial" w:cs="Arial"/>
          <w:sz w:val="24"/>
          <w:szCs w:val="24"/>
        </w:rPr>
        <w:t>A T E N T A M E N T E</w:t>
      </w:r>
    </w:p>
    <w:p w:rsidR="00BB5F2A" w:rsidRPr="00CC08D6" w:rsidRDefault="00BB5F2A" w:rsidP="00BB5F2A">
      <w:pPr>
        <w:pStyle w:val="Sinespaciado"/>
        <w:jc w:val="center"/>
        <w:rPr>
          <w:rFonts w:ascii="Arial" w:hAnsi="Arial" w:cs="Arial"/>
        </w:rPr>
      </w:pPr>
      <w:r w:rsidRPr="00CC08D6">
        <w:rPr>
          <w:rFonts w:ascii="Arial" w:hAnsi="Arial" w:cs="Arial"/>
        </w:rPr>
        <w:t xml:space="preserve">“2022, Año de la Atención Integral a Niñas, Niños y Adolescentes con Cáncer en Jalisco”. </w:t>
      </w:r>
    </w:p>
    <w:p w:rsidR="00BB5F2A" w:rsidRPr="00CC08D6" w:rsidRDefault="00BB5F2A" w:rsidP="00BB5F2A">
      <w:pPr>
        <w:pStyle w:val="Sinespaciado"/>
        <w:jc w:val="center"/>
        <w:rPr>
          <w:rFonts w:ascii="Arial" w:hAnsi="Arial" w:cs="Arial"/>
        </w:rPr>
      </w:pPr>
      <w:r w:rsidRPr="00CC08D6">
        <w:rPr>
          <w:rFonts w:ascii="Arial" w:hAnsi="Arial" w:cs="Arial"/>
        </w:rPr>
        <w:t>“2022, Año del Cincuenta Aniversario del Instituto Tecnológico de Ciudad Guzmán”</w:t>
      </w:r>
    </w:p>
    <w:p w:rsidR="00BB5F2A" w:rsidRPr="00CC08D6" w:rsidRDefault="00BB5F2A" w:rsidP="00BB5F2A">
      <w:pPr>
        <w:pStyle w:val="Sinespaciado"/>
        <w:jc w:val="center"/>
        <w:rPr>
          <w:rFonts w:ascii="Arial" w:hAnsi="Arial" w:cs="Arial"/>
        </w:rPr>
      </w:pPr>
      <w:r w:rsidRPr="00CC08D6">
        <w:rPr>
          <w:rFonts w:ascii="Arial" w:hAnsi="Arial" w:cs="Arial"/>
        </w:rPr>
        <w:t>Cd. Guzmán Municipio de Zapotlán el Grande, Jalisco.</w:t>
      </w:r>
    </w:p>
    <w:p w:rsidR="00BB5F2A" w:rsidRPr="00CC08D6" w:rsidRDefault="00BB5F2A" w:rsidP="00BB5F2A">
      <w:pPr>
        <w:pStyle w:val="Sinespaciado"/>
        <w:jc w:val="center"/>
        <w:rPr>
          <w:rFonts w:ascii="Arial" w:hAnsi="Arial" w:cs="Arial"/>
        </w:rPr>
      </w:pPr>
      <w:r w:rsidRPr="00CC08D6">
        <w:rPr>
          <w:rFonts w:ascii="Arial" w:hAnsi="Arial" w:cs="Arial"/>
        </w:rPr>
        <w:t>A 21 de Abril de 2022.</w:t>
      </w:r>
    </w:p>
    <w:p w:rsidR="00BB5F2A" w:rsidRPr="00CC08D6" w:rsidRDefault="00BB5F2A" w:rsidP="00BB5F2A">
      <w:pPr>
        <w:pStyle w:val="Sinespaciado"/>
        <w:rPr>
          <w:rFonts w:ascii="Arial" w:hAnsi="Arial" w:cs="Arial"/>
        </w:rPr>
      </w:pPr>
    </w:p>
    <w:p w:rsidR="00BB5F2A" w:rsidRPr="005550DC" w:rsidRDefault="00BB5F2A" w:rsidP="00BB5F2A">
      <w:pPr>
        <w:pStyle w:val="Sinespaciado"/>
        <w:rPr>
          <w:rFonts w:ascii="Arial" w:hAnsi="Arial" w:cs="Arial"/>
          <w:sz w:val="24"/>
          <w:szCs w:val="24"/>
        </w:rPr>
      </w:pPr>
    </w:p>
    <w:p w:rsidR="00BB5F2A" w:rsidRPr="005D2936" w:rsidRDefault="00BB5F2A" w:rsidP="00BB5F2A">
      <w:pPr>
        <w:pStyle w:val="Sinespaciado"/>
        <w:jc w:val="center"/>
        <w:rPr>
          <w:rFonts w:ascii="Arial" w:hAnsi="Arial" w:cs="Arial"/>
          <w:b/>
          <w:sz w:val="24"/>
          <w:szCs w:val="24"/>
        </w:rPr>
      </w:pPr>
      <w:r w:rsidRPr="005D2936">
        <w:rPr>
          <w:rFonts w:ascii="Arial" w:hAnsi="Arial" w:cs="Arial"/>
          <w:b/>
          <w:sz w:val="24"/>
          <w:szCs w:val="24"/>
        </w:rPr>
        <w:t>C. JORGE DE JESUS JUÁREZ PARRA.</w:t>
      </w:r>
    </w:p>
    <w:p w:rsidR="00BB5F2A" w:rsidRDefault="00BB5F2A" w:rsidP="00BB5F2A">
      <w:pPr>
        <w:pStyle w:val="Sinespaciado"/>
        <w:jc w:val="center"/>
        <w:rPr>
          <w:rFonts w:ascii="Arial" w:hAnsi="Arial" w:cs="Arial"/>
          <w:sz w:val="24"/>
          <w:szCs w:val="24"/>
        </w:rPr>
      </w:pPr>
      <w:r>
        <w:rPr>
          <w:rFonts w:ascii="Arial" w:hAnsi="Arial" w:cs="Arial"/>
          <w:sz w:val="24"/>
          <w:szCs w:val="24"/>
        </w:rPr>
        <w:t xml:space="preserve">Regidor </w:t>
      </w:r>
      <w:r w:rsidRPr="00FC4C36">
        <w:rPr>
          <w:rFonts w:ascii="Arial" w:hAnsi="Arial" w:cs="Arial"/>
          <w:sz w:val="24"/>
          <w:szCs w:val="24"/>
        </w:rPr>
        <w:t xml:space="preserve">Presidente de la </w:t>
      </w:r>
      <w:r>
        <w:rPr>
          <w:rFonts w:ascii="Arial" w:hAnsi="Arial" w:cs="Arial"/>
          <w:sz w:val="24"/>
          <w:szCs w:val="24"/>
        </w:rPr>
        <w:t xml:space="preserve">Comisión Edilicia Permanente de Administración </w:t>
      </w:r>
      <w:r w:rsidRPr="00FC4C36">
        <w:rPr>
          <w:rFonts w:ascii="Arial" w:hAnsi="Arial" w:cs="Arial"/>
          <w:sz w:val="24"/>
          <w:szCs w:val="24"/>
        </w:rPr>
        <w:t>Pública</w:t>
      </w:r>
      <w:r>
        <w:rPr>
          <w:rFonts w:ascii="Arial" w:hAnsi="Arial" w:cs="Arial"/>
          <w:sz w:val="24"/>
          <w:szCs w:val="24"/>
        </w:rPr>
        <w:t>.</w:t>
      </w:r>
    </w:p>
    <w:p w:rsidR="00BB5F2A" w:rsidRDefault="00BB5F2A" w:rsidP="00BB5F2A">
      <w:pPr>
        <w:pStyle w:val="Sinespaciado"/>
        <w:jc w:val="center"/>
        <w:rPr>
          <w:rFonts w:ascii="Arial" w:hAnsi="Arial" w:cs="Arial"/>
          <w:sz w:val="24"/>
          <w:szCs w:val="24"/>
        </w:rPr>
      </w:pPr>
    </w:p>
    <w:p w:rsidR="00BB5F2A" w:rsidRDefault="00BB5F2A" w:rsidP="00BB5F2A">
      <w:pPr>
        <w:pStyle w:val="Sinespaciado"/>
        <w:jc w:val="center"/>
        <w:rPr>
          <w:rFonts w:ascii="Arial" w:hAnsi="Arial" w:cs="Arial"/>
          <w:sz w:val="24"/>
          <w:szCs w:val="24"/>
        </w:rPr>
      </w:pPr>
    </w:p>
    <w:p w:rsidR="00BB5F2A" w:rsidRDefault="00BB5F2A" w:rsidP="00BB5F2A">
      <w:pPr>
        <w:pStyle w:val="Sinespaciado"/>
        <w:jc w:val="center"/>
        <w:rPr>
          <w:rFonts w:ascii="Arial" w:hAnsi="Arial" w:cs="Arial"/>
          <w:sz w:val="24"/>
          <w:szCs w:val="24"/>
        </w:rPr>
      </w:pPr>
    </w:p>
    <w:p w:rsidR="00BB5F2A" w:rsidRPr="003C1C7B" w:rsidRDefault="00BB5F2A" w:rsidP="00BB5F2A">
      <w:pPr>
        <w:pStyle w:val="Sinespaciado"/>
        <w:rPr>
          <w:rFonts w:ascii="Arial" w:hAnsi="Arial" w:cs="Arial"/>
          <w:b/>
          <w:sz w:val="24"/>
          <w:szCs w:val="24"/>
        </w:rPr>
      </w:pPr>
      <w:r w:rsidRPr="003C1C7B">
        <w:rPr>
          <w:rFonts w:ascii="Arial" w:hAnsi="Arial" w:cs="Arial"/>
          <w:b/>
          <w:sz w:val="24"/>
          <w:szCs w:val="24"/>
        </w:rPr>
        <w:t>C. ALEJANDRO BARRAGÁN SÁNCHEZ.</w:t>
      </w:r>
    </w:p>
    <w:p w:rsidR="00BB5F2A" w:rsidRDefault="00BB5F2A" w:rsidP="00BB5F2A">
      <w:pPr>
        <w:pStyle w:val="Sinespaciado"/>
        <w:rPr>
          <w:rFonts w:ascii="Arial" w:hAnsi="Arial" w:cs="Arial"/>
          <w:sz w:val="24"/>
          <w:szCs w:val="24"/>
        </w:rPr>
      </w:pPr>
      <w:r>
        <w:rPr>
          <w:rFonts w:ascii="Arial" w:hAnsi="Arial" w:cs="Arial"/>
          <w:sz w:val="24"/>
          <w:szCs w:val="24"/>
        </w:rPr>
        <w:t>Presidente Municipal y Vocal</w:t>
      </w:r>
      <w:r w:rsidRPr="00FC4C36">
        <w:rPr>
          <w:rFonts w:ascii="Arial" w:hAnsi="Arial" w:cs="Arial"/>
          <w:sz w:val="24"/>
          <w:szCs w:val="24"/>
        </w:rPr>
        <w:t xml:space="preserve"> de la </w:t>
      </w:r>
      <w:r>
        <w:rPr>
          <w:rFonts w:ascii="Arial" w:hAnsi="Arial" w:cs="Arial"/>
          <w:sz w:val="24"/>
          <w:szCs w:val="24"/>
        </w:rPr>
        <w:t xml:space="preserve">Comisión Edilicia Permanente </w:t>
      </w:r>
    </w:p>
    <w:p w:rsidR="00BB5F2A" w:rsidRDefault="00BB5F2A" w:rsidP="00BB5F2A">
      <w:pPr>
        <w:pStyle w:val="Sinespaciado"/>
        <w:rPr>
          <w:rFonts w:ascii="Arial" w:hAnsi="Arial" w:cs="Arial"/>
          <w:sz w:val="24"/>
          <w:szCs w:val="24"/>
        </w:rPr>
      </w:pPr>
      <w:proofErr w:type="gramStart"/>
      <w:r>
        <w:rPr>
          <w:rFonts w:ascii="Arial" w:hAnsi="Arial" w:cs="Arial"/>
          <w:sz w:val="24"/>
          <w:szCs w:val="24"/>
        </w:rPr>
        <w:t>de</w:t>
      </w:r>
      <w:proofErr w:type="gramEnd"/>
      <w:r>
        <w:rPr>
          <w:rFonts w:ascii="Arial" w:hAnsi="Arial" w:cs="Arial"/>
          <w:sz w:val="24"/>
          <w:szCs w:val="24"/>
        </w:rPr>
        <w:t xml:space="preserve"> Administración </w:t>
      </w:r>
      <w:r w:rsidRPr="00FC4C36">
        <w:rPr>
          <w:rFonts w:ascii="Arial" w:hAnsi="Arial" w:cs="Arial"/>
          <w:sz w:val="24"/>
          <w:szCs w:val="24"/>
        </w:rPr>
        <w:t>Pública</w:t>
      </w:r>
      <w:r>
        <w:rPr>
          <w:rFonts w:ascii="Arial" w:hAnsi="Arial" w:cs="Arial"/>
          <w:sz w:val="24"/>
          <w:szCs w:val="24"/>
        </w:rPr>
        <w:t>.</w:t>
      </w:r>
    </w:p>
    <w:p w:rsidR="00BB5F2A" w:rsidRDefault="00BB5F2A" w:rsidP="00BB5F2A">
      <w:pPr>
        <w:pStyle w:val="Sinespaciado"/>
        <w:rPr>
          <w:rFonts w:ascii="Arial" w:hAnsi="Arial" w:cs="Arial"/>
          <w:sz w:val="24"/>
          <w:szCs w:val="24"/>
        </w:rPr>
      </w:pPr>
    </w:p>
    <w:p w:rsidR="00BB5F2A" w:rsidRDefault="00BB5F2A" w:rsidP="00BB5F2A">
      <w:pPr>
        <w:pStyle w:val="Sinespaciado"/>
        <w:rPr>
          <w:rFonts w:ascii="Arial" w:hAnsi="Arial" w:cs="Arial"/>
          <w:sz w:val="24"/>
          <w:szCs w:val="24"/>
        </w:rPr>
      </w:pPr>
    </w:p>
    <w:p w:rsidR="00831CD1" w:rsidRDefault="00831CD1" w:rsidP="00BB5F2A">
      <w:pPr>
        <w:pStyle w:val="Sinespaciado"/>
        <w:rPr>
          <w:rFonts w:ascii="Arial" w:hAnsi="Arial" w:cs="Arial"/>
          <w:sz w:val="24"/>
          <w:szCs w:val="24"/>
        </w:rPr>
      </w:pPr>
    </w:p>
    <w:p w:rsidR="00831CD1" w:rsidRDefault="00831CD1" w:rsidP="00BB5F2A">
      <w:pPr>
        <w:pStyle w:val="Sinespaciado"/>
        <w:rPr>
          <w:rFonts w:ascii="Arial" w:hAnsi="Arial" w:cs="Arial"/>
          <w:sz w:val="24"/>
          <w:szCs w:val="24"/>
        </w:rPr>
      </w:pPr>
    </w:p>
    <w:p w:rsidR="00BB5F2A" w:rsidRDefault="00BB5F2A" w:rsidP="00BB5F2A">
      <w:pPr>
        <w:pStyle w:val="Sinespaciado"/>
        <w:rPr>
          <w:rFonts w:ascii="Arial" w:hAnsi="Arial" w:cs="Arial"/>
          <w:sz w:val="24"/>
          <w:szCs w:val="24"/>
        </w:rPr>
      </w:pPr>
    </w:p>
    <w:p w:rsidR="00BB5F2A" w:rsidRPr="00FD24BB" w:rsidRDefault="00BB5F2A" w:rsidP="00BB5F2A">
      <w:pPr>
        <w:pStyle w:val="Sinespaciado"/>
        <w:rPr>
          <w:rFonts w:ascii="Arial" w:hAnsi="Arial" w:cs="Arial"/>
          <w:b/>
          <w:sz w:val="24"/>
          <w:szCs w:val="24"/>
        </w:rPr>
      </w:pPr>
      <w:r w:rsidRPr="00FD24BB">
        <w:rPr>
          <w:rFonts w:ascii="Arial" w:hAnsi="Arial" w:cs="Arial"/>
          <w:b/>
          <w:sz w:val="24"/>
          <w:szCs w:val="24"/>
        </w:rPr>
        <w:t>C. MONICA REYNOSO ROMERO.</w:t>
      </w:r>
    </w:p>
    <w:p w:rsidR="00BB5F2A" w:rsidRDefault="00BB5F2A" w:rsidP="00BB5F2A">
      <w:pPr>
        <w:pStyle w:val="Sinespaciado"/>
        <w:rPr>
          <w:rFonts w:ascii="Arial" w:hAnsi="Arial" w:cs="Arial"/>
          <w:sz w:val="24"/>
          <w:szCs w:val="24"/>
        </w:rPr>
      </w:pPr>
      <w:r>
        <w:rPr>
          <w:rFonts w:ascii="Arial" w:hAnsi="Arial" w:cs="Arial"/>
          <w:sz w:val="24"/>
          <w:szCs w:val="24"/>
        </w:rPr>
        <w:t>Regidora Vocal de la Comisión Edilicia Permanente</w:t>
      </w:r>
    </w:p>
    <w:p w:rsidR="00BB5F2A" w:rsidRDefault="00BB5F2A" w:rsidP="00BB5F2A">
      <w:pPr>
        <w:pStyle w:val="Sinespaciado"/>
        <w:rPr>
          <w:rFonts w:ascii="Arial" w:hAnsi="Arial" w:cs="Arial"/>
          <w:sz w:val="24"/>
          <w:szCs w:val="24"/>
        </w:rPr>
      </w:pPr>
      <w:proofErr w:type="gramStart"/>
      <w:r>
        <w:rPr>
          <w:rFonts w:ascii="Arial" w:hAnsi="Arial" w:cs="Arial"/>
          <w:sz w:val="24"/>
          <w:szCs w:val="24"/>
        </w:rPr>
        <w:t>de</w:t>
      </w:r>
      <w:proofErr w:type="gramEnd"/>
      <w:r>
        <w:rPr>
          <w:rFonts w:ascii="Arial" w:hAnsi="Arial" w:cs="Arial"/>
          <w:sz w:val="24"/>
          <w:szCs w:val="24"/>
        </w:rPr>
        <w:t xml:space="preserve"> Administración Pública. </w:t>
      </w:r>
    </w:p>
    <w:p w:rsidR="00BB5F2A" w:rsidRDefault="00BB5F2A" w:rsidP="00BB5F2A">
      <w:pPr>
        <w:pStyle w:val="Sinespaciado"/>
        <w:rPr>
          <w:rFonts w:ascii="Arial" w:hAnsi="Arial" w:cs="Arial"/>
          <w:sz w:val="24"/>
          <w:szCs w:val="24"/>
        </w:rPr>
      </w:pPr>
    </w:p>
    <w:p w:rsidR="00BB5F2A" w:rsidRDefault="00BB5F2A" w:rsidP="00BB5F2A">
      <w:pPr>
        <w:pStyle w:val="Sinespaciado"/>
        <w:rPr>
          <w:rFonts w:ascii="Arial" w:hAnsi="Arial" w:cs="Arial"/>
          <w:sz w:val="24"/>
          <w:szCs w:val="24"/>
        </w:rPr>
      </w:pPr>
    </w:p>
    <w:p w:rsidR="00BB5F2A" w:rsidRPr="00FD24BB" w:rsidRDefault="00BB5F2A" w:rsidP="00C1166F">
      <w:pPr>
        <w:pStyle w:val="Sinespaciado"/>
        <w:jc w:val="both"/>
        <w:rPr>
          <w:rFonts w:ascii="Arial" w:hAnsi="Arial" w:cs="Arial"/>
          <w:sz w:val="16"/>
          <w:szCs w:val="16"/>
        </w:rPr>
      </w:pPr>
      <w:r>
        <w:rPr>
          <w:rFonts w:ascii="Arial" w:hAnsi="Arial" w:cs="Arial"/>
          <w:sz w:val="16"/>
          <w:szCs w:val="16"/>
        </w:rPr>
        <w:t>La presente hoja de firmas forma parte integrante del</w:t>
      </w:r>
      <w:r w:rsidR="00C1166F">
        <w:rPr>
          <w:rFonts w:ascii="Arial" w:hAnsi="Arial" w:cs="Arial"/>
          <w:sz w:val="16"/>
          <w:szCs w:val="16"/>
        </w:rPr>
        <w:t xml:space="preserve"> </w:t>
      </w:r>
      <w:r w:rsidR="00C1166F" w:rsidRPr="00C1166F">
        <w:rPr>
          <w:rFonts w:ascii="Arial" w:hAnsi="Arial" w:cs="Arial"/>
          <w:b/>
          <w:sz w:val="16"/>
          <w:szCs w:val="16"/>
        </w:rPr>
        <w:t>DICTAMEN QUE SOLICITA SE AUTORICE LA PRORROGA PREVISTA POR EL ARTÍCULO 99 DEL REGLAMENTO INTERIOR DEL AYUNTAMIENTO DE ZAPOTLÁN EL GRANDE</w:t>
      </w:r>
      <w:r w:rsidR="00831CD1">
        <w:rPr>
          <w:rFonts w:ascii="Arial" w:hAnsi="Arial" w:cs="Arial"/>
          <w:b/>
          <w:sz w:val="16"/>
          <w:szCs w:val="16"/>
        </w:rPr>
        <w:t>, QUE SE REFIERE A LA CREACIÓN DE LA UNIDAD DE LA MUJER</w:t>
      </w:r>
      <w:r w:rsidRPr="00C1166F">
        <w:rPr>
          <w:rFonts w:ascii="Arial" w:hAnsi="Arial" w:cs="Arial"/>
          <w:b/>
          <w:sz w:val="16"/>
          <w:szCs w:val="16"/>
        </w:rPr>
        <w:t>.</w:t>
      </w:r>
      <w:r>
        <w:rPr>
          <w:rFonts w:ascii="Arial" w:hAnsi="Arial" w:cs="Arial"/>
          <w:b/>
          <w:sz w:val="16"/>
          <w:szCs w:val="16"/>
        </w:rPr>
        <w:t xml:space="preserve"> -  -  -  -  -  -  -  -</w:t>
      </w:r>
      <w:r w:rsidR="00831CD1">
        <w:rPr>
          <w:rFonts w:ascii="Arial" w:hAnsi="Arial" w:cs="Arial"/>
          <w:b/>
          <w:sz w:val="16"/>
          <w:szCs w:val="16"/>
        </w:rPr>
        <w:t xml:space="preserve">  -  -  -  -  -  -  -  -  -  -  -  -  -  -  -  -  -  -  -  -  -  -  -  -  -  -  -  -  -  -  -</w:t>
      </w:r>
      <w:r>
        <w:rPr>
          <w:rFonts w:ascii="Arial" w:hAnsi="Arial" w:cs="Arial"/>
          <w:b/>
          <w:sz w:val="16"/>
          <w:szCs w:val="16"/>
        </w:rPr>
        <w:t xml:space="preserve">   CONSTE.- </w:t>
      </w:r>
    </w:p>
    <w:p w:rsidR="00BB5F2A" w:rsidRDefault="00BB5F2A" w:rsidP="00BB5F2A">
      <w:pPr>
        <w:pStyle w:val="Sinespaciado"/>
        <w:rPr>
          <w:rFonts w:ascii="Arial" w:hAnsi="Arial" w:cs="Arial"/>
          <w:sz w:val="24"/>
          <w:szCs w:val="24"/>
        </w:rPr>
      </w:pPr>
    </w:p>
    <w:p w:rsidR="009A5B78" w:rsidRDefault="009E23B5"/>
    <w:sectPr w:rsidR="009A5B78" w:rsidSect="0062110A">
      <w:footerReference w:type="default" r:id="rId5"/>
      <w:pgSz w:w="12240" w:h="15840"/>
      <w:pgMar w:top="2552" w:right="900"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1115079"/>
      <w:docPartObj>
        <w:docPartGallery w:val="Page Numbers (Bottom of Page)"/>
        <w:docPartUnique/>
      </w:docPartObj>
    </w:sdtPr>
    <w:sdtEndPr/>
    <w:sdtContent>
      <w:p w:rsidR="00CC08D6" w:rsidRDefault="009E23B5">
        <w:pPr>
          <w:pStyle w:val="Piedepgina"/>
          <w:jc w:val="right"/>
        </w:pPr>
        <w:r>
          <w:fldChar w:fldCharType="begin"/>
        </w:r>
        <w:r>
          <w:instrText>PAGE   \* MERGEFORMAT</w:instrText>
        </w:r>
        <w:r>
          <w:fldChar w:fldCharType="separate"/>
        </w:r>
        <w:r w:rsidRPr="009E23B5">
          <w:rPr>
            <w:noProof/>
            <w:lang w:val="es-ES"/>
          </w:rPr>
          <w:t>1</w:t>
        </w:r>
        <w:r>
          <w:fldChar w:fldCharType="end"/>
        </w:r>
      </w:p>
    </w:sdtContent>
  </w:sdt>
  <w:p w:rsidR="00CC08D6" w:rsidRDefault="009E23B5">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F91F99"/>
    <w:multiLevelType w:val="hybridMultilevel"/>
    <w:tmpl w:val="DDEA0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F2A"/>
    <w:rsid w:val="003C2B10"/>
    <w:rsid w:val="00831CD1"/>
    <w:rsid w:val="009E23B5"/>
    <w:rsid w:val="00B04539"/>
    <w:rsid w:val="00BA7108"/>
    <w:rsid w:val="00BB5F2A"/>
    <w:rsid w:val="00C1166F"/>
    <w:rsid w:val="00DA739B"/>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15721-4B7C-40E6-B006-91192868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F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B5F2A"/>
    <w:pPr>
      <w:spacing w:after="0" w:line="240" w:lineRule="auto"/>
    </w:pPr>
  </w:style>
  <w:style w:type="character" w:customStyle="1" w:styleId="hgkelc">
    <w:name w:val="hgkelc"/>
    <w:basedOn w:val="Fuentedeprrafopredeter"/>
    <w:rsid w:val="00BB5F2A"/>
  </w:style>
  <w:style w:type="paragraph" w:styleId="Piedepgina">
    <w:name w:val="footer"/>
    <w:basedOn w:val="Normal"/>
    <w:link w:val="PiedepginaCar"/>
    <w:uiPriority w:val="99"/>
    <w:unhideWhenUsed/>
    <w:rsid w:val="00BB5F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5F2A"/>
  </w:style>
  <w:style w:type="paragraph" w:styleId="Textodeglobo">
    <w:name w:val="Balloon Text"/>
    <w:basedOn w:val="Normal"/>
    <w:link w:val="TextodegloboCar"/>
    <w:uiPriority w:val="99"/>
    <w:semiHidden/>
    <w:unhideWhenUsed/>
    <w:rsid w:val="00C116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16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1061</Words>
  <Characters>5838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2022-04-21T19:05:00Z</cp:lastPrinted>
  <dcterms:created xsi:type="dcterms:W3CDTF">2022-04-21T18:30:00Z</dcterms:created>
  <dcterms:modified xsi:type="dcterms:W3CDTF">2022-04-21T19:27:00Z</dcterms:modified>
</cp:coreProperties>
</file>