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E80" w:rsidRPr="00281056" w:rsidRDefault="00DA3E80" w:rsidP="00DA3E80">
      <w:pPr>
        <w:pStyle w:val="Sinespaciado"/>
        <w:jc w:val="both"/>
        <w:rPr>
          <w:rFonts w:ascii="Arial" w:hAnsi="Arial" w:cs="Arial"/>
          <w:b/>
          <w:sz w:val="24"/>
          <w:szCs w:val="24"/>
        </w:rPr>
      </w:pPr>
      <w:r w:rsidRPr="00281056">
        <w:rPr>
          <w:rFonts w:ascii="Arial" w:hAnsi="Arial" w:cs="Arial"/>
          <w:b/>
          <w:sz w:val="24"/>
          <w:szCs w:val="24"/>
        </w:rPr>
        <w:t>HONORABLE AYUNTAMIENTO CONSTITUCIONAL</w:t>
      </w:r>
    </w:p>
    <w:p w:rsidR="00DA3E80" w:rsidRPr="00281056" w:rsidRDefault="00DA3E80" w:rsidP="00DA3E80">
      <w:pPr>
        <w:pStyle w:val="Sinespaciado"/>
        <w:jc w:val="both"/>
        <w:rPr>
          <w:rFonts w:ascii="Arial" w:hAnsi="Arial" w:cs="Arial"/>
          <w:b/>
          <w:sz w:val="24"/>
          <w:szCs w:val="24"/>
        </w:rPr>
      </w:pPr>
      <w:r w:rsidRPr="00281056">
        <w:rPr>
          <w:rFonts w:ascii="Arial" w:hAnsi="Arial" w:cs="Arial"/>
          <w:b/>
          <w:sz w:val="24"/>
          <w:szCs w:val="24"/>
        </w:rPr>
        <w:t>DE ZAPOTLÁN EL GRANDE, JALISCO.</w:t>
      </w:r>
    </w:p>
    <w:p w:rsidR="00DA3E80" w:rsidRPr="00281056" w:rsidRDefault="00DA3E80" w:rsidP="00DA3E80">
      <w:pPr>
        <w:pStyle w:val="Sinespaciado"/>
        <w:jc w:val="both"/>
        <w:rPr>
          <w:rFonts w:ascii="Arial" w:hAnsi="Arial" w:cs="Arial"/>
          <w:b/>
          <w:sz w:val="24"/>
          <w:szCs w:val="24"/>
        </w:rPr>
      </w:pPr>
      <w:r w:rsidRPr="00281056">
        <w:rPr>
          <w:rFonts w:ascii="Arial" w:hAnsi="Arial" w:cs="Arial"/>
          <w:b/>
          <w:sz w:val="24"/>
          <w:szCs w:val="24"/>
        </w:rPr>
        <w:t xml:space="preserve">P R E S E N T E </w:t>
      </w:r>
    </w:p>
    <w:p w:rsidR="00DA3E80" w:rsidRPr="00281056" w:rsidRDefault="00DA3E80" w:rsidP="00DA3E80">
      <w:pPr>
        <w:pStyle w:val="Sinespaciado"/>
        <w:jc w:val="both"/>
        <w:rPr>
          <w:rFonts w:ascii="Arial" w:hAnsi="Arial" w:cs="Arial"/>
          <w:b/>
          <w:sz w:val="24"/>
          <w:szCs w:val="24"/>
        </w:rPr>
      </w:pPr>
    </w:p>
    <w:p w:rsidR="00DA3E80" w:rsidRDefault="00DA3E80" w:rsidP="00DA3E80">
      <w:pPr>
        <w:pStyle w:val="Sinespaciado"/>
        <w:jc w:val="both"/>
        <w:rPr>
          <w:rFonts w:ascii="Arial" w:hAnsi="Arial" w:cs="Arial"/>
          <w:sz w:val="24"/>
          <w:szCs w:val="24"/>
        </w:rPr>
      </w:pPr>
    </w:p>
    <w:p w:rsidR="00DA3E80" w:rsidRDefault="00DA3E80" w:rsidP="00DA3E80">
      <w:pPr>
        <w:pStyle w:val="Sinespaciado"/>
        <w:ind w:firstLine="708"/>
        <w:jc w:val="both"/>
        <w:rPr>
          <w:rFonts w:ascii="Arial" w:hAnsi="Arial" w:cs="Arial"/>
          <w:sz w:val="24"/>
          <w:szCs w:val="24"/>
        </w:rPr>
      </w:pPr>
      <w:r>
        <w:rPr>
          <w:rFonts w:ascii="Arial" w:hAnsi="Arial" w:cs="Arial"/>
          <w:sz w:val="24"/>
          <w:szCs w:val="24"/>
        </w:rPr>
        <w:t xml:space="preserve">Quienes motivan y suscriben </w:t>
      </w:r>
      <w:r w:rsidRPr="00D2500B">
        <w:rPr>
          <w:rFonts w:ascii="Arial" w:hAnsi="Arial" w:cs="Arial"/>
          <w:b/>
          <w:sz w:val="24"/>
          <w:szCs w:val="24"/>
        </w:rPr>
        <w:t xml:space="preserve">C. JORGE DE JESÚS JUÁREZ PARRA, LICENCIADA LAURA ELENA MARTÍNEZ RUVALCABA, MAESTRA TANIA MAGDALENA BERNARDINO JUÁREZ, C. MAGALI CASILLAS CONTRERAS, C. DIANA LAURA ORTEGA PALAFOX, </w:t>
      </w:r>
      <w:r>
        <w:rPr>
          <w:rFonts w:ascii="Arial" w:hAnsi="Arial" w:cs="Arial"/>
          <w:sz w:val="24"/>
          <w:szCs w:val="24"/>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Pr>
          <w:rFonts w:ascii="Arial" w:hAnsi="Arial" w:cs="Arial"/>
          <w:b/>
          <w:sz w:val="24"/>
          <w:szCs w:val="24"/>
        </w:rPr>
        <w:t>DICTAMEN QUE P</w:t>
      </w:r>
      <w:r w:rsidRPr="00281056">
        <w:rPr>
          <w:rFonts w:ascii="Arial" w:hAnsi="Arial" w:cs="Arial"/>
          <w:b/>
          <w:sz w:val="24"/>
          <w:szCs w:val="24"/>
        </w:rPr>
        <w:t xml:space="preserve">ROPONE LA BAJA DE </w:t>
      </w:r>
      <w:r>
        <w:rPr>
          <w:rFonts w:ascii="Arial" w:hAnsi="Arial" w:cs="Arial"/>
          <w:b/>
          <w:sz w:val="24"/>
          <w:szCs w:val="24"/>
        </w:rPr>
        <w:t xml:space="preserve">48 </w:t>
      </w:r>
      <w:r w:rsidRPr="00281056">
        <w:rPr>
          <w:rFonts w:ascii="Arial" w:hAnsi="Arial" w:cs="Arial"/>
          <w:b/>
          <w:sz w:val="24"/>
          <w:szCs w:val="24"/>
        </w:rPr>
        <w:t>BIENES MUEBLES DEL PATRIMONIO PROPIEDAD DEL MUNICIPIO DE ZAPOTLÁN EL GRANDE, JALISCO, QUE SE ENCUENTRAN EN EL PATIO DE LA COORDINACIÓN DE PATRIMONIO MUNICIPAL</w:t>
      </w:r>
      <w:r>
        <w:rPr>
          <w:rFonts w:ascii="Arial" w:hAnsi="Arial" w:cs="Arial"/>
          <w:sz w:val="24"/>
          <w:szCs w:val="24"/>
        </w:rPr>
        <w:t xml:space="preserve">, de conformidad con la siguiente: </w:t>
      </w:r>
    </w:p>
    <w:p w:rsidR="00DA3E80" w:rsidRDefault="00DA3E80" w:rsidP="00DA3E80">
      <w:pPr>
        <w:pStyle w:val="Sinespaciado"/>
        <w:ind w:firstLine="708"/>
        <w:jc w:val="both"/>
        <w:rPr>
          <w:rFonts w:ascii="Arial" w:hAnsi="Arial" w:cs="Arial"/>
          <w:sz w:val="24"/>
          <w:szCs w:val="24"/>
        </w:rPr>
      </w:pPr>
    </w:p>
    <w:p w:rsidR="00DA3E80" w:rsidRDefault="00DA3E80" w:rsidP="00DA3E80">
      <w:pPr>
        <w:pStyle w:val="Sinespaciado"/>
        <w:jc w:val="center"/>
        <w:rPr>
          <w:rFonts w:ascii="Arial" w:hAnsi="Arial" w:cs="Arial"/>
          <w:b/>
          <w:sz w:val="24"/>
          <w:szCs w:val="24"/>
        </w:rPr>
      </w:pPr>
      <w:r w:rsidRPr="00585E01">
        <w:rPr>
          <w:rFonts w:ascii="Arial" w:hAnsi="Arial" w:cs="Arial"/>
          <w:b/>
          <w:sz w:val="24"/>
          <w:szCs w:val="24"/>
        </w:rPr>
        <w:t>EXPOSICIÓN DE MOTIVOS:</w:t>
      </w:r>
    </w:p>
    <w:p w:rsidR="00DA3E80" w:rsidRDefault="00DA3E80" w:rsidP="00DA3E80">
      <w:pPr>
        <w:pStyle w:val="Sinespaciado"/>
        <w:jc w:val="center"/>
        <w:rPr>
          <w:rFonts w:ascii="Arial" w:hAnsi="Arial" w:cs="Arial"/>
          <w:b/>
          <w:sz w:val="24"/>
          <w:szCs w:val="24"/>
        </w:rPr>
      </w:pPr>
    </w:p>
    <w:p w:rsidR="00DA3E80" w:rsidRDefault="00DA3E80" w:rsidP="00DA3E80">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DA3E80" w:rsidRDefault="00DA3E80" w:rsidP="00DA3E80">
      <w:pPr>
        <w:pStyle w:val="Sinespaciado"/>
        <w:jc w:val="both"/>
        <w:rPr>
          <w:rFonts w:ascii="Arial" w:hAnsi="Arial" w:cs="Arial"/>
          <w:sz w:val="24"/>
          <w:szCs w:val="24"/>
        </w:rPr>
      </w:pPr>
    </w:p>
    <w:p w:rsidR="00DA3E80" w:rsidRDefault="00DA3E80" w:rsidP="00DA3E80">
      <w:pPr>
        <w:pStyle w:val="Sinespaciado"/>
        <w:ind w:firstLine="708"/>
        <w:jc w:val="both"/>
        <w:rPr>
          <w:rFonts w:ascii="Arial" w:hAnsi="Arial" w:cs="Arial"/>
          <w:bCs/>
          <w:sz w:val="24"/>
          <w:szCs w:val="24"/>
          <w:lang w:val="es-ES"/>
        </w:rPr>
      </w:pPr>
      <w:r w:rsidRPr="004B3118">
        <w:rPr>
          <w:rFonts w:ascii="Arial" w:hAnsi="Arial" w:cs="Arial"/>
          <w:b/>
          <w:sz w:val="24"/>
          <w:szCs w:val="24"/>
        </w:rPr>
        <w:t>II.</w:t>
      </w:r>
      <w:r>
        <w:rPr>
          <w:rFonts w:ascii="Arial" w:hAnsi="Arial" w:cs="Arial"/>
          <w:sz w:val="24"/>
          <w:szCs w:val="24"/>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BC4FFD">
        <w:rPr>
          <w:rFonts w:ascii="Arial" w:hAnsi="Arial" w:cs="Arial"/>
          <w:bCs/>
          <w:sz w:val="24"/>
          <w:szCs w:val="24"/>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w:t>
      </w:r>
      <w:r>
        <w:rPr>
          <w:rFonts w:ascii="Arial" w:hAnsi="Arial" w:cs="Arial"/>
          <w:bCs/>
          <w:sz w:val="24"/>
          <w:szCs w:val="24"/>
          <w:lang w:val="es-ES"/>
        </w:rPr>
        <w:t>s leyes municipales respectivas.</w:t>
      </w:r>
    </w:p>
    <w:p w:rsidR="00DA3E80" w:rsidRDefault="00DA3E80" w:rsidP="00DA3E80">
      <w:pPr>
        <w:pStyle w:val="Sinespaciado"/>
        <w:ind w:firstLine="708"/>
        <w:jc w:val="both"/>
        <w:rPr>
          <w:rFonts w:ascii="Arial" w:hAnsi="Arial" w:cs="Arial"/>
          <w:bCs/>
          <w:sz w:val="24"/>
          <w:szCs w:val="24"/>
          <w:lang w:val="es-ES"/>
        </w:rPr>
      </w:pPr>
      <w:r w:rsidRPr="00A7263A">
        <w:rPr>
          <w:rFonts w:ascii="Arial" w:hAnsi="Arial" w:cs="Arial"/>
          <w:b/>
          <w:bCs/>
          <w:sz w:val="24"/>
          <w:szCs w:val="24"/>
          <w:lang w:val="es-ES"/>
        </w:rPr>
        <w:t>III.</w:t>
      </w:r>
      <w:r>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w:t>
      </w:r>
      <w:r>
        <w:rPr>
          <w:rFonts w:ascii="Arial" w:hAnsi="Arial" w:cs="Arial"/>
          <w:bCs/>
          <w:sz w:val="24"/>
          <w:szCs w:val="24"/>
          <w:lang w:val="es-ES"/>
        </w:rPr>
        <w:lastRenderedPageBreak/>
        <w:t xml:space="preserve">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DA3E80" w:rsidRDefault="00DA3E80" w:rsidP="00DA3E80">
      <w:pPr>
        <w:pStyle w:val="Sinespaciado"/>
        <w:ind w:firstLine="708"/>
        <w:jc w:val="both"/>
        <w:rPr>
          <w:rFonts w:ascii="Arial" w:hAnsi="Arial" w:cs="Arial"/>
          <w:bCs/>
          <w:sz w:val="24"/>
          <w:szCs w:val="24"/>
          <w:lang w:val="es-ES"/>
        </w:rPr>
      </w:pPr>
    </w:p>
    <w:p w:rsidR="00DA3E80" w:rsidRDefault="00DA3E80" w:rsidP="00DA3E80">
      <w:pPr>
        <w:pStyle w:val="Sinespaciado"/>
        <w:ind w:firstLine="708"/>
        <w:jc w:val="both"/>
        <w:rPr>
          <w:rFonts w:ascii="Arial" w:hAnsi="Arial" w:cs="Arial"/>
          <w:bCs/>
          <w:sz w:val="24"/>
          <w:szCs w:val="24"/>
          <w:lang w:val="es-ES"/>
        </w:rPr>
      </w:pPr>
      <w:r w:rsidRPr="008709A7">
        <w:rPr>
          <w:rFonts w:ascii="Arial" w:hAnsi="Arial" w:cs="Arial"/>
          <w:b/>
          <w:bCs/>
          <w:sz w:val="24"/>
          <w:szCs w:val="24"/>
          <w:lang w:val="es-ES"/>
        </w:rPr>
        <w:t xml:space="preserve">IV.- </w:t>
      </w:r>
      <w:r>
        <w:rPr>
          <w:rFonts w:ascii="Arial" w:hAnsi="Arial" w:cs="Arial"/>
          <w:bCs/>
          <w:sz w:val="24"/>
          <w:szCs w:val="24"/>
          <w:lang w:val="es-ES"/>
        </w:rPr>
        <w:t xml:space="preserve">Atendiendo a lo que prevé el Reglamento Orgánico para la Administración Pública Municipal, que indica: </w:t>
      </w:r>
    </w:p>
    <w:p w:rsidR="00DA3E80" w:rsidRDefault="00DA3E80" w:rsidP="00DA3E80">
      <w:pPr>
        <w:pStyle w:val="Sinespaciado"/>
        <w:jc w:val="both"/>
        <w:rPr>
          <w:rFonts w:ascii="Arial" w:hAnsi="Arial" w:cs="Arial"/>
          <w:bCs/>
          <w:sz w:val="24"/>
          <w:szCs w:val="24"/>
          <w:lang w:val="es-ES"/>
        </w:rPr>
      </w:pPr>
    </w:p>
    <w:p w:rsidR="00DA3E80" w:rsidRPr="008709A7" w:rsidRDefault="00DA3E80" w:rsidP="00DA3E80">
      <w:pPr>
        <w:pStyle w:val="Sinespaciado"/>
        <w:jc w:val="center"/>
        <w:rPr>
          <w:rFonts w:ascii="Arial" w:hAnsi="Arial" w:cs="Arial"/>
          <w:b/>
          <w:bCs/>
          <w:i/>
          <w:sz w:val="20"/>
          <w:szCs w:val="20"/>
          <w:lang w:val="es-ES"/>
        </w:rPr>
      </w:pPr>
      <w:r w:rsidRPr="008709A7">
        <w:rPr>
          <w:rFonts w:ascii="Arial" w:hAnsi="Arial" w:cs="Arial"/>
          <w:b/>
          <w:bCs/>
          <w:i/>
          <w:sz w:val="20"/>
          <w:szCs w:val="20"/>
          <w:lang w:val="es-ES"/>
        </w:rPr>
        <w:t>DE LA CONFORMACIÓN ORGANICA DE LA HACIENDA MUNICIPAL.</w:t>
      </w:r>
    </w:p>
    <w:p w:rsidR="00DA3E80" w:rsidRPr="008709A7" w:rsidRDefault="00DA3E80" w:rsidP="00DA3E80">
      <w:pPr>
        <w:pStyle w:val="Sinespaciado"/>
        <w:jc w:val="both"/>
        <w:rPr>
          <w:rFonts w:ascii="Arial" w:hAnsi="Arial" w:cs="Arial"/>
          <w:bCs/>
          <w:i/>
          <w:sz w:val="20"/>
          <w:szCs w:val="20"/>
          <w:lang w:val="es-ES"/>
        </w:rPr>
      </w:pPr>
    </w:p>
    <w:p w:rsidR="00DA3E80" w:rsidRPr="008709A7" w:rsidRDefault="00DA3E80" w:rsidP="00DA3E80">
      <w:pPr>
        <w:pStyle w:val="Sinespaciado"/>
        <w:jc w:val="both"/>
        <w:rPr>
          <w:rFonts w:ascii="Arial" w:hAnsi="Arial" w:cs="Arial"/>
          <w:i/>
          <w:sz w:val="20"/>
          <w:szCs w:val="20"/>
        </w:rPr>
      </w:pPr>
      <w:r w:rsidRPr="00F80E9C">
        <w:rPr>
          <w:rFonts w:ascii="Arial" w:hAnsi="Arial" w:cs="Arial"/>
          <w:b/>
          <w:i/>
          <w:sz w:val="20"/>
          <w:szCs w:val="20"/>
        </w:rPr>
        <w:t>“Artículo 88.-</w:t>
      </w:r>
      <w:r w:rsidRPr="008709A7">
        <w:rPr>
          <w:rFonts w:ascii="Arial" w:hAnsi="Arial" w:cs="Arial"/>
          <w:i/>
          <w:sz w:val="20"/>
          <w:szCs w:val="20"/>
        </w:rPr>
        <w:t xml:space="preserve"> La Dirección General de la Hacienda Municipal o Tesorería Municipal, contará para su adecuado funcionamiento con una Dirección de Ingresos, una Dirección de Egresos, una Dirección de Catastro, un Departamento de Patrimonio Municipal, un Área de Control Interno y Supervisión, y</w:t>
      </w:r>
    </w:p>
    <w:p w:rsidR="00DA3E80" w:rsidRPr="00F23425" w:rsidRDefault="00DA3E80" w:rsidP="00DA3E80">
      <w:pPr>
        <w:pStyle w:val="Sinespaciado"/>
        <w:jc w:val="both"/>
        <w:rPr>
          <w:rFonts w:ascii="Arial" w:hAnsi="Arial" w:cs="Arial"/>
          <w:b/>
          <w:sz w:val="25"/>
          <w:szCs w:val="25"/>
        </w:rPr>
      </w:pPr>
    </w:p>
    <w:p w:rsidR="00DA3E80" w:rsidRPr="008709A7" w:rsidRDefault="00DA3E80" w:rsidP="00DA3E80">
      <w:pPr>
        <w:pStyle w:val="Sinespaciado"/>
        <w:jc w:val="both"/>
        <w:rPr>
          <w:rFonts w:ascii="Arial" w:hAnsi="Arial" w:cs="Arial"/>
          <w:i/>
          <w:sz w:val="20"/>
          <w:szCs w:val="20"/>
        </w:rPr>
      </w:pPr>
      <w:r w:rsidRPr="00F23425">
        <w:rPr>
          <w:rFonts w:ascii="Arial" w:hAnsi="Arial" w:cs="Arial"/>
          <w:b/>
          <w:i/>
          <w:sz w:val="20"/>
          <w:szCs w:val="20"/>
        </w:rPr>
        <w:t>“Artículo 88 BIS.-</w:t>
      </w:r>
      <w:r w:rsidRPr="008709A7">
        <w:rPr>
          <w:rFonts w:ascii="Arial" w:hAnsi="Arial" w:cs="Arial"/>
          <w:i/>
          <w:sz w:val="20"/>
          <w:szCs w:val="20"/>
        </w:rPr>
        <w:t xml:space="preserve"> La Tesorería Municipal cuenta para su adecuado funcionamiento con un Departamento de Patrimonio Municipal, el cual estará a cargo de un titular y tendrá las siguientes obligaciones: </w:t>
      </w:r>
    </w:p>
    <w:p w:rsidR="00DA3E80" w:rsidRPr="008709A7" w:rsidRDefault="00DA3E80" w:rsidP="00DA3E80">
      <w:pPr>
        <w:pStyle w:val="Sinespaciado"/>
        <w:jc w:val="both"/>
        <w:rPr>
          <w:rFonts w:ascii="Arial" w:hAnsi="Arial" w:cs="Arial"/>
          <w:i/>
          <w:sz w:val="20"/>
          <w:szCs w:val="20"/>
        </w:rPr>
      </w:pPr>
    </w:p>
    <w:p w:rsidR="00DA3E80" w:rsidRPr="008709A7" w:rsidRDefault="00DA3E80" w:rsidP="00DA3E80">
      <w:pPr>
        <w:pStyle w:val="Sinespaciado"/>
        <w:jc w:val="both"/>
        <w:rPr>
          <w:rFonts w:ascii="Arial" w:hAnsi="Arial" w:cs="Arial"/>
          <w:i/>
          <w:sz w:val="20"/>
          <w:szCs w:val="20"/>
        </w:rPr>
      </w:pPr>
      <w:r w:rsidRPr="008709A7">
        <w:rPr>
          <w:rFonts w:ascii="Arial" w:hAnsi="Arial" w:cs="Arial"/>
          <w:i/>
          <w:sz w:val="20"/>
          <w:szCs w:val="20"/>
        </w:rPr>
        <w:tab/>
        <w:t xml:space="preserve">I.- Administrar los almacenes y bodegas del Ayuntamiento, donde se lleve el resguardo y control de los bienes muebles que se darán de baja; </w:t>
      </w:r>
    </w:p>
    <w:p w:rsidR="00DA3E80" w:rsidRPr="008709A7" w:rsidRDefault="00DA3E80" w:rsidP="00DA3E80">
      <w:pPr>
        <w:pStyle w:val="Sinespaciado"/>
        <w:jc w:val="both"/>
        <w:rPr>
          <w:rFonts w:ascii="Arial" w:hAnsi="Arial" w:cs="Arial"/>
          <w:i/>
          <w:sz w:val="20"/>
          <w:szCs w:val="20"/>
        </w:rPr>
      </w:pPr>
    </w:p>
    <w:p w:rsidR="00DA3E80" w:rsidRPr="008709A7" w:rsidRDefault="00DA3E80" w:rsidP="00DA3E80">
      <w:pPr>
        <w:pStyle w:val="Sinespaciado"/>
        <w:jc w:val="both"/>
        <w:rPr>
          <w:rFonts w:ascii="Arial" w:hAnsi="Arial" w:cs="Arial"/>
          <w:i/>
          <w:sz w:val="20"/>
          <w:szCs w:val="20"/>
        </w:rPr>
      </w:pPr>
      <w:r w:rsidRPr="008709A7">
        <w:rPr>
          <w:rFonts w:ascii="Arial" w:hAnsi="Arial" w:cs="Arial"/>
          <w:i/>
          <w:sz w:val="20"/>
          <w:szCs w:val="20"/>
        </w:rPr>
        <w:tab/>
        <w:t>. . . . . .</w:t>
      </w:r>
    </w:p>
    <w:p w:rsidR="00DA3E80" w:rsidRPr="008709A7" w:rsidRDefault="00DA3E80" w:rsidP="00DA3E80">
      <w:pPr>
        <w:pStyle w:val="Sinespaciado"/>
        <w:jc w:val="both"/>
        <w:rPr>
          <w:rFonts w:ascii="Arial" w:hAnsi="Arial" w:cs="Arial"/>
          <w:i/>
          <w:sz w:val="20"/>
          <w:szCs w:val="20"/>
        </w:rPr>
      </w:pPr>
      <w:r w:rsidRPr="008709A7">
        <w:rPr>
          <w:rFonts w:ascii="Arial" w:hAnsi="Arial" w:cs="Arial"/>
          <w:i/>
          <w:sz w:val="20"/>
          <w:szCs w:val="20"/>
        </w:rPr>
        <w:tab/>
        <w:t>VI.- Elaborar y mantener actualizado el Registro de Bienes Municipales;</w:t>
      </w:r>
    </w:p>
    <w:p w:rsidR="00DA3E80" w:rsidRPr="008709A7" w:rsidRDefault="00DA3E80" w:rsidP="00DA3E80">
      <w:pPr>
        <w:pStyle w:val="Sinespaciado"/>
        <w:jc w:val="both"/>
        <w:rPr>
          <w:rFonts w:ascii="Arial" w:hAnsi="Arial" w:cs="Arial"/>
          <w:i/>
          <w:sz w:val="20"/>
          <w:szCs w:val="20"/>
        </w:rPr>
      </w:pPr>
    </w:p>
    <w:p w:rsidR="00DA3E80" w:rsidRPr="008709A7" w:rsidRDefault="00DA3E80" w:rsidP="00DA3E80">
      <w:pPr>
        <w:pStyle w:val="Sinespaciado"/>
        <w:jc w:val="both"/>
        <w:rPr>
          <w:rFonts w:ascii="Arial" w:hAnsi="Arial" w:cs="Arial"/>
          <w:i/>
          <w:sz w:val="20"/>
          <w:szCs w:val="20"/>
        </w:rPr>
      </w:pPr>
      <w:r w:rsidRPr="008709A7">
        <w:rPr>
          <w:rFonts w:ascii="Arial" w:hAnsi="Arial" w:cs="Arial"/>
          <w:i/>
          <w:sz w:val="20"/>
          <w:szCs w:val="20"/>
        </w:rPr>
        <w:tab/>
        <w:t>. . . . . .</w:t>
      </w:r>
    </w:p>
    <w:p w:rsidR="00DA3E80" w:rsidRPr="008709A7" w:rsidRDefault="00DA3E80" w:rsidP="00DA3E80">
      <w:pPr>
        <w:pStyle w:val="Sinespaciado"/>
        <w:jc w:val="both"/>
        <w:rPr>
          <w:rFonts w:ascii="Arial" w:hAnsi="Arial" w:cs="Arial"/>
          <w:i/>
          <w:sz w:val="20"/>
          <w:szCs w:val="20"/>
        </w:rPr>
      </w:pPr>
      <w:r w:rsidRPr="008709A7">
        <w:rPr>
          <w:rFonts w:ascii="Arial" w:hAnsi="Arial" w:cs="Arial"/>
          <w:i/>
          <w:sz w:val="20"/>
          <w:szCs w:val="20"/>
        </w:rPr>
        <w:tab/>
        <w:t xml:space="preserve">VIII.- Levantar y mantener actualizado el inventario físico de los mismos, actuando como auxiliar del Ayuntamiento; </w:t>
      </w:r>
    </w:p>
    <w:p w:rsidR="00DA3E80" w:rsidRPr="008709A7" w:rsidRDefault="00DA3E80" w:rsidP="00DA3E80">
      <w:pPr>
        <w:pStyle w:val="Sinespaciado"/>
        <w:jc w:val="both"/>
        <w:rPr>
          <w:rFonts w:ascii="Arial" w:hAnsi="Arial" w:cs="Arial"/>
          <w:i/>
          <w:sz w:val="20"/>
          <w:szCs w:val="20"/>
        </w:rPr>
      </w:pPr>
    </w:p>
    <w:p w:rsidR="00DA3E80" w:rsidRPr="008709A7" w:rsidRDefault="00DA3E80" w:rsidP="00DA3E80">
      <w:pPr>
        <w:pStyle w:val="Sinespaciado"/>
        <w:jc w:val="both"/>
        <w:rPr>
          <w:rFonts w:ascii="Arial" w:hAnsi="Arial" w:cs="Arial"/>
          <w:i/>
          <w:sz w:val="20"/>
          <w:szCs w:val="20"/>
        </w:rPr>
      </w:pPr>
      <w:r w:rsidRPr="008709A7">
        <w:rPr>
          <w:rFonts w:ascii="Arial" w:hAnsi="Arial" w:cs="Arial"/>
          <w:i/>
          <w:sz w:val="20"/>
          <w:szCs w:val="20"/>
        </w:rPr>
        <w:tab/>
        <w:t>. . . .</w:t>
      </w:r>
    </w:p>
    <w:p w:rsidR="00DA3E80" w:rsidRPr="008709A7" w:rsidRDefault="00DA3E80" w:rsidP="00DA3E80">
      <w:pPr>
        <w:pStyle w:val="Sinespaciado"/>
        <w:jc w:val="both"/>
        <w:rPr>
          <w:rFonts w:ascii="Arial" w:hAnsi="Arial" w:cs="Arial"/>
          <w:i/>
          <w:sz w:val="20"/>
          <w:szCs w:val="20"/>
        </w:rPr>
      </w:pPr>
      <w:r w:rsidRPr="008709A7">
        <w:rPr>
          <w:rFonts w:ascii="Arial" w:hAnsi="Arial" w:cs="Arial"/>
          <w:i/>
          <w:sz w:val="20"/>
          <w:szCs w:val="20"/>
        </w:rPr>
        <w:tab/>
        <w:t>X.- Llevar el control y resguardo de los bienes muebles e inmuebles propiedad del Ayuntamiento;”</w:t>
      </w:r>
    </w:p>
    <w:p w:rsidR="00DA3E80" w:rsidRDefault="00DA3E80" w:rsidP="00DA3E80">
      <w:pPr>
        <w:pStyle w:val="Sinespaciado"/>
        <w:jc w:val="both"/>
        <w:rPr>
          <w:rFonts w:ascii="Arial" w:hAnsi="Arial" w:cs="Arial"/>
          <w:sz w:val="25"/>
          <w:szCs w:val="25"/>
        </w:rPr>
      </w:pPr>
    </w:p>
    <w:p w:rsidR="00DA3E80" w:rsidRDefault="00DA3E80" w:rsidP="00DA3E80">
      <w:pPr>
        <w:pStyle w:val="Sinespaciado"/>
        <w:jc w:val="both"/>
        <w:rPr>
          <w:rFonts w:ascii="Arial" w:hAnsi="Arial" w:cs="Arial"/>
          <w:sz w:val="25"/>
          <w:szCs w:val="25"/>
        </w:rPr>
      </w:pPr>
    </w:p>
    <w:p w:rsidR="00DA3E80" w:rsidRDefault="00DA3E80" w:rsidP="00DA3E80">
      <w:pPr>
        <w:pStyle w:val="Sinespaciado"/>
        <w:jc w:val="both"/>
        <w:rPr>
          <w:rFonts w:ascii="Arial" w:hAnsi="Arial" w:cs="Arial"/>
          <w:sz w:val="25"/>
          <w:szCs w:val="25"/>
        </w:rPr>
      </w:pPr>
      <w:r>
        <w:rPr>
          <w:rFonts w:ascii="Arial" w:hAnsi="Arial" w:cs="Arial"/>
          <w:sz w:val="25"/>
          <w:szCs w:val="25"/>
        </w:rPr>
        <w:tab/>
        <w:t xml:space="preserve">Con lo anterior, queda debidamente acreditado que la Encargada de la Hacienda Municipal a través de la Coordinadora de Patrimonio Municipal, son competentes, para llevar a cabo la administración y conservación del patrimonio municipal consistente en los bienes del dominio público y privado, así como el procedimiento para la baja de los mismos. </w:t>
      </w:r>
    </w:p>
    <w:p w:rsidR="00DA3E80" w:rsidRDefault="00DA3E80" w:rsidP="00DA3E80">
      <w:pPr>
        <w:pStyle w:val="Sinespaciado"/>
        <w:jc w:val="both"/>
        <w:rPr>
          <w:rFonts w:ascii="Arial" w:hAnsi="Arial" w:cs="Arial"/>
          <w:bCs/>
          <w:sz w:val="24"/>
          <w:szCs w:val="24"/>
          <w:lang w:val="es-ES"/>
        </w:rPr>
      </w:pPr>
      <w:r>
        <w:rPr>
          <w:rFonts w:ascii="Arial" w:hAnsi="Arial" w:cs="Arial"/>
          <w:sz w:val="25"/>
          <w:szCs w:val="25"/>
        </w:rPr>
        <w:tab/>
      </w:r>
    </w:p>
    <w:p w:rsidR="00DA3E80" w:rsidRDefault="00DA3E80" w:rsidP="00DA3E80">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center"/>
        <w:rPr>
          <w:rFonts w:ascii="Arial" w:hAnsi="Arial" w:cs="Arial"/>
          <w:b/>
          <w:bCs/>
          <w:sz w:val="24"/>
          <w:szCs w:val="24"/>
          <w:lang w:val="es-ES"/>
        </w:rPr>
      </w:pPr>
      <w:r w:rsidRPr="00190318">
        <w:rPr>
          <w:rFonts w:ascii="Arial" w:hAnsi="Arial" w:cs="Arial"/>
          <w:b/>
          <w:bCs/>
          <w:sz w:val="24"/>
          <w:szCs w:val="24"/>
          <w:lang w:val="es-ES"/>
        </w:rPr>
        <w:t xml:space="preserve">A N T E C E D E N T E </w:t>
      </w:r>
      <w:proofErr w:type="gramStart"/>
      <w:r w:rsidRPr="00190318">
        <w:rPr>
          <w:rFonts w:ascii="Arial" w:hAnsi="Arial" w:cs="Arial"/>
          <w:b/>
          <w:bCs/>
          <w:sz w:val="24"/>
          <w:szCs w:val="24"/>
          <w:lang w:val="es-ES"/>
        </w:rPr>
        <w:t>S :</w:t>
      </w:r>
      <w:proofErr w:type="gramEnd"/>
    </w:p>
    <w:p w:rsidR="00DA3E80" w:rsidRDefault="00DA3E80" w:rsidP="00DA3E80">
      <w:pPr>
        <w:pStyle w:val="Sinespaciado"/>
        <w:jc w:val="center"/>
        <w:rPr>
          <w:rFonts w:ascii="Arial" w:hAnsi="Arial" w:cs="Arial"/>
          <w:b/>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
          <w:bCs/>
          <w:sz w:val="24"/>
          <w:szCs w:val="24"/>
          <w:lang w:val="es-ES"/>
        </w:rPr>
        <w:tab/>
        <w:t xml:space="preserve">1.- </w:t>
      </w:r>
      <w:r>
        <w:rPr>
          <w:rFonts w:ascii="Arial" w:hAnsi="Arial" w:cs="Arial"/>
          <w:bCs/>
          <w:sz w:val="24"/>
          <w:szCs w:val="24"/>
          <w:lang w:val="es-ES"/>
        </w:rPr>
        <w:t xml:space="preserve">Con fecha 17 de Junio de 2022, se recibieron en la Oficina de Regidores los oficios números 230/2022, 231/2022 y 232/2022, suscritos por la Licenciada María Eugenia Baltazar Rodríguez, en su carácter de Coordinadora de Patrimonio Municipal en el que solicita la </w:t>
      </w:r>
      <w:r w:rsidRPr="00DA0307">
        <w:rPr>
          <w:rFonts w:ascii="Arial" w:hAnsi="Arial" w:cs="Arial"/>
          <w:b/>
          <w:bCs/>
          <w:sz w:val="24"/>
          <w:szCs w:val="24"/>
          <w:lang w:val="es-ES"/>
        </w:rPr>
        <w:t>BAJA DEFINITIVA</w:t>
      </w:r>
      <w:r>
        <w:rPr>
          <w:rFonts w:ascii="Arial" w:hAnsi="Arial" w:cs="Arial"/>
          <w:bCs/>
          <w:sz w:val="24"/>
          <w:szCs w:val="24"/>
          <w:lang w:val="es-ES"/>
        </w:rPr>
        <w:t xml:space="preserve"> de 48 cuarenta y ocho bienes muebles propiedad del Municipio de Zapotlán el Grande, Jalisco, en el que en esencia refiere que debido a su mal </w:t>
      </w:r>
      <w:r>
        <w:rPr>
          <w:rFonts w:ascii="Arial" w:hAnsi="Arial" w:cs="Arial"/>
          <w:bCs/>
          <w:sz w:val="24"/>
          <w:szCs w:val="24"/>
          <w:lang w:val="es-ES"/>
        </w:rPr>
        <w:lastRenderedPageBreak/>
        <w:t>estado y pésimo funcionamiento, hace imposible que sean de utilidad para las diversas actividades propias de los departamentos, agregando al mismo los oficios de tecnologías de la información que refieren los diagnósticos de los bienes.</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tab/>
        <w:t>Cabe hacer la aclaración que por motivo de obtener una mayor eficacia, se realizó una depuración, en la que se establece que solamente se darán de baja aparatos electrónicos, consistentes en computadoras, teléfono, cámaras, impresoras y demás aparatos electrónicos que en su conjunto suman un total de 48</w:t>
      </w:r>
      <w:r w:rsidR="007E5523">
        <w:rPr>
          <w:rFonts w:ascii="Arial" w:hAnsi="Arial" w:cs="Arial"/>
          <w:bCs/>
          <w:sz w:val="24"/>
          <w:szCs w:val="24"/>
          <w:lang w:val="es-ES"/>
        </w:rPr>
        <w:t xml:space="preserve"> </w:t>
      </w:r>
      <w:r>
        <w:rPr>
          <w:rFonts w:ascii="Arial" w:hAnsi="Arial" w:cs="Arial"/>
          <w:bCs/>
          <w:sz w:val="24"/>
          <w:szCs w:val="24"/>
          <w:lang w:val="es-ES"/>
        </w:rPr>
        <w:t xml:space="preserve">cuarenta y ocho bienes muebles propiedad del Municipio de Zapotlán el Grande, Jalisco.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sz w:val="25"/>
          <w:szCs w:val="25"/>
        </w:rPr>
      </w:pPr>
    </w:p>
    <w:p w:rsidR="00DA3E80" w:rsidRDefault="00DA3E80" w:rsidP="0046401C">
      <w:pPr>
        <w:pStyle w:val="Sinespaciado"/>
        <w:ind w:firstLine="708"/>
        <w:jc w:val="both"/>
      </w:pPr>
      <w:r>
        <w:rPr>
          <w:rFonts w:ascii="Arial" w:hAnsi="Arial" w:cs="Arial"/>
          <w:bCs/>
          <w:sz w:val="24"/>
          <w:szCs w:val="24"/>
          <w:lang w:val="es-ES"/>
        </w:rPr>
        <w:t xml:space="preserve">Los que se señalan en el listado siguiente: </w:t>
      </w:r>
    </w:p>
    <w:p w:rsidR="0046401C" w:rsidRDefault="0046401C" w:rsidP="0046401C">
      <w:pPr>
        <w:pStyle w:val="Sinespaciado"/>
        <w:ind w:firstLine="708"/>
        <w:jc w:val="both"/>
        <w:rPr>
          <w:rFonts w:ascii="Arial" w:hAnsi="Arial" w:cs="Arial"/>
          <w:bCs/>
          <w:sz w:val="24"/>
          <w:szCs w:val="24"/>
          <w:lang w:val="es-ES"/>
        </w:rPr>
      </w:pPr>
    </w:p>
    <w:tbl>
      <w:tblPr>
        <w:tblW w:w="9498" w:type="dxa"/>
        <w:tblCellMar>
          <w:left w:w="70" w:type="dxa"/>
          <w:right w:w="70" w:type="dxa"/>
        </w:tblCellMar>
        <w:tblLook w:val="04A0" w:firstRow="1" w:lastRow="0" w:firstColumn="1" w:lastColumn="0" w:noHBand="0" w:noVBand="1"/>
      </w:tblPr>
      <w:tblGrid>
        <w:gridCol w:w="380"/>
        <w:gridCol w:w="1320"/>
        <w:gridCol w:w="1520"/>
        <w:gridCol w:w="1878"/>
        <w:gridCol w:w="3140"/>
        <w:gridCol w:w="1260"/>
      </w:tblGrid>
      <w:tr w:rsidR="0046401C" w:rsidRPr="0046401C" w:rsidTr="0046401C">
        <w:trPr>
          <w:trHeight w:val="720"/>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 </w:t>
            </w:r>
          </w:p>
        </w:tc>
        <w:tc>
          <w:tcPr>
            <w:tcW w:w="1320" w:type="dxa"/>
            <w:tcBorders>
              <w:top w:val="single" w:sz="4" w:space="0" w:color="auto"/>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No. Inventario</w:t>
            </w:r>
          </w:p>
        </w:tc>
        <w:tc>
          <w:tcPr>
            <w:tcW w:w="1520" w:type="dxa"/>
            <w:tcBorders>
              <w:top w:val="single" w:sz="4" w:space="0" w:color="auto"/>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No. De piezas</w:t>
            </w:r>
          </w:p>
        </w:tc>
        <w:tc>
          <w:tcPr>
            <w:tcW w:w="1878" w:type="dxa"/>
            <w:tcBorders>
              <w:top w:val="single" w:sz="4" w:space="0" w:color="auto"/>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Descripción del Bien</w:t>
            </w:r>
          </w:p>
        </w:tc>
        <w:tc>
          <w:tcPr>
            <w:tcW w:w="3140" w:type="dxa"/>
            <w:tcBorders>
              <w:top w:val="single" w:sz="4" w:space="0" w:color="auto"/>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Fotos</w:t>
            </w:r>
          </w:p>
        </w:tc>
        <w:tc>
          <w:tcPr>
            <w:tcW w:w="1260" w:type="dxa"/>
            <w:tcBorders>
              <w:top w:val="single" w:sz="4" w:space="0" w:color="auto"/>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Estado de Conservación</w:t>
            </w:r>
          </w:p>
        </w:tc>
      </w:tr>
      <w:tr w:rsidR="0046401C" w:rsidRPr="0046401C" w:rsidTr="0046401C">
        <w:trPr>
          <w:trHeight w:val="264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1</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35</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Antena Omnidireccional</w:t>
            </w:r>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59264" behindDoc="0" locked="0" layoutInCell="1" allowOverlap="1">
                  <wp:simplePos x="0" y="0"/>
                  <wp:positionH relativeFrom="column">
                    <wp:posOffset>257175</wp:posOffset>
                  </wp:positionH>
                  <wp:positionV relativeFrom="paragraph">
                    <wp:posOffset>95250</wp:posOffset>
                  </wp:positionV>
                  <wp:extent cx="1609725" cy="1524000"/>
                  <wp:effectExtent l="0" t="0" r="9525" b="0"/>
                  <wp:wrapNone/>
                  <wp:docPr id="1032" name="Imagen 1032"/>
                  <wp:cNvGraphicFramePr/>
                  <a:graphic xmlns:a="http://schemas.openxmlformats.org/drawingml/2006/main">
                    <a:graphicData uri="http://schemas.openxmlformats.org/drawingml/2006/picture">
                      <pic:pic xmlns:pic="http://schemas.openxmlformats.org/drawingml/2006/picture">
                        <pic:nvPicPr>
                          <pic:cNvPr id="166252" name="Imagen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972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r w:rsidR="0046401C" w:rsidRPr="0046401C" w:rsidTr="0046401C">
        <w:trPr>
          <w:trHeight w:val="25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2</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15</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Antenas Tipo Plato</w:t>
            </w:r>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60288" behindDoc="0" locked="0" layoutInCell="1" allowOverlap="1">
                  <wp:simplePos x="0" y="0"/>
                  <wp:positionH relativeFrom="column">
                    <wp:posOffset>323850</wp:posOffset>
                  </wp:positionH>
                  <wp:positionV relativeFrom="paragraph">
                    <wp:posOffset>95250</wp:posOffset>
                  </wp:positionV>
                  <wp:extent cx="1419225" cy="1419225"/>
                  <wp:effectExtent l="0" t="0" r="9525" b="9525"/>
                  <wp:wrapNone/>
                  <wp:docPr id="1031" name="Imagen 1031"/>
                  <wp:cNvGraphicFramePr/>
                  <a:graphic xmlns:a="http://schemas.openxmlformats.org/drawingml/2006/main">
                    <a:graphicData uri="http://schemas.openxmlformats.org/drawingml/2006/picture">
                      <pic:pic xmlns:pic="http://schemas.openxmlformats.org/drawingml/2006/picture">
                        <pic:nvPicPr>
                          <pic:cNvPr id="166253" name="Imagen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r w:rsidR="0046401C" w:rsidRPr="0046401C" w:rsidTr="0046401C">
        <w:trPr>
          <w:trHeight w:val="19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3</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21</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proofErr w:type="spellStart"/>
            <w:r w:rsidRPr="0046401C">
              <w:rPr>
                <w:rFonts w:ascii="Tahoma" w:eastAsia="Times New Roman" w:hAnsi="Tahoma" w:cs="Tahoma"/>
                <w:color w:val="000000"/>
                <w:sz w:val="16"/>
                <w:szCs w:val="16"/>
                <w:lang w:eastAsia="es-MX"/>
              </w:rPr>
              <w:t>Canopy</w:t>
            </w:r>
            <w:proofErr w:type="spellEnd"/>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61312" behindDoc="0" locked="0" layoutInCell="1" allowOverlap="1">
                  <wp:simplePos x="0" y="0"/>
                  <wp:positionH relativeFrom="column">
                    <wp:posOffset>381000</wp:posOffset>
                  </wp:positionH>
                  <wp:positionV relativeFrom="paragraph">
                    <wp:posOffset>123825</wp:posOffset>
                  </wp:positionV>
                  <wp:extent cx="1314450" cy="962025"/>
                  <wp:effectExtent l="0" t="0" r="0" b="9525"/>
                  <wp:wrapNone/>
                  <wp:docPr id="1030" name="Imagen 1030"/>
                  <wp:cNvGraphicFramePr/>
                  <a:graphic xmlns:a="http://schemas.openxmlformats.org/drawingml/2006/main">
                    <a:graphicData uri="http://schemas.openxmlformats.org/drawingml/2006/picture">
                      <pic:pic xmlns:pic="http://schemas.openxmlformats.org/drawingml/2006/picture">
                        <pic:nvPicPr>
                          <pic:cNvPr id="166254" name="Imagen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r w:rsidR="0046401C" w:rsidRPr="0046401C" w:rsidTr="0046401C">
        <w:trPr>
          <w:trHeight w:val="234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lastRenderedPageBreak/>
              <w:t>4</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25</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proofErr w:type="spellStart"/>
            <w:r w:rsidRPr="0046401C">
              <w:rPr>
                <w:rFonts w:ascii="Tahoma" w:eastAsia="Times New Roman" w:hAnsi="Tahoma" w:cs="Tahoma"/>
                <w:color w:val="000000"/>
                <w:sz w:val="16"/>
                <w:szCs w:val="16"/>
                <w:lang w:eastAsia="es-MX"/>
              </w:rPr>
              <w:t>Hotzone</w:t>
            </w:r>
            <w:proofErr w:type="spellEnd"/>
            <w:r w:rsidRPr="0046401C">
              <w:rPr>
                <w:rFonts w:ascii="Tahoma" w:eastAsia="Times New Roman" w:hAnsi="Tahoma" w:cs="Tahoma"/>
                <w:color w:val="000000"/>
                <w:sz w:val="16"/>
                <w:szCs w:val="16"/>
                <w:lang w:eastAsia="es-MX"/>
              </w:rPr>
              <w:t xml:space="preserve"> </w:t>
            </w:r>
            <w:proofErr w:type="spellStart"/>
            <w:r w:rsidRPr="0046401C">
              <w:rPr>
                <w:rFonts w:ascii="Tahoma" w:eastAsia="Times New Roman" w:hAnsi="Tahoma" w:cs="Tahoma"/>
                <w:color w:val="000000"/>
                <w:sz w:val="16"/>
                <w:szCs w:val="16"/>
                <w:lang w:eastAsia="es-MX"/>
              </w:rPr>
              <w:t>Duo</w:t>
            </w:r>
            <w:proofErr w:type="spellEnd"/>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62336" behindDoc="0" locked="0" layoutInCell="1" allowOverlap="1">
                  <wp:simplePos x="0" y="0"/>
                  <wp:positionH relativeFrom="column">
                    <wp:posOffset>381000</wp:posOffset>
                  </wp:positionH>
                  <wp:positionV relativeFrom="paragraph">
                    <wp:posOffset>85725</wp:posOffset>
                  </wp:positionV>
                  <wp:extent cx="1266825" cy="1314450"/>
                  <wp:effectExtent l="0" t="0" r="9525" b="0"/>
                  <wp:wrapNone/>
                  <wp:docPr id="1029" name="Imagen 1029"/>
                  <wp:cNvGraphicFramePr/>
                  <a:graphic xmlns:a="http://schemas.openxmlformats.org/drawingml/2006/main">
                    <a:graphicData uri="http://schemas.openxmlformats.org/drawingml/2006/picture">
                      <pic:pic xmlns:pic="http://schemas.openxmlformats.org/drawingml/2006/picture">
                        <pic:nvPicPr>
                          <pic:cNvPr id="166255" name="Imagen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r w:rsidR="0046401C" w:rsidRPr="0046401C" w:rsidTr="0046401C">
        <w:trPr>
          <w:trHeight w:val="223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5</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11</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proofErr w:type="spellStart"/>
            <w:r w:rsidRPr="0046401C">
              <w:rPr>
                <w:rFonts w:ascii="Tahoma" w:eastAsia="Times New Roman" w:hAnsi="Tahoma" w:cs="Tahoma"/>
                <w:color w:val="000000"/>
                <w:sz w:val="16"/>
                <w:szCs w:val="16"/>
                <w:lang w:eastAsia="es-MX"/>
              </w:rPr>
              <w:t>Camaras</w:t>
            </w:r>
            <w:proofErr w:type="spellEnd"/>
            <w:r w:rsidRPr="0046401C">
              <w:rPr>
                <w:rFonts w:ascii="Tahoma" w:eastAsia="Times New Roman" w:hAnsi="Tahoma" w:cs="Tahoma"/>
                <w:color w:val="000000"/>
                <w:sz w:val="16"/>
                <w:szCs w:val="16"/>
                <w:lang w:eastAsia="es-MX"/>
              </w:rPr>
              <w:t xml:space="preserve"> para Video Vigilancia</w:t>
            </w:r>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63360" behindDoc="0" locked="0" layoutInCell="1" allowOverlap="1">
                  <wp:simplePos x="0" y="0"/>
                  <wp:positionH relativeFrom="column">
                    <wp:posOffset>238125</wp:posOffset>
                  </wp:positionH>
                  <wp:positionV relativeFrom="paragraph">
                    <wp:posOffset>209550</wp:posOffset>
                  </wp:positionV>
                  <wp:extent cx="1657350" cy="1009650"/>
                  <wp:effectExtent l="0" t="0" r="0" b="0"/>
                  <wp:wrapNone/>
                  <wp:docPr id="1028" name="Imagen 1028"/>
                  <wp:cNvGraphicFramePr/>
                  <a:graphic xmlns:a="http://schemas.openxmlformats.org/drawingml/2006/main">
                    <a:graphicData uri="http://schemas.openxmlformats.org/drawingml/2006/picture">
                      <pic:pic xmlns:pic="http://schemas.openxmlformats.org/drawingml/2006/picture">
                        <pic:nvPicPr>
                          <pic:cNvPr id="166256" name="Imagen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r w:rsidR="0046401C" w:rsidRPr="0046401C" w:rsidTr="0046401C">
        <w:trPr>
          <w:trHeight w:val="1605"/>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6</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11</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Domos Anti Vandalismo</w:t>
            </w:r>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64384" behindDoc="0" locked="0" layoutInCell="1" allowOverlap="1">
                  <wp:simplePos x="0" y="0"/>
                  <wp:positionH relativeFrom="column">
                    <wp:posOffset>200025</wp:posOffset>
                  </wp:positionH>
                  <wp:positionV relativeFrom="paragraph">
                    <wp:posOffset>57150</wp:posOffset>
                  </wp:positionV>
                  <wp:extent cx="1666875" cy="904875"/>
                  <wp:effectExtent l="0" t="0" r="9525" b="9525"/>
                  <wp:wrapNone/>
                  <wp:docPr id="1027" name="Imagen 1027"/>
                  <wp:cNvGraphicFramePr/>
                  <a:graphic xmlns:a="http://schemas.openxmlformats.org/drawingml/2006/main">
                    <a:graphicData uri="http://schemas.openxmlformats.org/drawingml/2006/picture">
                      <pic:pic xmlns:pic="http://schemas.openxmlformats.org/drawingml/2006/picture">
                        <pic:nvPicPr>
                          <pic:cNvPr id="166257" name="Imagen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r w:rsidR="0046401C" w:rsidRPr="0046401C" w:rsidTr="0046401C">
        <w:trPr>
          <w:trHeight w:val="186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7</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2</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proofErr w:type="spellStart"/>
            <w:r w:rsidRPr="0046401C">
              <w:rPr>
                <w:rFonts w:ascii="Tahoma" w:eastAsia="Times New Roman" w:hAnsi="Tahoma" w:cs="Tahoma"/>
                <w:color w:val="000000"/>
                <w:sz w:val="16"/>
                <w:szCs w:val="16"/>
                <w:lang w:eastAsia="es-MX"/>
              </w:rPr>
              <w:t>Modulos</w:t>
            </w:r>
            <w:proofErr w:type="spellEnd"/>
            <w:r w:rsidRPr="0046401C">
              <w:rPr>
                <w:rFonts w:ascii="Tahoma" w:eastAsia="Times New Roman" w:hAnsi="Tahoma" w:cs="Tahoma"/>
                <w:color w:val="000000"/>
                <w:sz w:val="16"/>
                <w:szCs w:val="16"/>
                <w:lang w:eastAsia="es-MX"/>
              </w:rPr>
              <w:t xml:space="preserve"> de </w:t>
            </w:r>
            <w:proofErr w:type="spellStart"/>
            <w:r w:rsidRPr="0046401C">
              <w:rPr>
                <w:rFonts w:ascii="Tahoma" w:eastAsia="Times New Roman" w:hAnsi="Tahoma" w:cs="Tahoma"/>
                <w:color w:val="000000"/>
                <w:sz w:val="16"/>
                <w:szCs w:val="16"/>
                <w:lang w:eastAsia="es-MX"/>
              </w:rPr>
              <w:t>Administracion</w:t>
            </w:r>
            <w:proofErr w:type="spellEnd"/>
            <w:r w:rsidRPr="0046401C">
              <w:rPr>
                <w:rFonts w:ascii="Tahoma" w:eastAsia="Times New Roman" w:hAnsi="Tahoma" w:cs="Tahoma"/>
                <w:color w:val="000000"/>
                <w:sz w:val="16"/>
                <w:szCs w:val="16"/>
                <w:lang w:eastAsia="es-MX"/>
              </w:rPr>
              <w:t xml:space="preserve"> </w:t>
            </w:r>
            <w:proofErr w:type="spellStart"/>
            <w:r w:rsidRPr="0046401C">
              <w:rPr>
                <w:rFonts w:ascii="Tahoma" w:eastAsia="Times New Roman" w:hAnsi="Tahoma" w:cs="Tahoma"/>
                <w:color w:val="000000"/>
                <w:sz w:val="16"/>
                <w:szCs w:val="16"/>
                <w:lang w:eastAsia="es-MX"/>
              </w:rPr>
              <w:t>Cluster</w:t>
            </w:r>
            <w:proofErr w:type="spellEnd"/>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65408" behindDoc="0" locked="0" layoutInCell="1" allowOverlap="1">
                  <wp:simplePos x="0" y="0"/>
                  <wp:positionH relativeFrom="column">
                    <wp:posOffset>171450</wp:posOffset>
                  </wp:positionH>
                  <wp:positionV relativeFrom="paragraph">
                    <wp:posOffset>114300</wp:posOffset>
                  </wp:positionV>
                  <wp:extent cx="1647825" cy="1000125"/>
                  <wp:effectExtent l="0" t="0" r="9525" b="9525"/>
                  <wp:wrapNone/>
                  <wp:docPr id="1026" name="Imagen 1026"/>
                  <wp:cNvGraphicFramePr/>
                  <a:graphic xmlns:a="http://schemas.openxmlformats.org/drawingml/2006/main">
                    <a:graphicData uri="http://schemas.openxmlformats.org/drawingml/2006/picture">
                      <pic:pic xmlns:pic="http://schemas.openxmlformats.org/drawingml/2006/picture">
                        <pic:nvPicPr>
                          <pic:cNvPr id="166258" name="Imagen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r w:rsidR="0046401C" w:rsidRPr="0046401C" w:rsidTr="0046401C">
        <w:trPr>
          <w:trHeight w:val="1740"/>
        </w:trPr>
        <w:tc>
          <w:tcPr>
            <w:tcW w:w="380" w:type="dxa"/>
            <w:tcBorders>
              <w:top w:val="nil"/>
              <w:left w:val="single" w:sz="4" w:space="0" w:color="auto"/>
              <w:bottom w:val="single" w:sz="4" w:space="0" w:color="auto"/>
              <w:right w:val="single" w:sz="4" w:space="0" w:color="auto"/>
            </w:tcBorders>
            <w:shd w:val="clear" w:color="auto" w:fill="auto"/>
            <w:vAlign w:val="center"/>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8</w:t>
            </w:r>
          </w:p>
        </w:tc>
        <w:tc>
          <w:tcPr>
            <w:tcW w:w="13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05-09-01-01-001-00001-10986</w:t>
            </w:r>
          </w:p>
        </w:tc>
        <w:tc>
          <w:tcPr>
            <w:tcW w:w="152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b/>
                <w:bCs/>
                <w:color w:val="000000"/>
                <w:sz w:val="16"/>
                <w:szCs w:val="16"/>
                <w:lang w:eastAsia="es-MX"/>
              </w:rPr>
            </w:pPr>
            <w:r w:rsidRPr="0046401C">
              <w:rPr>
                <w:rFonts w:ascii="Tahoma" w:eastAsia="Times New Roman" w:hAnsi="Tahoma" w:cs="Tahoma"/>
                <w:b/>
                <w:bCs/>
                <w:color w:val="000000"/>
                <w:sz w:val="16"/>
                <w:szCs w:val="16"/>
                <w:lang w:eastAsia="es-MX"/>
              </w:rPr>
              <w:t>29</w:t>
            </w:r>
          </w:p>
        </w:tc>
        <w:tc>
          <w:tcPr>
            <w:tcW w:w="1878"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jc w:val="center"/>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No Break BR900</w:t>
            </w:r>
          </w:p>
        </w:tc>
        <w:tc>
          <w:tcPr>
            <w:tcW w:w="314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noProof/>
                <w:color w:val="000000"/>
                <w:sz w:val="16"/>
                <w:szCs w:val="16"/>
                <w:lang w:eastAsia="es-MX"/>
              </w:rPr>
              <w:drawing>
                <wp:anchor distT="0" distB="0" distL="114300" distR="114300" simplePos="0" relativeHeight="251666432" behindDoc="0" locked="0" layoutInCell="1" allowOverlap="1">
                  <wp:simplePos x="0" y="0"/>
                  <wp:positionH relativeFrom="column">
                    <wp:posOffset>180975</wp:posOffset>
                  </wp:positionH>
                  <wp:positionV relativeFrom="paragraph">
                    <wp:posOffset>28575</wp:posOffset>
                  </wp:positionV>
                  <wp:extent cx="1666875" cy="1019175"/>
                  <wp:effectExtent l="0" t="0" r="9525" b="9525"/>
                  <wp:wrapNone/>
                  <wp:docPr id="1025" name="Imagen 1025"/>
                  <wp:cNvGraphicFramePr/>
                  <a:graphic xmlns:a="http://schemas.openxmlformats.org/drawingml/2006/main">
                    <a:graphicData uri="http://schemas.openxmlformats.org/drawingml/2006/picture">
                      <pic:pic xmlns:pic="http://schemas.openxmlformats.org/drawingml/2006/picture">
                        <pic:nvPicPr>
                          <pic:cNvPr id="166259" name="Imagen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tcBorders>
              <w:top w:val="nil"/>
              <w:left w:val="nil"/>
              <w:bottom w:val="single" w:sz="4" w:space="0" w:color="auto"/>
              <w:right w:val="single" w:sz="4" w:space="0" w:color="auto"/>
            </w:tcBorders>
            <w:shd w:val="clear" w:color="auto" w:fill="auto"/>
            <w:hideMark/>
          </w:tcPr>
          <w:p w:rsidR="0046401C" w:rsidRPr="0046401C" w:rsidRDefault="0046401C" w:rsidP="0046401C">
            <w:pPr>
              <w:spacing w:after="0" w:line="240" w:lineRule="auto"/>
              <w:rPr>
                <w:rFonts w:ascii="Tahoma" w:eastAsia="Times New Roman" w:hAnsi="Tahoma" w:cs="Tahoma"/>
                <w:color w:val="000000"/>
                <w:sz w:val="16"/>
                <w:szCs w:val="16"/>
                <w:lang w:eastAsia="es-MX"/>
              </w:rPr>
            </w:pPr>
            <w:r w:rsidRPr="0046401C">
              <w:rPr>
                <w:rFonts w:ascii="Tahoma" w:eastAsia="Times New Roman" w:hAnsi="Tahoma" w:cs="Tahoma"/>
                <w:color w:val="000000"/>
                <w:sz w:val="16"/>
                <w:szCs w:val="16"/>
                <w:lang w:eastAsia="es-MX"/>
              </w:rPr>
              <w:t>MALO</w:t>
            </w:r>
          </w:p>
        </w:tc>
      </w:tr>
    </w:tbl>
    <w:p w:rsidR="00DA3E80" w:rsidRDefault="00DA3E80" w:rsidP="0046401C">
      <w:pPr>
        <w:pStyle w:val="Sinespaciado"/>
        <w:jc w:val="both"/>
        <w:rPr>
          <w:rFonts w:ascii="Arial" w:hAnsi="Arial" w:cs="Arial"/>
          <w:bCs/>
          <w:sz w:val="24"/>
          <w:szCs w:val="24"/>
          <w:lang w:val="es-ES"/>
        </w:rPr>
      </w:pPr>
    </w:p>
    <w:p w:rsidR="00DA3E80" w:rsidRDefault="00DA3E80" w:rsidP="007E5523">
      <w:pPr>
        <w:pStyle w:val="Sinespaciado"/>
        <w:jc w:val="both"/>
        <w:rPr>
          <w:rFonts w:ascii="Arial" w:hAnsi="Arial" w:cs="Arial"/>
          <w:bCs/>
          <w:sz w:val="24"/>
          <w:szCs w:val="24"/>
          <w:lang w:val="es-ES"/>
        </w:rPr>
      </w:pPr>
      <w:r>
        <w:rPr>
          <w:rFonts w:ascii="Arial" w:hAnsi="Arial" w:cs="Arial"/>
          <w:bCs/>
          <w:sz w:val="24"/>
          <w:szCs w:val="24"/>
          <w:lang w:val="es-ES"/>
        </w:rPr>
        <w:t xml:space="preserve"> </w:t>
      </w:r>
    </w:p>
    <w:p w:rsidR="007E5523" w:rsidRDefault="007E5523" w:rsidP="007E5523">
      <w:pPr>
        <w:pStyle w:val="Sinespaciado"/>
        <w:jc w:val="both"/>
        <w:rPr>
          <w:rFonts w:ascii="Arial" w:hAnsi="Arial" w:cs="Arial"/>
          <w:bCs/>
          <w:sz w:val="24"/>
          <w:szCs w:val="24"/>
          <w:lang w:val="es-ES"/>
        </w:rPr>
      </w:pPr>
    </w:p>
    <w:p w:rsidR="007E5523" w:rsidRDefault="007E5523" w:rsidP="007E5523">
      <w:pPr>
        <w:pStyle w:val="Sinespaciado"/>
        <w:jc w:val="both"/>
        <w:rPr>
          <w:rFonts w:ascii="Arial" w:hAnsi="Arial" w:cs="Arial"/>
          <w:bCs/>
          <w:sz w:val="24"/>
          <w:szCs w:val="24"/>
          <w:lang w:val="es-ES"/>
        </w:rPr>
      </w:pPr>
    </w:p>
    <w:p w:rsidR="007E5523" w:rsidRDefault="007E5523" w:rsidP="007E5523">
      <w:pPr>
        <w:pStyle w:val="Sinespaciado"/>
        <w:jc w:val="both"/>
        <w:rPr>
          <w:rFonts w:ascii="Arial" w:hAnsi="Arial" w:cs="Arial"/>
          <w:bCs/>
          <w:sz w:val="24"/>
          <w:szCs w:val="24"/>
          <w:lang w:val="es-ES"/>
        </w:rPr>
      </w:pPr>
    </w:p>
    <w:tbl>
      <w:tblPr>
        <w:tblStyle w:val="Tablaconcuadrcula"/>
        <w:tblW w:w="0" w:type="auto"/>
        <w:tblLook w:val="04A0" w:firstRow="1" w:lastRow="0" w:firstColumn="1" w:lastColumn="0" w:noHBand="0" w:noVBand="1"/>
      </w:tblPr>
      <w:tblGrid>
        <w:gridCol w:w="391"/>
        <w:gridCol w:w="1158"/>
        <w:gridCol w:w="1274"/>
        <w:gridCol w:w="3524"/>
        <w:gridCol w:w="2068"/>
        <w:gridCol w:w="1214"/>
      </w:tblGrid>
      <w:tr w:rsidR="0091487E" w:rsidRPr="0091487E" w:rsidTr="0091487E">
        <w:trPr>
          <w:trHeight w:val="720"/>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No. Inventario</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xml:space="preserve">No. Inventario </w:t>
            </w:r>
            <w:proofErr w:type="spellStart"/>
            <w:r w:rsidRPr="0091487E">
              <w:rPr>
                <w:rFonts w:ascii="Tahoma" w:eastAsia="Times New Roman" w:hAnsi="Tahoma" w:cs="Tahoma"/>
                <w:color w:val="000000"/>
                <w:sz w:val="16"/>
                <w:szCs w:val="16"/>
                <w:lang w:eastAsia="es-MX"/>
              </w:rPr>
              <w:t>Ant</w:t>
            </w:r>
            <w:proofErr w:type="spellEnd"/>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Descripción del Bien</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Fotos</w:t>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Estado de Conservación</w:t>
            </w:r>
          </w:p>
        </w:tc>
      </w:tr>
      <w:tr w:rsidR="0091487E" w:rsidRPr="0091487E" w:rsidTr="0091487E">
        <w:trPr>
          <w:trHeight w:val="2190"/>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lastRenderedPageBreak/>
              <w:t>1</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05-01-05-04-002-00001-06439</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15-15-017-000108</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REGULADOR SOLA-BASIC MICROVOLT INEET 1200 W. COLOR NEGRO DE PLASTICO.</w:t>
            </w:r>
            <w:r w:rsidRPr="0091487E">
              <w:rPr>
                <w:rFonts w:ascii="Tahoma" w:eastAsia="Times New Roman" w:hAnsi="Tahoma" w:cs="Tahoma"/>
                <w:color w:val="000000"/>
                <w:sz w:val="16"/>
                <w:szCs w:val="16"/>
                <w:lang w:eastAsia="es-MX"/>
              </w:rPr>
              <w:br/>
              <w:t>SOLICITUD DE BAJA CON OFICIO 93/2022 DE TECNOLOGÍAS DE LA INFORMACIÓN.(CATASTRO)</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68480" behindDoc="0" locked="0" layoutInCell="1" allowOverlap="1">
                  <wp:simplePos x="0" y="0"/>
                  <wp:positionH relativeFrom="column">
                    <wp:posOffset>28575</wp:posOffset>
                  </wp:positionH>
                  <wp:positionV relativeFrom="paragraph">
                    <wp:posOffset>144145</wp:posOffset>
                  </wp:positionV>
                  <wp:extent cx="1123950" cy="1000125"/>
                  <wp:effectExtent l="0" t="0" r="0" b="9525"/>
                  <wp:wrapNone/>
                  <wp:docPr id="166313" name="Imagen 166313"/>
                  <wp:cNvGraphicFramePr/>
                  <a:graphic xmlns:a="http://schemas.openxmlformats.org/drawingml/2006/main">
                    <a:graphicData uri="http://schemas.openxmlformats.org/drawingml/2006/picture">
                      <pic:pic xmlns:pic="http://schemas.openxmlformats.org/drawingml/2006/picture">
                        <pic:nvPicPr>
                          <pic:cNvPr id="166313" name="Imagen 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950" cy="1000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2100"/>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2</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05-01-05-04-003-00002-11353</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NO BREAK CDP DE 500 VA, COLOR NEGRO DE POLICARBONATO.</w:t>
            </w:r>
            <w:r w:rsidRPr="0091487E">
              <w:rPr>
                <w:rFonts w:ascii="Tahoma" w:eastAsia="Times New Roman" w:hAnsi="Tahoma" w:cs="Tahoma"/>
                <w:color w:val="000000"/>
                <w:sz w:val="16"/>
                <w:szCs w:val="16"/>
                <w:lang w:eastAsia="es-MX"/>
              </w:rPr>
              <w:br/>
              <w:t>SOLICITUD DE BAJA CON OFICIO 097/2022 DE TECNOLOGÍAS DE LA INFORMACIÓN. (REGIDORES)</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69504" behindDoc="0" locked="0" layoutInCell="1" allowOverlap="1">
                  <wp:simplePos x="0" y="0"/>
                  <wp:positionH relativeFrom="column">
                    <wp:posOffset>56515</wp:posOffset>
                  </wp:positionH>
                  <wp:positionV relativeFrom="paragraph">
                    <wp:posOffset>109220</wp:posOffset>
                  </wp:positionV>
                  <wp:extent cx="1076325" cy="914400"/>
                  <wp:effectExtent l="0" t="0" r="9525" b="0"/>
                  <wp:wrapNone/>
                  <wp:docPr id="166314" name="Imagen 166314"/>
                  <wp:cNvGraphicFramePr/>
                  <a:graphic xmlns:a="http://schemas.openxmlformats.org/drawingml/2006/main">
                    <a:graphicData uri="http://schemas.openxmlformats.org/drawingml/2006/picture">
                      <pic:pic xmlns:pic="http://schemas.openxmlformats.org/drawingml/2006/picture">
                        <pic:nvPicPr>
                          <pic:cNvPr id="166314" name="Imagen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2160"/>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3</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05-01-05-04-002-00001-06463</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15-15-017-000140</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REGULADOR 1300 PLUS, 750 WATTS, COLOR NEGRO DE METAL.</w:t>
            </w:r>
            <w:r w:rsidRPr="0091487E">
              <w:rPr>
                <w:rFonts w:ascii="Tahoma" w:eastAsia="Times New Roman" w:hAnsi="Tahoma" w:cs="Tahoma"/>
                <w:color w:val="000000"/>
                <w:sz w:val="16"/>
                <w:szCs w:val="16"/>
                <w:lang w:eastAsia="es-MX"/>
              </w:rPr>
              <w:br/>
              <w:t>SOLICITUD DE BAJA CON OFICIO 097/2022 DE TECNOLOGÍAS DE LA INFORMACIÓN.(REGIDORES)</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0528" behindDoc="0" locked="0" layoutInCell="1" allowOverlap="1">
                  <wp:simplePos x="0" y="0"/>
                  <wp:positionH relativeFrom="column">
                    <wp:posOffset>113665</wp:posOffset>
                  </wp:positionH>
                  <wp:positionV relativeFrom="paragraph">
                    <wp:posOffset>216535</wp:posOffset>
                  </wp:positionV>
                  <wp:extent cx="990600" cy="942975"/>
                  <wp:effectExtent l="0" t="0" r="0" b="9525"/>
                  <wp:wrapNone/>
                  <wp:docPr id="166315" name="Imagen 166315"/>
                  <wp:cNvGraphicFramePr/>
                  <a:graphic xmlns:a="http://schemas.openxmlformats.org/drawingml/2006/main">
                    <a:graphicData uri="http://schemas.openxmlformats.org/drawingml/2006/picture">
                      <pic:pic xmlns:pic="http://schemas.openxmlformats.org/drawingml/2006/picture">
                        <pic:nvPicPr>
                          <pic:cNvPr id="166315" name="Imagen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9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4</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05-01-05-05-002-00003-07486</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15-15-011-000341</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MONITOR AOC EN COLOR NEGRO LCD.</w:t>
            </w:r>
            <w:r w:rsidRPr="0091487E">
              <w:rPr>
                <w:rFonts w:ascii="Tahoma" w:eastAsia="Times New Roman" w:hAnsi="Tahoma" w:cs="Tahoma"/>
                <w:color w:val="000000"/>
                <w:sz w:val="16"/>
                <w:szCs w:val="16"/>
                <w:lang w:eastAsia="es-MX"/>
              </w:rPr>
              <w:br/>
              <w:t>SOLICITUD DE BAJA CON OFICIO 96/2022 DE TECNOLOGÍAS DE LA INFORMACIÓN.(TALLER MUNICIPAL)</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1552" behindDoc="0" locked="0" layoutInCell="1" allowOverlap="1">
                  <wp:simplePos x="0" y="0"/>
                  <wp:positionH relativeFrom="column">
                    <wp:posOffset>142240</wp:posOffset>
                  </wp:positionH>
                  <wp:positionV relativeFrom="paragraph">
                    <wp:posOffset>258445</wp:posOffset>
                  </wp:positionV>
                  <wp:extent cx="923925" cy="628650"/>
                  <wp:effectExtent l="0" t="0" r="9525" b="0"/>
                  <wp:wrapNone/>
                  <wp:docPr id="166316" name="Imagen 166316"/>
                  <wp:cNvGraphicFramePr/>
                  <a:graphic xmlns:a="http://schemas.openxmlformats.org/drawingml/2006/main">
                    <a:graphicData uri="http://schemas.openxmlformats.org/drawingml/2006/picture">
                      <pic:pic xmlns:pic="http://schemas.openxmlformats.org/drawingml/2006/picture">
                        <pic:nvPicPr>
                          <pic:cNvPr id="166316" name="Imagen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6286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223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5</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05-01-05-05-002-00002-07464</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15-15-011-000356</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MONITOR LCD DE 17"  ACER NEGRO DE POLICARBONATO.</w:t>
            </w:r>
            <w:r w:rsidRPr="0091487E">
              <w:rPr>
                <w:rFonts w:ascii="Tahoma" w:eastAsia="Times New Roman" w:hAnsi="Tahoma" w:cs="Tahoma"/>
                <w:color w:val="000000"/>
                <w:sz w:val="16"/>
                <w:szCs w:val="16"/>
                <w:lang w:eastAsia="es-MX"/>
              </w:rPr>
              <w:br/>
              <w:t>SOLICITUD DE BAJA CON OFICIO 95/2022 DE TECNOLOGÍAS DE LA INFORMACIÓN.(PROYECTOS Y PROGRAMAS)</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2576" behindDoc="0" locked="0" layoutInCell="1" allowOverlap="1">
                  <wp:simplePos x="0" y="0"/>
                  <wp:positionH relativeFrom="column">
                    <wp:posOffset>218440</wp:posOffset>
                  </wp:positionH>
                  <wp:positionV relativeFrom="paragraph">
                    <wp:posOffset>385445</wp:posOffset>
                  </wp:positionV>
                  <wp:extent cx="942975" cy="723900"/>
                  <wp:effectExtent l="0" t="0" r="9525" b="0"/>
                  <wp:wrapNone/>
                  <wp:docPr id="166317" name="Imagen 166317"/>
                  <wp:cNvGraphicFramePr/>
                  <a:graphic xmlns:a="http://schemas.openxmlformats.org/drawingml/2006/main">
                    <a:graphicData uri="http://schemas.openxmlformats.org/drawingml/2006/picture">
                      <pic:pic xmlns:pic="http://schemas.openxmlformats.org/drawingml/2006/picture">
                        <pic:nvPicPr>
                          <pic:cNvPr id="166317" name="Imagen 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2975" cy="723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lastRenderedPageBreak/>
              <w:t>6</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05-01-05-05-002-00002-07463</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15-15-011-000355</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MONITOR LCD EN COLOR NEGRO DE 17" AOC WIDE.</w:t>
            </w:r>
            <w:r w:rsidRPr="0091487E">
              <w:rPr>
                <w:rFonts w:ascii="Tahoma" w:eastAsia="Times New Roman" w:hAnsi="Tahoma" w:cs="Tahoma"/>
                <w:color w:val="000000"/>
                <w:sz w:val="16"/>
                <w:szCs w:val="16"/>
                <w:lang w:eastAsia="es-MX"/>
              </w:rPr>
              <w:br/>
              <w:t>SOLICITUD DE BAJA CON OFICIO 095/2022 DE TECNOLOGÍAS DE LA INFORMACIÓN.(PROYECTOS Y PROGRAMAS)</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3600" behindDoc="0" locked="0" layoutInCell="1" allowOverlap="1">
                  <wp:simplePos x="0" y="0"/>
                  <wp:positionH relativeFrom="column">
                    <wp:posOffset>189865</wp:posOffset>
                  </wp:positionH>
                  <wp:positionV relativeFrom="paragraph">
                    <wp:posOffset>144144</wp:posOffset>
                  </wp:positionV>
                  <wp:extent cx="962025" cy="752475"/>
                  <wp:effectExtent l="0" t="0" r="9525" b="9525"/>
                  <wp:wrapNone/>
                  <wp:docPr id="166318" name="Imagen 166318"/>
                  <wp:cNvGraphicFramePr/>
                  <a:graphic xmlns:a="http://schemas.openxmlformats.org/drawingml/2006/main">
                    <a:graphicData uri="http://schemas.openxmlformats.org/drawingml/2006/picture">
                      <pic:pic xmlns:pic="http://schemas.openxmlformats.org/drawingml/2006/picture">
                        <pic:nvPicPr>
                          <pic:cNvPr id="166318" name="Imagen 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7</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05-01-05-05-002-00002-07432</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15-15-011-000309</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MONITOR LCD. SAMSUM DE 17" COLOR NEGRO</w:t>
            </w:r>
            <w:r w:rsidRPr="0091487E">
              <w:rPr>
                <w:rFonts w:ascii="Tahoma" w:eastAsia="Times New Roman" w:hAnsi="Tahoma" w:cs="Tahoma"/>
                <w:color w:val="000000"/>
                <w:sz w:val="16"/>
                <w:szCs w:val="16"/>
                <w:lang w:eastAsia="es-MX"/>
              </w:rPr>
              <w:br/>
              <w:t>SOLICITUD DE BAJA CON OFICIO 095/2022 DE TECNOLOGÍAS DE LA INFORMACIÓN.(PROYECTOS Y PROGRAMAS)</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4624" behindDoc="0" locked="0" layoutInCell="1" allowOverlap="1">
                  <wp:simplePos x="0" y="0"/>
                  <wp:positionH relativeFrom="column">
                    <wp:posOffset>123191</wp:posOffset>
                  </wp:positionH>
                  <wp:positionV relativeFrom="paragraph">
                    <wp:posOffset>99695</wp:posOffset>
                  </wp:positionV>
                  <wp:extent cx="990600" cy="809625"/>
                  <wp:effectExtent l="0" t="0" r="0" b="9525"/>
                  <wp:wrapNone/>
                  <wp:docPr id="166319" name="Imagen 166319"/>
                  <wp:cNvGraphicFramePr/>
                  <a:graphic xmlns:a="http://schemas.openxmlformats.org/drawingml/2006/main">
                    <a:graphicData uri="http://schemas.openxmlformats.org/drawingml/2006/picture">
                      <pic:pic xmlns:pic="http://schemas.openxmlformats.org/drawingml/2006/picture">
                        <pic:nvPicPr>
                          <pic:cNvPr id="166319" name="Imagen 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8</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05-01-05-05-002-00002-07409</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15-15-011-000268</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MONITOR LCD 17" SERIE: MJ17H9NL803608  INST. EN CPU SERIE: C138-092005 -EDICION- COLOR NEGRO DE POLICARBONATO CON RECUBRIMIENTO DE PLASTICO</w:t>
            </w:r>
            <w:r w:rsidRPr="0091487E">
              <w:rPr>
                <w:rFonts w:ascii="Tahoma" w:eastAsia="Times New Roman" w:hAnsi="Tahoma" w:cs="Tahoma"/>
                <w:color w:val="000000"/>
                <w:sz w:val="16"/>
                <w:szCs w:val="16"/>
                <w:lang w:eastAsia="es-MX"/>
              </w:rPr>
              <w:br/>
              <w:t>SOLICITUD DE BAJA CON OFICIO 95/2022 DE TECNOLOGÍAS DE LA INFORMACIÓN.(PROYECTOS Y PROGRAMAS)</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5648" behindDoc="0" locked="0" layoutInCell="1" allowOverlap="1">
                  <wp:simplePos x="0" y="0"/>
                  <wp:positionH relativeFrom="column">
                    <wp:posOffset>142241</wp:posOffset>
                  </wp:positionH>
                  <wp:positionV relativeFrom="paragraph">
                    <wp:posOffset>45720</wp:posOffset>
                  </wp:positionV>
                  <wp:extent cx="1009650" cy="847725"/>
                  <wp:effectExtent l="0" t="0" r="0" b="9525"/>
                  <wp:wrapNone/>
                  <wp:docPr id="166320" name="Imagen 166320"/>
                  <wp:cNvGraphicFramePr/>
                  <a:graphic xmlns:a="http://schemas.openxmlformats.org/drawingml/2006/main">
                    <a:graphicData uri="http://schemas.openxmlformats.org/drawingml/2006/picture">
                      <pic:pic xmlns:pic="http://schemas.openxmlformats.org/drawingml/2006/picture">
                        <pic:nvPicPr>
                          <pic:cNvPr id="166320" name="Imagen 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650" cy="847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9</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05-01-05-04-021-00001-07302</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15-15-023-000375</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TECLADO GENIUS EN COLOR NEGRO CONSUMIBLE</w:t>
            </w:r>
            <w:r w:rsidRPr="0091487E">
              <w:rPr>
                <w:rFonts w:ascii="Tahoma" w:eastAsia="Times New Roman" w:hAnsi="Tahoma" w:cs="Tahoma"/>
                <w:color w:val="000000"/>
                <w:sz w:val="16"/>
                <w:szCs w:val="16"/>
                <w:lang w:eastAsia="es-MX"/>
              </w:rPr>
              <w:br/>
              <w:t>SOLICITUD DE BAJA CON OFICIO 95/2022 DE TECNOLOGÍAS DE LA INFORMACIÓN.(PROYECTOS Y PROGRAMAS)</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6672" behindDoc="0" locked="0" layoutInCell="1" allowOverlap="1">
                  <wp:simplePos x="0" y="0"/>
                  <wp:positionH relativeFrom="column">
                    <wp:posOffset>161290</wp:posOffset>
                  </wp:positionH>
                  <wp:positionV relativeFrom="paragraph">
                    <wp:posOffset>153670</wp:posOffset>
                  </wp:positionV>
                  <wp:extent cx="990600" cy="781050"/>
                  <wp:effectExtent l="0" t="0" r="0" b="0"/>
                  <wp:wrapNone/>
                  <wp:docPr id="166321" name="Imagen 166321"/>
                  <wp:cNvGraphicFramePr/>
                  <a:graphic xmlns:a="http://schemas.openxmlformats.org/drawingml/2006/main">
                    <a:graphicData uri="http://schemas.openxmlformats.org/drawingml/2006/picture">
                      <pic:pic xmlns:pic="http://schemas.openxmlformats.org/drawingml/2006/picture">
                        <pic:nvPicPr>
                          <pic:cNvPr id="166321" name="Imagen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10</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05-01-05-03-003-00005-06242</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15-15-008-000191</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IMPRESORA LASER HP COLOR GRIS</w:t>
            </w:r>
            <w:r w:rsidRPr="0091487E">
              <w:rPr>
                <w:rFonts w:ascii="Tahoma" w:eastAsia="Times New Roman" w:hAnsi="Tahoma" w:cs="Tahoma"/>
                <w:color w:val="000000"/>
                <w:sz w:val="16"/>
                <w:szCs w:val="16"/>
                <w:lang w:eastAsia="es-MX"/>
              </w:rPr>
              <w:br/>
              <w:t>SOLICITUD DE BAJA CON OFICIO 94/2022 DE TECNOLOGÍAS DE LA INFORMACIÓN.(SEGURIDAD PUBLICA)</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7696" behindDoc="0" locked="0" layoutInCell="1" allowOverlap="1">
                  <wp:simplePos x="0" y="0"/>
                  <wp:positionH relativeFrom="column">
                    <wp:posOffset>142240</wp:posOffset>
                  </wp:positionH>
                  <wp:positionV relativeFrom="paragraph">
                    <wp:posOffset>109220</wp:posOffset>
                  </wp:positionV>
                  <wp:extent cx="1000125" cy="771525"/>
                  <wp:effectExtent l="0" t="0" r="9525" b="9525"/>
                  <wp:wrapNone/>
                  <wp:docPr id="166322" name="Imagen 166322"/>
                  <wp:cNvGraphicFramePr/>
                  <a:graphic xmlns:a="http://schemas.openxmlformats.org/drawingml/2006/main">
                    <a:graphicData uri="http://schemas.openxmlformats.org/drawingml/2006/picture">
                      <pic:pic xmlns:pic="http://schemas.openxmlformats.org/drawingml/2006/picture">
                        <pic:nvPicPr>
                          <pic:cNvPr id="166322" name="Imagen 10"/>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771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2100"/>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11</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05-01-05-01-001-00002-06013</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15-15-001-000430</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xml:space="preserve">CPU CON PROCESADOR PENTIUM DUAL CORE E5500 S-775 2.8 GHZ 2M B8000 N/S 35039672A1259, TARJETA MADRE MB INTEL DG41TX MATX  AUDIO/VGA DVI/RED DDR3  1333MHZ PCIEX16 LGA775 N/S BQTX020005CS </w:t>
            </w:r>
            <w:r w:rsidRPr="0091487E">
              <w:rPr>
                <w:rFonts w:ascii="Tahoma" w:eastAsia="Times New Roman" w:hAnsi="Tahoma" w:cs="Tahoma"/>
                <w:color w:val="000000"/>
                <w:sz w:val="16"/>
                <w:szCs w:val="16"/>
                <w:lang w:eastAsia="es-MX"/>
              </w:rPr>
              <w:br/>
              <w:t>SOLICITUD DE BAJA CON OFICIO 88/2022 DE TECNOLOGÍAS DE LA INFORMACIÓN.(SALUD MUNICIPAL)</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8720" behindDoc="0" locked="0" layoutInCell="1" allowOverlap="1">
                  <wp:simplePos x="0" y="0"/>
                  <wp:positionH relativeFrom="column">
                    <wp:posOffset>0</wp:posOffset>
                  </wp:positionH>
                  <wp:positionV relativeFrom="paragraph">
                    <wp:posOffset>57150</wp:posOffset>
                  </wp:positionV>
                  <wp:extent cx="1133475" cy="1143000"/>
                  <wp:effectExtent l="0" t="0" r="9525" b="0"/>
                  <wp:wrapNone/>
                  <wp:docPr id="166323" name="Imagen 166323"/>
                  <wp:cNvGraphicFramePr/>
                  <a:graphic xmlns:a="http://schemas.openxmlformats.org/drawingml/2006/main">
                    <a:graphicData uri="http://schemas.openxmlformats.org/drawingml/2006/picture">
                      <pic:pic xmlns:pic="http://schemas.openxmlformats.org/drawingml/2006/picture">
                        <pic:nvPicPr>
                          <pic:cNvPr id="166323" name="Imagen 1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860"/>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12</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05-01-05-04-003-00002-12990</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NO BREAK APC MODELO BE-650C1LM</w:t>
            </w:r>
            <w:r w:rsidRPr="0091487E">
              <w:rPr>
                <w:rFonts w:ascii="Tahoma" w:eastAsia="Times New Roman" w:hAnsi="Tahoma" w:cs="Tahoma"/>
                <w:color w:val="000000"/>
                <w:sz w:val="16"/>
                <w:szCs w:val="16"/>
                <w:lang w:eastAsia="es-MX"/>
              </w:rPr>
              <w:br/>
              <w:t>SOLICITUD DE BAJA CON OFICIO 88/2022 DE TECNOLOGÍAS DE LA INFORMACIÓN.(SALUD MUNICIPAL)</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79744" behindDoc="0" locked="0" layoutInCell="1" allowOverlap="1">
                  <wp:simplePos x="0" y="0"/>
                  <wp:positionH relativeFrom="column">
                    <wp:posOffset>104140</wp:posOffset>
                  </wp:positionH>
                  <wp:positionV relativeFrom="paragraph">
                    <wp:posOffset>134620</wp:posOffset>
                  </wp:positionV>
                  <wp:extent cx="1057275" cy="971550"/>
                  <wp:effectExtent l="0" t="0" r="9525" b="0"/>
                  <wp:wrapNone/>
                  <wp:docPr id="166324" name="Imagen 166324"/>
                  <wp:cNvGraphicFramePr/>
                  <a:graphic xmlns:a="http://schemas.openxmlformats.org/drawingml/2006/main">
                    <a:graphicData uri="http://schemas.openxmlformats.org/drawingml/2006/picture">
                      <pic:pic xmlns:pic="http://schemas.openxmlformats.org/drawingml/2006/picture">
                        <pic:nvPicPr>
                          <pic:cNvPr id="166324" name="Imagen 1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7275" cy="971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292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lastRenderedPageBreak/>
              <w:t>13</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05-01-05-01-001-00002-05878</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15-15-001-000293</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CPU DUAL CORE A 1.8 GHZ, 1GB RAM, D.D. DE 200 GB MCA. SAMSUNG SERIE: S07GJQSP202190, DRIVE DE 3½" MCA. SAMSUNG SERIE: S1AT8047902, UNIDAD DE DVD-RW MCA. LG, SERIE: 708HCCV452803.</w:t>
            </w:r>
            <w:r w:rsidRPr="0091487E">
              <w:rPr>
                <w:rFonts w:ascii="Tahoma" w:eastAsia="Times New Roman" w:hAnsi="Tahoma" w:cs="Tahoma"/>
                <w:color w:val="000000"/>
                <w:sz w:val="16"/>
                <w:szCs w:val="16"/>
                <w:lang w:eastAsia="es-MX"/>
              </w:rPr>
              <w:br/>
              <w:t>SOLICITUD DE BAJA CON OFICIO 90/2022 DE TECNOLOGÍAS DE LA INFORMACIÓN.(DESARROLLO AGROPECUARIO)</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80768" behindDoc="0" locked="0" layoutInCell="1" allowOverlap="1">
                  <wp:simplePos x="0" y="0"/>
                  <wp:positionH relativeFrom="column">
                    <wp:posOffset>-9525</wp:posOffset>
                  </wp:positionH>
                  <wp:positionV relativeFrom="paragraph">
                    <wp:posOffset>38100</wp:posOffset>
                  </wp:positionV>
                  <wp:extent cx="1162050" cy="1666875"/>
                  <wp:effectExtent l="0" t="0" r="0" b="9525"/>
                  <wp:wrapNone/>
                  <wp:docPr id="166325" name="Imagen 166325"/>
                  <wp:cNvGraphicFramePr/>
                  <a:graphic xmlns:a="http://schemas.openxmlformats.org/drawingml/2006/main">
                    <a:graphicData uri="http://schemas.openxmlformats.org/drawingml/2006/picture">
                      <pic:pic xmlns:pic="http://schemas.openxmlformats.org/drawingml/2006/picture">
                        <pic:nvPicPr>
                          <pic:cNvPr id="166325" name="Imagen 1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14</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05-01-05-05-002-00001-07386</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15-15-011-000339</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MONITOR AOC EN COLOR NEGRO.</w:t>
            </w:r>
            <w:r w:rsidRPr="0091487E">
              <w:rPr>
                <w:rFonts w:ascii="Tahoma" w:eastAsia="Times New Roman" w:hAnsi="Tahoma" w:cs="Tahoma"/>
                <w:color w:val="000000"/>
                <w:sz w:val="16"/>
                <w:szCs w:val="16"/>
                <w:lang w:eastAsia="es-MX"/>
              </w:rPr>
              <w:br/>
              <w:t>SOLICITUD DE BAJA CON OFICIO 90/2022 DE TECNOLOGÍAS DE LA INFORMACIÓN.(DESARROLLO AGROPECUARIO)</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81792" behindDoc="0" locked="0" layoutInCell="1" allowOverlap="1" wp14:anchorId="5BFA2FED" wp14:editId="280D8AA4">
                  <wp:simplePos x="0" y="0"/>
                  <wp:positionH relativeFrom="column">
                    <wp:posOffset>-1209040</wp:posOffset>
                  </wp:positionH>
                  <wp:positionV relativeFrom="paragraph">
                    <wp:posOffset>99695</wp:posOffset>
                  </wp:positionV>
                  <wp:extent cx="1009650" cy="752475"/>
                  <wp:effectExtent l="0" t="0" r="0" b="9525"/>
                  <wp:wrapNone/>
                  <wp:docPr id="166326" name="Imagen 166326"/>
                  <wp:cNvGraphicFramePr/>
                  <a:graphic xmlns:a="http://schemas.openxmlformats.org/drawingml/2006/main">
                    <a:graphicData uri="http://schemas.openxmlformats.org/drawingml/2006/picture">
                      <pic:pic xmlns:pic="http://schemas.openxmlformats.org/drawingml/2006/picture">
                        <pic:nvPicPr>
                          <pic:cNvPr id="166326" name="Imagen 1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752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05-01-05-04-003-00002-12353</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NO BREAK 8 CONTACTOS TIPO NEMA R-UPR 758, 750 VA 315 WATTS.</w:t>
            </w:r>
            <w:r w:rsidRPr="0091487E">
              <w:rPr>
                <w:rFonts w:ascii="Tahoma" w:eastAsia="Times New Roman" w:hAnsi="Tahoma" w:cs="Tahoma"/>
                <w:color w:val="000000"/>
                <w:sz w:val="16"/>
                <w:szCs w:val="16"/>
                <w:lang w:eastAsia="es-MX"/>
              </w:rPr>
              <w:br/>
              <w:t>SOLICITUD DE BAJA CON OFICIO 85/2022 DE TECNOLOGÍAS DE LA INFORMACIÓN.</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82816" behindDoc="0" locked="0" layoutInCell="1" allowOverlap="1">
                  <wp:simplePos x="0" y="0"/>
                  <wp:positionH relativeFrom="column">
                    <wp:posOffset>57150</wp:posOffset>
                  </wp:positionH>
                  <wp:positionV relativeFrom="paragraph">
                    <wp:posOffset>47625</wp:posOffset>
                  </wp:positionV>
                  <wp:extent cx="1047750" cy="942975"/>
                  <wp:effectExtent l="0" t="0" r="0" b="9525"/>
                  <wp:wrapNone/>
                  <wp:docPr id="166327" name="Imagen 166327"/>
                  <wp:cNvGraphicFramePr/>
                  <a:graphic xmlns:a="http://schemas.openxmlformats.org/drawingml/2006/main">
                    <a:graphicData uri="http://schemas.openxmlformats.org/drawingml/2006/picture">
                      <pic:pic xmlns:pic="http://schemas.openxmlformats.org/drawingml/2006/picture">
                        <pic:nvPicPr>
                          <pic:cNvPr id="166327" name="Imagen 1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775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16</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05-01-05-04-003-00002-06763</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15-15-014-000394</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NO BREAK CON REGULADOR INTEGRADO, MT1000 VA, DE 10 CONTACTOS, COLOR NEGRO DE POLICARBONATO.</w:t>
            </w:r>
            <w:r w:rsidRPr="0091487E">
              <w:rPr>
                <w:rFonts w:ascii="Tahoma" w:eastAsia="Times New Roman" w:hAnsi="Tahoma" w:cs="Tahoma"/>
                <w:color w:val="000000"/>
                <w:sz w:val="16"/>
                <w:szCs w:val="16"/>
                <w:lang w:eastAsia="es-MX"/>
              </w:rPr>
              <w:br/>
              <w:t>SOLICITUD DE BAJA CON OFICIO 85/2022 DE TECNOLOGÍAS DE LA INFORMACIÓN.</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83840" behindDoc="0" locked="0" layoutInCell="1" allowOverlap="1">
                  <wp:simplePos x="0" y="0"/>
                  <wp:positionH relativeFrom="column">
                    <wp:posOffset>285115</wp:posOffset>
                  </wp:positionH>
                  <wp:positionV relativeFrom="paragraph">
                    <wp:posOffset>77471</wp:posOffset>
                  </wp:positionV>
                  <wp:extent cx="800100" cy="819150"/>
                  <wp:effectExtent l="0" t="0" r="0" b="0"/>
                  <wp:wrapNone/>
                  <wp:docPr id="166328" name="Imagen 166328"/>
                  <wp:cNvGraphicFramePr/>
                  <a:graphic xmlns:a="http://schemas.openxmlformats.org/drawingml/2006/main">
                    <a:graphicData uri="http://schemas.openxmlformats.org/drawingml/2006/picture">
                      <pic:pic xmlns:pic="http://schemas.openxmlformats.org/drawingml/2006/picture">
                        <pic:nvPicPr>
                          <pic:cNvPr id="166328" name="Imagen 1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17</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05-06-05-01-002-00001-11841</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ANTENA MARCA CAMBIUM NETWORKS PARA EPMP5C, SIN GPS, 4.9-5.9GHZ.</w:t>
            </w:r>
            <w:r w:rsidRPr="0091487E">
              <w:rPr>
                <w:rFonts w:ascii="Tahoma" w:eastAsia="Times New Roman" w:hAnsi="Tahoma" w:cs="Tahoma"/>
                <w:color w:val="000000"/>
                <w:sz w:val="16"/>
                <w:szCs w:val="16"/>
                <w:lang w:eastAsia="es-MX"/>
              </w:rPr>
              <w:br/>
              <w:t>SOLICITUD DE BAJA CON OFICIO 85/2022 DE TECNOLOGÍAS DE LA INFORMACIÓN.</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84864" behindDoc="0" locked="0" layoutInCell="1" allowOverlap="1">
                  <wp:simplePos x="0" y="0"/>
                  <wp:positionH relativeFrom="column">
                    <wp:posOffset>275590</wp:posOffset>
                  </wp:positionH>
                  <wp:positionV relativeFrom="paragraph">
                    <wp:posOffset>109220</wp:posOffset>
                  </wp:positionV>
                  <wp:extent cx="885825" cy="781050"/>
                  <wp:effectExtent l="0" t="0" r="9525" b="0"/>
                  <wp:wrapNone/>
                  <wp:docPr id="166329" name="Imagen 166329"/>
                  <wp:cNvGraphicFramePr/>
                  <a:graphic xmlns:a="http://schemas.openxmlformats.org/drawingml/2006/main">
                    <a:graphicData uri="http://schemas.openxmlformats.org/drawingml/2006/picture">
                      <pic:pic xmlns:pic="http://schemas.openxmlformats.org/drawingml/2006/picture">
                        <pic:nvPicPr>
                          <pic:cNvPr id="166329" name="Imagen 17"/>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r w:rsidR="0091487E" w:rsidRPr="0091487E" w:rsidTr="0091487E">
        <w:trPr>
          <w:trHeight w:val="1605"/>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18</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05-06-05-01-002-00001-11840</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ANTENA SECTORIAL MARCA CAMBIUM NETWORKS PARA EPMP 5GHZ CON APERTURA DE 90 GRADOS.</w:t>
            </w:r>
            <w:r w:rsidRPr="0091487E">
              <w:rPr>
                <w:rFonts w:ascii="Tahoma" w:eastAsia="Times New Roman" w:hAnsi="Tahoma" w:cs="Tahoma"/>
                <w:color w:val="000000"/>
                <w:sz w:val="16"/>
                <w:szCs w:val="16"/>
                <w:lang w:eastAsia="es-MX"/>
              </w:rPr>
              <w:br/>
              <w:t>SOLICITUD DE BAJA CON OFICIO 85/2022 DE TECNOLOGÍAS DE LA INFORMACIÓN.</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85888" behindDoc="0" locked="0" layoutInCell="1" allowOverlap="1">
                  <wp:simplePos x="0" y="0"/>
                  <wp:positionH relativeFrom="column">
                    <wp:posOffset>218440</wp:posOffset>
                  </wp:positionH>
                  <wp:positionV relativeFrom="paragraph">
                    <wp:posOffset>93345</wp:posOffset>
                  </wp:positionV>
                  <wp:extent cx="885825" cy="819150"/>
                  <wp:effectExtent l="0" t="0" r="9525" b="0"/>
                  <wp:wrapNone/>
                  <wp:docPr id="166330" name="Imagen 166330"/>
                  <wp:cNvGraphicFramePr/>
                  <a:graphic xmlns:a="http://schemas.openxmlformats.org/drawingml/2006/main">
                    <a:graphicData uri="http://schemas.openxmlformats.org/drawingml/2006/picture">
                      <pic:pic xmlns:pic="http://schemas.openxmlformats.org/drawingml/2006/picture">
                        <pic:nvPicPr>
                          <pic:cNvPr id="166330" name="Imagen 1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 </w:t>
            </w:r>
          </w:p>
        </w:tc>
      </w:tr>
      <w:tr w:rsidR="0091487E" w:rsidRPr="0091487E" w:rsidTr="0091487E">
        <w:trPr>
          <w:trHeight w:val="2190"/>
        </w:trPr>
        <w:tc>
          <w:tcPr>
            <w:tcW w:w="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lastRenderedPageBreak/>
              <w:t>19</w:t>
            </w:r>
          </w:p>
        </w:tc>
        <w:tc>
          <w:tcPr>
            <w:tcW w:w="13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05-02-03-01-003-00001-08178</w:t>
            </w:r>
          </w:p>
        </w:tc>
        <w:tc>
          <w:tcPr>
            <w:tcW w:w="152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08-08-030-000038</w:t>
            </w:r>
          </w:p>
        </w:tc>
        <w:tc>
          <w:tcPr>
            <w:tcW w:w="438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CAMARA DE VIDEO VIGILANCIA, DS-2DF5274-A DOMO IP PTZ DIA/NOCHE REAL ICR DE ALTA VELOCIDAD 0.1O A 240O/S ZOOM OPTICO 20X@1.3 MEGA PIXELES HIKVISION INCLUYE: DOMO, HOUSING, PARA EXTERIOR Y BRACKET</w:t>
            </w:r>
            <w:proofErr w:type="gramStart"/>
            <w:r w:rsidRPr="0091487E">
              <w:rPr>
                <w:rFonts w:ascii="Tahoma" w:eastAsia="Times New Roman" w:hAnsi="Tahoma" w:cs="Tahoma"/>
                <w:color w:val="000000"/>
                <w:sz w:val="16"/>
                <w:szCs w:val="16"/>
                <w:lang w:eastAsia="es-MX"/>
              </w:rPr>
              <w:t>,-----</w:t>
            </w:r>
            <w:proofErr w:type="gramEnd"/>
            <w:r w:rsidRPr="0091487E">
              <w:rPr>
                <w:rFonts w:ascii="Tahoma" w:eastAsia="Times New Roman" w:hAnsi="Tahoma" w:cs="Tahoma"/>
                <w:color w:val="000000"/>
                <w:sz w:val="16"/>
                <w:szCs w:val="16"/>
                <w:lang w:eastAsia="es-MX"/>
              </w:rPr>
              <w:br/>
              <w:t>SOLICITUD DE BAJA CON OFICIO 85/2022 DE TECNOLOGÍAS DE LA INFORMACIÓN.</w:t>
            </w:r>
          </w:p>
        </w:tc>
        <w:tc>
          <w:tcPr>
            <w:tcW w:w="314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noProof/>
                <w:color w:val="000000"/>
                <w:sz w:val="16"/>
                <w:szCs w:val="16"/>
                <w:lang w:eastAsia="es-MX"/>
              </w:rPr>
              <w:drawing>
                <wp:anchor distT="0" distB="0" distL="114300" distR="114300" simplePos="0" relativeHeight="251686912" behindDoc="0" locked="0" layoutInCell="1" allowOverlap="1">
                  <wp:simplePos x="0" y="0"/>
                  <wp:positionH relativeFrom="column">
                    <wp:posOffset>227966</wp:posOffset>
                  </wp:positionH>
                  <wp:positionV relativeFrom="paragraph">
                    <wp:posOffset>134619</wp:posOffset>
                  </wp:positionV>
                  <wp:extent cx="876300" cy="1114425"/>
                  <wp:effectExtent l="0" t="0" r="0" b="9525"/>
                  <wp:wrapNone/>
                  <wp:docPr id="166331" name="Imagen 166331"/>
                  <wp:cNvGraphicFramePr/>
                  <a:graphic xmlns:a="http://schemas.openxmlformats.org/drawingml/2006/main">
                    <a:graphicData uri="http://schemas.openxmlformats.org/drawingml/2006/picture">
                      <pic:pic xmlns:pic="http://schemas.openxmlformats.org/drawingml/2006/picture">
                        <pic:nvPicPr>
                          <pic:cNvPr id="166331" name="Imagen 1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6300" cy="1114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91487E" w:rsidRPr="0091487E" w:rsidRDefault="0091487E" w:rsidP="0091487E">
            <w:pPr>
              <w:jc w:val="center"/>
              <w:rPr>
                <w:rFonts w:ascii="Tahoma" w:eastAsia="Times New Roman" w:hAnsi="Tahoma" w:cs="Tahoma"/>
                <w:color w:val="000000"/>
                <w:sz w:val="16"/>
                <w:szCs w:val="16"/>
                <w:lang w:eastAsia="es-MX"/>
              </w:rPr>
            </w:pPr>
            <w:r w:rsidRPr="0091487E">
              <w:rPr>
                <w:rFonts w:ascii="Tahoma" w:eastAsia="Times New Roman" w:hAnsi="Tahoma" w:cs="Tahoma"/>
                <w:color w:val="000000"/>
                <w:sz w:val="16"/>
                <w:szCs w:val="16"/>
                <w:lang w:eastAsia="es-MX"/>
              </w:rPr>
              <w:t>MALO</w:t>
            </w:r>
          </w:p>
        </w:tc>
      </w:tr>
    </w:tbl>
    <w:p w:rsidR="007E5523" w:rsidRDefault="007E5523" w:rsidP="007E5523">
      <w:pPr>
        <w:pStyle w:val="Sinespaciado"/>
        <w:jc w:val="both"/>
        <w:rPr>
          <w:rFonts w:ascii="Arial" w:hAnsi="Arial" w:cs="Arial"/>
          <w:bCs/>
          <w:sz w:val="24"/>
          <w:szCs w:val="24"/>
          <w:lang w:val="es-ES"/>
        </w:rPr>
      </w:pPr>
    </w:p>
    <w:p w:rsidR="007E5523" w:rsidRDefault="007E5523" w:rsidP="007E5523">
      <w:pPr>
        <w:pStyle w:val="Sinespaciado"/>
        <w:jc w:val="both"/>
        <w:rPr>
          <w:rFonts w:ascii="Arial" w:hAnsi="Arial" w:cs="Arial"/>
          <w:bCs/>
          <w:sz w:val="24"/>
          <w:szCs w:val="24"/>
          <w:lang w:val="es-ES"/>
        </w:rPr>
      </w:pPr>
    </w:p>
    <w:tbl>
      <w:tblPr>
        <w:tblStyle w:val="Tablaconcuadrcula"/>
        <w:tblW w:w="0" w:type="auto"/>
        <w:tblLook w:val="04A0" w:firstRow="1" w:lastRow="0" w:firstColumn="1" w:lastColumn="0" w:noHBand="0" w:noVBand="1"/>
      </w:tblPr>
      <w:tblGrid>
        <w:gridCol w:w="391"/>
        <w:gridCol w:w="1164"/>
        <w:gridCol w:w="1520"/>
        <w:gridCol w:w="3234"/>
        <w:gridCol w:w="2104"/>
        <w:gridCol w:w="1216"/>
      </w:tblGrid>
      <w:tr w:rsidR="006B1EAC" w:rsidRPr="006B1EAC" w:rsidTr="006B1EAC">
        <w:trPr>
          <w:trHeight w:val="72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No. Inventario</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xml:space="preserve">No. Inventario </w:t>
            </w:r>
            <w:proofErr w:type="spellStart"/>
            <w:r w:rsidRPr="006B1EAC">
              <w:rPr>
                <w:rFonts w:ascii="Tahoma" w:eastAsia="Times New Roman" w:hAnsi="Tahoma" w:cs="Tahoma"/>
                <w:color w:val="000000"/>
                <w:sz w:val="16"/>
                <w:szCs w:val="16"/>
                <w:lang w:eastAsia="es-MX"/>
              </w:rPr>
              <w:t>Ant</w:t>
            </w:r>
            <w:proofErr w:type="spellEnd"/>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Descripción del Bien</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Fotos</w:t>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Estado de Conservación</w:t>
            </w:r>
          </w:p>
        </w:tc>
      </w:tr>
      <w:tr w:rsidR="006B1EAC" w:rsidRPr="006B1EAC" w:rsidTr="006B1EAC">
        <w:trPr>
          <w:trHeight w:val="219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05-03-01-01-005-00001-08328</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22-22-013-000001</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ESTUCHE DE DISECCION DE 13 PIEZAS. (CENTRO DE SALUD ANIMAL) CONSUMIBLE</w:t>
            </w:r>
            <w:r w:rsidRPr="006B1EAC">
              <w:rPr>
                <w:rFonts w:ascii="Tahoma" w:eastAsia="Times New Roman" w:hAnsi="Tahoma" w:cs="Tahoma"/>
                <w:color w:val="000000"/>
                <w:sz w:val="16"/>
                <w:szCs w:val="16"/>
                <w:lang w:eastAsia="es-MX"/>
              </w:rPr>
              <w:br/>
              <w:t>SOLICITUD DE BAJA CON OFICIO NO. 27/2021, SALUD ANIMAL</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88960" behindDoc="0" locked="0" layoutInCell="1" allowOverlap="1">
                  <wp:simplePos x="0" y="0"/>
                  <wp:positionH relativeFrom="column">
                    <wp:posOffset>109220</wp:posOffset>
                  </wp:positionH>
                  <wp:positionV relativeFrom="paragraph">
                    <wp:posOffset>317500</wp:posOffset>
                  </wp:positionV>
                  <wp:extent cx="1057275" cy="904875"/>
                  <wp:effectExtent l="0" t="0" r="9525" b="9525"/>
                  <wp:wrapNone/>
                  <wp:docPr id="166522" name="Imagen 166522"/>
                  <wp:cNvGraphicFramePr/>
                  <a:graphic xmlns:a="http://schemas.openxmlformats.org/drawingml/2006/main">
                    <a:graphicData uri="http://schemas.openxmlformats.org/drawingml/2006/picture">
                      <pic:pic xmlns:pic="http://schemas.openxmlformats.org/drawingml/2006/picture">
                        <pic:nvPicPr>
                          <pic:cNvPr id="166522" name="Imagen 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7275" cy="904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210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2</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05-03-01-01-005-00001-08327</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01-01-139-000002</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ESTUCHE DE DIAGNOSTICO CONSISTE EN 11 PZAS. LAS CUALES  ESTAN GRABADAS CON LAS INICIALES DE " C.S. A. ", GUTTEK  DE ACERO INOXIDABLE. (SE REPUSO)</w:t>
            </w:r>
            <w:r w:rsidRPr="006B1EAC">
              <w:rPr>
                <w:rFonts w:ascii="Tahoma" w:eastAsia="Times New Roman" w:hAnsi="Tahoma" w:cs="Tahoma"/>
                <w:color w:val="000000"/>
                <w:sz w:val="16"/>
                <w:szCs w:val="16"/>
                <w:lang w:eastAsia="es-MX"/>
              </w:rPr>
              <w:br/>
              <w:t>SOLICITUD DE BAJA CON OFICIO NO. 29/2022, SALUD ANIMAL</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89984" behindDoc="0" locked="0" layoutInCell="1" allowOverlap="1">
                  <wp:simplePos x="0" y="0"/>
                  <wp:positionH relativeFrom="column">
                    <wp:posOffset>166370</wp:posOffset>
                  </wp:positionH>
                  <wp:positionV relativeFrom="paragraph">
                    <wp:posOffset>330200</wp:posOffset>
                  </wp:positionV>
                  <wp:extent cx="923925" cy="838200"/>
                  <wp:effectExtent l="0" t="0" r="9525" b="0"/>
                  <wp:wrapNone/>
                  <wp:docPr id="166523" name="Imagen 166523"/>
                  <wp:cNvGraphicFramePr/>
                  <a:graphic xmlns:a="http://schemas.openxmlformats.org/drawingml/2006/main">
                    <a:graphicData uri="http://schemas.openxmlformats.org/drawingml/2006/picture">
                      <pic:pic xmlns:pic="http://schemas.openxmlformats.org/drawingml/2006/picture">
                        <pic:nvPicPr>
                          <pic:cNvPr id="166523" name="Imagen 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216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3</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05-01-01-28-001-00002-11838</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VENTILADOR TORRE COOL FAN 46" CR EVEREST</w:t>
            </w:r>
            <w:r w:rsidRPr="006B1EAC">
              <w:rPr>
                <w:rFonts w:ascii="Tahoma" w:eastAsia="Times New Roman" w:hAnsi="Tahoma" w:cs="Tahoma"/>
                <w:color w:val="000000"/>
                <w:sz w:val="16"/>
                <w:szCs w:val="16"/>
                <w:lang w:eastAsia="es-MX"/>
              </w:rPr>
              <w:br/>
              <w:t>SOLICITUD DE BAJA CON OFICIO 161/2022 DE LA UNIDAD JURIDICA</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1008" behindDoc="0" locked="0" layoutInCell="1" allowOverlap="1">
                  <wp:simplePos x="0" y="0"/>
                  <wp:positionH relativeFrom="column">
                    <wp:posOffset>66675</wp:posOffset>
                  </wp:positionH>
                  <wp:positionV relativeFrom="paragraph">
                    <wp:posOffset>66675</wp:posOffset>
                  </wp:positionV>
                  <wp:extent cx="1095375" cy="1266825"/>
                  <wp:effectExtent l="0" t="0" r="9525" b="9525"/>
                  <wp:wrapNone/>
                  <wp:docPr id="166524" name="Imagen 166524"/>
                  <wp:cNvGraphicFramePr/>
                  <a:graphic xmlns:a="http://schemas.openxmlformats.org/drawingml/2006/main">
                    <a:graphicData uri="http://schemas.openxmlformats.org/drawingml/2006/picture">
                      <pic:pic xmlns:pic="http://schemas.openxmlformats.org/drawingml/2006/picture">
                        <pic:nvPicPr>
                          <pic:cNvPr id="166524" name="Imagen 3"/>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537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9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4</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05-06-05-01-003-00002-09442</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07-07-012-000134</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TELÉFONO UNILINEA  COLOR NEGRO  DE PLASTICO</w:t>
            </w:r>
            <w:r w:rsidRPr="006B1EAC">
              <w:rPr>
                <w:rFonts w:ascii="Tahoma" w:eastAsia="Times New Roman" w:hAnsi="Tahoma" w:cs="Tahoma"/>
                <w:color w:val="000000"/>
                <w:sz w:val="16"/>
                <w:szCs w:val="16"/>
                <w:lang w:eastAsia="es-MX"/>
              </w:rPr>
              <w:br/>
              <w:t>SOLICITUD DE BAJA CON OFICIO 161/2022 DE LA UNIDAD JURIDICA</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2032" behindDoc="0" locked="0" layoutInCell="1" allowOverlap="1">
                  <wp:simplePos x="0" y="0"/>
                  <wp:positionH relativeFrom="column">
                    <wp:posOffset>285750</wp:posOffset>
                  </wp:positionH>
                  <wp:positionV relativeFrom="paragraph">
                    <wp:posOffset>47625</wp:posOffset>
                  </wp:positionV>
                  <wp:extent cx="904875" cy="1114425"/>
                  <wp:effectExtent l="0" t="0" r="9525" b="9525"/>
                  <wp:wrapNone/>
                  <wp:docPr id="166525" name="Imagen 166525"/>
                  <wp:cNvGraphicFramePr/>
                  <a:graphic xmlns:a="http://schemas.openxmlformats.org/drawingml/2006/main">
                    <a:graphicData uri="http://schemas.openxmlformats.org/drawingml/2006/picture">
                      <pic:pic xmlns:pic="http://schemas.openxmlformats.org/drawingml/2006/picture">
                        <pic:nvPicPr>
                          <pic:cNvPr id="166525" name="Imagen 4"/>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223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lastRenderedPageBreak/>
              <w:t>5</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05-01-01-28-001-00002-05087</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01-01-101-000099</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VENTILADOR COLOR ALMENDRA DE PEDESTAL CON RECUBRIMIENTO DE PLASTICO.</w:t>
            </w:r>
            <w:r w:rsidRPr="006B1EAC">
              <w:rPr>
                <w:rFonts w:ascii="Tahoma" w:eastAsia="Times New Roman" w:hAnsi="Tahoma" w:cs="Tahoma"/>
                <w:color w:val="000000"/>
                <w:sz w:val="16"/>
                <w:szCs w:val="16"/>
                <w:lang w:eastAsia="es-MX"/>
              </w:rPr>
              <w:br/>
              <w:t>SOLICITUD DE BAJA CON OFICIO NO. 109/2022  SINDICATURA</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3056" behindDoc="0" locked="0" layoutInCell="1" allowOverlap="1">
                  <wp:simplePos x="0" y="0"/>
                  <wp:positionH relativeFrom="column">
                    <wp:posOffset>19050</wp:posOffset>
                  </wp:positionH>
                  <wp:positionV relativeFrom="paragraph">
                    <wp:posOffset>95250</wp:posOffset>
                  </wp:positionV>
                  <wp:extent cx="1143000" cy="1295400"/>
                  <wp:effectExtent l="0" t="0" r="0" b="0"/>
                  <wp:wrapNone/>
                  <wp:docPr id="166526" name="Imagen 166526"/>
                  <wp:cNvGraphicFramePr/>
                  <a:graphic xmlns:a="http://schemas.openxmlformats.org/drawingml/2006/main">
                    <a:graphicData uri="http://schemas.openxmlformats.org/drawingml/2006/picture">
                      <pic:pic xmlns:pic="http://schemas.openxmlformats.org/drawingml/2006/picture">
                        <pic:nvPicPr>
                          <pic:cNvPr id="166526" name="Imagen 5"/>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6</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05-01-01-24-004-00002-04393</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01-01-081-003614</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SILLA SECRETARIA RODABLE EN PLIANA COLOR NEGRO (JEFATURA)</w:t>
            </w:r>
            <w:r w:rsidRPr="006B1EAC">
              <w:rPr>
                <w:rFonts w:ascii="Tahoma" w:eastAsia="Times New Roman" w:hAnsi="Tahoma" w:cs="Tahoma"/>
                <w:color w:val="000000"/>
                <w:sz w:val="16"/>
                <w:szCs w:val="16"/>
                <w:lang w:eastAsia="es-MX"/>
              </w:rPr>
              <w:br/>
              <w:t>SOLICITUD DE BAJA OFICIO 026/2022, SALUD MUNICIPAL</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4080" behindDoc="0" locked="0" layoutInCell="1" allowOverlap="1">
                  <wp:simplePos x="0" y="0"/>
                  <wp:positionH relativeFrom="column">
                    <wp:posOffset>299720</wp:posOffset>
                  </wp:positionH>
                  <wp:positionV relativeFrom="paragraph">
                    <wp:posOffset>71120</wp:posOffset>
                  </wp:positionV>
                  <wp:extent cx="809625" cy="876300"/>
                  <wp:effectExtent l="0" t="0" r="9525" b="0"/>
                  <wp:wrapNone/>
                  <wp:docPr id="166527" name="Imagen 166527"/>
                  <wp:cNvGraphicFramePr/>
                  <a:graphic xmlns:a="http://schemas.openxmlformats.org/drawingml/2006/main">
                    <a:graphicData uri="http://schemas.openxmlformats.org/drawingml/2006/picture">
                      <pic:pic xmlns:pic="http://schemas.openxmlformats.org/drawingml/2006/picture">
                        <pic:nvPicPr>
                          <pic:cNvPr id="166527" name="Imagen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876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7</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05-01-01-24-004-00002-04364</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01-01-081-003528</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SILLA SECRETARIAL RODABLE, PLIANA COLOR NEGRO DE POLICARBONATO (ESTADO REGULAR)</w:t>
            </w:r>
            <w:r w:rsidRPr="006B1EAC">
              <w:rPr>
                <w:rFonts w:ascii="Tahoma" w:eastAsia="Times New Roman" w:hAnsi="Tahoma" w:cs="Tahoma"/>
                <w:color w:val="000000"/>
                <w:sz w:val="16"/>
                <w:szCs w:val="16"/>
                <w:lang w:eastAsia="es-MX"/>
              </w:rPr>
              <w:br/>
              <w:t>FISICAMENTE SE ENCUENTRA EN LA OFICINA DEL DANZANTE</w:t>
            </w:r>
            <w:r w:rsidRPr="006B1EAC">
              <w:rPr>
                <w:rFonts w:ascii="Tahoma" w:eastAsia="Times New Roman" w:hAnsi="Tahoma" w:cs="Tahoma"/>
                <w:color w:val="000000"/>
                <w:sz w:val="16"/>
                <w:szCs w:val="16"/>
                <w:lang w:eastAsia="es-MX"/>
              </w:rPr>
              <w:br/>
              <w:t>SOLICITUD DE BAJA CON OFICIO NO. 32/2022, COORD. TURISMO</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5104" behindDoc="0" locked="0" layoutInCell="1" allowOverlap="1">
                  <wp:simplePos x="0" y="0"/>
                  <wp:positionH relativeFrom="column">
                    <wp:posOffset>223520</wp:posOffset>
                  </wp:positionH>
                  <wp:positionV relativeFrom="paragraph">
                    <wp:posOffset>55245</wp:posOffset>
                  </wp:positionV>
                  <wp:extent cx="904875" cy="866775"/>
                  <wp:effectExtent l="0" t="0" r="9525" b="9525"/>
                  <wp:wrapNone/>
                  <wp:docPr id="166528" name="Imagen 166528"/>
                  <wp:cNvGraphicFramePr/>
                  <a:graphic xmlns:a="http://schemas.openxmlformats.org/drawingml/2006/main">
                    <a:graphicData uri="http://schemas.openxmlformats.org/drawingml/2006/picture">
                      <pic:pic xmlns:pic="http://schemas.openxmlformats.org/drawingml/2006/picture">
                        <pic:nvPicPr>
                          <pic:cNvPr id="166528" name="Imagen 8"/>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8</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05-06-07-01-011-00001-09859</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14-14-024-000022</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DESBROZADORA 250R DE MOTOSIERRAS (BODEGA)</w:t>
            </w:r>
            <w:r w:rsidRPr="006B1EAC">
              <w:rPr>
                <w:rFonts w:ascii="Tahoma" w:eastAsia="Times New Roman" w:hAnsi="Tahoma" w:cs="Tahoma"/>
                <w:color w:val="000000"/>
                <w:sz w:val="16"/>
                <w:szCs w:val="16"/>
                <w:lang w:eastAsia="es-MX"/>
              </w:rPr>
              <w:br/>
              <w:t>SOLICITUD DE BAJA CON OFICIO NO. 028/2022 CEMENTERIO</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6128" behindDoc="0" locked="0" layoutInCell="1" allowOverlap="1">
                  <wp:simplePos x="0" y="0"/>
                  <wp:positionH relativeFrom="column">
                    <wp:posOffset>161925</wp:posOffset>
                  </wp:positionH>
                  <wp:positionV relativeFrom="paragraph">
                    <wp:posOffset>47625</wp:posOffset>
                  </wp:positionV>
                  <wp:extent cx="819150" cy="895350"/>
                  <wp:effectExtent l="0" t="0" r="0" b="0"/>
                  <wp:wrapNone/>
                  <wp:docPr id="166529" name="Imagen 166529"/>
                  <wp:cNvGraphicFramePr/>
                  <a:graphic xmlns:a="http://schemas.openxmlformats.org/drawingml/2006/main">
                    <a:graphicData uri="http://schemas.openxmlformats.org/drawingml/2006/picture">
                      <pic:pic xmlns:pic="http://schemas.openxmlformats.org/drawingml/2006/picture">
                        <pic:nvPicPr>
                          <pic:cNvPr id="166529" name="Imagen 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9</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05-01-01-25-001-00001-11380</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SILLON EJECUTIVO RODABLE COLOR NEGRO, DE SEMIPIEL, CON DESCANZABRAZOS PATRIMONIO</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7152" behindDoc="0" locked="0" layoutInCell="1" allowOverlap="1">
                  <wp:simplePos x="0" y="0"/>
                  <wp:positionH relativeFrom="column">
                    <wp:posOffset>9525</wp:posOffset>
                  </wp:positionH>
                  <wp:positionV relativeFrom="paragraph">
                    <wp:posOffset>57150</wp:posOffset>
                  </wp:positionV>
                  <wp:extent cx="1152525" cy="819150"/>
                  <wp:effectExtent l="0" t="0" r="9525" b="0"/>
                  <wp:wrapNone/>
                  <wp:docPr id="166530" name="Imagen 166530"/>
                  <wp:cNvGraphicFramePr/>
                  <a:graphic xmlns:a="http://schemas.openxmlformats.org/drawingml/2006/main">
                    <a:graphicData uri="http://schemas.openxmlformats.org/drawingml/2006/picture">
                      <pic:pic xmlns:pic="http://schemas.openxmlformats.org/drawingml/2006/picture">
                        <pic:nvPicPr>
                          <pic:cNvPr id="166530" name="Imagen 10"/>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252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w:t>
            </w:r>
          </w:p>
        </w:tc>
      </w:tr>
      <w:tr w:rsidR="006B1EAC" w:rsidRPr="006B1EAC" w:rsidTr="006B1EAC">
        <w:trPr>
          <w:trHeight w:val="210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10</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05-01-01-24-004-00002-04355</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01-01-081-003484</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SILLA SECRETARIAL EN PLIANA COLOR NEGRO, RODABLE DE POLICARBONATO SOLICITUD DE BAJA OFICIO N. 20/FEB/2022 TIANGUIS</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1248" behindDoc="0" locked="0" layoutInCell="1" allowOverlap="1">
                  <wp:simplePos x="0" y="0"/>
                  <wp:positionH relativeFrom="column">
                    <wp:posOffset>99695</wp:posOffset>
                  </wp:positionH>
                  <wp:positionV relativeFrom="paragraph">
                    <wp:posOffset>93346</wp:posOffset>
                  </wp:positionV>
                  <wp:extent cx="1057275" cy="1104900"/>
                  <wp:effectExtent l="0" t="0" r="9525" b="0"/>
                  <wp:wrapNone/>
                  <wp:docPr id="166534" name="Imagen 166534"/>
                  <wp:cNvGraphicFramePr/>
                  <a:graphic xmlns:a="http://schemas.openxmlformats.org/drawingml/2006/main">
                    <a:graphicData uri="http://schemas.openxmlformats.org/drawingml/2006/picture">
                      <pic:pic xmlns:pic="http://schemas.openxmlformats.org/drawingml/2006/picture">
                        <pic:nvPicPr>
                          <pic:cNvPr id="166534" name="Imagen 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86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lastRenderedPageBreak/>
              <w:t>11</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05-01-01-24-004-00002-04182</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01-01-081-002497</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SILLA GIRATORIA COLOR VERDE DE TUBULAR CROMODADO CON RECUBRIMIENTO DE PLIANA SOLICITUD DE BAJA OFICIO N. 20/FEB/2022 TIANGUIS</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2272" behindDoc="0" locked="0" layoutInCell="1" allowOverlap="1">
                  <wp:simplePos x="0" y="0"/>
                  <wp:positionH relativeFrom="column">
                    <wp:posOffset>4445</wp:posOffset>
                  </wp:positionH>
                  <wp:positionV relativeFrom="paragraph">
                    <wp:posOffset>67945</wp:posOffset>
                  </wp:positionV>
                  <wp:extent cx="1057275" cy="885825"/>
                  <wp:effectExtent l="0" t="0" r="9525" b="9525"/>
                  <wp:wrapNone/>
                  <wp:docPr id="166535" name="Imagen 166535"/>
                  <wp:cNvGraphicFramePr/>
                  <a:graphic xmlns:a="http://schemas.openxmlformats.org/drawingml/2006/main">
                    <a:graphicData uri="http://schemas.openxmlformats.org/drawingml/2006/picture">
                      <pic:pic xmlns:pic="http://schemas.openxmlformats.org/drawingml/2006/picture">
                        <pic:nvPicPr>
                          <pic:cNvPr id="166535" name="Imagen 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292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12</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05-01-01-24-001-00001-03601</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01-01-081-003483</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SILLA DE VISITA EN PLIANA COLOR NEGRO SOLICITUD DE BAJA OFICIO N. 20/FEB/2022 TIANGUIS</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3296" behindDoc="0" locked="0" layoutInCell="1" allowOverlap="1">
                  <wp:simplePos x="0" y="0"/>
                  <wp:positionH relativeFrom="column">
                    <wp:posOffset>-5080</wp:posOffset>
                  </wp:positionH>
                  <wp:positionV relativeFrom="paragraph">
                    <wp:posOffset>156845</wp:posOffset>
                  </wp:positionV>
                  <wp:extent cx="1123950" cy="1533525"/>
                  <wp:effectExtent l="0" t="0" r="0" b="9525"/>
                  <wp:wrapNone/>
                  <wp:docPr id="166536" name="Imagen 166536"/>
                  <wp:cNvGraphicFramePr/>
                  <a:graphic xmlns:a="http://schemas.openxmlformats.org/drawingml/2006/main">
                    <a:graphicData uri="http://schemas.openxmlformats.org/drawingml/2006/picture">
                      <pic:pic xmlns:pic="http://schemas.openxmlformats.org/drawingml/2006/picture">
                        <pic:nvPicPr>
                          <pic:cNvPr id="166536" name="Imagen 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3950" cy="15335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13</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05-01-01-24-004-00002-04113</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01-01-081-001941</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SILLA CON CODERAS GIRATTORIA COLOR VERDE  DE TUBULAR CROMODADO CON RECUBRIMIENTO DE PLIANA SOLICITUD DE BAJA OFICIO N. 20/FEB/2022 TIANGUIS</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4320" behindDoc="0" locked="0" layoutInCell="1" allowOverlap="1">
                  <wp:simplePos x="0" y="0"/>
                  <wp:positionH relativeFrom="column">
                    <wp:posOffset>261620</wp:posOffset>
                  </wp:positionH>
                  <wp:positionV relativeFrom="paragraph">
                    <wp:posOffset>45720</wp:posOffset>
                  </wp:positionV>
                  <wp:extent cx="838200" cy="914400"/>
                  <wp:effectExtent l="0" t="0" r="0" b="0"/>
                  <wp:wrapNone/>
                  <wp:docPr id="166537" name="Imagen 166537"/>
                  <wp:cNvGraphicFramePr/>
                  <a:graphic xmlns:a="http://schemas.openxmlformats.org/drawingml/2006/main">
                    <a:graphicData uri="http://schemas.openxmlformats.org/drawingml/2006/picture">
                      <pic:pic xmlns:pic="http://schemas.openxmlformats.org/drawingml/2006/picture">
                        <pic:nvPicPr>
                          <pic:cNvPr id="166537" name="Imagen 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14</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05-01-01-24-004-00002-04299</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01-01-081-003268</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SILLA SECRETARIAL EN COLOR NEGRO TAPIZADA EN PLIANA CON RODAJAS, PISTON GIRATORIA.</w:t>
            </w:r>
            <w:r w:rsidRPr="006B1EAC">
              <w:rPr>
                <w:rFonts w:ascii="Tahoma" w:eastAsia="Times New Roman" w:hAnsi="Tahoma" w:cs="Tahoma"/>
                <w:color w:val="000000"/>
                <w:sz w:val="16"/>
                <w:szCs w:val="16"/>
                <w:lang w:eastAsia="es-MX"/>
              </w:rPr>
              <w:br/>
              <w:t>SOLICITUD DE BAJA CON OFICIO NO. 65/2022, MANTENIMIENTO URBANO</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5344" behindDoc="0" locked="0" layoutInCell="1" allowOverlap="1">
                  <wp:simplePos x="0" y="0"/>
                  <wp:positionH relativeFrom="column">
                    <wp:posOffset>404495</wp:posOffset>
                  </wp:positionH>
                  <wp:positionV relativeFrom="paragraph">
                    <wp:posOffset>39370</wp:posOffset>
                  </wp:positionV>
                  <wp:extent cx="752475" cy="885825"/>
                  <wp:effectExtent l="0" t="0" r="9525" b="9525"/>
                  <wp:wrapNone/>
                  <wp:docPr id="166538" name="Imagen 166538"/>
                  <wp:cNvGraphicFramePr/>
                  <a:graphic xmlns:a="http://schemas.openxmlformats.org/drawingml/2006/main">
                    <a:graphicData uri="http://schemas.openxmlformats.org/drawingml/2006/picture">
                      <pic:pic xmlns:pic="http://schemas.openxmlformats.org/drawingml/2006/picture">
                        <pic:nvPicPr>
                          <pic:cNvPr id="166538" name="Imagen 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92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15</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05-06-07-01-070-00001-11707</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SOPLADORA A GASOLINA TIPO MOCHILA, 26 CC CODIGO 18147</w:t>
            </w:r>
            <w:r w:rsidRPr="006B1EAC">
              <w:rPr>
                <w:rFonts w:ascii="Tahoma" w:eastAsia="Times New Roman" w:hAnsi="Tahoma" w:cs="Tahoma"/>
                <w:color w:val="000000"/>
                <w:sz w:val="16"/>
                <w:szCs w:val="16"/>
                <w:lang w:eastAsia="es-MX"/>
              </w:rPr>
              <w:br/>
              <w:t>SOLICITUD DE BAJA CON OFICIO NO. 65/2022, MANTENIMIENTO URBANO</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6368" behindDoc="0" locked="0" layoutInCell="1" allowOverlap="1">
                  <wp:simplePos x="0" y="0"/>
                  <wp:positionH relativeFrom="column">
                    <wp:posOffset>261621</wp:posOffset>
                  </wp:positionH>
                  <wp:positionV relativeFrom="paragraph">
                    <wp:posOffset>80645</wp:posOffset>
                  </wp:positionV>
                  <wp:extent cx="914400" cy="1019175"/>
                  <wp:effectExtent l="0" t="0" r="0" b="9525"/>
                  <wp:wrapNone/>
                  <wp:docPr id="166539" name="Imagen 166539"/>
                  <wp:cNvGraphicFramePr/>
                  <a:graphic xmlns:a="http://schemas.openxmlformats.org/drawingml/2006/main">
                    <a:graphicData uri="http://schemas.openxmlformats.org/drawingml/2006/picture">
                      <pic:pic xmlns:pic="http://schemas.openxmlformats.org/drawingml/2006/picture">
                        <pic:nvPicPr>
                          <pic:cNvPr id="166539" name="Imagen 6"/>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10191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202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16</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05-01-01-02-002-00001-00586</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01-01-004-000004</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ARCHIVERO 4 GAVETAS COLOR VERDE DE METAL  CON RECUBRIMIENTO DE PINTURA.</w:t>
            </w:r>
            <w:r w:rsidRPr="006B1EAC">
              <w:rPr>
                <w:rFonts w:ascii="Tahoma" w:eastAsia="Times New Roman" w:hAnsi="Tahoma" w:cs="Tahoma"/>
                <w:color w:val="000000"/>
                <w:sz w:val="16"/>
                <w:szCs w:val="16"/>
                <w:lang w:eastAsia="es-MX"/>
              </w:rPr>
              <w:br/>
              <w:t>SOLICITUD DE BAJA CON OFICIO NO. 65/2022, MANTENIMIENTO URBANO</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7392" behindDoc="0" locked="0" layoutInCell="1" allowOverlap="1">
                  <wp:simplePos x="0" y="0"/>
                  <wp:positionH relativeFrom="column">
                    <wp:posOffset>323850</wp:posOffset>
                  </wp:positionH>
                  <wp:positionV relativeFrom="paragraph">
                    <wp:posOffset>133350</wp:posOffset>
                  </wp:positionV>
                  <wp:extent cx="819150" cy="1114425"/>
                  <wp:effectExtent l="0" t="0" r="0" b="9525"/>
                  <wp:wrapNone/>
                  <wp:docPr id="166540" name="Imagen 166540"/>
                  <wp:cNvGraphicFramePr/>
                  <a:graphic xmlns:a="http://schemas.openxmlformats.org/drawingml/2006/main">
                    <a:graphicData uri="http://schemas.openxmlformats.org/drawingml/2006/picture">
                      <pic:pic xmlns:pic="http://schemas.openxmlformats.org/drawingml/2006/picture">
                        <pic:nvPicPr>
                          <pic:cNvPr id="166540" name="Imagen 7"/>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lastRenderedPageBreak/>
              <w:t>17</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05-01-01-01-001-00002-00264</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01-01-138-000001</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xml:space="preserve">EXTENCION LATERAL CON 2 CAJONES COLOR CAFE DE MADERA  </w:t>
            </w:r>
            <w:r w:rsidRPr="006B1EAC">
              <w:rPr>
                <w:rFonts w:ascii="Tahoma" w:eastAsia="Times New Roman" w:hAnsi="Tahoma" w:cs="Tahoma"/>
                <w:color w:val="000000"/>
                <w:sz w:val="16"/>
                <w:szCs w:val="16"/>
                <w:lang w:eastAsia="es-MX"/>
              </w:rPr>
              <w:br/>
              <w:t>SOLICITUD DE BAJA CON OFICIO NO. 65/2022, MANTENIMIENTO URBANO</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8416" behindDoc="0" locked="0" layoutInCell="1" allowOverlap="1">
                  <wp:simplePos x="0" y="0"/>
                  <wp:positionH relativeFrom="column">
                    <wp:posOffset>33020</wp:posOffset>
                  </wp:positionH>
                  <wp:positionV relativeFrom="paragraph">
                    <wp:posOffset>96520</wp:posOffset>
                  </wp:positionV>
                  <wp:extent cx="1085850" cy="857250"/>
                  <wp:effectExtent l="0" t="0" r="0" b="0"/>
                  <wp:wrapNone/>
                  <wp:docPr id="166541" name="Imagen 166541"/>
                  <wp:cNvGraphicFramePr/>
                  <a:graphic xmlns:a="http://schemas.openxmlformats.org/drawingml/2006/main">
                    <a:graphicData uri="http://schemas.openxmlformats.org/drawingml/2006/picture">
                      <pic:pic xmlns:pic="http://schemas.openxmlformats.org/drawingml/2006/picture">
                        <pic:nvPicPr>
                          <pic:cNvPr id="166541" name="Imagen 8"/>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2190"/>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18</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05-01-01-28-001-00001-05048</w:t>
            </w:r>
          </w:p>
        </w:tc>
        <w:tc>
          <w:tcPr>
            <w:tcW w:w="1520" w:type="dxa"/>
            <w:noWrap/>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01-01-101-000077</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VENTILADOR COLOR BLANCO</w:t>
            </w:r>
            <w:r w:rsidRPr="006B1EAC">
              <w:rPr>
                <w:rFonts w:ascii="Tahoma" w:eastAsia="Times New Roman" w:hAnsi="Tahoma" w:cs="Tahoma"/>
                <w:color w:val="000000"/>
                <w:sz w:val="16"/>
                <w:szCs w:val="16"/>
                <w:lang w:eastAsia="es-MX"/>
              </w:rPr>
              <w:br/>
              <w:t>SOLICITUD DE BAJA CON OFICIO NO. 036/2022 PROVEEDURIA</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9440" behindDoc="0" locked="0" layoutInCell="1" allowOverlap="1" wp14:anchorId="694C2735" wp14:editId="298911BE">
                  <wp:simplePos x="0" y="0"/>
                  <wp:positionH relativeFrom="column">
                    <wp:posOffset>42545</wp:posOffset>
                  </wp:positionH>
                  <wp:positionV relativeFrom="paragraph">
                    <wp:posOffset>137796</wp:posOffset>
                  </wp:positionV>
                  <wp:extent cx="1143000" cy="1085850"/>
                  <wp:effectExtent l="0" t="0" r="0" b="0"/>
                  <wp:wrapNone/>
                  <wp:docPr id="166542" name="Imagen 166542"/>
                  <wp:cNvGraphicFramePr/>
                  <a:graphic xmlns:a="http://schemas.openxmlformats.org/drawingml/2006/main">
                    <a:graphicData uri="http://schemas.openxmlformats.org/drawingml/2006/picture">
                      <pic:pic xmlns:pic="http://schemas.openxmlformats.org/drawingml/2006/picture">
                        <pic:nvPicPr>
                          <pic:cNvPr id="166542" name="Imagen 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43000" cy="1085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19</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05-01-01-33-001-00002-05147</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01-01-127-000002</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PLANERO DE CINCO CAJONES Y UN COMPARTIMENTO COLOR NEGRO CON RECUBRIMIENTO DE MADERA. (MANT. URBANO GALERON)</w:t>
            </w:r>
            <w:bookmarkStart w:id="0" w:name="_GoBack"/>
            <w:bookmarkEnd w:id="0"/>
            <w:r w:rsidRPr="006B1EAC">
              <w:rPr>
                <w:rFonts w:ascii="Tahoma" w:eastAsia="Times New Roman" w:hAnsi="Tahoma" w:cs="Tahoma"/>
                <w:color w:val="000000"/>
                <w:sz w:val="16"/>
                <w:szCs w:val="16"/>
                <w:lang w:eastAsia="es-MX"/>
              </w:rPr>
              <w:br/>
              <w:t>SOLICITUD DE BAJA CON OFICIO NO. 51/2022, OBRAS PUBLICAS</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8176" behindDoc="0" locked="0" layoutInCell="1" allowOverlap="1">
                  <wp:simplePos x="0" y="0"/>
                  <wp:positionH relativeFrom="column">
                    <wp:posOffset>280671</wp:posOffset>
                  </wp:positionH>
                  <wp:positionV relativeFrom="paragraph">
                    <wp:posOffset>112394</wp:posOffset>
                  </wp:positionV>
                  <wp:extent cx="819150" cy="676275"/>
                  <wp:effectExtent l="0" t="0" r="0" b="9525"/>
                  <wp:wrapNone/>
                  <wp:docPr id="166531" name="Imagen 166531"/>
                  <wp:cNvGraphicFramePr/>
                  <a:graphic xmlns:a="http://schemas.openxmlformats.org/drawingml/2006/main">
                    <a:graphicData uri="http://schemas.openxmlformats.org/drawingml/2006/picture">
                      <pic:pic xmlns:pic="http://schemas.openxmlformats.org/drawingml/2006/picture">
                        <pic:nvPicPr>
                          <pic:cNvPr id="166531" name="Imagen 1"/>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9150" cy="6762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20</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05-02-09-04-008-00001-15418</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 </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PIANOLA CON SU BANCA (SALON DE MUSICA) SOLICITUD DE BAJA CON OFICIO NO. 191/2022, UNIDAD DE CULTURA</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700224" behindDoc="0" locked="0" layoutInCell="1" allowOverlap="1">
                  <wp:simplePos x="0" y="0"/>
                  <wp:positionH relativeFrom="column">
                    <wp:posOffset>414020</wp:posOffset>
                  </wp:positionH>
                  <wp:positionV relativeFrom="paragraph">
                    <wp:posOffset>144144</wp:posOffset>
                  </wp:positionV>
                  <wp:extent cx="704850" cy="790575"/>
                  <wp:effectExtent l="0" t="0" r="0" b="9525"/>
                  <wp:wrapNone/>
                  <wp:docPr id="166533" name="Imagen 166533"/>
                  <wp:cNvGraphicFramePr/>
                  <a:graphic xmlns:a="http://schemas.openxmlformats.org/drawingml/2006/main">
                    <a:graphicData uri="http://schemas.openxmlformats.org/drawingml/2006/picture">
                      <pic:pic xmlns:pic="http://schemas.openxmlformats.org/drawingml/2006/picture">
                        <pic:nvPicPr>
                          <pic:cNvPr id="166533" name="Imagen 3"/>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r w:rsidR="006B1EAC" w:rsidRPr="006B1EAC" w:rsidTr="006B1EAC">
        <w:trPr>
          <w:trHeight w:val="1605"/>
        </w:trPr>
        <w:tc>
          <w:tcPr>
            <w:tcW w:w="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21</w:t>
            </w:r>
          </w:p>
        </w:tc>
        <w:tc>
          <w:tcPr>
            <w:tcW w:w="13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05-01-01-26-002-00001-04996</w:t>
            </w:r>
          </w:p>
        </w:tc>
        <w:tc>
          <w:tcPr>
            <w:tcW w:w="152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01-01-004-000061</w:t>
            </w:r>
          </w:p>
        </w:tc>
        <w:tc>
          <w:tcPr>
            <w:tcW w:w="438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ARCHIVERO CON 100 ENTREPAÑOS Y 4 CAJONES DE MADERA CON RECUBRIMIENTO DE PINTURA.  ( DIBUJO ) (MANT. URBANO GALERON)</w:t>
            </w:r>
            <w:r w:rsidRPr="006B1EAC">
              <w:rPr>
                <w:rFonts w:ascii="Tahoma" w:eastAsia="Times New Roman" w:hAnsi="Tahoma" w:cs="Tahoma"/>
                <w:color w:val="000000"/>
                <w:sz w:val="16"/>
                <w:szCs w:val="16"/>
                <w:lang w:eastAsia="es-MX"/>
              </w:rPr>
              <w:br/>
              <w:t>SOLICITUD DE BAJA CON OFICIO NO. 51/2022, OBRAS PUBLICAS</w:t>
            </w:r>
          </w:p>
        </w:tc>
        <w:tc>
          <w:tcPr>
            <w:tcW w:w="314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drawing>
                <wp:anchor distT="0" distB="0" distL="114300" distR="114300" simplePos="0" relativeHeight="251699200" behindDoc="0" locked="0" layoutInCell="1" allowOverlap="1">
                  <wp:simplePos x="0" y="0"/>
                  <wp:positionH relativeFrom="column">
                    <wp:posOffset>233045</wp:posOffset>
                  </wp:positionH>
                  <wp:positionV relativeFrom="paragraph">
                    <wp:posOffset>166370</wp:posOffset>
                  </wp:positionV>
                  <wp:extent cx="885825" cy="742950"/>
                  <wp:effectExtent l="0" t="0" r="9525" b="0"/>
                  <wp:wrapNone/>
                  <wp:docPr id="166532" name="Imagen 166532"/>
                  <wp:cNvGraphicFramePr/>
                  <a:graphic xmlns:a="http://schemas.openxmlformats.org/drawingml/2006/main">
                    <a:graphicData uri="http://schemas.openxmlformats.org/drawingml/2006/picture">
                      <pic:pic xmlns:pic="http://schemas.openxmlformats.org/drawingml/2006/picture">
                        <pic:nvPicPr>
                          <pic:cNvPr id="166532" name="Imagen 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5825" cy="7429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60" w:type="dxa"/>
            <w:hideMark/>
          </w:tcPr>
          <w:p w:rsidR="006B1EAC" w:rsidRPr="006B1EAC" w:rsidRDefault="006B1EAC" w:rsidP="006B1EAC">
            <w:pPr>
              <w:jc w:val="center"/>
              <w:rPr>
                <w:rFonts w:ascii="Tahoma" w:eastAsia="Times New Roman" w:hAnsi="Tahoma" w:cs="Tahoma"/>
                <w:color w:val="000000"/>
                <w:sz w:val="16"/>
                <w:szCs w:val="16"/>
                <w:lang w:eastAsia="es-MX"/>
              </w:rPr>
            </w:pPr>
            <w:r w:rsidRPr="006B1EAC">
              <w:rPr>
                <w:rFonts w:ascii="Tahoma" w:eastAsia="Times New Roman" w:hAnsi="Tahoma" w:cs="Tahoma"/>
                <w:color w:val="000000"/>
                <w:sz w:val="16"/>
                <w:szCs w:val="16"/>
                <w:lang w:eastAsia="es-MX"/>
              </w:rPr>
              <w:t>MALO</w:t>
            </w:r>
          </w:p>
        </w:tc>
      </w:tr>
    </w:tbl>
    <w:p w:rsidR="00BA333E" w:rsidRDefault="00BA333E" w:rsidP="007E5523">
      <w:pPr>
        <w:pStyle w:val="Sinespaciado"/>
        <w:jc w:val="both"/>
        <w:rPr>
          <w:rFonts w:ascii="Arial" w:hAnsi="Arial" w:cs="Arial"/>
          <w:bCs/>
          <w:sz w:val="24"/>
          <w:szCs w:val="24"/>
          <w:lang w:val="es-ES"/>
        </w:rPr>
      </w:pPr>
    </w:p>
    <w:p w:rsidR="007E5523" w:rsidRDefault="007E5523" w:rsidP="007E5523">
      <w:pPr>
        <w:pStyle w:val="Sinespaciado"/>
        <w:jc w:val="both"/>
        <w:rPr>
          <w:rFonts w:ascii="Arial" w:hAnsi="Arial" w:cs="Arial"/>
          <w:bCs/>
          <w:sz w:val="24"/>
          <w:szCs w:val="24"/>
          <w:lang w:val="es-ES"/>
        </w:rPr>
      </w:pPr>
    </w:p>
    <w:p w:rsidR="00BA333E" w:rsidRDefault="00BA333E" w:rsidP="007E5523">
      <w:pPr>
        <w:pStyle w:val="Sinespaciado"/>
        <w:jc w:val="both"/>
        <w:rPr>
          <w:rFonts w:ascii="Arial" w:hAnsi="Arial" w:cs="Arial"/>
          <w:bCs/>
          <w:sz w:val="24"/>
          <w:szCs w:val="24"/>
          <w:lang w:val="es-ES"/>
        </w:rPr>
      </w:pPr>
    </w:p>
    <w:p w:rsidR="007E5523" w:rsidRDefault="007E5523" w:rsidP="007E5523">
      <w:pPr>
        <w:pStyle w:val="Sinespaciado"/>
        <w:jc w:val="both"/>
        <w:rPr>
          <w:rFonts w:ascii="Arial" w:hAnsi="Arial" w:cs="Arial"/>
          <w:bCs/>
          <w:sz w:val="24"/>
          <w:szCs w:val="24"/>
          <w:lang w:val="es-ES"/>
        </w:rPr>
      </w:pPr>
    </w:p>
    <w:p w:rsidR="00DA3E80" w:rsidRDefault="00DA3E80" w:rsidP="00DA3E80">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Por los motivos antes expuestos la Comisión Edilicia Permanente de Hacienda Pública y Patrimonio Municipal, emite el siguiente: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center"/>
        <w:rPr>
          <w:rFonts w:ascii="Arial" w:hAnsi="Arial" w:cs="Arial"/>
          <w:b/>
          <w:bCs/>
          <w:sz w:val="24"/>
          <w:szCs w:val="24"/>
          <w:lang w:val="es-ES"/>
        </w:rPr>
      </w:pPr>
      <w:r w:rsidRPr="007F1129">
        <w:rPr>
          <w:rFonts w:ascii="Arial" w:hAnsi="Arial" w:cs="Arial"/>
          <w:b/>
          <w:bCs/>
          <w:sz w:val="24"/>
          <w:szCs w:val="24"/>
          <w:lang w:val="es-ES"/>
        </w:rPr>
        <w:t xml:space="preserve">C O N S I D E R A N D </w:t>
      </w:r>
      <w:proofErr w:type="gramStart"/>
      <w:r w:rsidRPr="007F1129">
        <w:rPr>
          <w:rFonts w:ascii="Arial" w:hAnsi="Arial" w:cs="Arial"/>
          <w:b/>
          <w:bCs/>
          <w:sz w:val="24"/>
          <w:szCs w:val="24"/>
          <w:lang w:val="es-ES"/>
        </w:rPr>
        <w:t>O :</w:t>
      </w:r>
      <w:proofErr w:type="gramEnd"/>
    </w:p>
    <w:p w:rsidR="00DA3E80" w:rsidRDefault="00DA3E80" w:rsidP="00DA3E80">
      <w:pPr>
        <w:pStyle w:val="Sinespaciado"/>
        <w:jc w:val="center"/>
        <w:rPr>
          <w:rFonts w:ascii="Arial" w:hAnsi="Arial" w:cs="Arial"/>
          <w:b/>
          <w:bCs/>
          <w:sz w:val="24"/>
          <w:szCs w:val="24"/>
          <w:lang w:val="es-ES"/>
        </w:rPr>
      </w:pPr>
    </w:p>
    <w:p w:rsidR="00DA3E80" w:rsidRDefault="00DA3E80" w:rsidP="00DA3E80">
      <w:pPr>
        <w:pStyle w:val="Sinespaciado"/>
        <w:jc w:val="center"/>
        <w:rPr>
          <w:rFonts w:ascii="Arial" w:hAnsi="Arial" w:cs="Arial"/>
          <w:b/>
          <w:bCs/>
          <w:sz w:val="24"/>
          <w:szCs w:val="24"/>
          <w:lang w:val="es-ES"/>
        </w:rPr>
      </w:pPr>
    </w:p>
    <w:p w:rsidR="00DA3E80" w:rsidRDefault="00DA3E80" w:rsidP="00DA3E80">
      <w:pPr>
        <w:pStyle w:val="Sinespaciado"/>
        <w:ind w:firstLine="708"/>
        <w:jc w:val="both"/>
        <w:rPr>
          <w:rFonts w:ascii="Arial" w:hAnsi="Arial" w:cs="Arial"/>
          <w:bCs/>
          <w:sz w:val="24"/>
          <w:szCs w:val="24"/>
          <w:lang w:val="es-ES"/>
        </w:rPr>
      </w:pPr>
      <w:r>
        <w:rPr>
          <w:rFonts w:ascii="Arial" w:hAnsi="Arial" w:cs="Arial"/>
          <w:b/>
          <w:bCs/>
          <w:sz w:val="24"/>
          <w:szCs w:val="24"/>
        </w:rPr>
        <w:lastRenderedPageBreak/>
        <w:t xml:space="preserve">1.- </w:t>
      </w:r>
      <w:r>
        <w:rPr>
          <w:rFonts w:ascii="Arial" w:hAnsi="Arial" w:cs="Arial"/>
          <w:bCs/>
          <w:sz w:val="24"/>
          <w:szCs w:val="24"/>
        </w:rPr>
        <w:t xml:space="preserve">En Sesión Ordinaria número </w:t>
      </w:r>
      <w:r w:rsidR="0053375F">
        <w:rPr>
          <w:rFonts w:ascii="Arial" w:hAnsi="Arial" w:cs="Arial"/>
          <w:bCs/>
          <w:sz w:val="24"/>
          <w:szCs w:val="24"/>
        </w:rPr>
        <w:t>10 diez</w:t>
      </w:r>
      <w:r>
        <w:rPr>
          <w:rFonts w:ascii="Arial" w:hAnsi="Arial" w:cs="Arial"/>
          <w:bCs/>
          <w:sz w:val="24"/>
          <w:szCs w:val="24"/>
        </w:rPr>
        <w:t xml:space="preserve"> de la Comisión Edilicia Permanente de Hacienda Pública y Patrimonio Municipal, celebrada el día </w:t>
      </w:r>
      <w:r w:rsidR="0053375F">
        <w:rPr>
          <w:rFonts w:ascii="Arial" w:hAnsi="Arial" w:cs="Arial"/>
          <w:bCs/>
          <w:sz w:val="24"/>
          <w:szCs w:val="24"/>
        </w:rPr>
        <w:t>21</w:t>
      </w:r>
      <w:r>
        <w:rPr>
          <w:rFonts w:ascii="Arial" w:hAnsi="Arial" w:cs="Arial"/>
          <w:bCs/>
          <w:sz w:val="24"/>
          <w:szCs w:val="24"/>
        </w:rPr>
        <w:t xml:space="preserve"> de </w:t>
      </w:r>
      <w:r w:rsidR="0053375F">
        <w:rPr>
          <w:rFonts w:ascii="Arial" w:hAnsi="Arial" w:cs="Arial"/>
          <w:bCs/>
          <w:sz w:val="24"/>
          <w:szCs w:val="24"/>
        </w:rPr>
        <w:t>Junio</w:t>
      </w:r>
      <w:r>
        <w:rPr>
          <w:rFonts w:ascii="Arial" w:hAnsi="Arial" w:cs="Arial"/>
          <w:bCs/>
          <w:sz w:val="24"/>
          <w:szCs w:val="24"/>
        </w:rPr>
        <w:t xml:space="preserve"> de 2022, se analiz</w:t>
      </w:r>
      <w:r w:rsidR="0053375F">
        <w:rPr>
          <w:rFonts w:ascii="Arial" w:hAnsi="Arial" w:cs="Arial"/>
          <w:bCs/>
          <w:sz w:val="24"/>
          <w:szCs w:val="24"/>
        </w:rPr>
        <w:t xml:space="preserve">aron </w:t>
      </w:r>
      <w:r>
        <w:rPr>
          <w:rFonts w:ascii="Arial" w:hAnsi="Arial" w:cs="Arial"/>
          <w:bCs/>
          <w:sz w:val="24"/>
          <w:szCs w:val="24"/>
        </w:rPr>
        <w:t xml:space="preserve">las solicitudes contenidas en los oficios números </w:t>
      </w:r>
      <w:r w:rsidR="0053375F">
        <w:rPr>
          <w:rFonts w:ascii="Arial" w:hAnsi="Arial" w:cs="Arial"/>
          <w:bCs/>
          <w:sz w:val="24"/>
          <w:szCs w:val="24"/>
        </w:rPr>
        <w:t xml:space="preserve">230/2022, 231/2022 y 232/2022, </w:t>
      </w:r>
      <w:r>
        <w:rPr>
          <w:rFonts w:ascii="Arial" w:hAnsi="Arial" w:cs="Arial"/>
          <w:bCs/>
          <w:sz w:val="24"/>
          <w:szCs w:val="24"/>
          <w:lang w:val="es-ES"/>
        </w:rPr>
        <w:t>suscritos por la C. María Eugenia Baltazar Rodríguez, en su carácter de Coordinadora de Patrimonio Municipal, de fecha de recepción 1</w:t>
      </w:r>
      <w:r w:rsidR="0053375F">
        <w:rPr>
          <w:rFonts w:ascii="Arial" w:hAnsi="Arial" w:cs="Arial"/>
          <w:bCs/>
          <w:sz w:val="24"/>
          <w:szCs w:val="24"/>
          <w:lang w:val="es-ES"/>
        </w:rPr>
        <w:t>7</w:t>
      </w:r>
      <w:r>
        <w:rPr>
          <w:rFonts w:ascii="Arial" w:hAnsi="Arial" w:cs="Arial"/>
          <w:bCs/>
          <w:sz w:val="24"/>
          <w:szCs w:val="24"/>
          <w:lang w:val="es-ES"/>
        </w:rPr>
        <w:t xml:space="preserve"> de </w:t>
      </w:r>
      <w:r w:rsidR="0053375F">
        <w:rPr>
          <w:rFonts w:ascii="Arial" w:hAnsi="Arial" w:cs="Arial"/>
          <w:bCs/>
          <w:sz w:val="24"/>
          <w:szCs w:val="24"/>
          <w:lang w:val="es-ES"/>
        </w:rPr>
        <w:t>Junio</w:t>
      </w:r>
      <w:r>
        <w:rPr>
          <w:rFonts w:ascii="Arial" w:hAnsi="Arial" w:cs="Arial"/>
          <w:bCs/>
          <w:sz w:val="24"/>
          <w:szCs w:val="24"/>
          <w:lang w:val="es-ES"/>
        </w:rPr>
        <w:t xml:space="preserve"> de 2022,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w:t>
      </w:r>
      <w:r w:rsidR="0053375F" w:rsidRPr="0053375F">
        <w:rPr>
          <w:rFonts w:ascii="Arial" w:hAnsi="Arial" w:cs="Arial"/>
          <w:b/>
          <w:bCs/>
          <w:sz w:val="24"/>
          <w:szCs w:val="24"/>
          <w:lang w:val="es-ES"/>
        </w:rPr>
        <w:t>4</w:t>
      </w:r>
      <w:r w:rsidR="0053375F">
        <w:rPr>
          <w:rFonts w:ascii="Arial" w:hAnsi="Arial" w:cs="Arial"/>
          <w:b/>
          <w:bCs/>
          <w:sz w:val="24"/>
          <w:szCs w:val="24"/>
          <w:lang w:val="es-ES"/>
        </w:rPr>
        <w:t>8 CUARENTA Y</w:t>
      </w:r>
      <w:r w:rsidR="0053375F" w:rsidRPr="0053375F">
        <w:rPr>
          <w:rFonts w:ascii="Arial" w:hAnsi="Arial" w:cs="Arial"/>
          <w:b/>
          <w:bCs/>
          <w:sz w:val="24"/>
          <w:szCs w:val="24"/>
          <w:lang w:val="es-ES"/>
        </w:rPr>
        <w:t xml:space="preserve"> OCH</w:t>
      </w:r>
      <w:r w:rsidR="0053375F">
        <w:rPr>
          <w:rFonts w:ascii="Arial" w:hAnsi="Arial" w:cs="Arial"/>
          <w:b/>
          <w:bCs/>
          <w:sz w:val="24"/>
          <w:szCs w:val="24"/>
          <w:lang w:val="es-ES"/>
        </w:rPr>
        <w:t>O</w:t>
      </w:r>
      <w:r w:rsidR="0053375F">
        <w:rPr>
          <w:rFonts w:ascii="Arial" w:hAnsi="Arial" w:cs="Arial"/>
          <w:bCs/>
          <w:sz w:val="24"/>
          <w:szCs w:val="24"/>
          <w:lang w:val="es-ES"/>
        </w:rPr>
        <w:t xml:space="preserve"> </w:t>
      </w:r>
      <w:r w:rsidRPr="00611502">
        <w:rPr>
          <w:rFonts w:ascii="Arial" w:hAnsi="Arial" w:cs="Arial"/>
          <w:b/>
          <w:bCs/>
          <w:sz w:val="24"/>
          <w:szCs w:val="24"/>
          <w:lang w:val="es-ES"/>
        </w:rPr>
        <w:t xml:space="preserve"> </w:t>
      </w:r>
      <w:r>
        <w:rPr>
          <w:rFonts w:ascii="Arial" w:hAnsi="Arial" w:cs="Arial"/>
          <w:bCs/>
          <w:sz w:val="24"/>
          <w:szCs w:val="24"/>
          <w:lang w:val="es-ES"/>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p>
    <w:p w:rsidR="00DA3E80" w:rsidRDefault="00DA3E80" w:rsidP="00DA3E80">
      <w:pPr>
        <w:pStyle w:val="Sinespaciado"/>
        <w:ind w:firstLine="708"/>
        <w:jc w:val="both"/>
        <w:rPr>
          <w:rFonts w:ascii="Arial" w:hAnsi="Arial" w:cs="Arial"/>
          <w:bCs/>
          <w:sz w:val="24"/>
          <w:szCs w:val="24"/>
          <w:lang w:val="es-ES"/>
        </w:rPr>
      </w:pPr>
    </w:p>
    <w:p w:rsidR="00DA3E80" w:rsidRDefault="00DA3E80" w:rsidP="00DA3E80">
      <w:pPr>
        <w:pStyle w:val="Sinespaciado"/>
        <w:ind w:firstLine="708"/>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xml:space="preserve">- Lo anterior tiene sustento en los soportes documentales que al efecto exhibió la C. María Eugenia Baltazar Rodríguez, en su carácter de Coordinadora de Patrimonio Municipal en la Sesión Ordinaria de la Comisión Edilicia Permanente de Hacienda Pública y Patrimonio Municipal, celebrada como ya se dijo el día </w:t>
      </w:r>
      <w:r w:rsidR="0053375F">
        <w:rPr>
          <w:rFonts w:ascii="Arial" w:hAnsi="Arial" w:cs="Arial"/>
          <w:bCs/>
          <w:sz w:val="24"/>
          <w:szCs w:val="24"/>
          <w:lang w:val="es-ES"/>
        </w:rPr>
        <w:t>21</w:t>
      </w:r>
      <w:r>
        <w:rPr>
          <w:rFonts w:ascii="Arial" w:hAnsi="Arial" w:cs="Arial"/>
          <w:bCs/>
          <w:sz w:val="24"/>
          <w:szCs w:val="24"/>
          <w:lang w:val="es-ES"/>
        </w:rPr>
        <w:t xml:space="preserve"> </w:t>
      </w:r>
      <w:r w:rsidR="0053375F">
        <w:rPr>
          <w:rFonts w:ascii="Arial" w:hAnsi="Arial" w:cs="Arial"/>
          <w:bCs/>
          <w:sz w:val="24"/>
          <w:szCs w:val="24"/>
          <w:lang w:val="es-ES"/>
        </w:rPr>
        <w:t xml:space="preserve">veintiuno </w:t>
      </w:r>
      <w:r>
        <w:rPr>
          <w:rFonts w:ascii="Arial" w:hAnsi="Arial" w:cs="Arial"/>
          <w:bCs/>
          <w:sz w:val="24"/>
          <w:szCs w:val="24"/>
          <w:lang w:val="es-ES"/>
        </w:rPr>
        <w:t xml:space="preserve">de </w:t>
      </w:r>
      <w:r w:rsidR="0053375F">
        <w:rPr>
          <w:rFonts w:ascii="Arial" w:hAnsi="Arial" w:cs="Arial"/>
          <w:bCs/>
          <w:sz w:val="24"/>
          <w:szCs w:val="24"/>
          <w:lang w:val="es-ES"/>
        </w:rPr>
        <w:t>Junio</w:t>
      </w:r>
      <w:r>
        <w:rPr>
          <w:rFonts w:ascii="Arial" w:hAnsi="Arial" w:cs="Arial"/>
          <w:bCs/>
          <w:sz w:val="24"/>
          <w:szCs w:val="24"/>
          <w:lang w:val="es-ES"/>
        </w:rPr>
        <w:t xml:space="preserve"> de 2022, que se agregan al presente dictamen, en la que en esencia se analizó, estudió y discutió la petición, y basados en la explicación técnica del área responsable, aprobamos por unanimidad de </w:t>
      </w:r>
      <w:r w:rsidR="0053375F">
        <w:rPr>
          <w:rFonts w:ascii="Arial" w:hAnsi="Arial" w:cs="Arial"/>
          <w:bCs/>
          <w:sz w:val="24"/>
          <w:szCs w:val="24"/>
          <w:lang w:val="es-ES"/>
        </w:rPr>
        <w:t xml:space="preserve">los presentes, con el voto de cinco </w:t>
      </w:r>
      <w:r>
        <w:rPr>
          <w:rFonts w:ascii="Arial" w:hAnsi="Arial" w:cs="Arial"/>
          <w:bCs/>
          <w:sz w:val="24"/>
          <w:szCs w:val="24"/>
          <w:lang w:val="es-ES"/>
        </w:rPr>
        <w:t>de los regidores integrantes de dicha comisión</w:t>
      </w:r>
      <w:r w:rsidR="0053375F">
        <w:rPr>
          <w:rFonts w:ascii="Arial" w:hAnsi="Arial" w:cs="Arial"/>
          <w:bCs/>
          <w:sz w:val="24"/>
          <w:szCs w:val="24"/>
          <w:lang w:val="es-ES"/>
        </w:rPr>
        <w:t>, la procedencia de la baja de los 48 cuarenta y ocho bienes muebles descritos</w:t>
      </w:r>
      <w:r>
        <w:rPr>
          <w:rFonts w:ascii="Arial" w:hAnsi="Arial" w:cs="Arial"/>
          <w:bCs/>
          <w:sz w:val="24"/>
          <w:szCs w:val="24"/>
          <w:lang w:val="es-ES"/>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tab/>
        <w:t xml:space="preserve">Ahora bien, haciendo la siguiente reflexión, podemos decir que los bienes del dominio privado del Estado, son aquellos a lo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tab/>
        <w:t xml:space="preserve">Los bienes del dominio privado son: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tab/>
        <w:t xml:space="preserve">Los bienes muebles sustituibles puestos al servicio de los poderes, tales como escritorios, vehículos, archiveros, </w:t>
      </w:r>
      <w:proofErr w:type="spellStart"/>
      <w:r>
        <w:rPr>
          <w:rFonts w:ascii="Arial" w:hAnsi="Arial" w:cs="Arial"/>
          <w:bCs/>
          <w:sz w:val="24"/>
          <w:szCs w:val="24"/>
          <w:lang w:val="es-ES"/>
        </w:rPr>
        <w:t>etc</w:t>
      </w:r>
      <w:proofErr w:type="spellEnd"/>
      <w:r>
        <w:rPr>
          <w:rFonts w:ascii="Arial" w:hAnsi="Arial" w:cs="Arial"/>
          <w:bCs/>
          <w:sz w:val="24"/>
          <w:szCs w:val="24"/>
          <w:lang w:val="es-ES"/>
        </w:rPr>
        <w:t xml:space="preserve">; les aplica el derecho común y carecen de protección especial en el orden jurídico, varias disposiciones de derecho administrativo los regula, principalmente porque forman parte del acervo estatal y otras de tipo reglamentario.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lastRenderedPageBreak/>
        <w:tab/>
        <w:t>En ese tenor, de manera medular, se atiende lo dispuesto en los artículos 82, 84 fracción II incisos d) y e), 87 y 88 de la Ley de Gobierno y la Administración Pública Municipal, que al efecto señalan:</w:t>
      </w:r>
    </w:p>
    <w:p w:rsidR="00DA3E80" w:rsidRDefault="00DA3E80" w:rsidP="00DA3E80">
      <w:pPr>
        <w:pStyle w:val="Sinespaciado"/>
        <w:jc w:val="both"/>
        <w:rPr>
          <w:rFonts w:ascii="Arial" w:hAnsi="Arial" w:cs="Arial"/>
          <w:bCs/>
          <w:sz w:val="24"/>
          <w:szCs w:val="24"/>
          <w:lang w:val="es-ES"/>
        </w:rPr>
      </w:pPr>
    </w:p>
    <w:p w:rsidR="00DA3E80" w:rsidRPr="00017609" w:rsidRDefault="00DA3E80" w:rsidP="00DA3E80">
      <w:pPr>
        <w:pStyle w:val="Sinespaciado"/>
        <w:jc w:val="both"/>
        <w:rPr>
          <w:rFonts w:ascii="Arial" w:hAnsi="Arial" w:cs="Arial"/>
          <w:bCs/>
          <w:i/>
          <w:sz w:val="20"/>
          <w:szCs w:val="20"/>
          <w:lang w:val="es-ES"/>
        </w:rPr>
      </w:pPr>
      <w:r>
        <w:rPr>
          <w:rFonts w:ascii="Arial" w:hAnsi="Arial" w:cs="Arial"/>
          <w:bCs/>
          <w:sz w:val="24"/>
          <w:szCs w:val="24"/>
          <w:lang w:val="es-ES"/>
        </w:rPr>
        <w:tab/>
        <w:t>“</w:t>
      </w:r>
      <w:r w:rsidRPr="00017609">
        <w:rPr>
          <w:rFonts w:ascii="Arial" w:hAnsi="Arial" w:cs="Arial"/>
          <w:bCs/>
          <w:i/>
          <w:sz w:val="20"/>
          <w:szCs w:val="20"/>
          <w:lang w:val="es-ES"/>
        </w:rPr>
        <w:t xml:space="preserve">Artículo 82.- El patrimonio municipal se integra por: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I.</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Los bienes del dominio privado del Municipio;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III.</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IV.</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84.- Los bienes integrantes del patrimonio municipal deben ser clasificados y registrados por el Ayuntamiento en bienes del dominio público y bienes de dominio privado de acuerdo de acuerdo a los siguientes criterios: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Son bienes del dominio público: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1.</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2.</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3.</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d).</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e).</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f).</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g).</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h).</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Son bienes del dominio privado: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 </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d).- Los bienes muebles propiedad del Municipio que no se encuentren comprendidos en el inciso d) de la fracción anterior; y</w:t>
      </w: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e).- Los bienes muebles o inmuebles que por cualquier título jurídico se adquieran.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Artículo 87.- Sobre los bienes de dominio privado de los municipios se pueden celebrar y ejecutar todos los actos jurídicos regulados por el derecho común.</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88.- Cuando se trate de actos de transmisión de dominio de los bienes del dominio privado de los municipios, se deben observar los requisitos siguientes: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Justificar que la enajenación o donación, responde a la ejecución de un programa cuyo objetivo sea la satisfacción de un servicio público, pago de deuda, o cualquier otro fin que busque el interés general; </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II.- Realizar, en el caso de venta, un avalúo por perito autorizado, para determinar el precio mínimo de venta; y</w:t>
      </w:r>
    </w:p>
    <w:p w:rsidR="00DA3E80" w:rsidRPr="00017609" w:rsidRDefault="00DA3E80" w:rsidP="00DA3E80">
      <w:pPr>
        <w:pStyle w:val="Sinespaciado"/>
        <w:jc w:val="both"/>
        <w:rPr>
          <w:rFonts w:ascii="Arial" w:hAnsi="Arial" w:cs="Arial"/>
          <w:bCs/>
          <w:i/>
          <w:sz w:val="20"/>
          <w:szCs w:val="20"/>
          <w:lang w:val="es-ES"/>
        </w:rPr>
      </w:pPr>
    </w:p>
    <w:p w:rsidR="00DA3E80" w:rsidRPr="00017609" w:rsidRDefault="00DA3E80" w:rsidP="00DA3E80">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Realizar la enajenación mediante subasta pública al mejor postor, salvo que por las circunstancias que rodeen al acto, el Ayuntamiento decida por mayoría calificada cualquier otro procedimiento de enajenación;  </w:t>
      </w:r>
    </w:p>
    <w:p w:rsidR="00DA3E80" w:rsidRPr="00017609" w:rsidRDefault="00DA3E80" w:rsidP="00DA3E80">
      <w:pPr>
        <w:pStyle w:val="Sinespaciado"/>
        <w:jc w:val="both"/>
        <w:rPr>
          <w:rFonts w:ascii="Arial" w:hAnsi="Arial" w:cs="Arial"/>
          <w:bCs/>
          <w:i/>
          <w:sz w:val="20"/>
          <w:szCs w:val="20"/>
          <w:lang w:val="es-ES"/>
        </w:rPr>
      </w:pPr>
    </w:p>
    <w:p w:rsidR="00DA3E80" w:rsidRDefault="00DA3E80" w:rsidP="00DA3E80">
      <w:pPr>
        <w:pStyle w:val="Sinespaciado"/>
        <w:jc w:val="both"/>
        <w:rPr>
          <w:rFonts w:ascii="Arial" w:hAnsi="Arial" w:cs="Arial"/>
          <w:bCs/>
          <w:sz w:val="24"/>
          <w:szCs w:val="24"/>
          <w:lang w:val="es-ES"/>
        </w:rPr>
      </w:pPr>
      <w:r w:rsidRPr="00017609">
        <w:rPr>
          <w:rFonts w:ascii="Arial" w:hAnsi="Arial" w:cs="Arial"/>
          <w:bCs/>
          <w:i/>
          <w:sz w:val="20"/>
          <w:szCs w:val="20"/>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Pr>
          <w:rFonts w:ascii="Arial" w:hAnsi="Arial" w:cs="Arial"/>
          <w:bCs/>
          <w:i/>
          <w:sz w:val="20"/>
          <w:szCs w:val="20"/>
          <w:lang w:val="es-ES"/>
        </w:rPr>
        <w:t>”</w:t>
      </w:r>
      <w:r>
        <w:rPr>
          <w:rFonts w:ascii="Arial" w:hAnsi="Arial" w:cs="Arial"/>
          <w:bCs/>
          <w:sz w:val="24"/>
          <w:szCs w:val="24"/>
          <w:lang w:val="es-ES"/>
        </w:rPr>
        <w:t xml:space="preserve">.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tab/>
        <w:t xml:space="preserve">En conclusión, los bienes de los cuales se solicita su baja, son bienes del dominio privado propiedad del Municipio de Zapotlán el Grande, Jalisco.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r>
        <w:rPr>
          <w:rFonts w:ascii="Arial" w:hAnsi="Arial" w:cs="Arial"/>
          <w:bCs/>
          <w:sz w:val="24"/>
          <w:szCs w:val="24"/>
          <w:lang w:val="es-ES"/>
        </w:rPr>
        <w:tab/>
        <w:t xml:space="preserve">Por lo anteriormente expuesto, fundado y motivado la Comisión Edilicia Permanente de Hacienda Pública y Patrimonio Municipal, proponemos para su aprobación dictamen que contiene los siguientes: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center"/>
        <w:rPr>
          <w:rFonts w:ascii="Arial" w:hAnsi="Arial" w:cs="Arial"/>
          <w:b/>
          <w:bCs/>
          <w:sz w:val="24"/>
          <w:szCs w:val="24"/>
          <w:lang w:val="es-ES"/>
        </w:rPr>
      </w:pPr>
      <w:r w:rsidRPr="00477492">
        <w:rPr>
          <w:rFonts w:ascii="Arial" w:hAnsi="Arial" w:cs="Arial"/>
          <w:b/>
          <w:bCs/>
          <w:sz w:val="24"/>
          <w:szCs w:val="24"/>
          <w:lang w:val="es-ES"/>
        </w:rPr>
        <w:t>RESOLUTIVOS:</w:t>
      </w:r>
    </w:p>
    <w:p w:rsidR="00DA3E80" w:rsidRDefault="00DA3E80" w:rsidP="00DA3E80">
      <w:pPr>
        <w:pStyle w:val="Sinespaciado"/>
        <w:jc w:val="center"/>
        <w:rPr>
          <w:rFonts w:ascii="Arial" w:hAnsi="Arial" w:cs="Arial"/>
          <w:b/>
          <w:bCs/>
          <w:sz w:val="24"/>
          <w:szCs w:val="24"/>
          <w:lang w:val="es-ES"/>
        </w:rPr>
      </w:pPr>
    </w:p>
    <w:p w:rsidR="00DA3E80" w:rsidRDefault="00DA3E80" w:rsidP="00DA3E80">
      <w:pPr>
        <w:jc w:val="both"/>
        <w:rPr>
          <w:rFonts w:ascii="Arial" w:hAnsi="Arial" w:cs="Arial"/>
          <w:bCs/>
          <w:sz w:val="24"/>
          <w:szCs w:val="24"/>
          <w:lang w:val="es-ES"/>
        </w:rPr>
      </w:pPr>
      <w:r>
        <w:rPr>
          <w:rFonts w:ascii="Arial" w:hAnsi="Arial" w:cs="Arial"/>
          <w:b/>
          <w:bCs/>
          <w:sz w:val="24"/>
          <w:szCs w:val="24"/>
          <w:lang w:val="es-ES"/>
        </w:rPr>
        <w:tab/>
        <w:t xml:space="preserve">PRIMERO.- </w:t>
      </w:r>
      <w:r>
        <w:rPr>
          <w:rFonts w:ascii="Arial" w:hAnsi="Arial" w:cs="Arial"/>
          <w:bCs/>
          <w:sz w:val="24"/>
          <w:szCs w:val="24"/>
          <w:lang w:val="es-ES"/>
        </w:rPr>
        <w:t xml:space="preserve">Se autoriza y aprueba por el Pleno de este Honorable Ayuntamiento Constitucional de Zapotlán el Grande, Jalisco, la BAJA de los BIENES MUEBLES (Equipos de Cómputo, entre otros) que se encuentran fuera de servicio, mencionados y enlistados en el cuerpo del presente dictamen,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w:t>
      </w:r>
    </w:p>
    <w:p w:rsidR="00DA3E80" w:rsidRDefault="00DA3E80" w:rsidP="00DA3E80">
      <w:pPr>
        <w:pStyle w:val="Sinespaciado"/>
        <w:ind w:firstLine="708"/>
        <w:jc w:val="both"/>
        <w:rPr>
          <w:rFonts w:ascii="Arial" w:hAnsi="Arial" w:cs="Arial"/>
          <w:bCs/>
          <w:sz w:val="24"/>
          <w:szCs w:val="24"/>
          <w:lang w:val="es-ES"/>
        </w:rPr>
      </w:pPr>
      <w:r w:rsidRPr="00477492">
        <w:rPr>
          <w:rFonts w:ascii="Arial" w:hAnsi="Arial" w:cs="Arial"/>
          <w:b/>
          <w:bCs/>
          <w:sz w:val="24"/>
          <w:szCs w:val="24"/>
          <w:lang w:val="es-ES"/>
        </w:rPr>
        <w:t>SEGUNDO.</w:t>
      </w:r>
      <w:r>
        <w:rPr>
          <w:rFonts w:ascii="Arial" w:hAnsi="Arial" w:cs="Arial"/>
          <w:bCs/>
          <w:sz w:val="24"/>
          <w:szCs w:val="24"/>
          <w:lang w:val="es-ES"/>
        </w:rPr>
        <w:t xml:space="preserve">- Se faculta al Presidente Municipal, para que por conducto de la Licenciada Ana María del Toro Torres en su carácter de Encargada de la Hacienda Municipal, a través de la Coordinación de Patrimonio Municipal realice las gestiones necesarias para la baja de los bienes muebles propiedad del Municipio de Zapotlán el Grande, Jalisco, y se dé un destino final como corresponde, a efecto de dar cumplimiento con el presente acuerdo. </w:t>
      </w:r>
    </w:p>
    <w:p w:rsidR="00DA3E80" w:rsidRDefault="00DA3E80" w:rsidP="00DA3E80">
      <w:pPr>
        <w:pStyle w:val="Sinespaciado"/>
        <w:ind w:firstLine="708"/>
        <w:jc w:val="both"/>
        <w:rPr>
          <w:rFonts w:ascii="Arial" w:hAnsi="Arial" w:cs="Arial"/>
          <w:bCs/>
          <w:sz w:val="24"/>
          <w:szCs w:val="24"/>
          <w:lang w:val="es-ES"/>
        </w:rPr>
      </w:pPr>
    </w:p>
    <w:p w:rsidR="00DA3E80" w:rsidRPr="00B45FDE" w:rsidRDefault="00DA3E80" w:rsidP="00DA3E80">
      <w:pPr>
        <w:pStyle w:val="Sinespaciado"/>
        <w:ind w:firstLine="708"/>
        <w:jc w:val="both"/>
        <w:rPr>
          <w:rFonts w:ascii="Arial" w:hAnsi="Arial" w:cs="Arial"/>
          <w:b/>
          <w:bCs/>
          <w:sz w:val="24"/>
          <w:szCs w:val="24"/>
          <w:lang w:val="es-ES"/>
        </w:rPr>
      </w:pPr>
      <w:r w:rsidRPr="00B45FDE">
        <w:rPr>
          <w:rFonts w:ascii="Arial" w:hAnsi="Arial" w:cs="Arial"/>
          <w:b/>
          <w:bCs/>
          <w:sz w:val="24"/>
          <w:szCs w:val="24"/>
          <w:lang w:val="es-ES"/>
        </w:rPr>
        <w:t>TERCERO.-</w:t>
      </w:r>
      <w:r>
        <w:rPr>
          <w:rFonts w:ascii="Arial" w:hAnsi="Arial" w:cs="Arial"/>
          <w:b/>
          <w:bCs/>
          <w:sz w:val="24"/>
          <w:szCs w:val="24"/>
          <w:lang w:val="es-ES"/>
        </w:rPr>
        <w:t xml:space="preserve"> </w:t>
      </w:r>
      <w:r>
        <w:rPr>
          <w:rFonts w:ascii="Arial" w:hAnsi="Arial" w:cs="Arial"/>
          <w:bCs/>
          <w:sz w:val="24"/>
          <w:szCs w:val="24"/>
          <w:lang w:val="es-ES"/>
        </w:rPr>
        <w:t xml:space="preserve">Notifíquese el presente dictamen a la Coordinadora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Jalisco.  </w:t>
      </w:r>
      <w:r w:rsidRPr="00B45FDE">
        <w:rPr>
          <w:rFonts w:ascii="Arial" w:hAnsi="Arial" w:cs="Arial"/>
          <w:b/>
          <w:bCs/>
          <w:sz w:val="24"/>
          <w:szCs w:val="24"/>
          <w:lang w:val="es-ES"/>
        </w:rPr>
        <w:t xml:space="preserve"> </w:t>
      </w:r>
    </w:p>
    <w:p w:rsidR="00DA3E80" w:rsidRDefault="00DA3E80" w:rsidP="00DA3E80">
      <w:pPr>
        <w:pStyle w:val="Sinespaciado"/>
        <w:ind w:firstLine="708"/>
        <w:jc w:val="both"/>
        <w:rPr>
          <w:rFonts w:ascii="Arial" w:hAnsi="Arial" w:cs="Arial"/>
          <w:bCs/>
          <w:sz w:val="24"/>
          <w:szCs w:val="24"/>
          <w:lang w:val="es-ES"/>
        </w:rPr>
      </w:pPr>
    </w:p>
    <w:p w:rsidR="00DA3E80" w:rsidRDefault="00DA3E80" w:rsidP="00DA3E80">
      <w:pPr>
        <w:pStyle w:val="Sinespaciado"/>
        <w:ind w:firstLine="708"/>
        <w:jc w:val="both"/>
        <w:rPr>
          <w:rFonts w:ascii="Arial" w:hAnsi="Arial" w:cs="Arial"/>
          <w:bCs/>
          <w:sz w:val="24"/>
          <w:szCs w:val="24"/>
          <w:lang w:val="es-ES"/>
        </w:rPr>
      </w:pPr>
      <w:r>
        <w:rPr>
          <w:rFonts w:ascii="Arial" w:hAnsi="Arial" w:cs="Arial"/>
          <w:b/>
          <w:bCs/>
          <w:sz w:val="24"/>
          <w:szCs w:val="24"/>
          <w:lang w:val="es-ES"/>
        </w:rPr>
        <w:t>CUARTO</w:t>
      </w:r>
      <w:r w:rsidRPr="00B33C9C">
        <w:rPr>
          <w:rFonts w:ascii="Arial" w:hAnsi="Arial" w:cs="Arial"/>
          <w:b/>
          <w:bCs/>
          <w:sz w:val="24"/>
          <w:szCs w:val="24"/>
          <w:lang w:val="es-ES"/>
        </w:rPr>
        <w:t xml:space="preserve">.- </w:t>
      </w:r>
      <w:r>
        <w:rPr>
          <w:rFonts w:ascii="Arial" w:hAnsi="Arial" w:cs="Arial"/>
          <w:bCs/>
          <w:sz w:val="24"/>
          <w:szCs w:val="24"/>
          <w:lang w:val="es-ES"/>
        </w:rPr>
        <w:t xml:space="preserve">Notifíquese los presentes resolutivos a los CC. Presidente Municipal, a la Encargada de la Hacienda Municipal, a la Coordinación de Patrimonio Municipal  para los efectos legales correspondientes.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center"/>
        <w:rPr>
          <w:rFonts w:ascii="Arial" w:hAnsi="Arial" w:cs="Arial"/>
          <w:bCs/>
          <w:sz w:val="24"/>
          <w:szCs w:val="24"/>
          <w:lang w:val="es-ES"/>
        </w:rPr>
      </w:pPr>
      <w:r>
        <w:rPr>
          <w:rFonts w:ascii="Arial" w:hAnsi="Arial" w:cs="Arial"/>
          <w:bCs/>
          <w:sz w:val="24"/>
          <w:szCs w:val="24"/>
          <w:lang w:val="es-ES"/>
        </w:rPr>
        <w:t>A T E N T A M E N T E</w:t>
      </w:r>
    </w:p>
    <w:p w:rsidR="00DA3E80" w:rsidRDefault="00DA3E80" w:rsidP="00DA3E80">
      <w:pPr>
        <w:pStyle w:val="Sinespaciado"/>
        <w:jc w:val="center"/>
        <w:rPr>
          <w:rFonts w:ascii="Arial" w:hAnsi="Arial" w:cs="Arial"/>
          <w:bCs/>
          <w:sz w:val="24"/>
          <w:szCs w:val="24"/>
          <w:lang w:val="es-ES"/>
        </w:rPr>
      </w:pPr>
      <w:r w:rsidRPr="005B0810">
        <w:rPr>
          <w:rFonts w:ascii="Arial" w:hAnsi="Arial" w:cs="Arial"/>
          <w:bCs/>
          <w:sz w:val="24"/>
          <w:szCs w:val="24"/>
          <w:lang w:val="es-ES"/>
        </w:rPr>
        <w:t>“2022, Año</w:t>
      </w:r>
      <w:r>
        <w:rPr>
          <w:rFonts w:ascii="Arial" w:hAnsi="Arial" w:cs="Arial"/>
          <w:bCs/>
          <w:sz w:val="24"/>
          <w:szCs w:val="24"/>
          <w:lang w:val="es-ES"/>
        </w:rPr>
        <w:t xml:space="preserve"> de la Atención integral a Niñas, Niños y Adolescentes con Cáncer en Jalisco”.  </w:t>
      </w:r>
    </w:p>
    <w:p w:rsidR="00DA3E80" w:rsidRDefault="00DA3E80" w:rsidP="00DA3E80">
      <w:pPr>
        <w:pStyle w:val="Sinespaciado"/>
        <w:jc w:val="center"/>
        <w:rPr>
          <w:rFonts w:ascii="Arial" w:hAnsi="Arial" w:cs="Arial"/>
          <w:bCs/>
          <w:sz w:val="24"/>
          <w:szCs w:val="24"/>
          <w:lang w:val="es-ES"/>
        </w:rPr>
      </w:pPr>
      <w:r>
        <w:rPr>
          <w:rFonts w:ascii="Arial" w:hAnsi="Arial" w:cs="Arial"/>
          <w:bCs/>
          <w:sz w:val="24"/>
          <w:szCs w:val="24"/>
          <w:lang w:val="es-ES"/>
        </w:rPr>
        <w:t>“2022, Año del Cincuenta Aniversario del Instituto Tecnológico de Ciudad Guzmán”.</w:t>
      </w:r>
    </w:p>
    <w:p w:rsidR="00DA3E80" w:rsidRDefault="00DA3E80" w:rsidP="00DA3E80">
      <w:pPr>
        <w:pStyle w:val="Sinespaciado"/>
        <w:jc w:val="center"/>
        <w:rPr>
          <w:rFonts w:ascii="Arial" w:hAnsi="Arial" w:cs="Arial"/>
          <w:bCs/>
          <w:sz w:val="24"/>
          <w:szCs w:val="24"/>
          <w:lang w:val="es-ES"/>
        </w:rPr>
      </w:pPr>
      <w:r>
        <w:rPr>
          <w:rFonts w:ascii="Arial" w:hAnsi="Arial" w:cs="Arial"/>
          <w:bCs/>
          <w:sz w:val="24"/>
          <w:szCs w:val="24"/>
          <w:lang w:val="es-ES"/>
        </w:rPr>
        <w:t>Cd. Guzmán Municipio de Zapotlán el Grande, Jalisco.</w:t>
      </w:r>
    </w:p>
    <w:p w:rsidR="00DA3E80" w:rsidRDefault="00B16E7A" w:rsidP="00DA3E80">
      <w:pPr>
        <w:pStyle w:val="Sinespaciado"/>
        <w:jc w:val="center"/>
        <w:rPr>
          <w:rFonts w:ascii="Arial" w:hAnsi="Arial" w:cs="Arial"/>
          <w:bCs/>
          <w:sz w:val="24"/>
          <w:szCs w:val="24"/>
          <w:lang w:val="es-ES"/>
        </w:rPr>
      </w:pPr>
      <w:r>
        <w:rPr>
          <w:rFonts w:ascii="Arial" w:hAnsi="Arial" w:cs="Arial"/>
          <w:bCs/>
          <w:sz w:val="24"/>
          <w:szCs w:val="24"/>
          <w:lang w:val="es-ES"/>
        </w:rPr>
        <w:t>A 22</w:t>
      </w:r>
      <w:r w:rsidR="00DA3E80">
        <w:rPr>
          <w:rFonts w:ascii="Arial" w:hAnsi="Arial" w:cs="Arial"/>
          <w:bCs/>
          <w:sz w:val="24"/>
          <w:szCs w:val="24"/>
          <w:lang w:val="es-ES"/>
        </w:rPr>
        <w:t xml:space="preserve"> de </w:t>
      </w:r>
      <w:r>
        <w:rPr>
          <w:rFonts w:ascii="Arial" w:hAnsi="Arial" w:cs="Arial"/>
          <w:bCs/>
          <w:sz w:val="24"/>
          <w:szCs w:val="24"/>
          <w:lang w:val="es-ES"/>
        </w:rPr>
        <w:t xml:space="preserve">Junio </w:t>
      </w:r>
      <w:r w:rsidR="00DA3E80">
        <w:rPr>
          <w:rFonts w:ascii="Arial" w:hAnsi="Arial" w:cs="Arial"/>
          <w:bCs/>
          <w:sz w:val="24"/>
          <w:szCs w:val="24"/>
          <w:lang w:val="es-ES"/>
        </w:rPr>
        <w:t>de 2022.</w:t>
      </w:r>
    </w:p>
    <w:p w:rsidR="00DA3E80" w:rsidRDefault="00DA3E80" w:rsidP="00DA3E80">
      <w:pPr>
        <w:pStyle w:val="Sinespaciado"/>
        <w:jc w:val="center"/>
        <w:rPr>
          <w:rFonts w:ascii="Arial" w:hAnsi="Arial" w:cs="Arial"/>
          <w:bCs/>
          <w:sz w:val="24"/>
          <w:szCs w:val="24"/>
          <w:lang w:val="es-ES"/>
        </w:rPr>
      </w:pPr>
    </w:p>
    <w:p w:rsidR="00DA3E80" w:rsidRDefault="00DA3E80" w:rsidP="00DA3E80">
      <w:pPr>
        <w:pStyle w:val="Sinespaciado"/>
        <w:jc w:val="center"/>
        <w:rPr>
          <w:rFonts w:ascii="Arial" w:hAnsi="Arial" w:cs="Arial"/>
          <w:bCs/>
          <w:sz w:val="24"/>
          <w:szCs w:val="24"/>
          <w:lang w:val="es-ES"/>
        </w:rPr>
      </w:pPr>
    </w:p>
    <w:p w:rsidR="00DA3E80" w:rsidRPr="0013696F" w:rsidRDefault="00DA3E80" w:rsidP="00DA3E80">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DA3E80" w:rsidRDefault="00DA3E80" w:rsidP="00DA3E80">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DA3E80" w:rsidRDefault="00DA3E80" w:rsidP="00DA3E80">
      <w:pPr>
        <w:pStyle w:val="Sinespaciado"/>
        <w:jc w:val="center"/>
        <w:rPr>
          <w:rFonts w:ascii="Arial" w:hAnsi="Arial" w:cs="Arial"/>
          <w:bCs/>
          <w:sz w:val="24"/>
          <w:szCs w:val="24"/>
          <w:lang w:val="es-ES"/>
        </w:rPr>
      </w:pPr>
      <w:proofErr w:type="gramStart"/>
      <w:r>
        <w:rPr>
          <w:rFonts w:ascii="Arial" w:hAnsi="Arial" w:cs="Arial"/>
          <w:bCs/>
          <w:sz w:val="24"/>
          <w:szCs w:val="24"/>
          <w:lang w:val="es-ES"/>
        </w:rPr>
        <w:t>y</w:t>
      </w:r>
      <w:proofErr w:type="gramEnd"/>
      <w:r>
        <w:rPr>
          <w:rFonts w:ascii="Arial" w:hAnsi="Arial" w:cs="Arial"/>
          <w:bCs/>
          <w:sz w:val="24"/>
          <w:szCs w:val="24"/>
          <w:lang w:val="es-ES"/>
        </w:rPr>
        <w:t xml:space="preserve"> Patrimonio Municipal. </w:t>
      </w:r>
    </w:p>
    <w:p w:rsidR="00DA3E80" w:rsidRDefault="00DA3E80" w:rsidP="00DA3E80">
      <w:pPr>
        <w:pStyle w:val="Sinespaciado"/>
        <w:jc w:val="center"/>
        <w:rPr>
          <w:rFonts w:ascii="Arial" w:hAnsi="Arial" w:cs="Arial"/>
          <w:bCs/>
          <w:sz w:val="24"/>
          <w:szCs w:val="24"/>
          <w:lang w:val="es-ES"/>
        </w:rPr>
      </w:pPr>
    </w:p>
    <w:p w:rsidR="00DA3E80" w:rsidRDefault="00DA3E80" w:rsidP="00DA3E80">
      <w:pPr>
        <w:pStyle w:val="Sinespaciado"/>
        <w:rPr>
          <w:rFonts w:ascii="Arial" w:hAnsi="Arial" w:cs="Arial"/>
          <w:b/>
          <w:bCs/>
          <w:sz w:val="24"/>
          <w:szCs w:val="24"/>
          <w:lang w:val="es-ES"/>
        </w:rPr>
      </w:pPr>
    </w:p>
    <w:p w:rsidR="00DA3E80" w:rsidRDefault="00DA3E80" w:rsidP="00DA3E80">
      <w:pPr>
        <w:pStyle w:val="Sinespaciado"/>
        <w:rPr>
          <w:rFonts w:ascii="Arial" w:hAnsi="Arial" w:cs="Arial"/>
          <w:b/>
          <w:bCs/>
          <w:sz w:val="24"/>
          <w:szCs w:val="24"/>
          <w:lang w:val="es-ES"/>
        </w:rPr>
      </w:pPr>
    </w:p>
    <w:p w:rsidR="00DA3E80" w:rsidRPr="0013696F" w:rsidRDefault="00DA3E80" w:rsidP="00DA3E80">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DA3E80" w:rsidRDefault="00DA3E80" w:rsidP="00DA3E80">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DA3E80" w:rsidRDefault="00DA3E80" w:rsidP="00DA3E80">
      <w:pPr>
        <w:pStyle w:val="Sinespaciado"/>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DA3E80" w:rsidRDefault="00DA3E80" w:rsidP="00DA3E80">
      <w:pPr>
        <w:pStyle w:val="Sinespaciado"/>
        <w:rPr>
          <w:rFonts w:ascii="Arial" w:hAnsi="Arial" w:cs="Arial"/>
          <w:bCs/>
          <w:sz w:val="24"/>
          <w:szCs w:val="24"/>
          <w:lang w:val="es-ES"/>
        </w:rPr>
      </w:pPr>
    </w:p>
    <w:p w:rsidR="00DA3E80" w:rsidRDefault="00DA3E80" w:rsidP="00DA3E80">
      <w:pPr>
        <w:pStyle w:val="Sinespaciado"/>
        <w:rPr>
          <w:rFonts w:ascii="Arial" w:hAnsi="Arial" w:cs="Arial"/>
          <w:bCs/>
          <w:sz w:val="24"/>
          <w:szCs w:val="24"/>
          <w:lang w:val="es-ES"/>
        </w:rPr>
      </w:pPr>
    </w:p>
    <w:p w:rsidR="00DA3E80" w:rsidRDefault="00DA3E80" w:rsidP="00DA3E80">
      <w:pPr>
        <w:pStyle w:val="Sinespaciado"/>
        <w:jc w:val="right"/>
        <w:rPr>
          <w:rFonts w:ascii="Arial" w:hAnsi="Arial" w:cs="Arial"/>
          <w:bCs/>
          <w:sz w:val="24"/>
          <w:szCs w:val="24"/>
          <w:lang w:val="es-ES"/>
        </w:rPr>
      </w:pPr>
    </w:p>
    <w:p w:rsidR="00DA3E80" w:rsidRPr="0013696F" w:rsidRDefault="00DA3E80" w:rsidP="00DA3E80">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DA3E80" w:rsidRDefault="00DA3E80" w:rsidP="00DA3E80">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DA3E80" w:rsidRDefault="00DA3E80" w:rsidP="00DA3E80">
      <w:pPr>
        <w:pStyle w:val="Sinespaciado"/>
        <w:ind w:left="3540" w:firstLine="708"/>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DA3E80" w:rsidRDefault="00DA3E80" w:rsidP="00DA3E80">
      <w:pPr>
        <w:pStyle w:val="Sinespaciado"/>
        <w:ind w:left="3540" w:firstLine="708"/>
        <w:rPr>
          <w:rFonts w:ascii="Arial" w:hAnsi="Arial" w:cs="Arial"/>
          <w:bCs/>
          <w:sz w:val="24"/>
          <w:szCs w:val="24"/>
          <w:lang w:val="es-ES"/>
        </w:rPr>
      </w:pPr>
    </w:p>
    <w:p w:rsidR="00DA3E80" w:rsidRDefault="00DA3E80" w:rsidP="00DA3E80">
      <w:pPr>
        <w:pStyle w:val="Sinespaciado"/>
        <w:ind w:left="3540" w:firstLine="708"/>
        <w:rPr>
          <w:rFonts w:ascii="Arial" w:hAnsi="Arial" w:cs="Arial"/>
          <w:bCs/>
          <w:sz w:val="24"/>
          <w:szCs w:val="24"/>
          <w:lang w:val="es-ES"/>
        </w:rPr>
      </w:pPr>
    </w:p>
    <w:p w:rsidR="00DA3E80" w:rsidRDefault="00DA3E80" w:rsidP="00DA3E80">
      <w:pPr>
        <w:pStyle w:val="Sinespaciado"/>
        <w:ind w:left="3540" w:firstLine="708"/>
        <w:rPr>
          <w:rFonts w:ascii="Arial" w:hAnsi="Arial" w:cs="Arial"/>
          <w:bCs/>
          <w:sz w:val="24"/>
          <w:szCs w:val="24"/>
          <w:lang w:val="es-ES"/>
        </w:rPr>
      </w:pPr>
    </w:p>
    <w:p w:rsidR="00DA3E80" w:rsidRPr="0013696F" w:rsidRDefault="00DA3E80" w:rsidP="00DA3E80">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DA3E80" w:rsidRDefault="00DA3E80" w:rsidP="00DA3E80">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DA3E80" w:rsidRDefault="00DA3E80" w:rsidP="00DA3E80">
      <w:pPr>
        <w:pStyle w:val="Sinespaciado"/>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DA3E80" w:rsidRDefault="00DA3E80" w:rsidP="00DA3E80">
      <w:pPr>
        <w:pStyle w:val="Sinespaciado"/>
        <w:rPr>
          <w:rFonts w:ascii="Arial" w:hAnsi="Arial" w:cs="Arial"/>
          <w:bCs/>
          <w:sz w:val="24"/>
          <w:szCs w:val="24"/>
          <w:lang w:val="es-ES"/>
        </w:rPr>
      </w:pPr>
    </w:p>
    <w:p w:rsidR="00DA3E80" w:rsidRDefault="00DA3E80" w:rsidP="00DA3E80">
      <w:pPr>
        <w:pStyle w:val="Sinespaciado"/>
        <w:rPr>
          <w:rFonts w:ascii="Arial" w:hAnsi="Arial" w:cs="Arial"/>
          <w:bCs/>
          <w:sz w:val="24"/>
          <w:szCs w:val="24"/>
          <w:lang w:val="es-ES"/>
        </w:rPr>
      </w:pPr>
    </w:p>
    <w:p w:rsidR="00DA3E80" w:rsidRDefault="00DA3E80" w:rsidP="00DA3E80">
      <w:pPr>
        <w:pStyle w:val="Sinespaciado"/>
        <w:rPr>
          <w:rFonts w:ascii="Arial" w:hAnsi="Arial" w:cs="Arial"/>
          <w:bCs/>
          <w:sz w:val="24"/>
          <w:szCs w:val="24"/>
          <w:lang w:val="es-ES"/>
        </w:rPr>
      </w:pPr>
    </w:p>
    <w:p w:rsidR="00DA3E80" w:rsidRDefault="00DA3E80" w:rsidP="00DA3E80">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DA3E80" w:rsidRDefault="00DA3E80" w:rsidP="00DA3E80">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DA3E80" w:rsidRDefault="00DA3E80" w:rsidP="00DA3E80">
      <w:pPr>
        <w:pStyle w:val="Sinespaciado"/>
        <w:ind w:left="3540" w:firstLine="708"/>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DA3E80" w:rsidRDefault="00DA3E80" w:rsidP="00DA3E80">
      <w:pPr>
        <w:pStyle w:val="Sinespaciado"/>
        <w:ind w:left="3540" w:firstLine="708"/>
        <w:rPr>
          <w:rFonts w:ascii="Arial" w:hAnsi="Arial" w:cs="Arial"/>
          <w:bCs/>
          <w:sz w:val="24"/>
          <w:szCs w:val="24"/>
          <w:lang w:val="es-ES"/>
        </w:rPr>
      </w:pPr>
    </w:p>
    <w:p w:rsidR="00DA3E80" w:rsidRDefault="00DA3E80" w:rsidP="00DA3E80">
      <w:pPr>
        <w:pStyle w:val="Sinespaciado"/>
        <w:ind w:left="3540" w:firstLine="708"/>
        <w:rPr>
          <w:rFonts w:ascii="Arial" w:hAnsi="Arial" w:cs="Arial"/>
          <w:bCs/>
          <w:sz w:val="24"/>
          <w:szCs w:val="24"/>
          <w:lang w:val="es-ES"/>
        </w:rPr>
      </w:pPr>
    </w:p>
    <w:p w:rsidR="00DA3E80" w:rsidRPr="005274FD" w:rsidRDefault="00DA3E80" w:rsidP="00DA3E80">
      <w:pPr>
        <w:jc w:val="both"/>
        <w:rPr>
          <w:rFonts w:ascii="Arial" w:hAnsi="Arial" w:cs="Arial"/>
          <w:bCs/>
          <w:sz w:val="16"/>
          <w:szCs w:val="16"/>
          <w:lang w:val="es-ES"/>
        </w:rPr>
      </w:pPr>
      <w:r>
        <w:rPr>
          <w:rFonts w:ascii="Arial" w:hAnsi="Arial" w:cs="Arial"/>
          <w:bCs/>
          <w:sz w:val="24"/>
          <w:szCs w:val="24"/>
          <w:lang w:val="es-ES"/>
        </w:rPr>
        <w:t xml:space="preserve"> </w:t>
      </w:r>
      <w:r>
        <w:rPr>
          <w:rFonts w:ascii="Arial" w:hAnsi="Arial" w:cs="Arial"/>
          <w:bCs/>
          <w:sz w:val="16"/>
          <w:szCs w:val="16"/>
          <w:lang w:val="es-ES"/>
        </w:rPr>
        <w:t xml:space="preserve">La presente hoja de firmas, forma parte integrante del </w:t>
      </w:r>
      <w:r w:rsidRPr="005274FD">
        <w:rPr>
          <w:rFonts w:ascii="Arial" w:hAnsi="Arial" w:cs="Arial"/>
          <w:b/>
          <w:sz w:val="16"/>
          <w:szCs w:val="16"/>
        </w:rPr>
        <w:t xml:space="preserve">DICTAMEN QUE PROPONE LA BAJA DE </w:t>
      </w:r>
      <w:r w:rsidR="00B16E7A">
        <w:rPr>
          <w:rFonts w:ascii="Arial" w:hAnsi="Arial" w:cs="Arial"/>
          <w:b/>
          <w:sz w:val="16"/>
          <w:szCs w:val="16"/>
        </w:rPr>
        <w:t xml:space="preserve">48 CUARENTA Y OCHO </w:t>
      </w:r>
      <w:r w:rsidRPr="005274FD">
        <w:rPr>
          <w:rFonts w:ascii="Arial" w:hAnsi="Arial" w:cs="Arial"/>
          <w:b/>
          <w:sz w:val="16"/>
          <w:szCs w:val="16"/>
        </w:rPr>
        <w:t>BIENES MUEBLES DEL PATRIMONIO PROPIEDAD DEL MUNICIPIO DE ZAPOTLÁN EL GRANDE, JALISCO, QUE SE ENCUENTRAN EN EL PATIO DE LA COORDINACIÓN DE PATRIMONIO MUNICIPAL</w:t>
      </w:r>
      <w:r>
        <w:rPr>
          <w:rFonts w:ascii="Arial" w:hAnsi="Arial" w:cs="Arial"/>
          <w:b/>
          <w:sz w:val="16"/>
          <w:szCs w:val="16"/>
        </w:rPr>
        <w:t xml:space="preserve"> . -   -  -  -  -  -  -  -  -  -  -  -  -  -  -  -  -  -  -  -  -  -  -  -  -  -  -  -  -  -  -  -  -  </w:t>
      </w:r>
    </w:p>
    <w:p w:rsidR="00DA3E80" w:rsidRDefault="00DA3E80" w:rsidP="00DA3E80">
      <w:pPr>
        <w:pStyle w:val="Sinespaciado"/>
        <w:jc w:val="both"/>
        <w:rPr>
          <w:rFonts w:ascii="Arial" w:hAnsi="Arial" w:cs="Arial"/>
          <w:bCs/>
          <w:sz w:val="24"/>
          <w:szCs w:val="24"/>
          <w:lang w:val="es-ES"/>
        </w:rPr>
      </w:pPr>
    </w:p>
    <w:p w:rsidR="00DA3E80" w:rsidRDefault="00DA3E80" w:rsidP="00DA3E80">
      <w:pPr>
        <w:pStyle w:val="Sinespaciado"/>
        <w:jc w:val="both"/>
        <w:rPr>
          <w:rFonts w:ascii="Arial" w:hAnsi="Arial" w:cs="Arial"/>
          <w:bCs/>
          <w:sz w:val="24"/>
          <w:szCs w:val="24"/>
          <w:lang w:val="es-ES"/>
        </w:rPr>
      </w:pPr>
    </w:p>
    <w:sectPr w:rsidR="00DA3E80" w:rsidSect="00281056">
      <w:footerReference w:type="default" r:id="rId54"/>
      <w:pgSz w:w="12240" w:h="15840"/>
      <w:pgMar w:top="2268"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64A" w:rsidRDefault="00E0464A">
      <w:pPr>
        <w:spacing w:after="0" w:line="240" w:lineRule="auto"/>
      </w:pPr>
      <w:r>
        <w:separator/>
      </w:r>
    </w:p>
  </w:endnote>
  <w:endnote w:type="continuationSeparator" w:id="0">
    <w:p w:rsidR="00E0464A" w:rsidRDefault="00E04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962684"/>
      <w:docPartObj>
        <w:docPartGallery w:val="Page Numbers (Bottom of Page)"/>
        <w:docPartUnique/>
      </w:docPartObj>
    </w:sdtPr>
    <w:sdtEndPr/>
    <w:sdtContent>
      <w:p w:rsidR="0086244F" w:rsidRDefault="00BA333E">
        <w:pPr>
          <w:pStyle w:val="Piedepgina"/>
          <w:jc w:val="right"/>
        </w:pPr>
        <w:r>
          <w:fldChar w:fldCharType="begin"/>
        </w:r>
        <w:r>
          <w:instrText>PAGE   \* MERGEFORMAT</w:instrText>
        </w:r>
        <w:r>
          <w:fldChar w:fldCharType="separate"/>
        </w:r>
        <w:r w:rsidR="00470BFC" w:rsidRPr="00470BFC">
          <w:rPr>
            <w:noProof/>
            <w:lang w:val="es-ES"/>
          </w:rPr>
          <w:t>11</w:t>
        </w:r>
        <w:r>
          <w:fldChar w:fldCharType="end"/>
        </w:r>
      </w:p>
    </w:sdtContent>
  </w:sdt>
  <w:p w:rsidR="0086244F" w:rsidRDefault="00E046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64A" w:rsidRDefault="00E0464A">
      <w:pPr>
        <w:spacing w:after="0" w:line="240" w:lineRule="auto"/>
      </w:pPr>
      <w:r>
        <w:separator/>
      </w:r>
    </w:p>
  </w:footnote>
  <w:footnote w:type="continuationSeparator" w:id="0">
    <w:p w:rsidR="00E0464A" w:rsidRDefault="00E046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E80"/>
    <w:rsid w:val="003C2B10"/>
    <w:rsid w:val="0046401C"/>
    <w:rsid w:val="00470BFC"/>
    <w:rsid w:val="0053375F"/>
    <w:rsid w:val="006B1EAC"/>
    <w:rsid w:val="007E5523"/>
    <w:rsid w:val="00861BB5"/>
    <w:rsid w:val="0091487E"/>
    <w:rsid w:val="00B16E7A"/>
    <w:rsid w:val="00BA333E"/>
    <w:rsid w:val="00BA7108"/>
    <w:rsid w:val="00DA3E80"/>
    <w:rsid w:val="00DB5FD7"/>
    <w:rsid w:val="00E0464A"/>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594CC6-FAB8-4DF8-85F6-B18CB3CB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E80"/>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A3E80"/>
    <w:pPr>
      <w:spacing w:after="0" w:line="240" w:lineRule="auto"/>
    </w:pPr>
  </w:style>
  <w:style w:type="paragraph" w:styleId="NormalWeb">
    <w:name w:val="Normal (Web)"/>
    <w:basedOn w:val="Normal"/>
    <w:uiPriority w:val="99"/>
    <w:semiHidden/>
    <w:unhideWhenUsed/>
    <w:rsid w:val="00DA3E8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DA3E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3E80"/>
  </w:style>
  <w:style w:type="paragraph" w:styleId="Piedepgina">
    <w:name w:val="footer"/>
    <w:basedOn w:val="Normal"/>
    <w:link w:val="PiedepginaCar"/>
    <w:uiPriority w:val="99"/>
    <w:unhideWhenUsed/>
    <w:rsid w:val="00DA3E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3E80"/>
  </w:style>
  <w:style w:type="paragraph" w:styleId="Textosinformato">
    <w:name w:val="Plain Text"/>
    <w:basedOn w:val="Normal"/>
    <w:link w:val="TextosinformatoCar"/>
    <w:rsid w:val="00DA3E80"/>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A3E80"/>
    <w:rPr>
      <w:rFonts w:ascii="Courier New" w:eastAsia="Times New Roman" w:hAnsi="Courier New" w:cs="Courier New"/>
      <w:sz w:val="20"/>
      <w:szCs w:val="20"/>
      <w:lang w:val="es-ES" w:eastAsia="es-ES"/>
    </w:rPr>
  </w:style>
  <w:style w:type="paragraph" w:styleId="Textodeglobo">
    <w:name w:val="Balloon Text"/>
    <w:basedOn w:val="Normal"/>
    <w:link w:val="TextodegloboCar"/>
    <w:uiPriority w:val="99"/>
    <w:semiHidden/>
    <w:unhideWhenUsed/>
    <w:rsid w:val="00DA3E8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3E80"/>
    <w:rPr>
      <w:rFonts w:ascii="Segoe UI" w:hAnsi="Segoe UI" w:cs="Segoe UI"/>
      <w:sz w:val="18"/>
      <w:szCs w:val="18"/>
    </w:rPr>
  </w:style>
  <w:style w:type="table" w:styleId="Tablaconcuadrcula">
    <w:name w:val="Table Grid"/>
    <w:basedOn w:val="Tablanormal"/>
    <w:uiPriority w:val="39"/>
    <w:rsid w:val="00914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492832">
      <w:bodyDiv w:val="1"/>
      <w:marLeft w:val="0"/>
      <w:marRight w:val="0"/>
      <w:marTop w:val="0"/>
      <w:marBottom w:val="0"/>
      <w:divBdr>
        <w:top w:val="none" w:sz="0" w:space="0" w:color="auto"/>
        <w:left w:val="none" w:sz="0" w:space="0" w:color="auto"/>
        <w:bottom w:val="none" w:sz="0" w:space="0" w:color="auto"/>
        <w:right w:val="none" w:sz="0" w:space="0" w:color="auto"/>
      </w:divBdr>
    </w:div>
    <w:div w:id="918439028">
      <w:bodyDiv w:val="1"/>
      <w:marLeft w:val="0"/>
      <w:marRight w:val="0"/>
      <w:marTop w:val="0"/>
      <w:marBottom w:val="0"/>
      <w:divBdr>
        <w:top w:val="none" w:sz="0" w:space="0" w:color="auto"/>
        <w:left w:val="none" w:sz="0" w:space="0" w:color="auto"/>
        <w:bottom w:val="none" w:sz="0" w:space="0" w:color="auto"/>
        <w:right w:val="none" w:sz="0" w:space="0" w:color="auto"/>
      </w:divBdr>
    </w:div>
    <w:div w:id="1254434882">
      <w:bodyDiv w:val="1"/>
      <w:marLeft w:val="0"/>
      <w:marRight w:val="0"/>
      <w:marTop w:val="0"/>
      <w:marBottom w:val="0"/>
      <w:divBdr>
        <w:top w:val="none" w:sz="0" w:space="0" w:color="auto"/>
        <w:left w:val="none" w:sz="0" w:space="0" w:color="auto"/>
        <w:bottom w:val="none" w:sz="0" w:space="0" w:color="auto"/>
        <w:right w:val="none" w:sz="0" w:space="0" w:color="auto"/>
      </w:divBdr>
    </w:div>
    <w:div w:id="161933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15</Pages>
  <Words>3650</Words>
  <Characters>20077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4</cp:revision>
  <cp:lastPrinted>2022-06-22T16:53:00Z</cp:lastPrinted>
  <dcterms:created xsi:type="dcterms:W3CDTF">2022-06-22T16:45:00Z</dcterms:created>
  <dcterms:modified xsi:type="dcterms:W3CDTF">2022-06-22T17:17:00Z</dcterms:modified>
</cp:coreProperties>
</file>