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55" w:rsidRPr="00281056" w:rsidRDefault="002D3555" w:rsidP="002D3555">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2D3555" w:rsidRPr="00281056" w:rsidRDefault="002D3555" w:rsidP="002D3555">
      <w:pPr>
        <w:pStyle w:val="Sinespaciado"/>
        <w:jc w:val="both"/>
        <w:rPr>
          <w:rFonts w:ascii="Arial" w:hAnsi="Arial" w:cs="Arial"/>
          <w:b/>
          <w:sz w:val="24"/>
          <w:szCs w:val="24"/>
        </w:rPr>
      </w:pPr>
      <w:r w:rsidRPr="00281056">
        <w:rPr>
          <w:rFonts w:ascii="Arial" w:hAnsi="Arial" w:cs="Arial"/>
          <w:b/>
          <w:sz w:val="24"/>
          <w:szCs w:val="24"/>
        </w:rPr>
        <w:t>DE ZAPOTLÁN EL GRANDE, JALISCO.</w:t>
      </w:r>
    </w:p>
    <w:p w:rsidR="002D3555" w:rsidRPr="00281056" w:rsidRDefault="002D3555" w:rsidP="002D3555">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2D3555" w:rsidRPr="00281056" w:rsidRDefault="002D3555" w:rsidP="002D3555">
      <w:pPr>
        <w:pStyle w:val="Sinespaciado"/>
        <w:jc w:val="both"/>
        <w:rPr>
          <w:rFonts w:ascii="Arial" w:hAnsi="Arial" w:cs="Arial"/>
          <w:b/>
          <w:sz w:val="24"/>
          <w:szCs w:val="24"/>
        </w:rPr>
      </w:pPr>
    </w:p>
    <w:p w:rsidR="002D3555" w:rsidRDefault="002D3555" w:rsidP="002D3555">
      <w:pPr>
        <w:pStyle w:val="Sinespaciado"/>
        <w:jc w:val="both"/>
        <w:rPr>
          <w:rFonts w:ascii="Arial" w:hAnsi="Arial" w:cs="Arial"/>
          <w:sz w:val="24"/>
          <w:szCs w:val="24"/>
        </w:rPr>
      </w:pPr>
    </w:p>
    <w:p w:rsidR="002D3555" w:rsidRDefault="002D3555" w:rsidP="002D3555">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Regidores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de la Ley de Gobierno y la Administración Pública Municipal del Estado de Jalisco; 40, 47, 60, 87, 92, 99, 104 al 109 del Reglamento Interior del Ayuntamiento de Zapotlán el Grande, comparecemos ante este cuerpo colegiado, presentando </w:t>
      </w:r>
      <w:r>
        <w:rPr>
          <w:rFonts w:ascii="Arial" w:hAnsi="Arial" w:cs="Arial"/>
          <w:b/>
          <w:sz w:val="24"/>
          <w:szCs w:val="24"/>
        </w:rPr>
        <w:t>DICTAMEN QUE P</w:t>
      </w:r>
      <w:r w:rsidRPr="00281056">
        <w:rPr>
          <w:rFonts w:ascii="Arial" w:hAnsi="Arial" w:cs="Arial"/>
          <w:b/>
          <w:sz w:val="24"/>
          <w:szCs w:val="24"/>
        </w:rPr>
        <w:t>ROPONE LA BAJA DE BIENES MUEBLES DEL PATRIMONIO PROPIEDAD DEL MUNICIPIO DE ZAPOTLÁN EL GRANDE, JALISCO, QUE SE ENCUENTRAN EN EL</w:t>
      </w:r>
      <w:r>
        <w:rPr>
          <w:rFonts w:ascii="Arial" w:hAnsi="Arial" w:cs="Arial"/>
          <w:b/>
          <w:sz w:val="24"/>
          <w:szCs w:val="24"/>
        </w:rPr>
        <w:t xml:space="preserve"> GALERON MUNICIPAL, CONSISTENTE EN CONTENEDORES PARA LA BASURA,</w:t>
      </w:r>
      <w:bookmarkStart w:id="0" w:name="_GoBack"/>
      <w:bookmarkEnd w:id="0"/>
      <w:r w:rsidR="00042194">
        <w:rPr>
          <w:rFonts w:ascii="Arial" w:hAnsi="Arial" w:cs="Arial"/>
          <w:b/>
          <w:sz w:val="24"/>
          <w:szCs w:val="24"/>
        </w:rPr>
        <w:t xml:space="preserve"> </w:t>
      </w:r>
      <w:r>
        <w:rPr>
          <w:rFonts w:ascii="Arial" w:hAnsi="Arial" w:cs="Arial"/>
          <w:b/>
          <w:sz w:val="24"/>
          <w:szCs w:val="24"/>
        </w:rPr>
        <w:t xml:space="preserve"> </w:t>
      </w:r>
      <w:r>
        <w:rPr>
          <w:rFonts w:ascii="Arial" w:hAnsi="Arial" w:cs="Arial"/>
          <w:sz w:val="24"/>
          <w:szCs w:val="24"/>
        </w:rPr>
        <w:t xml:space="preserve">de conformidad con la siguiente: </w:t>
      </w:r>
    </w:p>
    <w:p w:rsidR="002D3555" w:rsidRDefault="002D3555" w:rsidP="002D3555">
      <w:pPr>
        <w:pStyle w:val="Sinespaciado"/>
        <w:ind w:firstLine="708"/>
        <w:jc w:val="both"/>
        <w:rPr>
          <w:rFonts w:ascii="Arial" w:hAnsi="Arial" w:cs="Arial"/>
          <w:sz w:val="24"/>
          <w:szCs w:val="24"/>
        </w:rPr>
      </w:pPr>
    </w:p>
    <w:p w:rsidR="002D3555" w:rsidRDefault="002D3555" w:rsidP="002D3555">
      <w:pPr>
        <w:pStyle w:val="Sinespaciado"/>
        <w:jc w:val="center"/>
        <w:rPr>
          <w:rFonts w:ascii="Arial" w:hAnsi="Arial" w:cs="Arial"/>
          <w:b/>
          <w:sz w:val="24"/>
          <w:szCs w:val="24"/>
        </w:rPr>
      </w:pPr>
    </w:p>
    <w:p w:rsidR="002D3555" w:rsidRDefault="002D3555" w:rsidP="002D3555">
      <w:pPr>
        <w:pStyle w:val="Sinespaciado"/>
        <w:jc w:val="center"/>
        <w:rPr>
          <w:rFonts w:ascii="Arial" w:hAnsi="Arial" w:cs="Arial"/>
          <w:b/>
          <w:sz w:val="24"/>
          <w:szCs w:val="24"/>
        </w:rPr>
      </w:pPr>
      <w:r w:rsidRPr="00585E01">
        <w:rPr>
          <w:rFonts w:ascii="Arial" w:hAnsi="Arial" w:cs="Arial"/>
          <w:b/>
          <w:sz w:val="24"/>
          <w:szCs w:val="24"/>
        </w:rPr>
        <w:t>EXPOSICIÓN DE MOTIVOS:</w:t>
      </w:r>
    </w:p>
    <w:p w:rsidR="002D3555" w:rsidRDefault="002D3555" w:rsidP="002D3555">
      <w:pPr>
        <w:pStyle w:val="Sinespaciado"/>
        <w:jc w:val="center"/>
        <w:rPr>
          <w:rFonts w:ascii="Arial" w:hAnsi="Arial" w:cs="Arial"/>
          <w:b/>
          <w:sz w:val="24"/>
          <w:szCs w:val="24"/>
        </w:rPr>
      </w:pPr>
    </w:p>
    <w:p w:rsidR="002D3555" w:rsidRDefault="002D3555" w:rsidP="002D3555">
      <w:pPr>
        <w:pStyle w:val="Sinespaciado"/>
        <w:jc w:val="center"/>
        <w:rPr>
          <w:rFonts w:ascii="Arial" w:hAnsi="Arial" w:cs="Arial"/>
          <w:b/>
          <w:sz w:val="24"/>
          <w:szCs w:val="24"/>
        </w:rPr>
      </w:pPr>
    </w:p>
    <w:p w:rsidR="002D3555" w:rsidRDefault="002D3555" w:rsidP="002D3555">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2D3555" w:rsidRDefault="002D3555" w:rsidP="002D3555">
      <w:pPr>
        <w:pStyle w:val="Sinespaciado"/>
        <w:jc w:val="both"/>
        <w:rPr>
          <w:rFonts w:ascii="Arial" w:hAnsi="Arial" w:cs="Arial"/>
          <w:sz w:val="24"/>
          <w:szCs w:val="24"/>
        </w:rPr>
      </w:pPr>
    </w:p>
    <w:p w:rsidR="002D3555" w:rsidRDefault="002D3555" w:rsidP="002D3555">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financiera, </w:t>
      </w:r>
      <w:r w:rsidRPr="00BC4FFD">
        <w:rPr>
          <w:rFonts w:ascii="Arial" w:hAnsi="Arial" w:cs="Arial"/>
          <w:bCs/>
          <w:sz w:val="24"/>
          <w:szCs w:val="24"/>
          <w:lang w:val="es-ES"/>
        </w:rPr>
        <w:lastRenderedPageBreak/>
        <w:t>responsabilidad hacendaria y en las reglas establecidas en la</w:t>
      </w:r>
      <w:r>
        <w:rPr>
          <w:rFonts w:ascii="Arial" w:hAnsi="Arial" w:cs="Arial"/>
          <w:bCs/>
          <w:sz w:val="24"/>
          <w:szCs w:val="24"/>
          <w:lang w:val="es-ES"/>
        </w:rPr>
        <w:t>s leyes municipales respectivas.</w:t>
      </w:r>
    </w:p>
    <w:p w:rsidR="00331BF4" w:rsidRDefault="00331BF4" w:rsidP="002D3555">
      <w:pPr>
        <w:pStyle w:val="Sinespaciado"/>
        <w:ind w:firstLine="708"/>
        <w:jc w:val="both"/>
        <w:rPr>
          <w:rFonts w:ascii="Arial" w:hAnsi="Arial" w:cs="Arial"/>
          <w:bCs/>
          <w:sz w:val="24"/>
          <w:szCs w:val="24"/>
          <w:lang w:val="es-ES"/>
        </w:rPr>
      </w:pPr>
    </w:p>
    <w:p w:rsidR="002D3555" w:rsidRDefault="002D3555" w:rsidP="002D3555">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2D3555" w:rsidRDefault="002D3555" w:rsidP="002D3555">
      <w:pPr>
        <w:pStyle w:val="Sinespaciado"/>
        <w:ind w:firstLine="708"/>
        <w:jc w:val="both"/>
        <w:rPr>
          <w:rFonts w:ascii="Arial" w:hAnsi="Arial" w:cs="Arial"/>
          <w:bCs/>
          <w:sz w:val="24"/>
          <w:szCs w:val="24"/>
          <w:lang w:val="es-ES"/>
        </w:rPr>
      </w:pPr>
    </w:p>
    <w:p w:rsidR="002D3555" w:rsidRDefault="002D3555" w:rsidP="002D3555">
      <w:pPr>
        <w:pStyle w:val="Sinespaciado"/>
        <w:ind w:firstLine="708"/>
        <w:jc w:val="both"/>
        <w:rPr>
          <w:rFonts w:ascii="Arial" w:hAnsi="Arial" w:cs="Arial"/>
          <w:bCs/>
          <w:sz w:val="24"/>
          <w:szCs w:val="24"/>
          <w:lang w:val="es-ES"/>
        </w:rPr>
      </w:pPr>
      <w:r w:rsidRPr="008709A7">
        <w:rPr>
          <w:rFonts w:ascii="Arial" w:hAnsi="Arial" w:cs="Arial"/>
          <w:b/>
          <w:bCs/>
          <w:sz w:val="24"/>
          <w:szCs w:val="24"/>
          <w:lang w:val="es-ES"/>
        </w:rPr>
        <w:t xml:space="preserve">IV.- </w:t>
      </w:r>
      <w:r>
        <w:rPr>
          <w:rFonts w:ascii="Arial" w:hAnsi="Arial" w:cs="Arial"/>
          <w:bCs/>
          <w:sz w:val="24"/>
          <w:szCs w:val="24"/>
          <w:lang w:val="es-ES"/>
        </w:rPr>
        <w:t xml:space="preserve">Atendiendo a lo que prevé el Reglamento Orgánico para la Administración Pública Municipal, que indica: </w:t>
      </w:r>
    </w:p>
    <w:p w:rsidR="002D3555" w:rsidRDefault="002D3555" w:rsidP="002D3555">
      <w:pPr>
        <w:pStyle w:val="Sinespaciado"/>
        <w:jc w:val="both"/>
        <w:rPr>
          <w:rFonts w:ascii="Arial" w:hAnsi="Arial" w:cs="Arial"/>
          <w:bCs/>
          <w:sz w:val="24"/>
          <w:szCs w:val="24"/>
          <w:lang w:val="es-ES"/>
        </w:rPr>
      </w:pPr>
    </w:p>
    <w:p w:rsidR="002D3555" w:rsidRPr="008709A7" w:rsidRDefault="002D3555" w:rsidP="002D3555">
      <w:pPr>
        <w:pStyle w:val="Sinespaciado"/>
        <w:jc w:val="center"/>
        <w:rPr>
          <w:rFonts w:ascii="Arial" w:hAnsi="Arial" w:cs="Arial"/>
          <w:b/>
          <w:bCs/>
          <w:i/>
          <w:sz w:val="20"/>
          <w:szCs w:val="20"/>
          <w:lang w:val="es-ES"/>
        </w:rPr>
      </w:pPr>
      <w:r w:rsidRPr="008709A7">
        <w:rPr>
          <w:rFonts w:ascii="Arial" w:hAnsi="Arial" w:cs="Arial"/>
          <w:b/>
          <w:bCs/>
          <w:i/>
          <w:sz w:val="20"/>
          <w:szCs w:val="20"/>
          <w:lang w:val="es-ES"/>
        </w:rPr>
        <w:t>DE LA CONFORMACIÓN ORGANICA DE LA HACIENDA MUNICIPAL.</w:t>
      </w:r>
    </w:p>
    <w:p w:rsidR="002D3555" w:rsidRPr="008709A7" w:rsidRDefault="002D3555" w:rsidP="002D3555">
      <w:pPr>
        <w:pStyle w:val="Sinespaciado"/>
        <w:jc w:val="both"/>
        <w:rPr>
          <w:rFonts w:ascii="Arial" w:hAnsi="Arial" w:cs="Arial"/>
          <w:bCs/>
          <w:i/>
          <w:sz w:val="20"/>
          <w:szCs w:val="20"/>
          <w:lang w:val="es-ES"/>
        </w:rPr>
      </w:pPr>
    </w:p>
    <w:p w:rsidR="002D3555" w:rsidRPr="008709A7" w:rsidRDefault="002D3555" w:rsidP="002D3555">
      <w:pPr>
        <w:pStyle w:val="Sinespaciado"/>
        <w:jc w:val="both"/>
        <w:rPr>
          <w:rFonts w:ascii="Arial" w:hAnsi="Arial" w:cs="Arial"/>
          <w:i/>
          <w:sz w:val="20"/>
          <w:szCs w:val="20"/>
        </w:rPr>
      </w:pPr>
      <w:r w:rsidRPr="00F80E9C">
        <w:rPr>
          <w:rFonts w:ascii="Arial" w:hAnsi="Arial" w:cs="Arial"/>
          <w:b/>
          <w:i/>
          <w:sz w:val="20"/>
          <w:szCs w:val="20"/>
        </w:rPr>
        <w:t>“Artículo 88.-</w:t>
      </w:r>
      <w:r w:rsidRPr="008709A7">
        <w:rPr>
          <w:rFonts w:ascii="Arial" w:hAnsi="Arial" w:cs="Arial"/>
          <w:i/>
          <w:sz w:val="20"/>
          <w:szCs w:val="20"/>
        </w:rPr>
        <w:t xml:space="preserve"> La Dirección General de la Hacienda Municipal o Tesorería Municipal, contará para su adecuado funcionamiento con una Dirección de Ingresos, una Dirección de Egresos, una Dirección de Catastro, </w:t>
      </w:r>
      <w:r w:rsidRPr="00331BF4">
        <w:rPr>
          <w:rFonts w:ascii="Arial" w:hAnsi="Arial" w:cs="Arial"/>
          <w:i/>
          <w:sz w:val="20"/>
          <w:szCs w:val="20"/>
          <w:u w:val="single"/>
        </w:rPr>
        <w:t>un Departamento de Patrimonio Municipal</w:t>
      </w:r>
      <w:r w:rsidRPr="008709A7">
        <w:rPr>
          <w:rFonts w:ascii="Arial" w:hAnsi="Arial" w:cs="Arial"/>
          <w:i/>
          <w:sz w:val="20"/>
          <w:szCs w:val="20"/>
        </w:rPr>
        <w:t>, un Área de Control Interno y Supervisión, y</w:t>
      </w:r>
    </w:p>
    <w:p w:rsidR="002D3555" w:rsidRPr="00F23425" w:rsidRDefault="002D3555" w:rsidP="002D3555">
      <w:pPr>
        <w:pStyle w:val="Sinespaciado"/>
        <w:jc w:val="both"/>
        <w:rPr>
          <w:rFonts w:ascii="Arial" w:hAnsi="Arial" w:cs="Arial"/>
          <w:b/>
          <w:sz w:val="25"/>
          <w:szCs w:val="25"/>
        </w:rPr>
      </w:pPr>
    </w:p>
    <w:p w:rsidR="002D3555" w:rsidRPr="008709A7" w:rsidRDefault="002D3555" w:rsidP="002D3555">
      <w:pPr>
        <w:pStyle w:val="Sinespaciado"/>
        <w:jc w:val="both"/>
        <w:rPr>
          <w:rFonts w:ascii="Arial" w:hAnsi="Arial" w:cs="Arial"/>
          <w:i/>
          <w:sz w:val="20"/>
          <w:szCs w:val="20"/>
        </w:rPr>
      </w:pPr>
      <w:r w:rsidRPr="00F23425">
        <w:rPr>
          <w:rFonts w:ascii="Arial" w:hAnsi="Arial" w:cs="Arial"/>
          <w:b/>
          <w:i/>
          <w:sz w:val="20"/>
          <w:szCs w:val="20"/>
        </w:rPr>
        <w:t>“Artículo 88 BIS.-</w:t>
      </w:r>
      <w:r w:rsidRPr="008709A7">
        <w:rPr>
          <w:rFonts w:ascii="Arial" w:hAnsi="Arial" w:cs="Arial"/>
          <w:i/>
          <w:sz w:val="20"/>
          <w:szCs w:val="20"/>
        </w:rPr>
        <w:t xml:space="preserve"> La Tesorería Municipal cuenta para su adecuado funcionamiento con un Departamento de Patrimonio Municipal, el cual estará a cargo de un titular y tendrá las siguientes obligaciones: </w:t>
      </w:r>
    </w:p>
    <w:p w:rsidR="002D3555" w:rsidRPr="008709A7" w:rsidRDefault="002D3555" w:rsidP="002D3555">
      <w:pPr>
        <w:pStyle w:val="Sinespaciado"/>
        <w:jc w:val="both"/>
        <w:rPr>
          <w:rFonts w:ascii="Arial" w:hAnsi="Arial" w:cs="Arial"/>
          <w:i/>
          <w:sz w:val="20"/>
          <w:szCs w:val="20"/>
        </w:rPr>
      </w:pPr>
    </w:p>
    <w:p w:rsidR="002D3555" w:rsidRPr="008709A7" w:rsidRDefault="002D3555" w:rsidP="002D3555">
      <w:pPr>
        <w:pStyle w:val="Sinespaciado"/>
        <w:jc w:val="both"/>
        <w:rPr>
          <w:rFonts w:ascii="Arial" w:hAnsi="Arial" w:cs="Arial"/>
          <w:i/>
          <w:sz w:val="20"/>
          <w:szCs w:val="20"/>
        </w:rPr>
      </w:pPr>
      <w:r w:rsidRPr="008709A7">
        <w:rPr>
          <w:rFonts w:ascii="Arial" w:hAnsi="Arial" w:cs="Arial"/>
          <w:i/>
          <w:sz w:val="20"/>
          <w:szCs w:val="20"/>
        </w:rPr>
        <w:tab/>
        <w:t xml:space="preserve">I.- Administrar los almacenes y bodegas del Ayuntamiento, donde se lleve el resguardo y control de los bienes muebles que se darán de baja; </w:t>
      </w:r>
    </w:p>
    <w:p w:rsidR="002D3555" w:rsidRPr="008709A7" w:rsidRDefault="002D3555" w:rsidP="002D3555">
      <w:pPr>
        <w:pStyle w:val="Sinespaciado"/>
        <w:jc w:val="both"/>
        <w:rPr>
          <w:rFonts w:ascii="Arial" w:hAnsi="Arial" w:cs="Arial"/>
          <w:i/>
          <w:sz w:val="20"/>
          <w:szCs w:val="20"/>
        </w:rPr>
      </w:pPr>
    </w:p>
    <w:p w:rsidR="002D3555" w:rsidRPr="008709A7" w:rsidRDefault="002D3555" w:rsidP="002D3555">
      <w:pPr>
        <w:pStyle w:val="Sinespaciado"/>
        <w:jc w:val="both"/>
        <w:rPr>
          <w:rFonts w:ascii="Arial" w:hAnsi="Arial" w:cs="Arial"/>
          <w:i/>
          <w:sz w:val="20"/>
          <w:szCs w:val="20"/>
        </w:rPr>
      </w:pPr>
      <w:r w:rsidRPr="008709A7">
        <w:rPr>
          <w:rFonts w:ascii="Arial" w:hAnsi="Arial" w:cs="Arial"/>
          <w:i/>
          <w:sz w:val="20"/>
          <w:szCs w:val="20"/>
        </w:rPr>
        <w:tab/>
        <w:t>. . . . . .</w:t>
      </w:r>
    </w:p>
    <w:p w:rsidR="002D3555" w:rsidRPr="008709A7" w:rsidRDefault="002D3555" w:rsidP="002D3555">
      <w:pPr>
        <w:pStyle w:val="Sinespaciado"/>
        <w:jc w:val="both"/>
        <w:rPr>
          <w:rFonts w:ascii="Arial" w:hAnsi="Arial" w:cs="Arial"/>
          <w:i/>
          <w:sz w:val="20"/>
          <w:szCs w:val="20"/>
        </w:rPr>
      </w:pPr>
      <w:r w:rsidRPr="008709A7">
        <w:rPr>
          <w:rFonts w:ascii="Arial" w:hAnsi="Arial" w:cs="Arial"/>
          <w:i/>
          <w:sz w:val="20"/>
          <w:szCs w:val="20"/>
        </w:rPr>
        <w:tab/>
        <w:t>VI.- Elaborar y mantener actualizado el Registro de Bienes Municipales;</w:t>
      </w:r>
    </w:p>
    <w:p w:rsidR="002D3555" w:rsidRPr="008709A7" w:rsidRDefault="002D3555" w:rsidP="002D3555">
      <w:pPr>
        <w:pStyle w:val="Sinespaciado"/>
        <w:jc w:val="both"/>
        <w:rPr>
          <w:rFonts w:ascii="Arial" w:hAnsi="Arial" w:cs="Arial"/>
          <w:i/>
          <w:sz w:val="20"/>
          <w:szCs w:val="20"/>
        </w:rPr>
      </w:pPr>
    </w:p>
    <w:p w:rsidR="002D3555" w:rsidRPr="008709A7" w:rsidRDefault="002D3555" w:rsidP="002D3555">
      <w:pPr>
        <w:pStyle w:val="Sinespaciado"/>
        <w:jc w:val="both"/>
        <w:rPr>
          <w:rFonts w:ascii="Arial" w:hAnsi="Arial" w:cs="Arial"/>
          <w:i/>
          <w:sz w:val="20"/>
          <w:szCs w:val="20"/>
        </w:rPr>
      </w:pPr>
      <w:r w:rsidRPr="008709A7">
        <w:rPr>
          <w:rFonts w:ascii="Arial" w:hAnsi="Arial" w:cs="Arial"/>
          <w:i/>
          <w:sz w:val="20"/>
          <w:szCs w:val="20"/>
        </w:rPr>
        <w:tab/>
        <w:t>. . . . . .</w:t>
      </w:r>
    </w:p>
    <w:p w:rsidR="002D3555" w:rsidRPr="008709A7" w:rsidRDefault="002D3555" w:rsidP="002D3555">
      <w:pPr>
        <w:pStyle w:val="Sinespaciado"/>
        <w:jc w:val="both"/>
        <w:rPr>
          <w:rFonts w:ascii="Arial" w:hAnsi="Arial" w:cs="Arial"/>
          <w:i/>
          <w:sz w:val="20"/>
          <w:szCs w:val="20"/>
        </w:rPr>
      </w:pPr>
      <w:r w:rsidRPr="008709A7">
        <w:rPr>
          <w:rFonts w:ascii="Arial" w:hAnsi="Arial" w:cs="Arial"/>
          <w:i/>
          <w:sz w:val="20"/>
          <w:szCs w:val="20"/>
        </w:rPr>
        <w:tab/>
        <w:t xml:space="preserve">VIII.- Levantar y mantener actualizado el inventario físico de los mismos, actuando como auxiliar del Ayuntamiento; </w:t>
      </w:r>
    </w:p>
    <w:p w:rsidR="002D3555" w:rsidRPr="008709A7" w:rsidRDefault="002D3555" w:rsidP="002D3555">
      <w:pPr>
        <w:pStyle w:val="Sinespaciado"/>
        <w:jc w:val="both"/>
        <w:rPr>
          <w:rFonts w:ascii="Arial" w:hAnsi="Arial" w:cs="Arial"/>
          <w:i/>
          <w:sz w:val="20"/>
          <w:szCs w:val="20"/>
        </w:rPr>
      </w:pPr>
    </w:p>
    <w:p w:rsidR="002D3555" w:rsidRPr="008709A7" w:rsidRDefault="002D3555" w:rsidP="002D3555">
      <w:pPr>
        <w:pStyle w:val="Sinespaciado"/>
        <w:jc w:val="both"/>
        <w:rPr>
          <w:rFonts w:ascii="Arial" w:hAnsi="Arial" w:cs="Arial"/>
          <w:i/>
          <w:sz w:val="20"/>
          <w:szCs w:val="20"/>
        </w:rPr>
      </w:pPr>
      <w:r w:rsidRPr="008709A7">
        <w:rPr>
          <w:rFonts w:ascii="Arial" w:hAnsi="Arial" w:cs="Arial"/>
          <w:i/>
          <w:sz w:val="20"/>
          <w:szCs w:val="20"/>
        </w:rPr>
        <w:tab/>
        <w:t>. . . .</w:t>
      </w:r>
    </w:p>
    <w:p w:rsidR="002D3555" w:rsidRPr="008709A7" w:rsidRDefault="002D3555" w:rsidP="002D3555">
      <w:pPr>
        <w:pStyle w:val="Sinespaciado"/>
        <w:jc w:val="both"/>
        <w:rPr>
          <w:rFonts w:ascii="Arial" w:hAnsi="Arial" w:cs="Arial"/>
          <w:i/>
          <w:sz w:val="20"/>
          <w:szCs w:val="20"/>
        </w:rPr>
      </w:pPr>
      <w:r w:rsidRPr="008709A7">
        <w:rPr>
          <w:rFonts w:ascii="Arial" w:hAnsi="Arial" w:cs="Arial"/>
          <w:i/>
          <w:sz w:val="20"/>
          <w:szCs w:val="20"/>
        </w:rPr>
        <w:tab/>
        <w:t>X.- Llevar el control y resguardo de los bienes muebles e inmuebles propiedad del Ayuntamiento;”</w:t>
      </w:r>
    </w:p>
    <w:p w:rsidR="002D3555" w:rsidRDefault="002D3555" w:rsidP="002D3555">
      <w:pPr>
        <w:pStyle w:val="Sinespaciado"/>
        <w:jc w:val="both"/>
        <w:rPr>
          <w:rFonts w:ascii="Arial" w:hAnsi="Arial" w:cs="Arial"/>
          <w:sz w:val="25"/>
          <w:szCs w:val="25"/>
        </w:rPr>
      </w:pPr>
    </w:p>
    <w:p w:rsidR="002D3555" w:rsidRDefault="002D3555" w:rsidP="002D3555">
      <w:pPr>
        <w:pStyle w:val="Sinespaciado"/>
        <w:jc w:val="both"/>
        <w:rPr>
          <w:rFonts w:ascii="Arial" w:hAnsi="Arial" w:cs="Arial"/>
          <w:sz w:val="25"/>
          <w:szCs w:val="25"/>
        </w:rPr>
      </w:pPr>
    </w:p>
    <w:p w:rsidR="002D3555" w:rsidRDefault="002D3555" w:rsidP="002D3555">
      <w:pPr>
        <w:pStyle w:val="Sinespaciado"/>
        <w:jc w:val="both"/>
        <w:rPr>
          <w:rFonts w:ascii="Arial" w:hAnsi="Arial" w:cs="Arial"/>
          <w:sz w:val="25"/>
          <w:szCs w:val="25"/>
        </w:rPr>
      </w:pPr>
      <w:r>
        <w:rPr>
          <w:rFonts w:ascii="Arial" w:hAnsi="Arial" w:cs="Arial"/>
          <w:sz w:val="25"/>
          <w:szCs w:val="25"/>
        </w:rPr>
        <w:tab/>
        <w:t xml:space="preserve">Con lo anterior, queda debidamente acreditado que la Encargada de la Hacienda Municipal a través de la Coordinadora de Patrimonio Municipal, son competentes, para llevar a cabo la administración y conservación del patrimonio municipal consistente en los bienes del dominio público y privado, así como el procedimiento para la baja de los mismos. </w:t>
      </w:r>
    </w:p>
    <w:p w:rsidR="002D3555" w:rsidRDefault="002D3555" w:rsidP="002D3555">
      <w:pPr>
        <w:pStyle w:val="Sinespaciado"/>
        <w:jc w:val="both"/>
        <w:rPr>
          <w:rFonts w:ascii="Arial" w:hAnsi="Arial" w:cs="Arial"/>
          <w:bCs/>
          <w:sz w:val="24"/>
          <w:szCs w:val="24"/>
          <w:lang w:val="es-ES"/>
        </w:rPr>
      </w:pPr>
      <w:r>
        <w:rPr>
          <w:rFonts w:ascii="Arial" w:hAnsi="Arial" w:cs="Arial"/>
          <w:sz w:val="25"/>
          <w:szCs w:val="25"/>
        </w:rPr>
        <w:tab/>
      </w:r>
    </w:p>
    <w:p w:rsidR="002D3555" w:rsidRDefault="002D3555" w:rsidP="002D3555">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rsidR="002D3555" w:rsidRDefault="002D3555" w:rsidP="002D3555">
      <w:pPr>
        <w:pStyle w:val="Sinespaciado"/>
        <w:jc w:val="both"/>
        <w:rPr>
          <w:rFonts w:ascii="Arial" w:hAnsi="Arial" w:cs="Arial"/>
          <w:bCs/>
          <w:sz w:val="24"/>
          <w:szCs w:val="24"/>
          <w:lang w:val="es-ES"/>
        </w:rPr>
      </w:pPr>
    </w:p>
    <w:p w:rsidR="001A29C2" w:rsidRDefault="001A29C2" w:rsidP="002D3555">
      <w:pPr>
        <w:pStyle w:val="Sinespaciado"/>
        <w:jc w:val="center"/>
        <w:rPr>
          <w:rFonts w:ascii="Arial" w:hAnsi="Arial" w:cs="Arial"/>
          <w:b/>
          <w:bCs/>
          <w:sz w:val="24"/>
          <w:szCs w:val="24"/>
          <w:lang w:val="es-ES"/>
        </w:rPr>
      </w:pPr>
    </w:p>
    <w:p w:rsidR="001A29C2" w:rsidRDefault="001A29C2" w:rsidP="002D3555">
      <w:pPr>
        <w:pStyle w:val="Sinespaciado"/>
        <w:jc w:val="center"/>
        <w:rPr>
          <w:rFonts w:ascii="Arial" w:hAnsi="Arial" w:cs="Arial"/>
          <w:b/>
          <w:bCs/>
          <w:sz w:val="24"/>
          <w:szCs w:val="24"/>
          <w:lang w:val="es-ES"/>
        </w:rPr>
      </w:pPr>
    </w:p>
    <w:p w:rsidR="001A29C2" w:rsidRDefault="001A29C2" w:rsidP="002D3555">
      <w:pPr>
        <w:pStyle w:val="Sinespaciado"/>
        <w:jc w:val="center"/>
        <w:rPr>
          <w:rFonts w:ascii="Arial" w:hAnsi="Arial" w:cs="Arial"/>
          <w:b/>
          <w:bCs/>
          <w:sz w:val="24"/>
          <w:szCs w:val="24"/>
          <w:lang w:val="es-ES"/>
        </w:rPr>
      </w:pPr>
    </w:p>
    <w:p w:rsidR="002D3555" w:rsidRDefault="002D3555" w:rsidP="002D3555">
      <w:pPr>
        <w:pStyle w:val="Sinespaciado"/>
        <w:jc w:val="center"/>
        <w:rPr>
          <w:rFonts w:ascii="Arial" w:hAnsi="Arial" w:cs="Arial"/>
          <w:b/>
          <w:bCs/>
          <w:sz w:val="24"/>
          <w:szCs w:val="24"/>
          <w:lang w:val="es-ES"/>
        </w:rPr>
      </w:pPr>
      <w:r w:rsidRPr="00190318">
        <w:rPr>
          <w:rFonts w:ascii="Arial" w:hAnsi="Arial" w:cs="Arial"/>
          <w:b/>
          <w:bCs/>
          <w:sz w:val="24"/>
          <w:szCs w:val="24"/>
          <w:lang w:val="es-ES"/>
        </w:rPr>
        <w:t xml:space="preserve">A N T E C E D E N T E </w:t>
      </w:r>
      <w:proofErr w:type="gramStart"/>
      <w:r w:rsidRPr="00190318">
        <w:rPr>
          <w:rFonts w:ascii="Arial" w:hAnsi="Arial" w:cs="Arial"/>
          <w:b/>
          <w:bCs/>
          <w:sz w:val="24"/>
          <w:szCs w:val="24"/>
          <w:lang w:val="es-ES"/>
        </w:rPr>
        <w:t>S :</w:t>
      </w:r>
      <w:proofErr w:type="gramEnd"/>
    </w:p>
    <w:p w:rsidR="002D3555" w:rsidRDefault="002D3555" w:rsidP="002D3555">
      <w:pPr>
        <w:pStyle w:val="Sinespaciado"/>
        <w:jc w:val="center"/>
        <w:rPr>
          <w:rFonts w:ascii="Arial" w:hAnsi="Arial" w:cs="Arial"/>
          <w:b/>
          <w:bCs/>
          <w:sz w:val="24"/>
          <w:szCs w:val="24"/>
          <w:lang w:val="es-ES"/>
        </w:rPr>
      </w:pPr>
    </w:p>
    <w:p w:rsidR="002D3555" w:rsidRDefault="002D3555" w:rsidP="002D3555">
      <w:pPr>
        <w:pStyle w:val="Sinespaciado"/>
        <w:jc w:val="both"/>
        <w:rPr>
          <w:rFonts w:ascii="Arial" w:hAnsi="Arial" w:cs="Arial"/>
          <w:bCs/>
          <w:sz w:val="24"/>
          <w:szCs w:val="24"/>
          <w:lang w:val="es-ES"/>
        </w:rPr>
      </w:pPr>
      <w:r>
        <w:rPr>
          <w:rFonts w:ascii="Arial" w:hAnsi="Arial" w:cs="Arial"/>
          <w:b/>
          <w:bCs/>
          <w:sz w:val="24"/>
          <w:szCs w:val="24"/>
          <w:lang w:val="es-ES"/>
        </w:rPr>
        <w:tab/>
        <w:t xml:space="preserve">1.- </w:t>
      </w:r>
      <w:r>
        <w:rPr>
          <w:rFonts w:ascii="Arial" w:hAnsi="Arial" w:cs="Arial"/>
          <w:bCs/>
          <w:sz w:val="24"/>
          <w:szCs w:val="24"/>
          <w:lang w:val="es-ES"/>
        </w:rPr>
        <w:t>Con fecha 1</w:t>
      </w:r>
      <w:r w:rsidR="00331BF4">
        <w:rPr>
          <w:rFonts w:ascii="Arial" w:hAnsi="Arial" w:cs="Arial"/>
          <w:bCs/>
          <w:sz w:val="24"/>
          <w:szCs w:val="24"/>
          <w:lang w:val="es-ES"/>
        </w:rPr>
        <w:t>4</w:t>
      </w:r>
      <w:r>
        <w:rPr>
          <w:rFonts w:ascii="Arial" w:hAnsi="Arial" w:cs="Arial"/>
          <w:bCs/>
          <w:sz w:val="24"/>
          <w:szCs w:val="24"/>
          <w:lang w:val="es-ES"/>
        </w:rPr>
        <w:t xml:space="preserve"> de </w:t>
      </w:r>
      <w:r w:rsidR="00331BF4">
        <w:rPr>
          <w:rFonts w:ascii="Arial" w:hAnsi="Arial" w:cs="Arial"/>
          <w:bCs/>
          <w:sz w:val="24"/>
          <w:szCs w:val="24"/>
          <w:lang w:val="es-ES"/>
        </w:rPr>
        <w:t xml:space="preserve">Febrero </w:t>
      </w:r>
      <w:r>
        <w:rPr>
          <w:rFonts w:ascii="Arial" w:hAnsi="Arial" w:cs="Arial"/>
          <w:bCs/>
          <w:sz w:val="24"/>
          <w:szCs w:val="24"/>
          <w:lang w:val="es-ES"/>
        </w:rPr>
        <w:t xml:space="preserve"> de 2022, se recibió en la Oficina</w:t>
      </w:r>
      <w:r w:rsidR="00331BF4">
        <w:rPr>
          <w:rFonts w:ascii="Arial" w:hAnsi="Arial" w:cs="Arial"/>
          <w:bCs/>
          <w:sz w:val="24"/>
          <w:szCs w:val="24"/>
          <w:lang w:val="es-ES"/>
        </w:rPr>
        <w:t xml:space="preserve"> de Regidores el Oficio número 058</w:t>
      </w:r>
      <w:r>
        <w:rPr>
          <w:rFonts w:ascii="Arial" w:hAnsi="Arial" w:cs="Arial"/>
          <w:bCs/>
          <w:sz w:val="24"/>
          <w:szCs w:val="24"/>
          <w:lang w:val="es-ES"/>
        </w:rPr>
        <w:t xml:space="preserve">/2022, suscrito por la Licenciada María Eugenia Baltazar Rodríguez, en su carácter de Coordinadora de Patrimonio Municipal en el que solicita la </w:t>
      </w:r>
      <w:r w:rsidRPr="00DA0307">
        <w:rPr>
          <w:rFonts w:ascii="Arial" w:hAnsi="Arial" w:cs="Arial"/>
          <w:b/>
          <w:bCs/>
          <w:sz w:val="24"/>
          <w:szCs w:val="24"/>
          <w:lang w:val="es-ES"/>
        </w:rPr>
        <w:t>BAJA DEFINITIVA</w:t>
      </w:r>
      <w:r>
        <w:rPr>
          <w:rFonts w:ascii="Arial" w:hAnsi="Arial" w:cs="Arial"/>
          <w:bCs/>
          <w:sz w:val="24"/>
          <w:szCs w:val="24"/>
          <w:lang w:val="es-ES"/>
        </w:rPr>
        <w:t xml:space="preserve"> de</w:t>
      </w:r>
      <w:r w:rsidR="00331BF4">
        <w:rPr>
          <w:rFonts w:ascii="Arial" w:hAnsi="Arial" w:cs="Arial"/>
          <w:bCs/>
          <w:sz w:val="24"/>
          <w:szCs w:val="24"/>
          <w:lang w:val="es-ES"/>
        </w:rPr>
        <w:t xml:space="preserve">40 </w:t>
      </w:r>
      <w:r>
        <w:rPr>
          <w:rFonts w:ascii="Arial" w:hAnsi="Arial" w:cs="Arial"/>
          <w:bCs/>
          <w:sz w:val="24"/>
          <w:szCs w:val="24"/>
          <w:lang w:val="es-ES"/>
        </w:rPr>
        <w:t>bienes muebles</w:t>
      </w:r>
      <w:r w:rsidR="00331BF4">
        <w:rPr>
          <w:rFonts w:ascii="Arial" w:hAnsi="Arial" w:cs="Arial"/>
          <w:bCs/>
          <w:sz w:val="24"/>
          <w:szCs w:val="24"/>
          <w:lang w:val="es-ES"/>
        </w:rPr>
        <w:t xml:space="preserve"> identificados como </w:t>
      </w:r>
      <w:r w:rsidR="00331BF4" w:rsidRPr="00331BF4">
        <w:rPr>
          <w:rFonts w:ascii="Arial" w:hAnsi="Arial" w:cs="Arial"/>
          <w:b/>
          <w:bCs/>
          <w:sz w:val="24"/>
          <w:szCs w:val="24"/>
          <w:lang w:val="es-ES"/>
        </w:rPr>
        <w:t>CONTENEDORES</w:t>
      </w:r>
      <w:r>
        <w:rPr>
          <w:rFonts w:ascii="Arial" w:hAnsi="Arial" w:cs="Arial"/>
          <w:bCs/>
          <w:sz w:val="24"/>
          <w:szCs w:val="24"/>
          <w:lang w:val="es-ES"/>
        </w:rPr>
        <w:t xml:space="preserve"> propiedad del Municipio de Zapotlán el Grande, Jalisco, en el que en esencia refiere que debido a su mal estado y pésimo funcionamiento, hace imposible que sean de utilidad para las diversas activida</w:t>
      </w:r>
      <w:r w:rsidR="00331BF4">
        <w:rPr>
          <w:rFonts w:ascii="Arial" w:hAnsi="Arial" w:cs="Arial"/>
          <w:bCs/>
          <w:sz w:val="24"/>
          <w:szCs w:val="24"/>
          <w:lang w:val="es-ES"/>
        </w:rPr>
        <w:t>des propias de los Servicios Públicos</w:t>
      </w:r>
      <w:r>
        <w:rPr>
          <w:rFonts w:ascii="Arial" w:hAnsi="Arial" w:cs="Arial"/>
          <w:bCs/>
          <w:sz w:val="24"/>
          <w:szCs w:val="24"/>
          <w:lang w:val="es-ES"/>
        </w:rPr>
        <w:t>,</w:t>
      </w:r>
      <w:r w:rsidR="00331BF4">
        <w:rPr>
          <w:rFonts w:ascii="Arial" w:hAnsi="Arial" w:cs="Arial"/>
          <w:bCs/>
          <w:sz w:val="24"/>
          <w:szCs w:val="24"/>
          <w:lang w:val="es-ES"/>
        </w:rPr>
        <w:t xml:space="preserve"> que por su condición se pusieron a disposición de su coordinación, </w:t>
      </w:r>
      <w:r>
        <w:rPr>
          <w:rFonts w:ascii="Arial" w:hAnsi="Arial" w:cs="Arial"/>
          <w:bCs/>
          <w:sz w:val="24"/>
          <w:szCs w:val="24"/>
          <w:lang w:val="es-ES"/>
        </w:rPr>
        <w:t xml:space="preserve"> agregando a</w:t>
      </w:r>
      <w:r w:rsidR="00331BF4">
        <w:rPr>
          <w:rFonts w:ascii="Arial" w:hAnsi="Arial" w:cs="Arial"/>
          <w:bCs/>
          <w:sz w:val="24"/>
          <w:szCs w:val="24"/>
          <w:lang w:val="es-ES"/>
        </w:rPr>
        <w:t xml:space="preserve">l mismo los oficios 06/2022 y 07/2022, a efecto de que informarán los coordinadores de Servicios públicos  y de Obras públicas si pudieran ser utilizados en algún proyecto de su coordinación, de los cuales no recibió respuesta alguna. </w:t>
      </w:r>
      <w:r>
        <w:rPr>
          <w:rFonts w:ascii="Arial" w:hAnsi="Arial" w:cs="Arial"/>
          <w:bCs/>
          <w:sz w:val="24"/>
          <w:szCs w:val="24"/>
          <w:lang w:val="es-ES"/>
        </w:rPr>
        <w:t xml:space="preserve"> </w:t>
      </w:r>
    </w:p>
    <w:p w:rsidR="00331BF4" w:rsidRDefault="00331BF4" w:rsidP="002D3555">
      <w:pPr>
        <w:pStyle w:val="Sinespaciado"/>
        <w:jc w:val="both"/>
        <w:rPr>
          <w:rFonts w:ascii="Arial" w:hAnsi="Arial" w:cs="Arial"/>
          <w:bCs/>
          <w:sz w:val="24"/>
          <w:szCs w:val="24"/>
          <w:lang w:val="es-ES"/>
        </w:rPr>
      </w:pPr>
    </w:p>
    <w:p w:rsidR="002D3555" w:rsidRDefault="002D3555" w:rsidP="002D3555">
      <w:pPr>
        <w:pStyle w:val="Sinespaciado"/>
        <w:jc w:val="both"/>
        <w:rPr>
          <w:rFonts w:ascii="Arial" w:hAnsi="Arial" w:cs="Arial"/>
          <w:sz w:val="25"/>
          <w:szCs w:val="25"/>
        </w:rPr>
      </w:pPr>
    </w:p>
    <w:p w:rsidR="002D3555" w:rsidRDefault="002D3555" w:rsidP="002D3555">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Los que se señalan en el listado siguiente: </w:t>
      </w:r>
    </w:p>
    <w:p w:rsidR="00331BF4" w:rsidRDefault="00331BF4" w:rsidP="002D3555">
      <w:pPr>
        <w:pStyle w:val="Sinespaciado"/>
        <w:ind w:firstLine="708"/>
        <w:jc w:val="both"/>
        <w:rPr>
          <w:rFonts w:ascii="Arial" w:hAnsi="Arial" w:cs="Arial"/>
          <w:bCs/>
          <w:sz w:val="24"/>
          <w:szCs w:val="24"/>
          <w:lang w:val="es-ES"/>
        </w:rPr>
      </w:pPr>
    </w:p>
    <w:p w:rsidR="00331BF4" w:rsidRDefault="00331BF4" w:rsidP="002D3555">
      <w:pPr>
        <w:pStyle w:val="Sinespaciado"/>
        <w:ind w:firstLine="708"/>
        <w:jc w:val="both"/>
        <w:rPr>
          <w:rFonts w:ascii="Arial" w:hAnsi="Arial" w:cs="Arial"/>
          <w:bCs/>
          <w:sz w:val="24"/>
          <w:szCs w:val="24"/>
          <w:lang w:val="es-ES"/>
        </w:rPr>
      </w:pPr>
    </w:p>
    <w:tbl>
      <w:tblPr>
        <w:tblW w:w="10767" w:type="dxa"/>
        <w:tblInd w:w="-851" w:type="dxa"/>
        <w:tblCellMar>
          <w:left w:w="70" w:type="dxa"/>
          <w:right w:w="70" w:type="dxa"/>
        </w:tblCellMar>
        <w:tblLook w:val="04A0" w:firstRow="1" w:lastRow="0" w:firstColumn="1" w:lastColumn="0" w:noHBand="0" w:noVBand="1"/>
      </w:tblPr>
      <w:tblGrid>
        <w:gridCol w:w="640"/>
        <w:gridCol w:w="1056"/>
        <w:gridCol w:w="956"/>
        <w:gridCol w:w="4496"/>
        <w:gridCol w:w="656"/>
        <w:gridCol w:w="916"/>
        <w:gridCol w:w="964"/>
        <w:gridCol w:w="1083"/>
      </w:tblGrid>
      <w:tr w:rsidR="004462FA" w:rsidRPr="004462FA" w:rsidTr="004462FA">
        <w:trPr>
          <w:trHeight w:val="180"/>
        </w:trPr>
        <w:tc>
          <w:tcPr>
            <w:tcW w:w="640" w:type="dxa"/>
            <w:tcBorders>
              <w:top w:val="nil"/>
              <w:left w:val="nil"/>
              <w:bottom w:val="nil"/>
              <w:right w:val="nil"/>
            </w:tcBorders>
            <w:shd w:val="clear" w:color="auto" w:fill="auto"/>
            <w:noWrap/>
            <w:vAlign w:val="center"/>
            <w:hideMark/>
          </w:tcPr>
          <w:p w:rsidR="004462FA" w:rsidRPr="004462FA" w:rsidRDefault="004462FA" w:rsidP="004462FA">
            <w:pPr>
              <w:spacing w:after="0" w:line="240" w:lineRule="auto"/>
              <w:rPr>
                <w:rFonts w:ascii="Times New Roman" w:eastAsia="Times New Roman" w:hAnsi="Times New Roman" w:cs="Times New Roman"/>
                <w:sz w:val="24"/>
                <w:szCs w:val="24"/>
                <w:lang w:eastAsia="es-MX"/>
              </w:rPr>
            </w:pPr>
          </w:p>
        </w:tc>
        <w:tc>
          <w:tcPr>
            <w:tcW w:w="10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noProof/>
                <w:color w:val="000000"/>
                <w:sz w:val="14"/>
                <w:szCs w:val="14"/>
                <w:lang w:eastAsia="es-MX"/>
              </w:rPr>
              <w:drawing>
                <wp:anchor distT="0" distB="0" distL="114300" distR="114300" simplePos="0" relativeHeight="251659264" behindDoc="0" locked="0" layoutInCell="1" allowOverlap="1">
                  <wp:simplePos x="0" y="0"/>
                  <wp:positionH relativeFrom="column">
                    <wp:posOffset>66675</wp:posOffset>
                  </wp:positionH>
                  <wp:positionV relativeFrom="paragraph">
                    <wp:posOffset>76200</wp:posOffset>
                  </wp:positionV>
                  <wp:extent cx="476250" cy="542925"/>
                  <wp:effectExtent l="0" t="0" r="0" b="9525"/>
                  <wp:wrapNone/>
                  <wp:docPr id="4512" name="Imagen 4512" descr="\\srv-hacienda4\SIS_ZAPOTLAN\ESCUDOS\EscRep.bmp"/>
                  <wp:cNvGraphicFramePr/>
                  <a:graphic xmlns:a="http://schemas.openxmlformats.org/drawingml/2006/main">
                    <a:graphicData uri="http://schemas.openxmlformats.org/drawingml/2006/picture">
                      <pic:pic xmlns:pic="http://schemas.openxmlformats.org/drawingml/2006/picture">
                        <pic:nvPicPr>
                          <pic:cNvPr id="4512" name="Picture 1" descr="\\srv-hacienda4\SIS_ZAPOTLAN\ESCUDOS\EscRep.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9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p>
        </w:tc>
        <w:tc>
          <w:tcPr>
            <w:tcW w:w="449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6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1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64"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83"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r>
      <w:tr w:rsidR="004462FA" w:rsidRPr="004462FA" w:rsidTr="004462FA">
        <w:trPr>
          <w:trHeight w:val="180"/>
        </w:trPr>
        <w:tc>
          <w:tcPr>
            <w:tcW w:w="640" w:type="dxa"/>
            <w:tcBorders>
              <w:top w:val="nil"/>
              <w:left w:val="nil"/>
              <w:bottom w:val="nil"/>
              <w:right w:val="nil"/>
            </w:tcBorders>
            <w:shd w:val="clear" w:color="auto" w:fill="auto"/>
            <w:noWrap/>
            <w:vAlign w:val="center"/>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56" w:type="dxa"/>
            <w:tcBorders>
              <w:top w:val="nil"/>
              <w:left w:val="nil"/>
              <w:bottom w:val="nil"/>
              <w:right w:val="nil"/>
            </w:tcBorders>
            <w:shd w:val="clear" w:color="auto" w:fill="auto"/>
            <w:noWrap/>
            <w:hideMark/>
          </w:tcPr>
          <w:p w:rsidR="004462FA" w:rsidRPr="004462FA" w:rsidRDefault="004462FA" w:rsidP="004462FA">
            <w:pPr>
              <w:spacing w:after="0" w:line="240" w:lineRule="auto"/>
              <w:jc w:val="cente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449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MUNICIPIO DE ZAPOTLAN EL GRANDE, JALISCO</w:t>
            </w:r>
          </w:p>
        </w:tc>
        <w:tc>
          <w:tcPr>
            <w:tcW w:w="6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p>
        </w:tc>
        <w:tc>
          <w:tcPr>
            <w:tcW w:w="91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64"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83"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r>
      <w:tr w:rsidR="004462FA" w:rsidRPr="004462FA" w:rsidTr="004462FA">
        <w:trPr>
          <w:trHeight w:val="180"/>
        </w:trPr>
        <w:tc>
          <w:tcPr>
            <w:tcW w:w="640" w:type="dxa"/>
            <w:tcBorders>
              <w:top w:val="nil"/>
              <w:left w:val="nil"/>
              <w:bottom w:val="nil"/>
              <w:right w:val="nil"/>
            </w:tcBorders>
            <w:shd w:val="clear" w:color="auto" w:fill="auto"/>
            <w:noWrap/>
            <w:vAlign w:val="center"/>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56" w:type="dxa"/>
            <w:tcBorders>
              <w:top w:val="nil"/>
              <w:left w:val="nil"/>
              <w:bottom w:val="nil"/>
              <w:right w:val="nil"/>
            </w:tcBorders>
            <w:shd w:val="clear" w:color="auto" w:fill="auto"/>
            <w:noWrap/>
            <w:hideMark/>
          </w:tcPr>
          <w:p w:rsidR="004462FA" w:rsidRPr="004462FA" w:rsidRDefault="004462FA" w:rsidP="004462FA">
            <w:pPr>
              <w:spacing w:after="0" w:line="240" w:lineRule="auto"/>
              <w:jc w:val="cente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449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HACIENDA MUNICIPAL</w:t>
            </w:r>
          </w:p>
        </w:tc>
        <w:tc>
          <w:tcPr>
            <w:tcW w:w="6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p>
        </w:tc>
        <w:tc>
          <w:tcPr>
            <w:tcW w:w="91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64"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83"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r>
      <w:tr w:rsidR="004462FA" w:rsidRPr="004462FA" w:rsidTr="004462FA">
        <w:trPr>
          <w:trHeight w:val="180"/>
        </w:trPr>
        <w:tc>
          <w:tcPr>
            <w:tcW w:w="640" w:type="dxa"/>
            <w:tcBorders>
              <w:top w:val="nil"/>
              <w:left w:val="nil"/>
              <w:bottom w:val="nil"/>
              <w:right w:val="nil"/>
            </w:tcBorders>
            <w:shd w:val="clear" w:color="auto" w:fill="auto"/>
            <w:noWrap/>
            <w:vAlign w:val="center"/>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56" w:type="dxa"/>
            <w:tcBorders>
              <w:top w:val="nil"/>
              <w:left w:val="nil"/>
              <w:bottom w:val="nil"/>
              <w:right w:val="nil"/>
            </w:tcBorders>
            <w:shd w:val="clear" w:color="auto" w:fill="auto"/>
            <w:noWrap/>
            <w:hideMark/>
          </w:tcPr>
          <w:p w:rsidR="004462FA" w:rsidRPr="004462FA" w:rsidRDefault="004462FA" w:rsidP="004462FA">
            <w:pPr>
              <w:spacing w:after="0" w:line="240" w:lineRule="auto"/>
              <w:jc w:val="cente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449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ahoma" w:eastAsia="Times New Roman" w:hAnsi="Tahoma" w:cs="Tahoma"/>
                <w:b/>
                <w:bCs/>
                <w:color w:val="000000"/>
                <w:sz w:val="14"/>
                <w:szCs w:val="14"/>
                <w:lang w:eastAsia="es-MX"/>
              </w:rPr>
            </w:pPr>
            <w:r w:rsidRPr="004462FA">
              <w:rPr>
                <w:rFonts w:ascii="Tahoma" w:eastAsia="Times New Roman" w:hAnsi="Tahoma" w:cs="Tahoma"/>
                <w:b/>
                <w:bCs/>
                <w:color w:val="000000"/>
                <w:sz w:val="14"/>
                <w:szCs w:val="14"/>
                <w:lang w:eastAsia="es-MX"/>
              </w:rPr>
              <w:t>INVENTARIO DE BIENES MUEBLES</w:t>
            </w:r>
          </w:p>
        </w:tc>
        <w:tc>
          <w:tcPr>
            <w:tcW w:w="6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ahoma" w:eastAsia="Times New Roman" w:hAnsi="Tahoma" w:cs="Tahoma"/>
                <w:b/>
                <w:bCs/>
                <w:color w:val="000000"/>
                <w:sz w:val="14"/>
                <w:szCs w:val="14"/>
                <w:lang w:eastAsia="es-MX"/>
              </w:rPr>
            </w:pPr>
          </w:p>
        </w:tc>
        <w:tc>
          <w:tcPr>
            <w:tcW w:w="91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64"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83"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r>
      <w:tr w:rsidR="004462FA" w:rsidRPr="004462FA" w:rsidTr="004462FA">
        <w:trPr>
          <w:trHeight w:val="180"/>
        </w:trPr>
        <w:tc>
          <w:tcPr>
            <w:tcW w:w="640" w:type="dxa"/>
            <w:tcBorders>
              <w:top w:val="nil"/>
              <w:left w:val="nil"/>
              <w:bottom w:val="nil"/>
              <w:right w:val="nil"/>
            </w:tcBorders>
            <w:shd w:val="clear" w:color="auto" w:fill="auto"/>
            <w:noWrap/>
            <w:vAlign w:val="center"/>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56" w:type="dxa"/>
            <w:tcBorders>
              <w:top w:val="nil"/>
              <w:left w:val="nil"/>
              <w:bottom w:val="nil"/>
              <w:right w:val="nil"/>
            </w:tcBorders>
            <w:shd w:val="clear" w:color="auto" w:fill="auto"/>
            <w:noWrap/>
            <w:hideMark/>
          </w:tcPr>
          <w:p w:rsidR="004462FA" w:rsidRPr="004462FA" w:rsidRDefault="004462FA" w:rsidP="004462FA">
            <w:pPr>
              <w:spacing w:after="0" w:line="240" w:lineRule="auto"/>
              <w:jc w:val="cente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449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6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1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64"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83"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r>
      <w:tr w:rsidR="004462FA" w:rsidRPr="004462FA" w:rsidTr="004462FA">
        <w:trPr>
          <w:trHeight w:val="180"/>
        </w:trPr>
        <w:tc>
          <w:tcPr>
            <w:tcW w:w="640" w:type="dxa"/>
            <w:tcBorders>
              <w:top w:val="nil"/>
              <w:left w:val="nil"/>
              <w:bottom w:val="nil"/>
              <w:right w:val="nil"/>
            </w:tcBorders>
            <w:shd w:val="clear" w:color="auto" w:fill="auto"/>
            <w:noWrap/>
            <w:vAlign w:val="center"/>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56" w:type="dxa"/>
            <w:tcBorders>
              <w:top w:val="nil"/>
              <w:left w:val="nil"/>
              <w:bottom w:val="nil"/>
              <w:right w:val="nil"/>
            </w:tcBorders>
            <w:shd w:val="clear" w:color="auto" w:fill="auto"/>
            <w:noWrap/>
            <w:hideMark/>
          </w:tcPr>
          <w:p w:rsidR="004462FA" w:rsidRPr="004462FA" w:rsidRDefault="004462FA" w:rsidP="004462FA">
            <w:pPr>
              <w:spacing w:after="0" w:line="240" w:lineRule="auto"/>
              <w:jc w:val="cente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449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6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1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64"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83"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r>
      <w:tr w:rsidR="004462FA" w:rsidRPr="004462FA" w:rsidTr="004462FA">
        <w:trPr>
          <w:trHeight w:val="540"/>
        </w:trPr>
        <w:tc>
          <w:tcPr>
            <w:tcW w:w="640" w:type="dxa"/>
            <w:tcBorders>
              <w:top w:val="nil"/>
              <w:left w:val="nil"/>
              <w:bottom w:val="nil"/>
              <w:right w:val="nil"/>
            </w:tcBorders>
            <w:shd w:val="clear" w:color="auto" w:fill="auto"/>
            <w:vAlign w:val="center"/>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56" w:type="dxa"/>
            <w:tcBorders>
              <w:top w:val="nil"/>
              <w:left w:val="nil"/>
              <w:bottom w:val="nil"/>
              <w:right w:val="nil"/>
            </w:tcBorders>
            <w:shd w:val="clear" w:color="auto" w:fill="auto"/>
            <w:hideMark/>
          </w:tcPr>
          <w:p w:rsidR="004462FA" w:rsidRPr="004462FA" w:rsidRDefault="004462FA" w:rsidP="004462FA">
            <w:pPr>
              <w:spacing w:after="0" w:line="240" w:lineRule="auto"/>
              <w:rPr>
                <w:rFonts w:ascii="Tahoma" w:eastAsia="Times New Roman" w:hAnsi="Tahoma" w:cs="Tahoma"/>
                <w:b/>
                <w:bCs/>
                <w:color w:val="000000"/>
                <w:sz w:val="14"/>
                <w:szCs w:val="14"/>
                <w:lang w:eastAsia="es-MX"/>
              </w:rPr>
            </w:pPr>
            <w:r w:rsidRPr="004462FA">
              <w:rPr>
                <w:rFonts w:ascii="Tahoma" w:eastAsia="Times New Roman" w:hAnsi="Tahoma" w:cs="Tahoma"/>
                <w:b/>
                <w:bCs/>
                <w:color w:val="000000"/>
                <w:sz w:val="14"/>
                <w:szCs w:val="14"/>
                <w:lang w:eastAsia="es-MX"/>
              </w:rPr>
              <w:t>No. Inventario</w:t>
            </w:r>
          </w:p>
        </w:tc>
        <w:tc>
          <w:tcPr>
            <w:tcW w:w="956" w:type="dxa"/>
            <w:tcBorders>
              <w:top w:val="nil"/>
              <w:left w:val="nil"/>
              <w:bottom w:val="nil"/>
              <w:right w:val="nil"/>
            </w:tcBorders>
            <w:shd w:val="clear" w:color="auto" w:fill="auto"/>
            <w:hideMark/>
          </w:tcPr>
          <w:p w:rsidR="004462FA" w:rsidRPr="004462FA" w:rsidRDefault="004462FA" w:rsidP="004462FA">
            <w:pPr>
              <w:spacing w:after="0" w:line="240" w:lineRule="auto"/>
              <w:rPr>
                <w:rFonts w:ascii="Tahoma" w:eastAsia="Times New Roman" w:hAnsi="Tahoma" w:cs="Tahoma"/>
                <w:b/>
                <w:bCs/>
                <w:color w:val="000000"/>
                <w:sz w:val="14"/>
                <w:szCs w:val="14"/>
                <w:lang w:eastAsia="es-MX"/>
              </w:rPr>
            </w:pPr>
            <w:r w:rsidRPr="004462FA">
              <w:rPr>
                <w:rFonts w:ascii="Tahoma" w:eastAsia="Times New Roman" w:hAnsi="Tahoma" w:cs="Tahoma"/>
                <w:b/>
                <w:bCs/>
                <w:color w:val="000000"/>
                <w:sz w:val="14"/>
                <w:szCs w:val="14"/>
                <w:lang w:eastAsia="es-MX"/>
              </w:rPr>
              <w:t xml:space="preserve">No. Inventario </w:t>
            </w:r>
            <w:proofErr w:type="spellStart"/>
            <w:r w:rsidRPr="004462FA">
              <w:rPr>
                <w:rFonts w:ascii="Tahoma" w:eastAsia="Times New Roman" w:hAnsi="Tahoma" w:cs="Tahoma"/>
                <w:b/>
                <w:bCs/>
                <w:color w:val="000000"/>
                <w:sz w:val="14"/>
                <w:szCs w:val="14"/>
                <w:lang w:eastAsia="es-MX"/>
              </w:rPr>
              <w:t>Ant</w:t>
            </w:r>
            <w:proofErr w:type="spellEnd"/>
          </w:p>
        </w:tc>
        <w:tc>
          <w:tcPr>
            <w:tcW w:w="4496" w:type="dxa"/>
            <w:tcBorders>
              <w:top w:val="nil"/>
              <w:left w:val="nil"/>
              <w:bottom w:val="nil"/>
              <w:right w:val="nil"/>
            </w:tcBorders>
            <w:shd w:val="clear" w:color="auto" w:fill="auto"/>
            <w:hideMark/>
          </w:tcPr>
          <w:p w:rsidR="004462FA" w:rsidRPr="004462FA" w:rsidRDefault="004462FA" w:rsidP="004462FA">
            <w:pPr>
              <w:spacing w:after="0" w:line="240" w:lineRule="auto"/>
              <w:rPr>
                <w:rFonts w:ascii="Tahoma" w:eastAsia="Times New Roman" w:hAnsi="Tahoma" w:cs="Tahoma"/>
                <w:b/>
                <w:bCs/>
                <w:color w:val="000000"/>
                <w:sz w:val="14"/>
                <w:szCs w:val="14"/>
                <w:lang w:eastAsia="es-MX"/>
              </w:rPr>
            </w:pPr>
            <w:r w:rsidRPr="004462FA">
              <w:rPr>
                <w:rFonts w:ascii="Tahoma" w:eastAsia="Times New Roman" w:hAnsi="Tahoma" w:cs="Tahoma"/>
                <w:b/>
                <w:bCs/>
                <w:color w:val="000000"/>
                <w:sz w:val="14"/>
                <w:szCs w:val="14"/>
                <w:lang w:eastAsia="es-MX"/>
              </w:rPr>
              <w:t>Descripción del Bien</w:t>
            </w:r>
          </w:p>
        </w:tc>
        <w:tc>
          <w:tcPr>
            <w:tcW w:w="656" w:type="dxa"/>
            <w:tcBorders>
              <w:top w:val="nil"/>
              <w:left w:val="nil"/>
              <w:bottom w:val="nil"/>
              <w:right w:val="nil"/>
            </w:tcBorders>
            <w:shd w:val="clear" w:color="auto" w:fill="auto"/>
            <w:hideMark/>
          </w:tcPr>
          <w:p w:rsidR="004462FA" w:rsidRPr="004462FA" w:rsidRDefault="004462FA" w:rsidP="004462FA">
            <w:pPr>
              <w:spacing w:after="0" w:line="240" w:lineRule="auto"/>
              <w:rPr>
                <w:rFonts w:ascii="Tahoma" w:eastAsia="Times New Roman" w:hAnsi="Tahoma" w:cs="Tahoma"/>
                <w:b/>
                <w:bCs/>
                <w:color w:val="000000"/>
                <w:sz w:val="14"/>
                <w:szCs w:val="14"/>
                <w:lang w:eastAsia="es-MX"/>
              </w:rPr>
            </w:pPr>
            <w:r w:rsidRPr="004462FA">
              <w:rPr>
                <w:rFonts w:ascii="Tahoma" w:eastAsia="Times New Roman" w:hAnsi="Tahoma" w:cs="Tahoma"/>
                <w:b/>
                <w:bCs/>
                <w:color w:val="000000"/>
                <w:sz w:val="14"/>
                <w:szCs w:val="14"/>
                <w:lang w:eastAsia="es-MX"/>
              </w:rPr>
              <w:t>Marca y Modelo</w:t>
            </w:r>
          </w:p>
        </w:tc>
        <w:tc>
          <w:tcPr>
            <w:tcW w:w="916" w:type="dxa"/>
            <w:tcBorders>
              <w:top w:val="nil"/>
              <w:left w:val="nil"/>
              <w:bottom w:val="nil"/>
              <w:right w:val="nil"/>
            </w:tcBorders>
            <w:shd w:val="clear" w:color="auto" w:fill="auto"/>
            <w:hideMark/>
          </w:tcPr>
          <w:p w:rsidR="004462FA" w:rsidRPr="004462FA" w:rsidRDefault="004462FA" w:rsidP="004462FA">
            <w:pPr>
              <w:spacing w:after="0" w:line="240" w:lineRule="auto"/>
              <w:rPr>
                <w:rFonts w:ascii="Tahoma" w:eastAsia="Times New Roman" w:hAnsi="Tahoma" w:cs="Tahoma"/>
                <w:b/>
                <w:bCs/>
                <w:color w:val="000000"/>
                <w:sz w:val="14"/>
                <w:szCs w:val="14"/>
                <w:lang w:eastAsia="es-MX"/>
              </w:rPr>
            </w:pPr>
            <w:r w:rsidRPr="004462FA">
              <w:rPr>
                <w:rFonts w:ascii="Tahoma" w:eastAsia="Times New Roman" w:hAnsi="Tahoma" w:cs="Tahoma"/>
                <w:b/>
                <w:bCs/>
                <w:color w:val="000000"/>
                <w:sz w:val="14"/>
                <w:szCs w:val="14"/>
                <w:lang w:eastAsia="es-MX"/>
              </w:rPr>
              <w:t>Fecha Factura</w:t>
            </w:r>
          </w:p>
        </w:tc>
        <w:tc>
          <w:tcPr>
            <w:tcW w:w="964" w:type="dxa"/>
            <w:tcBorders>
              <w:top w:val="nil"/>
              <w:left w:val="nil"/>
              <w:bottom w:val="nil"/>
              <w:right w:val="nil"/>
            </w:tcBorders>
            <w:shd w:val="clear" w:color="auto" w:fill="auto"/>
            <w:hideMark/>
          </w:tcPr>
          <w:p w:rsidR="004462FA" w:rsidRPr="004462FA" w:rsidRDefault="004462FA" w:rsidP="004462FA">
            <w:pPr>
              <w:spacing w:after="0" w:line="240" w:lineRule="auto"/>
              <w:rPr>
                <w:rFonts w:ascii="Tahoma" w:eastAsia="Times New Roman" w:hAnsi="Tahoma" w:cs="Tahoma"/>
                <w:b/>
                <w:bCs/>
                <w:color w:val="000000"/>
                <w:sz w:val="14"/>
                <w:szCs w:val="14"/>
                <w:lang w:eastAsia="es-MX"/>
              </w:rPr>
            </w:pPr>
            <w:r w:rsidRPr="004462FA">
              <w:rPr>
                <w:rFonts w:ascii="Tahoma" w:eastAsia="Times New Roman" w:hAnsi="Tahoma" w:cs="Tahoma"/>
                <w:b/>
                <w:bCs/>
                <w:color w:val="000000"/>
                <w:sz w:val="14"/>
                <w:szCs w:val="14"/>
                <w:lang w:eastAsia="es-MX"/>
              </w:rPr>
              <w:t>Valor de Facturación</w:t>
            </w:r>
          </w:p>
        </w:tc>
        <w:tc>
          <w:tcPr>
            <w:tcW w:w="1083" w:type="dxa"/>
            <w:tcBorders>
              <w:top w:val="nil"/>
              <w:left w:val="nil"/>
              <w:bottom w:val="nil"/>
              <w:right w:val="nil"/>
            </w:tcBorders>
            <w:shd w:val="clear" w:color="auto" w:fill="auto"/>
            <w:hideMark/>
          </w:tcPr>
          <w:p w:rsidR="004462FA" w:rsidRPr="004462FA" w:rsidRDefault="004462FA" w:rsidP="004462FA">
            <w:pPr>
              <w:spacing w:after="0" w:line="240" w:lineRule="auto"/>
              <w:rPr>
                <w:rFonts w:ascii="Tahoma" w:eastAsia="Times New Roman" w:hAnsi="Tahoma" w:cs="Tahoma"/>
                <w:b/>
                <w:bCs/>
                <w:color w:val="000000"/>
                <w:sz w:val="14"/>
                <w:szCs w:val="14"/>
                <w:lang w:eastAsia="es-MX"/>
              </w:rPr>
            </w:pPr>
            <w:r w:rsidRPr="004462FA">
              <w:rPr>
                <w:rFonts w:ascii="Tahoma" w:eastAsia="Times New Roman" w:hAnsi="Tahoma" w:cs="Tahoma"/>
                <w:b/>
                <w:bCs/>
                <w:color w:val="000000"/>
                <w:sz w:val="14"/>
                <w:szCs w:val="14"/>
                <w:lang w:eastAsia="es-MX"/>
              </w:rPr>
              <w:t>Estado de Conservación</w:t>
            </w:r>
          </w:p>
        </w:tc>
      </w:tr>
      <w:tr w:rsidR="004462FA" w:rsidRPr="004462FA" w:rsidTr="004462FA">
        <w:trPr>
          <w:trHeight w:val="108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w:t>
            </w:r>
          </w:p>
        </w:tc>
        <w:tc>
          <w:tcPr>
            <w:tcW w:w="1056" w:type="dxa"/>
            <w:tcBorders>
              <w:top w:val="single" w:sz="4" w:space="0" w:color="auto"/>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05-06-07-01-74-00001-10247</w:t>
            </w:r>
          </w:p>
        </w:tc>
        <w:tc>
          <w:tcPr>
            <w:tcW w:w="956" w:type="dxa"/>
            <w:tcBorders>
              <w:top w:val="single" w:sz="4" w:space="0" w:color="auto"/>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05-05-071-000006</w:t>
            </w:r>
          </w:p>
        </w:tc>
        <w:tc>
          <w:tcPr>
            <w:tcW w:w="4496" w:type="dxa"/>
            <w:tcBorders>
              <w:top w:val="single" w:sz="4" w:space="0" w:color="auto"/>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CALIBRE 3.8 DOBLE RODADO COLOR VERDE DE LAMINA PERFORADA CON 6 PUERTAS SUPERIORES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single" w:sz="4" w:space="0" w:color="auto"/>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single" w:sz="4" w:space="0" w:color="auto"/>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01/09/2009</w:t>
            </w:r>
          </w:p>
        </w:tc>
        <w:tc>
          <w:tcPr>
            <w:tcW w:w="964" w:type="dxa"/>
            <w:tcBorders>
              <w:top w:val="single" w:sz="4" w:space="0" w:color="auto"/>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single" w:sz="4" w:space="0" w:color="auto"/>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05-06-07-01-74-00001-10248</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05-05-071-000007</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CALIBRE 5.5  MTS3. DOBLE RODADO COLOR BLANCO DE LAMINA PERFORADA CON 4 PUERTAS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01/09/2009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4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3</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05-06-07-01-74-00001-10278</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05-05-071-000040</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2.5 MTS 3 PARA CAMIONETA LUV CALIBRE 14 TROQUELADA CON ADAPTACION DE SOPORTES, BASES Y BISAGRAS. COLOR BLANCO DE LAMINA PERFORADA CON 4 PUERTAS SUPERIORES Y 2 TRASERAS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08/07/2002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4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lastRenderedPageBreak/>
              <w:t>4</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05-06-07-01-74-00001-10279</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05-05-071-000041</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2.5 MTS 3 PARA CAMIONETA LUV CALIBRE 14 TROQUELADA CON ADAPTACION DE SOPORTES, BASES Y BISAGRAS. COLOR BLANCO DE LAMINA PERFORADA CON 4 PUERTAS SUPERIORES Y 2 TRASERAS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08/07/2002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5</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05-06-07-01-74-00001-10280</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05-05-071-000042</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2.5 MTS 3, PARA CAMIONETA LUV CALIBRE 14 TROQUELADA CON ADAPTACION DE SOPORTES, BASES Y BISAGRAS. COLOR BLANCO DE LAMINA PERFORADA CON 4 PUERTAS SUPERIORES Y 2 TRASERAS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08/07/2002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6</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05-06-07-01-74-00001-10250</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05-05-071-000009</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CALIBRE 12 DE 3.8 MTS.  DOBLE RODADO CON 6 PUERTAS SUPERIORES Y 2 TRASERAS COLOR BLANCO DE LAMINA PERFORADA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01/09/2009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7</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05-06-07-01-74-00001-10257</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05-05-071-000017</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CALIBRE 12 DE 3.8 MTS. DOBLE RODADO COLOR BLANCO DE LAMINA PERFORADA CON 4 PUERTAS SUPERIORES Y 1 TRASERA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01/09/2009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8</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05-06-07-01-74-00001-10249</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05-05-071-000008</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CALIBRE 12 DE 3.8 MTS. DOBLE RODADO COLOR BLANCO DE LAMINA PERFORADA CON 6 PUERTAS SUPERIORES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01/09/2009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9</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05-06-07-01-74-00001-10252</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05-05-071-000011</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CALIBRE 12 DE 3.8 MTS. DOBLE RODADO COLOR BLANCO DE LAMINA PERFORADA CON 6 PUERTAS SUPERIORES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01/09/2009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10</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05-06-07-01-74-00001-10253</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05-05-071-000012</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CALIBRE 12 DE 3.8 MTS. DOBLE RODADO COLOR BLANCO DE LAMINA PERFORADA CON 6 PUERTAS SUPERIORES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01/09/2009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05-06-07-01-74-00001-10251</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05-05-071-000010</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CALIBRE 12 DE 3.8 MTS. DOBLE RODADO COLOR VERDE DE LAMINA PERFORADA CON 6 PUERTAS SUPERIORES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01/09/2009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05-06-07-01-74-00001-10260</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05-05-071-000021</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CALIBRE 5.5 DOBLE RODADO COLOR BLANCO DE LAMINA PERFORADA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lastRenderedPageBreak/>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lastRenderedPageBreak/>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12/01/2009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lastRenderedPageBreak/>
              <w:t>13</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05-06-07-01-74-00001-10255</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05-05-071-000015</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CALIBRE 5.5 MTS3 DOBLE RODADO COLOR BLANCO DE LAMINA PERFORADA CON 4 PUERTAS SUPERIORES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12/01/2009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14</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05-06-07-01-74-00001-10291</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05-05-071-000053</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CON CAPACIDAD 2.5 MTS.3  PARA CAMIONETA LUV, CALIBRE 14 TROQUELADA COLOR BLANCO DE LAMINA PERFORADA CON 4 PUERTAS Y 2 TRASERAS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01/10/2002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15</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05-06-07-01-74-00001-10275</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05-05-071-000037</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2.5 MTS 3 CALIBRE # 14 TROQUELADA, DIMENSIONES 1.75 DE LARGO, 1.60 DE ANCHO, 1.05 DE ALTURA  COLOR BLANCO CON 4 PUERTAS SUPERIORES Y 2  TRASERAS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19/06/2002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4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16</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05-06-07-01-74-00001-10274</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05-05-071-000036</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2.5 MTS 3 PARA CAMIONETA LUV CALIBRE # 14 TROQUELADA, DIMENSIONES 1.75 MTS DE LARGO, 1.60 DE ANCHO, 1.05 DE ALTURA CON ADAPTACION SOPORTES Y BISAGRAS CON 4 PUERTAS SUPERIORES (SANTA ROSA)</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19/06/2002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17</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05-06-07-01-74-00001-10284</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05-05-071-000046</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2.5 MTS 3,  PARA CAMIONETA LUV, CALIBRE 14 TROQUELADA, DIMENSIONES 1.75 MTS DE LARGO, 1.60 DE ANCHO Y 1.05 MTS DE ALTURA CON 4 PUERTAS SUPERIORES Y 2 TRASERAS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29/07/2002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4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18</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05-06-07-01-74-00001-10277</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05-05-071-000039</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2.5 MTS 3, PARA CAMIONETA LUV CALIBRE NO.14 TROQUELADA, DIMENSIONES 1.75 MTS DE LARGO, 1.60 DE ANCHO, 1.05 DE ALTURA CON 4 SUPERIORES Y 2 TRASERAS (SECUNDARIA JOSE VASCONCELOS)</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19/06/2002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19</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05-06-07-01-74-00001-10282</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05-05-071-000044</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2.5 MTS 3, PARA CAMIONETA LUV, CALIBRE 14 TROQUELADA, DIMENSIONES 1.75 MTS DE LARGO, 1.60 DE ANCHO Y 1.05 MTS DE ALTURA CON 4 PUERTAS SUPERIORES Y 2 TRASERAS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29/07/2002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lastRenderedPageBreak/>
              <w:t>20</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05-06-07-01-74-00001-10283</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05-05-071-000045</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2.5 MTS 3, PARA CAMIONETA LUV, CALIBRE 14 TROQUELADA, DIMENSIONES 1.75 MTS DE LARGO, 1.60 DE ANCHO Y 1.05 MTS DE ALTURA CON 4 PUERTAS SUPERIORES Y 2 TRASERAS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29/07/2002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21</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05-06-07-01-74-00001-10276</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05-05-071-000038</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2.5 MTS 3.  PARA CAMIONETA LUV CALIBRE #14 TROQUELADA, DIMENSIONES 1.75 MTS DE LARGO,1.60 D ANCHO, 1.05 DE ALTURA CON 4 PUERTAS SUPERIORES Y 2 TRASERAS (PREPARATORIA)</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19/06/2002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22</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05-06-07-01-74-00001-10273</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05-05-071-000035</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2.5 MTS 3. PARA CAMIONETA LUV CALIBRE NO. 14 TROQUELADA, DIMENSIONES 1.75 MTS DE LARGO, 1.60 DE ANCHO, 1.05 DE ALTURA CON ADAPTACION SOPORTES Y BISAGRAS (SALVADOR AGUILAR)</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19/06/2002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23</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05-06-07-01-74-00001-10281</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05-05-071-000043</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2.5 MTS, PARA CAMIONETA LUV, CALIBRE 14 TROQUELADA, DIMENSIONES 1.75 MTS DE LARGO, 1.60 DE ANCHO Y 1.05 MTS DE ALTURA CON 4 PUERTAS SUPERIORES Y 2 TRASERAS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29/07/2002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24</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05-06-07-01-74-00001-10289</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05-05-071-000051</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2.5 MTS.3  PARA CAMIONETA LUV, CALIBRE 14 TROQUELADA COLOR BLANCO DE LAMINA PERFORADA CON 4 PUERTAS SUPERIORES Y 2 TRASERAS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01/10/2002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25</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05-06-07-01-74-00001-10290</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05-05-071-000052</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2.5 MTS.3  PARA CAMIONETA LUV, CALIBRE 14 TROQUELADA COLOR BLANCO DE LAMINA PERFORADA CON 4 PUERTAS SUPERIORES Y 2 TRASERAS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01/10/2002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26</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05-06-07-01-74-00001-10285</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05-05-071-000047</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2.5 MTS.3 PARA CAMIONETA LUV, CALIBRE 14 TROQUELADA COLOR BLANCO DE LAMINA PERFORADA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28/08/2002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27</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05-06-07-01-74-00001-10288</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05-05-071-000050</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2.5 MTS.3 PARA CAMIONETA LUV, CALIBRE 14 TROQUELADA COLOR BLANCO DE LAMINA PERFORADA CON 4 PUERTAS SUPERIORES Y 2 TRASERAS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28/08/2002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lastRenderedPageBreak/>
              <w:t>28</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05-06-07-01-74-00001-10286</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05-05-071-000048</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2.5 MTS.3 PARA CAMIONETA LUV, CALIBRE 14 TROQUELADA COLOR BLANCO DE LAMINA PERFORADA CON 6 PUERTAS Y 2 TRASERAS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28/08/2002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29</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05-06-07-01-74-00001-10287</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05-05-071-000049</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2.5 MTS.3 PARA CAMIONETA LUV, CALIBRE 14 TROQUELADA. COLOR BLANCO DE LAMINA PERFORADA CON 4 PUERTAS SUPERIORES Y 1 TRASERA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28/08/2002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4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30</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05-06-07-01-74-00001-10272</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05-05-071-000034</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CERRADA DE 3.5 MTS.3  PARA CAMIONETA LUV CALIBRE NO. 14 TROQUELADA, DIMENSIONES 1.75 MTS DE LARGO, 1.60 DE ANCHO, 1.05 DE ALTURA CON ADAPTACION SOPORTES Y BISAGRAS COLOR BLANCO (CARNE MARKT)</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19/06/2002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12920.29</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31</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05-06-07-01-74-00001-10264</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05-05-071-000025</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CON 2 TAPADERAS LATERALES CALIBRE DE 3.8 MTS 3. COLOR BLANCO DE LAMINA PERFORADA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14/01/2009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32</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05-06-07-01-74-00001-10292</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05-05-071-000054</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CON CAJA ABIERTA DE 2.00 MTS3 DE LAMINA PERFORADA CON RECUBRIMIENTO DE BARNIZ COLOR BLANCO  (GALERON) MAL ESTADO SE DIO DE BAJA EL COPETE</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13/01/2009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33</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05-06-07-01-74-00001-10293</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05-05-071-000055</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DE 2.00 MTS. CUBICOS A 2 AGUAS DE OCHO PARTES CHICAS DE LAMINA PERFORADA CON RECUBRIMIENTO DE BARNIZ CON 4 PUERTAS Y 2 TRASERAS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13/01/2009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34</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05-06-07-01-74-00001-10245</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05-05-071-000004</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DE 3.8 MTS, CALIBRE 12 ESTRUCTURA EN PTR DE 2 X 2 DOBLE RODADO COLOR BLANCO DE LAMINA CON 6 PUERTAS SUPERIORES, UNA TRASERA Y TECHO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09/01/2009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35</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05-06-07-01-74-00001-10244</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05-05-071-000003</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DE 3.8 MTS, CALIBRE 12 ESTRUCTURA EN PTR DE 2 X 2 DOBLE RODADO DE LAMINA, COLOR BLANCO CON 6 PUERTAS SUPERIORES, UNA TRASERA Y TECHO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09/01/2009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9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36</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05-06-07-01-74-00001-10242</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05-05-071-000001</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DE 3.8 MTS, CALIBRE 12 ESTRUCTURA EN PTR DE 2 X 2 TECHO  CON 6 PUERTAS SUPERIORES Y  UNA TRASERA,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09/01/2009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lastRenderedPageBreak/>
              <w:t>37</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05-06-07-01-74-00001-10243</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05-05-071-000002</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DE 3.8 MTS, CALIBRE 12 ESTRUCTURA EN PTR DE 2 X 2 TIPO DOBLE RODADO COLOR BLANCO DE LAMINA PERFORADA CON 6 PUERTAS SUPERIORES,  UNA  TRASERA Y TECHO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09/01/2009</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11500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38</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05-06-07-01-74-00001-10270</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05-05-071-000032</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ECOLOGICAS CERRADAS CALIBRE 5.5 MTS 3.  TROQUELADA, 4 PUERTAS SUPERIORES COLOR BLANCO DE LAMINA PERFORADA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09/01/2002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15313.51</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39</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05-06-07-01-74-00001-10271</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05-05-071-000033</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ECOLOGICAS CERRADAS CALIBREN 5.5  MTS3TROQUELADA, COLOR BLANCO DE LAMINA PERFORADA 4 PUERTAS SUPERIORES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SIN MARCA</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09/01/2002</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15313.51</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62FA" w:rsidRPr="004462FA" w:rsidRDefault="004462FA" w:rsidP="004462FA">
            <w:pPr>
              <w:spacing w:after="0" w:line="240" w:lineRule="auto"/>
              <w:jc w:val="center"/>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40</w:t>
            </w:r>
          </w:p>
        </w:tc>
        <w:tc>
          <w:tcPr>
            <w:tcW w:w="10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05-06-07-01-74-00001-10295</w:t>
            </w:r>
          </w:p>
        </w:tc>
        <w:tc>
          <w:tcPr>
            <w:tcW w:w="9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05-05-071-000058</w:t>
            </w:r>
          </w:p>
        </w:tc>
        <w:tc>
          <w:tcPr>
            <w:tcW w:w="449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CAJA TIPO CONTENEDOR, DE 5.5 METROS CUBICOS, CERRADO, COLOR BLANCO DE METAL. UBACADA EN EL GALERON</w:t>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r>
            <w:r w:rsidRPr="004462FA">
              <w:rPr>
                <w:rFonts w:ascii="Tahoma" w:eastAsia="Times New Roman" w:hAnsi="Tahoma" w:cs="Tahoma"/>
                <w:color w:val="000000"/>
                <w:sz w:val="14"/>
                <w:szCs w:val="14"/>
                <w:lang w:eastAsia="es-MX"/>
              </w:rPr>
              <w:br/>
              <w:t>SOLICITUD DE BAJA CON OFICIO NO. 088/2021, SERVICIOS PUBLICOS</w:t>
            </w:r>
          </w:p>
        </w:tc>
        <w:tc>
          <w:tcPr>
            <w:tcW w:w="65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 </w:t>
            </w:r>
          </w:p>
        </w:tc>
        <w:tc>
          <w:tcPr>
            <w:tcW w:w="916"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27/09/2011</w:t>
            </w:r>
          </w:p>
        </w:tc>
        <w:tc>
          <w:tcPr>
            <w:tcW w:w="964"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23000</w:t>
            </w:r>
          </w:p>
        </w:tc>
        <w:tc>
          <w:tcPr>
            <w:tcW w:w="1083" w:type="dxa"/>
            <w:tcBorders>
              <w:top w:val="nil"/>
              <w:left w:val="nil"/>
              <w:bottom w:val="single" w:sz="4" w:space="0" w:color="auto"/>
              <w:right w:val="single" w:sz="4" w:space="0" w:color="auto"/>
            </w:tcBorders>
            <w:shd w:val="clear" w:color="auto" w:fill="auto"/>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r w:rsidRPr="004462FA">
              <w:rPr>
                <w:rFonts w:ascii="Tahoma" w:eastAsia="Times New Roman" w:hAnsi="Tahoma" w:cs="Tahoma"/>
                <w:color w:val="000000"/>
                <w:sz w:val="14"/>
                <w:szCs w:val="14"/>
                <w:lang w:eastAsia="es-MX"/>
              </w:rPr>
              <w:t>MALO</w:t>
            </w:r>
          </w:p>
        </w:tc>
      </w:tr>
      <w:tr w:rsidR="004462FA" w:rsidRPr="004462FA" w:rsidTr="004462FA">
        <w:trPr>
          <w:trHeight w:val="180"/>
        </w:trPr>
        <w:tc>
          <w:tcPr>
            <w:tcW w:w="640" w:type="dxa"/>
            <w:tcBorders>
              <w:top w:val="nil"/>
              <w:left w:val="nil"/>
              <w:bottom w:val="nil"/>
              <w:right w:val="nil"/>
            </w:tcBorders>
            <w:shd w:val="clear" w:color="auto" w:fill="auto"/>
            <w:noWrap/>
            <w:vAlign w:val="center"/>
            <w:hideMark/>
          </w:tcPr>
          <w:p w:rsidR="004462FA" w:rsidRPr="004462FA" w:rsidRDefault="004462FA" w:rsidP="004462FA">
            <w:pPr>
              <w:spacing w:after="0" w:line="240" w:lineRule="auto"/>
              <w:rPr>
                <w:rFonts w:ascii="Tahoma" w:eastAsia="Times New Roman" w:hAnsi="Tahoma" w:cs="Tahoma"/>
                <w:color w:val="000000"/>
                <w:sz w:val="14"/>
                <w:szCs w:val="14"/>
                <w:lang w:eastAsia="es-MX"/>
              </w:rPr>
            </w:pPr>
          </w:p>
        </w:tc>
        <w:tc>
          <w:tcPr>
            <w:tcW w:w="1056" w:type="dxa"/>
            <w:tcBorders>
              <w:top w:val="nil"/>
              <w:left w:val="nil"/>
              <w:bottom w:val="nil"/>
              <w:right w:val="nil"/>
            </w:tcBorders>
            <w:shd w:val="clear" w:color="auto" w:fill="auto"/>
            <w:noWrap/>
            <w:hideMark/>
          </w:tcPr>
          <w:p w:rsidR="004462FA" w:rsidRPr="004462FA" w:rsidRDefault="004462FA" w:rsidP="004462FA">
            <w:pPr>
              <w:spacing w:after="0" w:line="240" w:lineRule="auto"/>
              <w:jc w:val="cente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449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6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1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64"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83"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r>
      <w:tr w:rsidR="004462FA" w:rsidRPr="004462FA" w:rsidTr="004462FA">
        <w:trPr>
          <w:trHeight w:val="180"/>
        </w:trPr>
        <w:tc>
          <w:tcPr>
            <w:tcW w:w="640" w:type="dxa"/>
            <w:tcBorders>
              <w:top w:val="nil"/>
              <w:left w:val="nil"/>
              <w:bottom w:val="nil"/>
              <w:right w:val="nil"/>
            </w:tcBorders>
            <w:shd w:val="clear" w:color="auto" w:fill="auto"/>
            <w:noWrap/>
            <w:vAlign w:val="center"/>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56" w:type="dxa"/>
            <w:tcBorders>
              <w:top w:val="nil"/>
              <w:left w:val="nil"/>
              <w:bottom w:val="nil"/>
              <w:right w:val="nil"/>
            </w:tcBorders>
            <w:shd w:val="clear" w:color="auto" w:fill="auto"/>
            <w:noWrap/>
            <w:hideMark/>
          </w:tcPr>
          <w:p w:rsidR="004462FA" w:rsidRPr="004462FA" w:rsidRDefault="004462FA" w:rsidP="004462FA">
            <w:pPr>
              <w:spacing w:after="0" w:line="240" w:lineRule="auto"/>
              <w:jc w:val="cente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449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6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1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64"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83"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r>
      <w:tr w:rsidR="004462FA" w:rsidRPr="004462FA" w:rsidTr="004462FA">
        <w:trPr>
          <w:trHeight w:val="180"/>
        </w:trPr>
        <w:tc>
          <w:tcPr>
            <w:tcW w:w="640" w:type="dxa"/>
            <w:tcBorders>
              <w:top w:val="nil"/>
              <w:left w:val="nil"/>
              <w:bottom w:val="nil"/>
              <w:right w:val="nil"/>
            </w:tcBorders>
            <w:shd w:val="clear" w:color="auto" w:fill="auto"/>
            <w:noWrap/>
            <w:vAlign w:val="center"/>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56" w:type="dxa"/>
            <w:tcBorders>
              <w:top w:val="nil"/>
              <w:left w:val="nil"/>
              <w:bottom w:val="nil"/>
              <w:right w:val="nil"/>
            </w:tcBorders>
            <w:shd w:val="clear" w:color="auto" w:fill="auto"/>
            <w:noWrap/>
            <w:hideMark/>
          </w:tcPr>
          <w:p w:rsidR="004462FA" w:rsidRPr="004462FA" w:rsidRDefault="004462FA" w:rsidP="004462FA">
            <w:pPr>
              <w:spacing w:after="0" w:line="240" w:lineRule="auto"/>
              <w:jc w:val="cente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449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6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1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64"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83"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r>
      <w:tr w:rsidR="004462FA" w:rsidRPr="004462FA" w:rsidTr="004462FA">
        <w:trPr>
          <w:trHeight w:val="180"/>
        </w:trPr>
        <w:tc>
          <w:tcPr>
            <w:tcW w:w="640" w:type="dxa"/>
            <w:tcBorders>
              <w:top w:val="nil"/>
              <w:left w:val="nil"/>
              <w:bottom w:val="nil"/>
              <w:right w:val="nil"/>
            </w:tcBorders>
            <w:shd w:val="clear" w:color="auto" w:fill="auto"/>
            <w:noWrap/>
            <w:vAlign w:val="center"/>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56" w:type="dxa"/>
            <w:tcBorders>
              <w:top w:val="nil"/>
              <w:left w:val="nil"/>
              <w:bottom w:val="nil"/>
              <w:right w:val="nil"/>
            </w:tcBorders>
            <w:shd w:val="clear" w:color="auto" w:fill="auto"/>
            <w:noWrap/>
            <w:hideMark/>
          </w:tcPr>
          <w:p w:rsidR="004462FA" w:rsidRPr="004462FA" w:rsidRDefault="004462FA" w:rsidP="004462FA">
            <w:pPr>
              <w:spacing w:after="0" w:line="240" w:lineRule="auto"/>
              <w:jc w:val="cente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449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6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1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64"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83"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r>
      <w:tr w:rsidR="004462FA" w:rsidRPr="004462FA" w:rsidTr="004462FA">
        <w:trPr>
          <w:trHeight w:val="180"/>
        </w:trPr>
        <w:tc>
          <w:tcPr>
            <w:tcW w:w="640" w:type="dxa"/>
            <w:tcBorders>
              <w:top w:val="nil"/>
              <w:left w:val="nil"/>
              <w:bottom w:val="nil"/>
              <w:right w:val="nil"/>
            </w:tcBorders>
            <w:shd w:val="clear" w:color="auto" w:fill="auto"/>
            <w:noWrap/>
            <w:vAlign w:val="center"/>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56" w:type="dxa"/>
            <w:tcBorders>
              <w:top w:val="nil"/>
              <w:left w:val="nil"/>
              <w:bottom w:val="nil"/>
              <w:right w:val="nil"/>
            </w:tcBorders>
            <w:shd w:val="clear" w:color="auto" w:fill="auto"/>
            <w:noWrap/>
            <w:hideMark/>
          </w:tcPr>
          <w:p w:rsidR="004462FA" w:rsidRPr="004462FA" w:rsidRDefault="004462FA" w:rsidP="004462FA">
            <w:pPr>
              <w:spacing w:after="0" w:line="240" w:lineRule="auto"/>
              <w:jc w:val="cente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449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6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1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64"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83"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r>
      <w:tr w:rsidR="004462FA" w:rsidRPr="004462FA" w:rsidTr="004462FA">
        <w:trPr>
          <w:trHeight w:val="180"/>
        </w:trPr>
        <w:tc>
          <w:tcPr>
            <w:tcW w:w="640" w:type="dxa"/>
            <w:tcBorders>
              <w:top w:val="nil"/>
              <w:left w:val="nil"/>
              <w:bottom w:val="nil"/>
              <w:right w:val="nil"/>
            </w:tcBorders>
            <w:shd w:val="clear" w:color="auto" w:fill="auto"/>
            <w:noWrap/>
            <w:vAlign w:val="center"/>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56" w:type="dxa"/>
            <w:tcBorders>
              <w:top w:val="nil"/>
              <w:left w:val="nil"/>
              <w:bottom w:val="nil"/>
              <w:right w:val="nil"/>
            </w:tcBorders>
            <w:shd w:val="clear" w:color="auto" w:fill="auto"/>
            <w:noWrap/>
            <w:hideMark/>
          </w:tcPr>
          <w:p w:rsidR="004462FA" w:rsidRPr="004462FA" w:rsidRDefault="004462FA" w:rsidP="004462FA">
            <w:pPr>
              <w:spacing w:after="0" w:line="240" w:lineRule="auto"/>
              <w:jc w:val="cente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449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65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16"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964"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c>
          <w:tcPr>
            <w:tcW w:w="1083" w:type="dxa"/>
            <w:tcBorders>
              <w:top w:val="nil"/>
              <w:left w:val="nil"/>
              <w:bottom w:val="nil"/>
              <w:right w:val="nil"/>
            </w:tcBorders>
            <w:shd w:val="clear" w:color="auto" w:fill="auto"/>
            <w:noWrap/>
            <w:hideMark/>
          </w:tcPr>
          <w:p w:rsidR="004462FA" w:rsidRPr="004462FA" w:rsidRDefault="004462FA" w:rsidP="004462FA">
            <w:pPr>
              <w:spacing w:after="0" w:line="240" w:lineRule="auto"/>
              <w:rPr>
                <w:rFonts w:ascii="Times New Roman" w:eastAsia="Times New Roman" w:hAnsi="Times New Roman" w:cs="Times New Roman"/>
                <w:sz w:val="20"/>
                <w:szCs w:val="20"/>
                <w:lang w:eastAsia="es-MX"/>
              </w:rPr>
            </w:pPr>
          </w:p>
        </w:tc>
      </w:tr>
    </w:tbl>
    <w:p w:rsidR="002D3555" w:rsidRDefault="002D3555" w:rsidP="002D3555">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 Comisión Edilicia Permanente de Hacienda Pública y Patrimonio Municipal, emite el siguiente: </w:t>
      </w:r>
    </w:p>
    <w:p w:rsidR="002D3555" w:rsidRDefault="002D3555" w:rsidP="002D3555">
      <w:pPr>
        <w:pStyle w:val="Sinespaciado"/>
        <w:jc w:val="both"/>
        <w:rPr>
          <w:rFonts w:ascii="Arial" w:hAnsi="Arial" w:cs="Arial"/>
          <w:bCs/>
          <w:sz w:val="24"/>
          <w:szCs w:val="24"/>
          <w:lang w:val="es-ES"/>
        </w:rPr>
      </w:pPr>
    </w:p>
    <w:p w:rsidR="002D3555" w:rsidRDefault="002D3555" w:rsidP="002D3555">
      <w:pPr>
        <w:pStyle w:val="Sinespaciado"/>
        <w:jc w:val="both"/>
        <w:rPr>
          <w:rFonts w:ascii="Arial" w:hAnsi="Arial" w:cs="Arial"/>
          <w:bCs/>
          <w:sz w:val="24"/>
          <w:szCs w:val="24"/>
          <w:lang w:val="es-ES"/>
        </w:rPr>
      </w:pPr>
    </w:p>
    <w:p w:rsidR="002D3555" w:rsidRDefault="002D3555" w:rsidP="002D3555">
      <w:pPr>
        <w:pStyle w:val="Sinespaciado"/>
        <w:jc w:val="center"/>
        <w:rPr>
          <w:rFonts w:ascii="Arial" w:hAnsi="Arial" w:cs="Arial"/>
          <w:b/>
          <w:bCs/>
          <w:sz w:val="24"/>
          <w:szCs w:val="24"/>
          <w:lang w:val="es-ES"/>
        </w:rPr>
      </w:pPr>
      <w:r w:rsidRPr="007F1129">
        <w:rPr>
          <w:rFonts w:ascii="Arial" w:hAnsi="Arial" w:cs="Arial"/>
          <w:b/>
          <w:bCs/>
          <w:sz w:val="24"/>
          <w:szCs w:val="24"/>
          <w:lang w:val="es-ES"/>
        </w:rPr>
        <w:t xml:space="preserve">C O N S I D E R A N D </w:t>
      </w:r>
      <w:proofErr w:type="gramStart"/>
      <w:r w:rsidRPr="007F1129">
        <w:rPr>
          <w:rFonts w:ascii="Arial" w:hAnsi="Arial" w:cs="Arial"/>
          <w:b/>
          <w:bCs/>
          <w:sz w:val="24"/>
          <w:szCs w:val="24"/>
          <w:lang w:val="es-ES"/>
        </w:rPr>
        <w:t>O :</w:t>
      </w:r>
      <w:proofErr w:type="gramEnd"/>
    </w:p>
    <w:p w:rsidR="002D3555" w:rsidRDefault="002D3555" w:rsidP="002D3555">
      <w:pPr>
        <w:pStyle w:val="Sinespaciado"/>
        <w:jc w:val="center"/>
        <w:rPr>
          <w:rFonts w:ascii="Arial" w:hAnsi="Arial" w:cs="Arial"/>
          <w:b/>
          <w:bCs/>
          <w:sz w:val="24"/>
          <w:szCs w:val="24"/>
          <w:lang w:val="es-ES"/>
        </w:rPr>
      </w:pPr>
    </w:p>
    <w:p w:rsidR="002D3555" w:rsidRDefault="002D3555" w:rsidP="002D3555">
      <w:pPr>
        <w:pStyle w:val="Sinespaciado"/>
        <w:jc w:val="center"/>
        <w:rPr>
          <w:rFonts w:ascii="Arial" w:hAnsi="Arial" w:cs="Arial"/>
          <w:b/>
          <w:bCs/>
          <w:sz w:val="24"/>
          <w:szCs w:val="24"/>
          <w:lang w:val="es-ES"/>
        </w:rPr>
      </w:pPr>
    </w:p>
    <w:p w:rsidR="002D3555" w:rsidRDefault="002D3555" w:rsidP="002D3555">
      <w:pPr>
        <w:pStyle w:val="Sinespaciado"/>
        <w:ind w:firstLine="708"/>
        <w:jc w:val="both"/>
        <w:rPr>
          <w:rFonts w:ascii="Arial" w:hAnsi="Arial" w:cs="Arial"/>
          <w:bCs/>
          <w:sz w:val="24"/>
          <w:szCs w:val="24"/>
          <w:lang w:val="es-ES"/>
        </w:rPr>
      </w:pPr>
      <w:r>
        <w:rPr>
          <w:rFonts w:ascii="Arial" w:hAnsi="Arial" w:cs="Arial"/>
          <w:b/>
          <w:bCs/>
          <w:sz w:val="24"/>
          <w:szCs w:val="24"/>
        </w:rPr>
        <w:tab/>
        <w:t xml:space="preserve">1.- </w:t>
      </w:r>
      <w:r>
        <w:rPr>
          <w:rFonts w:ascii="Arial" w:hAnsi="Arial" w:cs="Arial"/>
          <w:bCs/>
          <w:sz w:val="24"/>
          <w:szCs w:val="24"/>
        </w:rPr>
        <w:t xml:space="preserve">En Sesión Ordinaria número </w:t>
      </w:r>
      <w:r w:rsidR="004462FA">
        <w:rPr>
          <w:rFonts w:ascii="Arial" w:hAnsi="Arial" w:cs="Arial"/>
          <w:bCs/>
          <w:sz w:val="24"/>
          <w:szCs w:val="24"/>
        </w:rPr>
        <w:t xml:space="preserve">Décima Segunda </w:t>
      </w:r>
      <w:r>
        <w:rPr>
          <w:rFonts w:ascii="Arial" w:hAnsi="Arial" w:cs="Arial"/>
          <w:bCs/>
          <w:sz w:val="24"/>
          <w:szCs w:val="24"/>
        </w:rPr>
        <w:t xml:space="preserve">de la Comisión Edilicia Permanente de Hacienda Pública y Patrimonio Municipal, celebrada el día 04 de </w:t>
      </w:r>
      <w:r w:rsidR="004462FA">
        <w:rPr>
          <w:rFonts w:ascii="Arial" w:hAnsi="Arial" w:cs="Arial"/>
          <w:bCs/>
          <w:sz w:val="24"/>
          <w:szCs w:val="24"/>
        </w:rPr>
        <w:t>Agosto</w:t>
      </w:r>
      <w:r>
        <w:rPr>
          <w:rFonts w:ascii="Arial" w:hAnsi="Arial" w:cs="Arial"/>
          <w:bCs/>
          <w:sz w:val="24"/>
          <w:szCs w:val="24"/>
        </w:rPr>
        <w:t xml:space="preserve"> de 2022, se analizó la solicitud contenida en </w:t>
      </w:r>
      <w:r w:rsidR="004462FA">
        <w:rPr>
          <w:rFonts w:ascii="Arial" w:hAnsi="Arial" w:cs="Arial"/>
          <w:bCs/>
          <w:sz w:val="24"/>
          <w:szCs w:val="24"/>
        </w:rPr>
        <w:t xml:space="preserve">el </w:t>
      </w:r>
      <w:r>
        <w:rPr>
          <w:rFonts w:ascii="Arial" w:hAnsi="Arial" w:cs="Arial"/>
          <w:bCs/>
          <w:sz w:val="24"/>
          <w:szCs w:val="24"/>
        </w:rPr>
        <w:t>oficio número</w:t>
      </w:r>
      <w:r w:rsidR="004462FA">
        <w:rPr>
          <w:rFonts w:ascii="Arial" w:hAnsi="Arial" w:cs="Arial"/>
          <w:bCs/>
          <w:sz w:val="24"/>
          <w:szCs w:val="24"/>
        </w:rPr>
        <w:t xml:space="preserve"> 058</w:t>
      </w:r>
      <w:r>
        <w:rPr>
          <w:rFonts w:ascii="Arial" w:hAnsi="Arial" w:cs="Arial"/>
          <w:bCs/>
          <w:sz w:val="24"/>
          <w:szCs w:val="24"/>
        </w:rPr>
        <w:t xml:space="preserve">/2022 </w:t>
      </w:r>
      <w:r>
        <w:rPr>
          <w:rFonts w:ascii="Arial" w:hAnsi="Arial" w:cs="Arial"/>
          <w:bCs/>
          <w:sz w:val="24"/>
          <w:szCs w:val="24"/>
          <w:lang w:val="es-ES"/>
        </w:rPr>
        <w:t>suscrito por la C. María Eugenia Baltazar Rodríguez, en su carácter de Coordinadora de Patrimonio Municipal, de fecha de recepción 1</w:t>
      </w:r>
      <w:r w:rsidR="004462FA">
        <w:rPr>
          <w:rFonts w:ascii="Arial" w:hAnsi="Arial" w:cs="Arial"/>
          <w:bCs/>
          <w:sz w:val="24"/>
          <w:szCs w:val="24"/>
          <w:lang w:val="es-ES"/>
        </w:rPr>
        <w:t>4</w:t>
      </w:r>
      <w:r>
        <w:rPr>
          <w:rFonts w:ascii="Arial" w:hAnsi="Arial" w:cs="Arial"/>
          <w:bCs/>
          <w:sz w:val="24"/>
          <w:szCs w:val="24"/>
          <w:lang w:val="es-ES"/>
        </w:rPr>
        <w:t xml:space="preserve"> de </w:t>
      </w:r>
      <w:r w:rsidR="004462FA">
        <w:rPr>
          <w:rFonts w:ascii="Arial" w:hAnsi="Arial" w:cs="Arial"/>
          <w:bCs/>
          <w:sz w:val="24"/>
          <w:szCs w:val="24"/>
          <w:lang w:val="es-ES"/>
        </w:rPr>
        <w:t xml:space="preserve">Febrero </w:t>
      </w:r>
      <w:r>
        <w:rPr>
          <w:rFonts w:ascii="Arial" w:hAnsi="Arial" w:cs="Arial"/>
          <w:bCs/>
          <w:sz w:val="24"/>
          <w:szCs w:val="24"/>
          <w:lang w:val="es-ES"/>
        </w:rPr>
        <w:t xml:space="preserve">de 2022, de los que se deriva el informe que rinde la Coordinación antes mencionada, realizando al efecto la visita de inspección al patio de la misma, teniendo a la vista por los regidores comparecientes (4) y tomando las fotografías correspondientes para el archivo, se cotejaron las listas que se agregan en el apartado anterior,  se integró el expediente con los dictámenes técnicos que determinan que los </w:t>
      </w:r>
      <w:r w:rsidR="004462FA" w:rsidRPr="004462FA">
        <w:rPr>
          <w:rFonts w:ascii="Arial" w:hAnsi="Arial" w:cs="Arial"/>
          <w:b/>
          <w:bCs/>
          <w:sz w:val="24"/>
          <w:szCs w:val="24"/>
          <w:lang w:val="es-ES"/>
        </w:rPr>
        <w:t>CONTENEDORES</w:t>
      </w:r>
      <w:r w:rsidR="004462FA">
        <w:rPr>
          <w:rFonts w:ascii="Arial" w:hAnsi="Arial" w:cs="Arial"/>
          <w:bCs/>
          <w:sz w:val="24"/>
          <w:szCs w:val="24"/>
          <w:lang w:val="es-ES"/>
        </w:rPr>
        <w:t xml:space="preserve"> </w:t>
      </w:r>
      <w:r>
        <w:rPr>
          <w:rFonts w:ascii="Arial" w:hAnsi="Arial" w:cs="Arial"/>
          <w:bCs/>
          <w:sz w:val="24"/>
          <w:szCs w:val="24"/>
          <w:lang w:val="es-ES"/>
        </w:rPr>
        <w:t xml:space="preserve">están fuera de servicio, ya que por el uso y el tiempo que tienen en operación </w:t>
      </w:r>
      <w:r w:rsidR="00442DF6">
        <w:rPr>
          <w:rFonts w:ascii="Arial" w:hAnsi="Arial" w:cs="Arial"/>
          <w:bCs/>
          <w:sz w:val="24"/>
          <w:szCs w:val="24"/>
          <w:lang w:val="es-ES"/>
        </w:rPr>
        <w:t xml:space="preserve"> y debido a su mal estado hace imposible que sean de utilidad para las diversas actividades propias del Gobierno Municipal</w:t>
      </w:r>
      <w:r>
        <w:rPr>
          <w:rFonts w:ascii="Arial" w:hAnsi="Arial" w:cs="Arial"/>
          <w:bCs/>
          <w:sz w:val="24"/>
          <w:szCs w:val="24"/>
          <w:lang w:val="es-ES"/>
        </w:rPr>
        <w:t xml:space="preserve">, los bienes descritos anteriormente se </w:t>
      </w:r>
      <w:r>
        <w:rPr>
          <w:rFonts w:ascii="Arial" w:hAnsi="Arial" w:cs="Arial"/>
          <w:bCs/>
          <w:sz w:val="24"/>
          <w:szCs w:val="24"/>
          <w:lang w:val="es-ES"/>
        </w:rPr>
        <w:lastRenderedPageBreak/>
        <w:t xml:space="preserve">encuentran físicamente como ya se mencionó en el </w:t>
      </w:r>
      <w:r w:rsidR="00442DF6">
        <w:rPr>
          <w:rFonts w:ascii="Arial" w:hAnsi="Arial" w:cs="Arial"/>
          <w:bCs/>
          <w:sz w:val="24"/>
          <w:szCs w:val="24"/>
          <w:lang w:val="es-ES"/>
        </w:rPr>
        <w:t>Galerón Municipal</w:t>
      </w:r>
      <w:r>
        <w:rPr>
          <w:rFonts w:ascii="Arial" w:hAnsi="Arial" w:cs="Arial"/>
          <w:bCs/>
          <w:sz w:val="24"/>
          <w:szCs w:val="24"/>
          <w:lang w:val="es-ES"/>
        </w:rPr>
        <w:t xml:space="preserve">, siendo un total de </w:t>
      </w:r>
      <w:r w:rsidR="00442DF6">
        <w:rPr>
          <w:rFonts w:ascii="Arial" w:hAnsi="Arial" w:cs="Arial"/>
          <w:b/>
          <w:bCs/>
          <w:sz w:val="24"/>
          <w:szCs w:val="24"/>
          <w:lang w:val="es-ES"/>
        </w:rPr>
        <w:t>40</w:t>
      </w:r>
      <w:r w:rsidRPr="00611502">
        <w:rPr>
          <w:rFonts w:ascii="Arial" w:hAnsi="Arial" w:cs="Arial"/>
          <w:b/>
          <w:bCs/>
          <w:sz w:val="24"/>
          <w:szCs w:val="24"/>
          <w:lang w:val="es-ES"/>
        </w:rPr>
        <w:t xml:space="preserve"> </w:t>
      </w:r>
      <w:r w:rsidR="00442DF6">
        <w:rPr>
          <w:rFonts w:ascii="Arial" w:hAnsi="Arial" w:cs="Arial"/>
          <w:b/>
          <w:bCs/>
          <w:sz w:val="24"/>
          <w:szCs w:val="24"/>
          <w:lang w:val="es-ES"/>
        </w:rPr>
        <w:t>CUARENTA CONTENEDORES</w:t>
      </w:r>
      <w:r>
        <w:rPr>
          <w:rFonts w:ascii="Arial" w:hAnsi="Arial" w:cs="Arial"/>
          <w:bCs/>
          <w:sz w:val="24"/>
          <w:szCs w:val="24"/>
          <w:lang w:val="es-ES"/>
        </w:rPr>
        <w:t xml:space="preserve">, descritos en los anexos que se adjuntan como parte integral del presente dictamen, lo anterior de conformidad a lo que establecen los numerales 4 fracción XX, 19 fracción VII, 25 y demás relativos y aplicables de la Ley General de Contabilidad Gubernamental. </w:t>
      </w:r>
    </w:p>
    <w:p w:rsidR="002D3555" w:rsidRDefault="002D3555" w:rsidP="002D3555">
      <w:pPr>
        <w:pStyle w:val="Sinespaciado"/>
        <w:ind w:firstLine="708"/>
        <w:jc w:val="both"/>
        <w:rPr>
          <w:rFonts w:ascii="Arial" w:hAnsi="Arial" w:cs="Arial"/>
          <w:bCs/>
          <w:sz w:val="24"/>
          <w:szCs w:val="24"/>
          <w:lang w:val="es-ES"/>
        </w:rPr>
      </w:pPr>
    </w:p>
    <w:p w:rsidR="002D3555" w:rsidRDefault="002D3555" w:rsidP="002D3555">
      <w:pPr>
        <w:pStyle w:val="Sinespaciado"/>
        <w:ind w:firstLine="708"/>
        <w:jc w:val="both"/>
        <w:rPr>
          <w:rFonts w:ascii="Arial" w:hAnsi="Arial" w:cs="Arial"/>
          <w:bCs/>
          <w:sz w:val="24"/>
          <w:szCs w:val="24"/>
          <w:lang w:val="es-ES"/>
        </w:rPr>
      </w:pPr>
    </w:p>
    <w:p w:rsidR="00412EB7" w:rsidRDefault="002D3555" w:rsidP="00412EB7">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Lo anterior tiene sustento en los soportes documentales que al efecto exhibió la C. María Eugenia Baltazar Rodríguez, en su carácter de Coordinadora de Patrimonio Municipal en la Sesión Ordinaria de la Comisión Edilicia Permanente de Hacienda Pública y Patrimonio Municipal, celebrada como ya se dijo el día 04 cuatro de </w:t>
      </w:r>
      <w:r w:rsidR="00412EB7">
        <w:rPr>
          <w:rFonts w:ascii="Arial" w:hAnsi="Arial" w:cs="Arial"/>
          <w:bCs/>
          <w:sz w:val="24"/>
          <w:szCs w:val="24"/>
          <w:lang w:val="es-ES"/>
        </w:rPr>
        <w:t xml:space="preserve">Agosto </w:t>
      </w:r>
      <w:r>
        <w:rPr>
          <w:rFonts w:ascii="Arial" w:hAnsi="Arial" w:cs="Arial"/>
          <w:bCs/>
          <w:sz w:val="24"/>
          <w:szCs w:val="24"/>
          <w:lang w:val="es-ES"/>
        </w:rPr>
        <w:t>de 2022, que se agregan al presente dictamen, en la que en esencia se analizó, estudió y discutió la petición, y basados en la explicación técnica del área responsable, aprobamos por unanimidad de los presentes, con el vo</w:t>
      </w:r>
      <w:r w:rsidR="00412EB7">
        <w:rPr>
          <w:rFonts w:ascii="Arial" w:hAnsi="Arial" w:cs="Arial"/>
          <w:bCs/>
          <w:sz w:val="24"/>
          <w:szCs w:val="24"/>
          <w:lang w:val="es-ES"/>
        </w:rPr>
        <w:t xml:space="preserve">to de cinco </w:t>
      </w:r>
      <w:r>
        <w:rPr>
          <w:rFonts w:ascii="Arial" w:hAnsi="Arial" w:cs="Arial"/>
          <w:bCs/>
          <w:sz w:val="24"/>
          <w:szCs w:val="24"/>
          <w:lang w:val="es-ES"/>
        </w:rPr>
        <w:t>de los regidores</w:t>
      </w:r>
      <w:r w:rsidR="00412EB7">
        <w:rPr>
          <w:rFonts w:ascii="Arial" w:hAnsi="Arial" w:cs="Arial"/>
          <w:bCs/>
          <w:sz w:val="24"/>
          <w:szCs w:val="24"/>
          <w:lang w:val="es-ES"/>
        </w:rPr>
        <w:t xml:space="preserve"> integrantes de dicha comisión, la procedencia de la baja de los </w:t>
      </w:r>
      <w:r w:rsidR="00412EB7" w:rsidRPr="00A510E3">
        <w:rPr>
          <w:rFonts w:ascii="Arial" w:hAnsi="Arial" w:cs="Arial"/>
          <w:b/>
          <w:bCs/>
          <w:sz w:val="24"/>
          <w:szCs w:val="24"/>
          <w:lang w:val="es-ES"/>
        </w:rPr>
        <w:t>40 CONTENEDORES</w:t>
      </w:r>
      <w:r w:rsidR="00412EB7">
        <w:rPr>
          <w:rFonts w:ascii="Arial" w:hAnsi="Arial" w:cs="Arial"/>
          <w:bCs/>
          <w:sz w:val="24"/>
          <w:szCs w:val="24"/>
          <w:lang w:val="es-ES"/>
        </w:rPr>
        <w:t xml:space="preserve"> descritos;</w:t>
      </w:r>
      <w:r w:rsidR="00D93637">
        <w:rPr>
          <w:rFonts w:ascii="Arial" w:hAnsi="Arial" w:cs="Arial"/>
          <w:bCs/>
          <w:sz w:val="24"/>
          <w:szCs w:val="24"/>
          <w:lang w:val="es-ES"/>
        </w:rPr>
        <w:t xml:space="preserve"> y con fundamento en lo dispuesto por los artículos 138 al 142 de la Ley de Compras Gubernamentales, Enajenaciones y Contratación de Servicios del Estado de Jalisco y sus Municipios; </w:t>
      </w:r>
      <w:r w:rsidR="00412EB7">
        <w:rPr>
          <w:rFonts w:ascii="Arial" w:hAnsi="Arial" w:cs="Arial"/>
          <w:bCs/>
          <w:sz w:val="24"/>
          <w:szCs w:val="24"/>
          <w:lang w:val="es-ES"/>
        </w:rPr>
        <w:t xml:space="preserve"> haciendo al efecto las siguientes recomendaciones para su baja y destino final: </w:t>
      </w:r>
    </w:p>
    <w:p w:rsidR="00412EB7" w:rsidRDefault="00412EB7" w:rsidP="00412EB7">
      <w:pPr>
        <w:pStyle w:val="Sinespaciado"/>
        <w:jc w:val="both"/>
        <w:rPr>
          <w:rFonts w:ascii="Arial" w:hAnsi="Arial" w:cs="Arial"/>
          <w:bCs/>
          <w:sz w:val="24"/>
          <w:szCs w:val="24"/>
          <w:lang w:val="es-ES"/>
        </w:rPr>
      </w:pPr>
    </w:p>
    <w:p w:rsidR="00412EB7" w:rsidRDefault="00412EB7" w:rsidP="00412EB7">
      <w:pPr>
        <w:pStyle w:val="Sinespaciado"/>
        <w:ind w:firstLine="360"/>
        <w:jc w:val="both"/>
        <w:rPr>
          <w:rFonts w:ascii="Arial" w:hAnsi="Arial" w:cs="Arial"/>
          <w:bCs/>
          <w:sz w:val="24"/>
          <w:szCs w:val="24"/>
          <w:lang w:val="es-ES"/>
        </w:rPr>
      </w:pPr>
      <w:r w:rsidRPr="00451366">
        <w:rPr>
          <w:rFonts w:ascii="Arial" w:hAnsi="Arial" w:cs="Arial"/>
          <w:b/>
          <w:bCs/>
          <w:sz w:val="24"/>
          <w:szCs w:val="24"/>
          <w:lang w:val="es-ES"/>
        </w:rPr>
        <w:t>I.-</w:t>
      </w:r>
      <w:r>
        <w:rPr>
          <w:rFonts w:ascii="Arial" w:hAnsi="Arial" w:cs="Arial"/>
          <w:bCs/>
          <w:sz w:val="24"/>
          <w:szCs w:val="24"/>
          <w:lang w:val="es-ES"/>
        </w:rPr>
        <w:t xml:space="preserve"> Solicitar un avalúo de los bienes señalados.</w:t>
      </w:r>
    </w:p>
    <w:p w:rsidR="00412EB7" w:rsidRDefault="00412EB7" w:rsidP="00412EB7">
      <w:pPr>
        <w:pStyle w:val="Sinespaciado"/>
        <w:ind w:firstLine="360"/>
        <w:jc w:val="both"/>
        <w:rPr>
          <w:rFonts w:ascii="Arial" w:hAnsi="Arial" w:cs="Arial"/>
          <w:bCs/>
          <w:sz w:val="24"/>
          <w:szCs w:val="24"/>
          <w:lang w:val="es-ES"/>
        </w:rPr>
      </w:pPr>
    </w:p>
    <w:p w:rsidR="00412EB7" w:rsidRDefault="00412EB7" w:rsidP="00412EB7">
      <w:pPr>
        <w:pStyle w:val="Sinespaciado"/>
        <w:ind w:firstLine="360"/>
        <w:jc w:val="both"/>
        <w:rPr>
          <w:rFonts w:ascii="Arial" w:hAnsi="Arial" w:cs="Arial"/>
          <w:bCs/>
          <w:sz w:val="24"/>
          <w:szCs w:val="24"/>
          <w:lang w:val="es-ES"/>
        </w:rPr>
      </w:pPr>
      <w:r w:rsidRPr="00451366">
        <w:rPr>
          <w:rFonts w:ascii="Arial" w:hAnsi="Arial" w:cs="Arial"/>
          <w:b/>
          <w:bCs/>
          <w:sz w:val="24"/>
          <w:szCs w:val="24"/>
          <w:lang w:val="es-ES"/>
        </w:rPr>
        <w:t xml:space="preserve">II.- </w:t>
      </w:r>
      <w:r>
        <w:rPr>
          <w:rFonts w:ascii="Arial" w:hAnsi="Arial" w:cs="Arial"/>
          <w:bCs/>
          <w:sz w:val="24"/>
          <w:szCs w:val="24"/>
          <w:lang w:val="es-ES"/>
        </w:rPr>
        <w:t>Sí el resultado del avalúo de los bienes, su valor es menor al gasto por almacenamiento, por la custodia de los bienes, por el mantenimiento del lugar, por la limpieza del lugar y el gasto de mano de obra para darle orden a los bienes</w:t>
      </w:r>
      <w:r w:rsidR="001A29C2">
        <w:rPr>
          <w:rFonts w:ascii="Arial" w:hAnsi="Arial" w:cs="Arial"/>
          <w:bCs/>
          <w:sz w:val="24"/>
          <w:szCs w:val="24"/>
          <w:lang w:val="es-ES"/>
        </w:rPr>
        <w:t xml:space="preserve"> y su rehabilitación</w:t>
      </w:r>
      <w:r>
        <w:rPr>
          <w:rFonts w:ascii="Arial" w:hAnsi="Arial" w:cs="Arial"/>
          <w:bCs/>
          <w:sz w:val="24"/>
          <w:szCs w:val="24"/>
          <w:lang w:val="es-ES"/>
        </w:rPr>
        <w:t xml:space="preserve">: </w:t>
      </w:r>
    </w:p>
    <w:p w:rsidR="00412EB7" w:rsidRDefault="00412EB7" w:rsidP="00412EB7">
      <w:pPr>
        <w:pStyle w:val="Sinespaciado"/>
        <w:ind w:left="360"/>
        <w:jc w:val="both"/>
        <w:rPr>
          <w:rFonts w:ascii="Arial" w:hAnsi="Arial" w:cs="Arial"/>
          <w:bCs/>
          <w:sz w:val="24"/>
          <w:szCs w:val="24"/>
          <w:lang w:val="es-ES"/>
        </w:rPr>
      </w:pPr>
      <w:r>
        <w:rPr>
          <w:rFonts w:ascii="Arial" w:hAnsi="Arial" w:cs="Arial"/>
          <w:bCs/>
          <w:sz w:val="24"/>
          <w:szCs w:val="24"/>
          <w:lang w:val="es-ES"/>
        </w:rPr>
        <w:t xml:space="preserve">  </w:t>
      </w:r>
    </w:p>
    <w:p w:rsidR="00412EB7" w:rsidRDefault="00412EB7" w:rsidP="00412EB7">
      <w:pPr>
        <w:pStyle w:val="Sinespaciado"/>
        <w:ind w:left="720"/>
        <w:jc w:val="both"/>
        <w:rPr>
          <w:rFonts w:ascii="Arial" w:hAnsi="Arial" w:cs="Arial"/>
          <w:bCs/>
          <w:sz w:val="24"/>
          <w:szCs w:val="24"/>
          <w:lang w:val="es-ES"/>
        </w:rPr>
      </w:pPr>
      <w:r w:rsidRPr="00163BAA">
        <w:rPr>
          <w:rFonts w:ascii="Arial" w:hAnsi="Arial" w:cs="Arial"/>
          <w:b/>
          <w:bCs/>
          <w:sz w:val="24"/>
          <w:szCs w:val="24"/>
          <w:lang w:val="es-ES"/>
        </w:rPr>
        <w:t>a)</w:t>
      </w:r>
      <w:r>
        <w:rPr>
          <w:rFonts w:ascii="Arial" w:hAnsi="Arial" w:cs="Arial"/>
          <w:bCs/>
          <w:sz w:val="24"/>
          <w:szCs w:val="24"/>
          <w:lang w:val="es-ES"/>
        </w:rPr>
        <w:t xml:space="preserve">.- Proceda a desalojar los bienes del lugar en una sola diligencia. </w:t>
      </w:r>
    </w:p>
    <w:p w:rsidR="00412EB7" w:rsidRDefault="00412EB7" w:rsidP="00412EB7">
      <w:pPr>
        <w:pStyle w:val="Sinespaciado"/>
        <w:ind w:left="720"/>
        <w:jc w:val="both"/>
        <w:rPr>
          <w:rFonts w:ascii="Arial" w:hAnsi="Arial" w:cs="Arial"/>
          <w:bCs/>
          <w:sz w:val="24"/>
          <w:szCs w:val="24"/>
          <w:lang w:val="es-ES"/>
        </w:rPr>
      </w:pPr>
      <w:r w:rsidRPr="00163BAA">
        <w:rPr>
          <w:rFonts w:ascii="Arial" w:hAnsi="Arial" w:cs="Arial"/>
          <w:b/>
          <w:bCs/>
          <w:sz w:val="24"/>
          <w:szCs w:val="24"/>
          <w:lang w:val="es-ES"/>
        </w:rPr>
        <w:t>b)</w:t>
      </w:r>
      <w:r>
        <w:rPr>
          <w:rFonts w:ascii="Arial" w:hAnsi="Arial" w:cs="Arial"/>
          <w:bCs/>
          <w:sz w:val="24"/>
          <w:szCs w:val="24"/>
          <w:lang w:val="es-ES"/>
        </w:rPr>
        <w:t>.- En virtud de que los contenedores son de metal deberán venderse como chatarra.</w:t>
      </w:r>
    </w:p>
    <w:p w:rsidR="00412EB7" w:rsidRDefault="00412EB7" w:rsidP="00412EB7">
      <w:pPr>
        <w:pStyle w:val="Sinespaciado"/>
        <w:jc w:val="both"/>
        <w:rPr>
          <w:rFonts w:ascii="Arial" w:hAnsi="Arial" w:cs="Arial"/>
          <w:bCs/>
          <w:sz w:val="24"/>
          <w:szCs w:val="24"/>
          <w:lang w:val="es-ES"/>
        </w:rPr>
      </w:pPr>
    </w:p>
    <w:p w:rsidR="00A510E3" w:rsidRDefault="00412EB7" w:rsidP="00412EB7">
      <w:pPr>
        <w:pStyle w:val="Sinespaciado"/>
        <w:ind w:firstLine="708"/>
        <w:jc w:val="both"/>
        <w:rPr>
          <w:rFonts w:ascii="Arial" w:hAnsi="Arial" w:cs="Arial"/>
          <w:bCs/>
          <w:sz w:val="24"/>
          <w:szCs w:val="24"/>
          <w:lang w:val="es-ES"/>
        </w:rPr>
      </w:pPr>
      <w:r w:rsidRPr="00451366">
        <w:rPr>
          <w:rFonts w:ascii="Arial" w:hAnsi="Arial" w:cs="Arial"/>
          <w:b/>
          <w:bCs/>
          <w:sz w:val="24"/>
          <w:szCs w:val="24"/>
          <w:lang w:val="es-ES"/>
        </w:rPr>
        <w:t>III.-</w:t>
      </w:r>
      <w:r w:rsidRPr="001C4977">
        <w:rPr>
          <w:rFonts w:ascii="Arial" w:hAnsi="Arial" w:cs="Arial"/>
          <w:bCs/>
          <w:sz w:val="24"/>
          <w:szCs w:val="24"/>
          <w:lang w:val="es-ES"/>
        </w:rPr>
        <w:t xml:space="preserve"> La d</w:t>
      </w:r>
      <w:r w:rsidR="00A510E3">
        <w:rPr>
          <w:rFonts w:ascii="Arial" w:hAnsi="Arial" w:cs="Arial"/>
          <w:bCs/>
          <w:sz w:val="24"/>
          <w:szCs w:val="24"/>
          <w:lang w:val="es-ES"/>
        </w:rPr>
        <w:t>iligencia de desalojo de bienes</w:t>
      </w:r>
      <w:r>
        <w:rPr>
          <w:rFonts w:ascii="Arial" w:hAnsi="Arial" w:cs="Arial"/>
          <w:bCs/>
          <w:sz w:val="24"/>
          <w:szCs w:val="24"/>
          <w:lang w:val="es-ES"/>
        </w:rPr>
        <w:t xml:space="preserve">, Patrimonio Municipal levantará un acta circunstanciada de hechos con sus fotografías respectivas y deberá invitar al Órgano Interno de Control a efecto de que intervenga de acuerdo a sus atribuciones y facultades conferidas en la reglamentación municipal  </w:t>
      </w:r>
      <w:r w:rsidRPr="001C4977">
        <w:rPr>
          <w:rFonts w:ascii="Arial" w:hAnsi="Arial" w:cs="Arial"/>
          <w:bCs/>
          <w:sz w:val="24"/>
          <w:szCs w:val="24"/>
          <w:lang w:val="es-ES"/>
        </w:rPr>
        <w:t xml:space="preserve">y a un miembro de la </w:t>
      </w:r>
      <w:r>
        <w:rPr>
          <w:rFonts w:ascii="Arial" w:hAnsi="Arial" w:cs="Arial"/>
          <w:bCs/>
          <w:sz w:val="24"/>
          <w:szCs w:val="24"/>
          <w:lang w:val="es-ES"/>
        </w:rPr>
        <w:t>C</w:t>
      </w:r>
      <w:r w:rsidRPr="001C4977">
        <w:rPr>
          <w:rFonts w:ascii="Arial" w:hAnsi="Arial" w:cs="Arial"/>
          <w:bCs/>
          <w:sz w:val="24"/>
          <w:szCs w:val="24"/>
          <w:lang w:val="es-ES"/>
        </w:rPr>
        <w:t xml:space="preserve">omisión </w:t>
      </w:r>
      <w:r>
        <w:rPr>
          <w:rFonts w:ascii="Arial" w:hAnsi="Arial" w:cs="Arial"/>
          <w:bCs/>
          <w:sz w:val="24"/>
          <w:szCs w:val="24"/>
          <w:lang w:val="es-ES"/>
        </w:rPr>
        <w:t>E</w:t>
      </w:r>
      <w:r w:rsidRPr="001C4977">
        <w:rPr>
          <w:rFonts w:ascii="Arial" w:hAnsi="Arial" w:cs="Arial"/>
          <w:bCs/>
          <w:sz w:val="24"/>
          <w:szCs w:val="24"/>
          <w:lang w:val="es-ES"/>
        </w:rPr>
        <w:t xml:space="preserve">dilicia </w:t>
      </w:r>
      <w:r>
        <w:rPr>
          <w:rFonts w:ascii="Arial" w:hAnsi="Arial" w:cs="Arial"/>
          <w:bCs/>
          <w:sz w:val="24"/>
          <w:szCs w:val="24"/>
          <w:lang w:val="es-ES"/>
        </w:rPr>
        <w:t>Permanente de Hacienda Pública y Patrimonio Municipal para que intervenga como testigo.</w:t>
      </w:r>
    </w:p>
    <w:p w:rsidR="00A510E3" w:rsidRDefault="00A510E3" w:rsidP="00412EB7">
      <w:pPr>
        <w:pStyle w:val="Sinespaciado"/>
        <w:ind w:firstLine="708"/>
        <w:jc w:val="both"/>
        <w:rPr>
          <w:rFonts w:ascii="Arial" w:hAnsi="Arial" w:cs="Arial"/>
          <w:bCs/>
          <w:sz w:val="24"/>
          <w:szCs w:val="24"/>
          <w:lang w:val="es-ES"/>
        </w:rPr>
      </w:pPr>
    </w:p>
    <w:p w:rsidR="00412EB7" w:rsidRDefault="00A510E3" w:rsidP="00FA7A6C">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Se anexa </w:t>
      </w:r>
      <w:proofErr w:type="gramStart"/>
      <w:r>
        <w:rPr>
          <w:rFonts w:ascii="Arial" w:hAnsi="Arial" w:cs="Arial"/>
          <w:bCs/>
          <w:sz w:val="24"/>
          <w:szCs w:val="24"/>
          <w:lang w:val="es-ES"/>
        </w:rPr>
        <w:t>al presente memoria fotográfica</w:t>
      </w:r>
      <w:proofErr w:type="gramEnd"/>
      <w:r>
        <w:rPr>
          <w:rFonts w:ascii="Arial" w:hAnsi="Arial" w:cs="Arial"/>
          <w:bCs/>
          <w:sz w:val="24"/>
          <w:szCs w:val="24"/>
          <w:lang w:val="es-ES"/>
        </w:rPr>
        <w:t xml:space="preserve">, para </w:t>
      </w:r>
      <w:r w:rsidR="00FA7A6C">
        <w:rPr>
          <w:rFonts w:ascii="Arial" w:hAnsi="Arial" w:cs="Arial"/>
          <w:bCs/>
          <w:sz w:val="24"/>
          <w:szCs w:val="24"/>
          <w:lang w:val="es-ES"/>
        </w:rPr>
        <w:t xml:space="preserve">mayor ilustración. </w:t>
      </w:r>
    </w:p>
    <w:p w:rsidR="00412EB7" w:rsidRDefault="00412EB7" w:rsidP="00412EB7">
      <w:pPr>
        <w:pStyle w:val="Sinespaciado"/>
        <w:jc w:val="both"/>
        <w:rPr>
          <w:rFonts w:ascii="Arial" w:hAnsi="Arial" w:cs="Arial"/>
          <w:bCs/>
          <w:sz w:val="24"/>
          <w:szCs w:val="24"/>
          <w:lang w:val="es-ES"/>
        </w:rPr>
      </w:pPr>
    </w:p>
    <w:p w:rsidR="00412EB7" w:rsidRDefault="00412EB7" w:rsidP="00412EB7">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rsidR="002D3555" w:rsidRDefault="002D3555" w:rsidP="002D3555">
      <w:pPr>
        <w:pStyle w:val="Sinespaciado"/>
        <w:jc w:val="both"/>
        <w:rPr>
          <w:rFonts w:ascii="Arial" w:hAnsi="Arial" w:cs="Arial"/>
          <w:bCs/>
          <w:sz w:val="24"/>
          <w:szCs w:val="24"/>
          <w:lang w:val="es-ES"/>
        </w:rPr>
      </w:pPr>
      <w:r>
        <w:rPr>
          <w:rFonts w:ascii="Arial" w:hAnsi="Arial" w:cs="Arial"/>
          <w:bCs/>
          <w:sz w:val="24"/>
          <w:szCs w:val="24"/>
          <w:lang w:val="es-ES"/>
        </w:rPr>
        <w:t xml:space="preserve"> </w:t>
      </w:r>
    </w:p>
    <w:p w:rsidR="002D3555" w:rsidRDefault="002D3555" w:rsidP="002D3555">
      <w:pPr>
        <w:pStyle w:val="Sinespaciado"/>
        <w:jc w:val="both"/>
        <w:rPr>
          <w:rFonts w:ascii="Arial" w:hAnsi="Arial" w:cs="Arial"/>
          <w:bCs/>
          <w:sz w:val="24"/>
          <w:szCs w:val="24"/>
          <w:lang w:val="es-ES"/>
        </w:rPr>
      </w:pPr>
    </w:p>
    <w:p w:rsidR="002D3555" w:rsidRDefault="002D3555" w:rsidP="002D3555">
      <w:pPr>
        <w:pStyle w:val="Sinespaciado"/>
        <w:jc w:val="both"/>
        <w:rPr>
          <w:rFonts w:ascii="Arial" w:hAnsi="Arial" w:cs="Arial"/>
          <w:bCs/>
          <w:sz w:val="24"/>
          <w:szCs w:val="24"/>
          <w:lang w:val="es-ES"/>
        </w:rPr>
      </w:pPr>
      <w:r>
        <w:rPr>
          <w:rFonts w:ascii="Arial" w:hAnsi="Arial" w:cs="Arial"/>
          <w:bCs/>
          <w:sz w:val="24"/>
          <w:szCs w:val="24"/>
          <w:lang w:val="es-ES"/>
        </w:rPr>
        <w:lastRenderedPageBreak/>
        <w:tab/>
        <w:t xml:space="preserve">Ahora bien, haciendo la siguiente reflexión, podemos decir que los bienes del dominio privado del Estado, son aquellos a lo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 </w:t>
      </w:r>
    </w:p>
    <w:p w:rsidR="002D3555" w:rsidRDefault="002D3555" w:rsidP="002D3555">
      <w:pPr>
        <w:pStyle w:val="Sinespaciado"/>
        <w:jc w:val="both"/>
        <w:rPr>
          <w:rFonts w:ascii="Arial" w:hAnsi="Arial" w:cs="Arial"/>
          <w:bCs/>
          <w:sz w:val="24"/>
          <w:szCs w:val="24"/>
          <w:lang w:val="es-ES"/>
        </w:rPr>
      </w:pPr>
    </w:p>
    <w:p w:rsidR="002D3555" w:rsidRDefault="002D3555" w:rsidP="002D3555">
      <w:pPr>
        <w:pStyle w:val="Sinespaciado"/>
        <w:jc w:val="both"/>
        <w:rPr>
          <w:rFonts w:ascii="Arial" w:hAnsi="Arial" w:cs="Arial"/>
          <w:bCs/>
          <w:sz w:val="24"/>
          <w:szCs w:val="24"/>
          <w:lang w:val="es-ES"/>
        </w:rPr>
      </w:pPr>
      <w:r>
        <w:rPr>
          <w:rFonts w:ascii="Arial" w:hAnsi="Arial" w:cs="Arial"/>
          <w:bCs/>
          <w:sz w:val="24"/>
          <w:szCs w:val="24"/>
          <w:lang w:val="es-ES"/>
        </w:rPr>
        <w:tab/>
        <w:t xml:space="preserve">Los bienes del dominio privado son: </w:t>
      </w:r>
    </w:p>
    <w:p w:rsidR="002D3555" w:rsidRDefault="002D3555" w:rsidP="002D3555">
      <w:pPr>
        <w:pStyle w:val="Sinespaciado"/>
        <w:jc w:val="both"/>
        <w:rPr>
          <w:rFonts w:ascii="Arial" w:hAnsi="Arial" w:cs="Arial"/>
          <w:bCs/>
          <w:sz w:val="24"/>
          <w:szCs w:val="24"/>
          <w:lang w:val="es-ES"/>
        </w:rPr>
      </w:pPr>
    </w:p>
    <w:p w:rsidR="002D3555" w:rsidRDefault="002D3555" w:rsidP="002D3555">
      <w:pPr>
        <w:pStyle w:val="Sinespaciado"/>
        <w:jc w:val="both"/>
        <w:rPr>
          <w:rFonts w:ascii="Arial" w:hAnsi="Arial" w:cs="Arial"/>
          <w:bCs/>
          <w:sz w:val="24"/>
          <w:szCs w:val="24"/>
          <w:lang w:val="es-ES"/>
        </w:rPr>
      </w:pPr>
      <w:r>
        <w:rPr>
          <w:rFonts w:ascii="Arial" w:hAnsi="Arial" w:cs="Arial"/>
          <w:bCs/>
          <w:sz w:val="24"/>
          <w:szCs w:val="24"/>
          <w:lang w:val="es-ES"/>
        </w:rPr>
        <w:tab/>
        <w:t xml:space="preserve">Los bienes muebles sustituibles puestos al servicio de los poderes, tales como escritorios, vehículos, archiveros, </w:t>
      </w:r>
      <w:proofErr w:type="spellStart"/>
      <w:r>
        <w:rPr>
          <w:rFonts w:ascii="Arial" w:hAnsi="Arial" w:cs="Arial"/>
          <w:bCs/>
          <w:sz w:val="24"/>
          <w:szCs w:val="24"/>
          <w:lang w:val="es-ES"/>
        </w:rPr>
        <w:t>etc</w:t>
      </w:r>
      <w:proofErr w:type="spellEnd"/>
      <w:r>
        <w:rPr>
          <w:rFonts w:ascii="Arial" w:hAnsi="Arial" w:cs="Arial"/>
          <w:bCs/>
          <w:sz w:val="24"/>
          <w:szCs w:val="24"/>
          <w:lang w:val="es-ES"/>
        </w:rPr>
        <w:t xml:space="preserve">; les aplica el derecho común y carecen de protección especial en el orden jurídico, varias disposiciones de derecho administrativo los regula, principalmente porque forman parte del acervo estatal y otras de tipo reglamentario. </w:t>
      </w:r>
    </w:p>
    <w:p w:rsidR="002D3555" w:rsidRDefault="002D3555" w:rsidP="002D3555">
      <w:pPr>
        <w:pStyle w:val="Sinespaciado"/>
        <w:jc w:val="both"/>
        <w:rPr>
          <w:rFonts w:ascii="Arial" w:hAnsi="Arial" w:cs="Arial"/>
          <w:bCs/>
          <w:sz w:val="24"/>
          <w:szCs w:val="24"/>
          <w:lang w:val="es-ES"/>
        </w:rPr>
      </w:pPr>
    </w:p>
    <w:p w:rsidR="002D3555" w:rsidRDefault="002D3555" w:rsidP="002D3555">
      <w:pPr>
        <w:pStyle w:val="Sinespaciado"/>
        <w:jc w:val="both"/>
        <w:rPr>
          <w:rFonts w:ascii="Arial" w:hAnsi="Arial" w:cs="Arial"/>
          <w:bCs/>
          <w:sz w:val="24"/>
          <w:szCs w:val="24"/>
          <w:lang w:val="es-ES"/>
        </w:rPr>
      </w:pPr>
      <w:r>
        <w:rPr>
          <w:rFonts w:ascii="Arial" w:hAnsi="Arial" w:cs="Arial"/>
          <w:bCs/>
          <w:sz w:val="24"/>
          <w:szCs w:val="24"/>
          <w:lang w:val="es-ES"/>
        </w:rPr>
        <w:tab/>
        <w:t>En ese tenor, de manera medular, se atiende lo dispuesto en los artículos 82, 84 fracción II incisos d) y e), 87 y 88 de la Ley de Gobierno y la Administración Pública Municipal, que al efecto señalan:</w:t>
      </w:r>
    </w:p>
    <w:p w:rsidR="002D3555" w:rsidRDefault="002D3555" w:rsidP="002D3555">
      <w:pPr>
        <w:pStyle w:val="Sinespaciado"/>
        <w:jc w:val="both"/>
        <w:rPr>
          <w:rFonts w:ascii="Arial" w:hAnsi="Arial" w:cs="Arial"/>
          <w:bCs/>
          <w:sz w:val="24"/>
          <w:szCs w:val="24"/>
          <w:lang w:val="es-ES"/>
        </w:rPr>
      </w:pPr>
    </w:p>
    <w:p w:rsidR="002D3555" w:rsidRPr="00017609" w:rsidRDefault="002D3555" w:rsidP="002D3555">
      <w:pPr>
        <w:pStyle w:val="Sinespaciado"/>
        <w:jc w:val="both"/>
        <w:rPr>
          <w:rFonts w:ascii="Arial" w:hAnsi="Arial" w:cs="Arial"/>
          <w:bCs/>
          <w:i/>
          <w:sz w:val="20"/>
          <w:szCs w:val="20"/>
          <w:lang w:val="es-ES"/>
        </w:rPr>
      </w:pPr>
      <w:r>
        <w:rPr>
          <w:rFonts w:ascii="Arial" w:hAnsi="Arial" w:cs="Arial"/>
          <w:bCs/>
          <w:sz w:val="24"/>
          <w:szCs w:val="24"/>
          <w:lang w:val="es-ES"/>
        </w:rPr>
        <w:tab/>
        <w:t>“</w:t>
      </w:r>
      <w:r w:rsidRPr="00017609">
        <w:rPr>
          <w:rFonts w:ascii="Arial" w:hAnsi="Arial" w:cs="Arial"/>
          <w:bCs/>
          <w:i/>
          <w:sz w:val="20"/>
          <w:szCs w:val="20"/>
          <w:lang w:val="es-ES"/>
        </w:rPr>
        <w:t xml:space="preserve">Artículo 82.- El patrimonio municipal se integra por: </w:t>
      </w:r>
    </w:p>
    <w:p w:rsidR="002D3555" w:rsidRPr="00017609" w:rsidRDefault="002D3555" w:rsidP="002D3555">
      <w:pPr>
        <w:pStyle w:val="Sinespaciado"/>
        <w:jc w:val="both"/>
        <w:rPr>
          <w:rFonts w:ascii="Arial" w:hAnsi="Arial" w:cs="Arial"/>
          <w:bCs/>
          <w:i/>
          <w:sz w:val="20"/>
          <w:szCs w:val="20"/>
          <w:lang w:val="es-ES"/>
        </w:rPr>
      </w:pP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2D3555" w:rsidRPr="00017609" w:rsidRDefault="002D3555" w:rsidP="002D3555">
      <w:pPr>
        <w:pStyle w:val="Sinespaciado"/>
        <w:jc w:val="both"/>
        <w:rPr>
          <w:rFonts w:ascii="Arial" w:hAnsi="Arial" w:cs="Arial"/>
          <w:bCs/>
          <w:i/>
          <w:sz w:val="20"/>
          <w:szCs w:val="20"/>
          <w:lang w:val="es-ES"/>
        </w:rPr>
      </w:pP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Los bienes del dominio privado del Municipio; </w:t>
      </w:r>
    </w:p>
    <w:p w:rsidR="002D3555" w:rsidRPr="00017609" w:rsidRDefault="002D3555" w:rsidP="002D3555">
      <w:pPr>
        <w:pStyle w:val="Sinespaciado"/>
        <w:jc w:val="both"/>
        <w:rPr>
          <w:rFonts w:ascii="Arial" w:hAnsi="Arial" w:cs="Arial"/>
          <w:bCs/>
          <w:i/>
          <w:sz w:val="20"/>
          <w:szCs w:val="20"/>
          <w:lang w:val="es-ES"/>
        </w:rPr>
      </w:pP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III.- . . . . . </w:t>
      </w:r>
    </w:p>
    <w:p w:rsidR="002D3555" w:rsidRPr="00017609" w:rsidRDefault="002D3555" w:rsidP="002D3555">
      <w:pPr>
        <w:pStyle w:val="Sinespaciado"/>
        <w:jc w:val="both"/>
        <w:rPr>
          <w:rFonts w:ascii="Arial" w:hAnsi="Arial" w:cs="Arial"/>
          <w:bCs/>
          <w:i/>
          <w:sz w:val="20"/>
          <w:szCs w:val="20"/>
          <w:lang w:val="es-ES"/>
        </w:rPr>
      </w:pP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IV.- . . . .</w:t>
      </w:r>
    </w:p>
    <w:p w:rsidR="002D3555" w:rsidRPr="00017609" w:rsidRDefault="002D3555" w:rsidP="002D3555">
      <w:pPr>
        <w:pStyle w:val="Sinespaciado"/>
        <w:jc w:val="both"/>
        <w:rPr>
          <w:rFonts w:ascii="Arial" w:hAnsi="Arial" w:cs="Arial"/>
          <w:bCs/>
          <w:i/>
          <w:sz w:val="20"/>
          <w:szCs w:val="20"/>
          <w:lang w:val="es-ES"/>
        </w:rPr>
      </w:pP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Artículo 84.- Los bienes integrantes del patrimonio municipal deben ser clasificados y registrados por el Ayuntamiento en bienes del dominio público y bienes de dominio privado de acuerdo de acuerdo a los siguientes criterios: </w:t>
      </w:r>
    </w:p>
    <w:p w:rsidR="002D3555" w:rsidRPr="00017609" w:rsidRDefault="002D3555" w:rsidP="002D3555">
      <w:pPr>
        <w:pStyle w:val="Sinespaciado"/>
        <w:jc w:val="both"/>
        <w:rPr>
          <w:rFonts w:ascii="Arial" w:hAnsi="Arial" w:cs="Arial"/>
          <w:bCs/>
          <w:i/>
          <w:sz w:val="20"/>
          <w:szCs w:val="20"/>
          <w:lang w:val="es-ES"/>
        </w:rPr>
      </w:pP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Son bienes del dominio público: </w:t>
      </w:r>
    </w:p>
    <w:p w:rsidR="002D3555" w:rsidRPr="00017609" w:rsidRDefault="002D3555" w:rsidP="002D3555">
      <w:pPr>
        <w:pStyle w:val="Sinespaciado"/>
        <w:jc w:val="both"/>
        <w:rPr>
          <w:rFonts w:ascii="Arial" w:hAnsi="Arial" w:cs="Arial"/>
          <w:bCs/>
          <w:i/>
          <w:sz w:val="20"/>
          <w:szCs w:val="20"/>
          <w:lang w:val="es-ES"/>
        </w:rPr>
      </w:pP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w:t>
      </w: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1.-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2.-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3.-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w:t>
      </w: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w:t>
      </w: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d).-</w:t>
      </w:r>
      <w:proofErr w:type="gramEnd"/>
      <w:r w:rsidRPr="00017609">
        <w:rPr>
          <w:rFonts w:ascii="Arial" w:hAnsi="Arial" w:cs="Arial"/>
          <w:bCs/>
          <w:i/>
          <w:sz w:val="20"/>
          <w:szCs w:val="20"/>
          <w:lang w:val="es-ES"/>
        </w:rPr>
        <w:t xml:space="preserve"> . . . . .</w:t>
      </w: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e</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w:t>
      </w: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f</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g</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h</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2D3555" w:rsidRPr="00017609" w:rsidRDefault="002D3555" w:rsidP="002D3555">
      <w:pPr>
        <w:pStyle w:val="Sinespaciado"/>
        <w:jc w:val="both"/>
        <w:rPr>
          <w:rFonts w:ascii="Arial" w:hAnsi="Arial" w:cs="Arial"/>
          <w:bCs/>
          <w:i/>
          <w:sz w:val="20"/>
          <w:szCs w:val="20"/>
          <w:lang w:val="es-ES"/>
        </w:rPr>
      </w:pP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Son bienes del dominio privado: </w:t>
      </w: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 </w:t>
      </w: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lastRenderedPageBreak/>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 </w:t>
      </w: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d).- Los bienes muebles propiedad del Municipio que no se encuentren comprendidos en el inciso d) de la fracción anterior; y</w:t>
      </w: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e).- Los bienes muebles o inmuebles que por cualquier título jurídico se adquieran. </w:t>
      </w:r>
    </w:p>
    <w:p w:rsidR="002D3555" w:rsidRPr="00017609" w:rsidRDefault="002D3555" w:rsidP="002D3555">
      <w:pPr>
        <w:pStyle w:val="Sinespaciado"/>
        <w:jc w:val="both"/>
        <w:rPr>
          <w:rFonts w:ascii="Arial" w:hAnsi="Arial" w:cs="Arial"/>
          <w:bCs/>
          <w:i/>
          <w:sz w:val="20"/>
          <w:szCs w:val="20"/>
          <w:lang w:val="es-ES"/>
        </w:rPr>
      </w:pP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Artículo 87.- Sobre los bienes de dominio privado de los municipios se pueden celebrar y ejecutar todos los actos jurídicos regulados por el derecho común.</w:t>
      </w:r>
    </w:p>
    <w:p w:rsidR="002D3555" w:rsidRPr="00017609" w:rsidRDefault="002D3555" w:rsidP="002D3555">
      <w:pPr>
        <w:pStyle w:val="Sinespaciado"/>
        <w:jc w:val="both"/>
        <w:rPr>
          <w:rFonts w:ascii="Arial" w:hAnsi="Arial" w:cs="Arial"/>
          <w:bCs/>
          <w:i/>
          <w:sz w:val="20"/>
          <w:szCs w:val="20"/>
          <w:lang w:val="es-ES"/>
        </w:rPr>
      </w:pP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Artículo 88.- Cuando se trate de actos de transmisión de dominio de los bienes del dominio privado de los municipios, se deben observar los requisitos siguientes: </w:t>
      </w:r>
    </w:p>
    <w:p w:rsidR="002D3555" w:rsidRPr="00017609" w:rsidRDefault="002D3555" w:rsidP="002D3555">
      <w:pPr>
        <w:pStyle w:val="Sinespaciado"/>
        <w:jc w:val="both"/>
        <w:rPr>
          <w:rFonts w:ascii="Arial" w:hAnsi="Arial" w:cs="Arial"/>
          <w:bCs/>
          <w:i/>
          <w:sz w:val="20"/>
          <w:szCs w:val="20"/>
          <w:lang w:val="es-ES"/>
        </w:rPr>
      </w:pP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Justificar que la enajenación o donación, responde a la ejecución de un programa cuyo objetivo sea la satisfacción de un servicio público, pago de deuda, o cualquier otro fin que busque el interés general; </w:t>
      </w:r>
    </w:p>
    <w:p w:rsidR="002D3555" w:rsidRPr="00017609" w:rsidRDefault="002D3555" w:rsidP="002D3555">
      <w:pPr>
        <w:pStyle w:val="Sinespaciado"/>
        <w:jc w:val="both"/>
        <w:rPr>
          <w:rFonts w:ascii="Arial" w:hAnsi="Arial" w:cs="Arial"/>
          <w:bCs/>
          <w:i/>
          <w:sz w:val="20"/>
          <w:szCs w:val="20"/>
          <w:lang w:val="es-ES"/>
        </w:rPr>
      </w:pP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II.- Realizar, en el caso de venta, un avalúo por perito autorizado, para determinar el precio mínimo de venta; y</w:t>
      </w:r>
    </w:p>
    <w:p w:rsidR="002D3555" w:rsidRPr="00017609" w:rsidRDefault="002D3555" w:rsidP="002D3555">
      <w:pPr>
        <w:pStyle w:val="Sinespaciado"/>
        <w:jc w:val="both"/>
        <w:rPr>
          <w:rFonts w:ascii="Arial" w:hAnsi="Arial" w:cs="Arial"/>
          <w:bCs/>
          <w:i/>
          <w:sz w:val="20"/>
          <w:szCs w:val="20"/>
          <w:lang w:val="es-ES"/>
        </w:rPr>
      </w:pPr>
    </w:p>
    <w:p w:rsidR="002D3555" w:rsidRPr="00017609" w:rsidRDefault="002D3555" w:rsidP="002D355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III.- Realizar la enajenación mediante subasta pública al mejor postor, salvo que por las circunstancias que rodeen al acto, el Ayuntamiento decida por mayoría calificada cualquier otro procedimiento de enajenación;  </w:t>
      </w:r>
    </w:p>
    <w:p w:rsidR="002D3555" w:rsidRPr="00017609" w:rsidRDefault="002D3555" w:rsidP="002D3555">
      <w:pPr>
        <w:pStyle w:val="Sinespaciado"/>
        <w:jc w:val="both"/>
        <w:rPr>
          <w:rFonts w:ascii="Arial" w:hAnsi="Arial" w:cs="Arial"/>
          <w:bCs/>
          <w:i/>
          <w:sz w:val="20"/>
          <w:szCs w:val="20"/>
          <w:lang w:val="es-ES"/>
        </w:rPr>
      </w:pPr>
    </w:p>
    <w:p w:rsidR="002D3555" w:rsidRDefault="002D3555" w:rsidP="002D3555">
      <w:pPr>
        <w:pStyle w:val="Sinespaciado"/>
        <w:jc w:val="both"/>
        <w:rPr>
          <w:rFonts w:ascii="Arial" w:hAnsi="Arial" w:cs="Arial"/>
          <w:bCs/>
          <w:sz w:val="24"/>
          <w:szCs w:val="24"/>
          <w:lang w:val="es-ES"/>
        </w:rPr>
      </w:pPr>
      <w:r w:rsidRPr="00017609">
        <w:rPr>
          <w:rFonts w:ascii="Arial" w:hAnsi="Arial" w:cs="Arial"/>
          <w:bCs/>
          <w:i/>
          <w:sz w:val="20"/>
          <w:szCs w:val="20"/>
          <w:lang w:val="es-ES"/>
        </w:rPr>
        <w:t>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 municipios</w:t>
      </w:r>
      <w:r>
        <w:rPr>
          <w:rFonts w:ascii="Arial" w:hAnsi="Arial" w:cs="Arial"/>
          <w:bCs/>
          <w:i/>
          <w:sz w:val="20"/>
          <w:szCs w:val="20"/>
          <w:lang w:val="es-ES"/>
        </w:rPr>
        <w:t>”</w:t>
      </w:r>
      <w:r>
        <w:rPr>
          <w:rFonts w:ascii="Arial" w:hAnsi="Arial" w:cs="Arial"/>
          <w:bCs/>
          <w:sz w:val="24"/>
          <w:szCs w:val="24"/>
          <w:lang w:val="es-ES"/>
        </w:rPr>
        <w:t xml:space="preserve">.    </w:t>
      </w:r>
    </w:p>
    <w:p w:rsidR="002D3555" w:rsidRDefault="002D3555" w:rsidP="002D3555">
      <w:pPr>
        <w:pStyle w:val="Sinespaciado"/>
        <w:jc w:val="both"/>
        <w:rPr>
          <w:rFonts w:ascii="Arial" w:hAnsi="Arial" w:cs="Arial"/>
          <w:bCs/>
          <w:sz w:val="24"/>
          <w:szCs w:val="24"/>
          <w:lang w:val="es-ES"/>
        </w:rPr>
      </w:pPr>
    </w:p>
    <w:p w:rsidR="002D3555" w:rsidRDefault="002D3555" w:rsidP="002D3555">
      <w:pPr>
        <w:pStyle w:val="Sinespaciado"/>
        <w:jc w:val="both"/>
        <w:rPr>
          <w:rFonts w:ascii="Arial" w:hAnsi="Arial" w:cs="Arial"/>
          <w:bCs/>
          <w:sz w:val="24"/>
          <w:szCs w:val="24"/>
          <w:lang w:val="es-ES"/>
        </w:rPr>
      </w:pPr>
      <w:r>
        <w:rPr>
          <w:rFonts w:ascii="Arial" w:hAnsi="Arial" w:cs="Arial"/>
          <w:bCs/>
          <w:sz w:val="24"/>
          <w:szCs w:val="24"/>
          <w:lang w:val="es-ES"/>
        </w:rPr>
        <w:tab/>
        <w:t xml:space="preserve">En conclusión, los bienes de los cuales se solicita su baja, son bienes del dominio privado propiedad del Municipio de Zapotlán el Grande, Jalisco. </w:t>
      </w:r>
    </w:p>
    <w:p w:rsidR="002D3555" w:rsidRDefault="002D3555" w:rsidP="002D3555">
      <w:pPr>
        <w:pStyle w:val="Sinespaciado"/>
        <w:jc w:val="both"/>
        <w:rPr>
          <w:rFonts w:ascii="Arial" w:hAnsi="Arial" w:cs="Arial"/>
          <w:bCs/>
          <w:sz w:val="24"/>
          <w:szCs w:val="24"/>
          <w:lang w:val="es-ES"/>
        </w:rPr>
      </w:pPr>
    </w:p>
    <w:p w:rsidR="002D3555" w:rsidRDefault="002D3555" w:rsidP="002D3555">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rsidR="002D3555" w:rsidRDefault="002D3555" w:rsidP="002D3555">
      <w:pPr>
        <w:pStyle w:val="Sinespaciado"/>
        <w:jc w:val="both"/>
        <w:rPr>
          <w:rFonts w:ascii="Arial" w:hAnsi="Arial" w:cs="Arial"/>
          <w:bCs/>
          <w:sz w:val="24"/>
          <w:szCs w:val="24"/>
          <w:lang w:val="es-ES"/>
        </w:rPr>
      </w:pPr>
    </w:p>
    <w:p w:rsidR="002D3555" w:rsidRDefault="002D3555" w:rsidP="002D3555">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2D3555" w:rsidRDefault="002D3555" w:rsidP="002D3555">
      <w:pPr>
        <w:pStyle w:val="Sinespaciado"/>
        <w:jc w:val="center"/>
        <w:rPr>
          <w:rFonts w:ascii="Arial" w:hAnsi="Arial" w:cs="Arial"/>
          <w:b/>
          <w:bCs/>
          <w:sz w:val="24"/>
          <w:szCs w:val="24"/>
          <w:lang w:val="es-ES"/>
        </w:rPr>
      </w:pPr>
    </w:p>
    <w:p w:rsidR="002D3555" w:rsidRDefault="002D3555" w:rsidP="002D3555">
      <w:pPr>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 xml:space="preserve">Se autoriza y aprueba por el Pleno de este Honorable Ayuntamiento Constitucional de Zapotlán el Grande, Jalisco, la BAJA de </w:t>
      </w:r>
      <w:r w:rsidR="00A510E3">
        <w:rPr>
          <w:rFonts w:ascii="Arial" w:hAnsi="Arial" w:cs="Arial"/>
          <w:bCs/>
          <w:sz w:val="24"/>
          <w:szCs w:val="24"/>
          <w:lang w:val="es-ES"/>
        </w:rPr>
        <w:t>40</w:t>
      </w:r>
      <w:r>
        <w:rPr>
          <w:rFonts w:ascii="Arial" w:hAnsi="Arial" w:cs="Arial"/>
          <w:bCs/>
          <w:sz w:val="24"/>
          <w:szCs w:val="24"/>
          <w:lang w:val="es-ES"/>
        </w:rPr>
        <w:t xml:space="preserve"> BIENES MUEBLES</w:t>
      </w:r>
      <w:r w:rsidRPr="00A510E3">
        <w:rPr>
          <w:rFonts w:ascii="Arial" w:hAnsi="Arial" w:cs="Arial"/>
          <w:b/>
          <w:bCs/>
          <w:sz w:val="24"/>
          <w:szCs w:val="24"/>
          <w:lang w:val="es-ES"/>
        </w:rPr>
        <w:t xml:space="preserve"> </w:t>
      </w:r>
      <w:r w:rsidR="00A510E3" w:rsidRPr="00A510E3">
        <w:rPr>
          <w:rFonts w:ascii="Arial" w:hAnsi="Arial" w:cs="Arial"/>
          <w:b/>
          <w:bCs/>
          <w:sz w:val="24"/>
          <w:szCs w:val="24"/>
          <w:lang w:val="es-ES"/>
        </w:rPr>
        <w:t>CONTENEDORES</w:t>
      </w:r>
      <w:r>
        <w:rPr>
          <w:rFonts w:ascii="Arial" w:hAnsi="Arial" w:cs="Arial"/>
          <w:bCs/>
          <w:sz w:val="24"/>
          <w:szCs w:val="24"/>
          <w:lang w:val="es-ES"/>
        </w:rPr>
        <w:t xml:space="preserve"> que se encuentran fuera de servicio, mencionados y enlistados en el cuerpo del presente dictamen,</w:t>
      </w:r>
      <w:r w:rsidR="00A510E3">
        <w:rPr>
          <w:rFonts w:ascii="Arial" w:hAnsi="Arial" w:cs="Arial"/>
          <w:bCs/>
          <w:sz w:val="24"/>
          <w:szCs w:val="24"/>
          <w:lang w:val="es-ES"/>
        </w:rPr>
        <w:t xml:space="preserve"> debiendo acatar lo dispuesto por la Comisión Edilicia Permanente de Hacienda Pública y Patrimonio Municipal, en el CONSIDERANDO 2 del presente dictamen. </w:t>
      </w:r>
      <w:r>
        <w:rPr>
          <w:rFonts w:ascii="Arial" w:hAnsi="Arial" w:cs="Arial"/>
          <w:bCs/>
          <w:sz w:val="24"/>
          <w:szCs w:val="24"/>
          <w:lang w:val="es-ES"/>
        </w:rPr>
        <w:t xml:space="preserve"> Queda estrictamente prohibido destinarlos al vertedero municipal. </w:t>
      </w:r>
      <w:r w:rsidR="00D93637">
        <w:rPr>
          <w:rFonts w:ascii="Arial" w:hAnsi="Arial" w:cs="Arial"/>
          <w:bCs/>
          <w:sz w:val="24"/>
          <w:szCs w:val="24"/>
          <w:lang w:val="es-ES"/>
        </w:rPr>
        <w:t>Debiendo una vez enajenados,  enterar el  recurso obtenido a la Hacienda Municipal.</w:t>
      </w:r>
    </w:p>
    <w:p w:rsidR="002D3555" w:rsidRDefault="002D3555" w:rsidP="002D3555">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xml:space="preserve">- Se faculta al Presidente Municipal, para que por conducto de la Licenciada Ana María del Toro Torres en su carácter de Encargada de la Hacienda Municipal, a través de la Coordinación de Patrimonio Municipal realice las gestiones necesarias para la baja de los bienes muebles propiedad del Municipio de Zapotlán el </w:t>
      </w:r>
      <w:r>
        <w:rPr>
          <w:rFonts w:ascii="Arial" w:hAnsi="Arial" w:cs="Arial"/>
          <w:bCs/>
          <w:sz w:val="24"/>
          <w:szCs w:val="24"/>
          <w:lang w:val="es-ES"/>
        </w:rPr>
        <w:lastRenderedPageBreak/>
        <w:t>Grande, Jalisco, y se dé un destino final como corresponde, a efecto de dar cumplimiento con el presente acuerdo.</w:t>
      </w:r>
      <w:r w:rsidR="00A510E3">
        <w:rPr>
          <w:rFonts w:ascii="Arial" w:hAnsi="Arial" w:cs="Arial"/>
          <w:bCs/>
          <w:sz w:val="24"/>
          <w:szCs w:val="24"/>
          <w:lang w:val="es-ES"/>
        </w:rPr>
        <w:t xml:space="preserve"> Procedimiento que otorga certeza jurídica sobre el inventario de los bienes muebles propiedad del Municipio de Zapotlán el Grande, Jalisco. </w:t>
      </w:r>
      <w:r>
        <w:rPr>
          <w:rFonts w:ascii="Arial" w:hAnsi="Arial" w:cs="Arial"/>
          <w:bCs/>
          <w:sz w:val="24"/>
          <w:szCs w:val="24"/>
          <w:lang w:val="es-ES"/>
        </w:rPr>
        <w:t xml:space="preserve"> </w:t>
      </w:r>
    </w:p>
    <w:p w:rsidR="002D3555" w:rsidRDefault="002D3555" w:rsidP="002D3555">
      <w:pPr>
        <w:pStyle w:val="Sinespaciado"/>
        <w:ind w:firstLine="708"/>
        <w:jc w:val="both"/>
        <w:rPr>
          <w:rFonts w:ascii="Arial" w:hAnsi="Arial" w:cs="Arial"/>
          <w:bCs/>
          <w:sz w:val="24"/>
          <w:szCs w:val="24"/>
          <w:lang w:val="es-ES"/>
        </w:rPr>
      </w:pPr>
    </w:p>
    <w:p w:rsidR="002D3555" w:rsidRPr="00B45FDE" w:rsidRDefault="002D3555" w:rsidP="002D3555">
      <w:pPr>
        <w:pStyle w:val="Sinespaciado"/>
        <w:ind w:firstLine="708"/>
        <w:jc w:val="both"/>
        <w:rPr>
          <w:rFonts w:ascii="Arial" w:hAnsi="Arial" w:cs="Arial"/>
          <w:b/>
          <w:bCs/>
          <w:sz w:val="24"/>
          <w:szCs w:val="24"/>
          <w:lang w:val="es-ES"/>
        </w:rPr>
      </w:pPr>
      <w:r w:rsidRPr="00B45FDE">
        <w:rPr>
          <w:rFonts w:ascii="Arial" w:hAnsi="Arial" w:cs="Arial"/>
          <w:b/>
          <w:bCs/>
          <w:sz w:val="24"/>
          <w:szCs w:val="24"/>
          <w:lang w:val="es-ES"/>
        </w:rPr>
        <w:t>TERCERO.-</w:t>
      </w:r>
      <w:r>
        <w:rPr>
          <w:rFonts w:ascii="Arial" w:hAnsi="Arial" w:cs="Arial"/>
          <w:b/>
          <w:bCs/>
          <w:sz w:val="24"/>
          <w:szCs w:val="24"/>
          <w:lang w:val="es-ES"/>
        </w:rPr>
        <w:t xml:space="preserve"> </w:t>
      </w:r>
      <w:r>
        <w:rPr>
          <w:rFonts w:ascii="Arial" w:hAnsi="Arial" w:cs="Arial"/>
          <w:bCs/>
          <w:sz w:val="24"/>
          <w:szCs w:val="24"/>
          <w:lang w:val="es-ES"/>
        </w:rPr>
        <w:t xml:space="preserve">Notifíquese el presente dictamen a la Coordinadora de Patrimonio Municipal a efecto, de que, una vez que dé el debido cumplimiento a lo ordenado en el  resolutivo </w:t>
      </w:r>
      <w:r w:rsidR="00A510E3">
        <w:rPr>
          <w:rFonts w:ascii="Arial" w:hAnsi="Arial" w:cs="Arial"/>
          <w:bCs/>
          <w:sz w:val="24"/>
          <w:szCs w:val="24"/>
          <w:lang w:val="es-ES"/>
        </w:rPr>
        <w:t>segundo</w:t>
      </w:r>
      <w:r>
        <w:rPr>
          <w:rFonts w:ascii="Arial" w:hAnsi="Arial" w:cs="Arial"/>
          <w:bCs/>
          <w:sz w:val="24"/>
          <w:szCs w:val="24"/>
          <w:lang w:val="es-ES"/>
        </w:rPr>
        <w:t xml:space="preserve">, rinda un informe pormenorizado sobre las acciones que realizó a la Comisión Edilicia Permanente de Hacienda Pública y Patrimonio Municipal, sobre el destino final de los bienes descritos y dados de baja del patrimonio del Municipio de Zapotlán el Grande, Jalisco.  </w:t>
      </w:r>
      <w:r w:rsidRPr="00B45FDE">
        <w:rPr>
          <w:rFonts w:ascii="Arial" w:hAnsi="Arial" w:cs="Arial"/>
          <w:b/>
          <w:bCs/>
          <w:sz w:val="24"/>
          <w:szCs w:val="24"/>
          <w:lang w:val="es-ES"/>
        </w:rPr>
        <w:t xml:space="preserve"> </w:t>
      </w:r>
    </w:p>
    <w:p w:rsidR="002D3555" w:rsidRDefault="002D3555" w:rsidP="002D3555">
      <w:pPr>
        <w:pStyle w:val="Sinespaciado"/>
        <w:ind w:firstLine="708"/>
        <w:jc w:val="both"/>
        <w:rPr>
          <w:rFonts w:ascii="Arial" w:hAnsi="Arial" w:cs="Arial"/>
          <w:bCs/>
          <w:sz w:val="24"/>
          <w:szCs w:val="24"/>
          <w:lang w:val="es-ES"/>
        </w:rPr>
      </w:pPr>
    </w:p>
    <w:p w:rsidR="002D3555" w:rsidRDefault="002D3555" w:rsidP="002D3555">
      <w:pPr>
        <w:pStyle w:val="Sinespaciado"/>
        <w:ind w:firstLine="708"/>
        <w:jc w:val="both"/>
        <w:rPr>
          <w:rFonts w:ascii="Arial" w:hAnsi="Arial" w:cs="Arial"/>
          <w:bCs/>
          <w:sz w:val="24"/>
          <w:szCs w:val="24"/>
          <w:lang w:val="es-ES"/>
        </w:rPr>
      </w:pPr>
      <w:r>
        <w:rPr>
          <w:rFonts w:ascii="Arial" w:hAnsi="Arial" w:cs="Arial"/>
          <w:b/>
          <w:bCs/>
          <w:sz w:val="24"/>
          <w:szCs w:val="24"/>
          <w:lang w:val="es-ES"/>
        </w:rPr>
        <w:t>CUARTO</w:t>
      </w:r>
      <w:r w:rsidRPr="00B33C9C">
        <w:rPr>
          <w:rFonts w:ascii="Arial" w:hAnsi="Arial" w:cs="Arial"/>
          <w:b/>
          <w:bCs/>
          <w:sz w:val="24"/>
          <w:szCs w:val="24"/>
          <w:lang w:val="es-ES"/>
        </w:rPr>
        <w:t xml:space="preserve">.- </w:t>
      </w:r>
      <w:r>
        <w:rPr>
          <w:rFonts w:ascii="Arial" w:hAnsi="Arial" w:cs="Arial"/>
          <w:bCs/>
          <w:sz w:val="24"/>
          <w:szCs w:val="24"/>
          <w:lang w:val="es-ES"/>
        </w:rPr>
        <w:t xml:space="preserve">Notifíquese los presentes resolutivos a los CC. Presidente Municipal, a la Encargada de la Hacienda Municipal, a la Coordinación de Patrimonio Municipal  para los efectos legales correspondientes. </w:t>
      </w:r>
    </w:p>
    <w:p w:rsidR="0033267D" w:rsidRDefault="0033267D" w:rsidP="002D3555">
      <w:pPr>
        <w:pStyle w:val="Sinespaciado"/>
        <w:ind w:firstLine="708"/>
        <w:jc w:val="both"/>
        <w:rPr>
          <w:rFonts w:ascii="Arial" w:hAnsi="Arial" w:cs="Arial"/>
          <w:bCs/>
          <w:sz w:val="24"/>
          <w:szCs w:val="24"/>
          <w:lang w:val="es-ES"/>
        </w:rPr>
      </w:pPr>
    </w:p>
    <w:p w:rsidR="0033267D" w:rsidRDefault="0033267D" w:rsidP="002D3555">
      <w:pPr>
        <w:pStyle w:val="Sinespaciado"/>
        <w:ind w:firstLine="708"/>
        <w:jc w:val="both"/>
        <w:rPr>
          <w:rFonts w:ascii="Arial" w:hAnsi="Arial" w:cs="Arial"/>
          <w:bCs/>
          <w:sz w:val="24"/>
          <w:szCs w:val="24"/>
          <w:lang w:val="es-ES"/>
        </w:rPr>
      </w:pPr>
    </w:p>
    <w:p w:rsidR="002D3555" w:rsidRDefault="002D3555" w:rsidP="002D3555">
      <w:pPr>
        <w:pStyle w:val="Sinespaciado"/>
        <w:jc w:val="both"/>
        <w:rPr>
          <w:rFonts w:ascii="Arial" w:hAnsi="Arial" w:cs="Arial"/>
          <w:bCs/>
          <w:sz w:val="24"/>
          <w:szCs w:val="24"/>
          <w:lang w:val="es-ES"/>
        </w:rPr>
      </w:pPr>
    </w:p>
    <w:p w:rsidR="002D3555" w:rsidRDefault="002D3555" w:rsidP="002D3555">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2D3555" w:rsidRDefault="002D3555" w:rsidP="002D3555">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  </w:t>
      </w:r>
    </w:p>
    <w:p w:rsidR="002D3555" w:rsidRDefault="002D3555" w:rsidP="002D3555">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2D3555" w:rsidRDefault="002D3555" w:rsidP="002D3555">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2D3555" w:rsidRDefault="00A510E3" w:rsidP="002D3555">
      <w:pPr>
        <w:pStyle w:val="Sinespaciado"/>
        <w:jc w:val="center"/>
        <w:rPr>
          <w:rFonts w:ascii="Arial" w:hAnsi="Arial" w:cs="Arial"/>
          <w:bCs/>
          <w:sz w:val="24"/>
          <w:szCs w:val="24"/>
          <w:lang w:val="es-ES"/>
        </w:rPr>
      </w:pPr>
      <w:r>
        <w:rPr>
          <w:rFonts w:ascii="Arial" w:hAnsi="Arial" w:cs="Arial"/>
          <w:bCs/>
          <w:sz w:val="24"/>
          <w:szCs w:val="24"/>
          <w:lang w:val="es-ES"/>
        </w:rPr>
        <w:t xml:space="preserve">A 01 </w:t>
      </w:r>
      <w:r w:rsidR="002D3555">
        <w:rPr>
          <w:rFonts w:ascii="Arial" w:hAnsi="Arial" w:cs="Arial"/>
          <w:bCs/>
          <w:sz w:val="24"/>
          <w:szCs w:val="24"/>
          <w:lang w:val="es-ES"/>
        </w:rPr>
        <w:t xml:space="preserve">de </w:t>
      </w:r>
      <w:r>
        <w:rPr>
          <w:rFonts w:ascii="Arial" w:hAnsi="Arial" w:cs="Arial"/>
          <w:bCs/>
          <w:sz w:val="24"/>
          <w:szCs w:val="24"/>
          <w:lang w:val="es-ES"/>
        </w:rPr>
        <w:t>Septiembre</w:t>
      </w:r>
      <w:r w:rsidR="002D3555">
        <w:rPr>
          <w:rFonts w:ascii="Arial" w:hAnsi="Arial" w:cs="Arial"/>
          <w:bCs/>
          <w:sz w:val="24"/>
          <w:szCs w:val="24"/>
          <w:lang w:val="es-ES"/>
        </w:rPr>
        <w:t xml:space="preserve"> de 2022.</w:t>
      </w:r>
    </w:p>
    <w:p w:rsidR="002D3555" w:rsidRDefault="002D3555" w:rsidP="002D3555">
      <w:pPr>
        <w:pStyle w:val="Sinespaciado"/>
        <w:jc w:val="center"/>
        <w:rPr>
          <w:rFonts w:ascii="Arial" w:hAnsi="Arial" w:cs="Arial"/>
          <w:bCs/>
          <w:sz w:val="24"/>
          <w:szCs w:val="24"/>
          <w:lang w:val="es-ES"/>
        </w:rPr>
      </w:pPr>
    </w:p>
    <w:p w:rsidR="0033267D" w:rsidRDefault="0033267D" w:rsidP="002D3555">
      <w:pPr>
        <w:pStyle w:val="Sinespaciado"/>
        <w:jc w:val="center"/>
        <w:rPr>
          <w:rFonts w:ascii="Arial" w:hAnsi="Arial" w:cs="Arial"/>
          <w:bCs/>
          <w:sz w:val="24"/>
          <w:szCs w:val="24"/>
          <w:lang w:val="es-ES"/>
        </w:rPr>
      </w:pPr>
    </w:p>
    <w:p w:rsidR="0033267D" w:rsidRDefault="0033267D" w:rsidP="002D3555">
      <w:pPr>
        <w:pStyle w:val="Sinespaciado"/>
        <w:jc w:val="center"/>
        <w:rPr>
          <w:rFonts w:ascii="Arial" w:hAnsi="Arial" w:cs="Arial"/>
          <w:bCs/>
          <w:sz w:val="24"/>
          <w:szCs w:val="24"/>
          <w:lang w:val="es-ES"/>
        </w:rPr>
      </w:pPr>
    </w:p>
    <w:p w:rsidR="002D3555" w:rsidRDefault="002D3555" w:rsidP="002D3555">
      <w:pPr>
        <w:pStyle w:val="Sinespaciado"/>
        <w:jc w:val="center"/>
        <w:rPr>
          <w:rFonts w:ascii="Arial" w:hAnsi="Arial" w:cs="Arial"/>
          <w:bCs/>
          <w:sz w:val="24"/>
          <w:szCs w:val="24"/>
          <w:lang w:val="es-ES"/>
        </w:rPr>
      </w:pPr>
    </w:p>
    <w:p w:rsidR="002D3555" w:rsidRPr="0013696F" w:rsidRDefault="002D3555" w:rsidP="002D3555">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2D3555" w:rsidRDefault="002D3555" w:rsidP="002D3555">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2D3555" w:rsidRDefault="002D3555" w:rsidP="002D3555">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2D3555" w:rsidRDefault="002D3555" w:rsidP="002D3555">
      <w:pPr>
        <w:pStyle w:val="Sinespaciado"/>
        <w:jc w:val="center"/>
        <w:rPr>
          <w:rFonts w:ascii="Arial" w:hAnsi="Arial" w:cs="Arial"/>
          <w:bCs/>
          <w:sz w:val="24"/>
          <w:szCs w:val="24"/>
          <w:lang w:val="es-ES"/>
        </w:rPr>
      </w:pPr>
    </w:p>
    <w:p w:rsidR="002D3555" w:rsidRDefault="002D3555" w:rsidP="002D3555">
      <w:pPr>
        <w:pStyle w:val="Sinespaciado"/>
        <w:rPr>
          <w:rFonts w:ascii="Arial" w:hAnsi="Arial" w:cs="Arial"/>
          <w:b/>
          <w:bCs/>
          <w:sz w:val="24"/>
          <w:szCs w:val="24"/>
          <w:lang w:val="es-ES"/>
        </w:rPr>
      </w:pPr>
    </w:p>
    <w:p w:rsidR="002D3555" w:rsidRDefault="002D3555" w:rsidP="002D3555">
      <w:pPr>
        <w:pStyle w:val="Sinespaciado"/>
        <w:rPr>
          <w:rFonts w:ascii="Arial" w:hAnsi="Arial" w:cs="Arial"/>
          <w:b/>
          <w:bCs/>
          <w:sz w:val="24"/>
          <w:szCs w:val="24"/>
          <w:lang w:val="es-ES"/>
        </w:rPr>
      </w:pPr>
    </w:p>
    <w:p w:rsidR="002D3555" w:rsidRPr="0013696F" w:rsidRDefault="002D3555" w:rsidP="002D3555">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2D3555" w:rsidRDefault="002D3555" w:rsidP="002D3555">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2D3555" w:rsidRDefault="002D3555" w:rsidP="002D3555">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2D3555" w:rsidRDefault="002D3555" w:rsidP="002D3555">
      <w:pPr>
        <w:pStyle w:val="Sinespaciado"/>
        <w:rPr>
          <w:rFonts w:ascii="Arial" w:hAnsi="Arial" w:cs="Arial"/>
          <w:bCs/>
          <w:sz w:val="24"/>
          <w:szCs w:val="24"/>
          <w:lang w:val="es-ES"/>
        </w:rPr>
      </w:pPr>
    </w:p>
    <w:p w:rsidR="002D3555" w:rsidRDefault="002D3555" w:rsidP="002D3555">
      <w:pPr>
        <w:pStyle w:val="Sinespaciado"/>
        <w:rPr>
          <w:rFonts w:ascii="Arial" w:hAnsi="Arial" w:cs="Arial"/>
          <w:bCs/>
          <w:sz w:val="24"/>
          <w:szCs w:val="24"/>
          <w:lang w:val="es-ES"/>
        </w:rPr>
      </w:pPr>
    </w:p>
    <w:p w:rsidR="002D3555" w:rsidRDefault="002D3555" w:rsidP="002D3555">
      <w:pPr>
        <w:pStyle w:val="Sinespaciado"/>
        <w:jc w:val="right"/>
        <w:rPr>
          <w:rFonts w:ascii="Arial" w:hAnsi="Arial" w:cs="Arial"/>
          <w:bCs/>
          <w:sz w:val="24"/>
          <w:szCs w:val="24"/>
          <w:lang w:val="es-ES"/>
        </w:rPr>
      </w:pPr>
    </w:p>
    <w:p w:rsidR="002D3555" w:rsidRPr="0013696F" w:rsidRDefault="002D3555" w:rsidP="002D3555">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2D3555" w:rsidRDefault="002D3555" w:rsidP="002D3555">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2D3555" w:rsidRDefault="002D3555" w:rsidP="002D3555">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2D3555" w:rsidRDefault="002D3555" w:rsidP="002D3555">
      <w:pPr>
        <w:pStyle w:val="Sinespaciado"/>
        <w:ind w:left="3540" w:firstLine="708"/>
        <w:rPr>
          <w:rFonts w:ascii="Arial" w:hAnsi="Arial" w:cs="Arial"/>
          <w:bCs/>
          <w:sz w:val="24"/>
          <w:szCs w:val="24"/>
          <w:lang w:val="es-ES"/>
        </w:rPr>
      </w:pPr>
    </w:p>
    <w:p w:rsidR="002D3555" w:rsidRDefault="002D3555" w:rsidP="002D3555">
      <w:pPr>
        <w:pStyle w:val="Sinespaciado"/>
        <w:ind w:left="3540" w:firstLine="708"/>
        <w:rPr>
          <w:rFonts w:ascii="Arial" w:hAnsi="Arial" w:cs="Arial"/>
          <w:bCs/>
          <w:sz w:val="24"/>
          <w:szCs w:val="24"/>
          <w:lang w:val="es-ES"/>
        </w:rPr>
      </w:pPr>
    </w:p>
    <w:p w:rsidR="002D3555" w:rsidRDefault="002D3555" w:rsidP="002D3555">
      <w:pPr>
        <w:pStyle w:val="Sinespaciado"/>
        <w:ind w:left="3540" w:firstLine="708"/>
        <w:rPr>
          <w:rFonts w:ascii="Arial" w:hAnsi="Arial" w:cs="Arial"/>
          <w:bCs/>
          <w:sz w:val="24"/>
          <w:szCs w:val="24"/>
          <w:lang w:val="es-ES"/>
        </w:rPr>
      </w:pPr>
    </w:p>
    <w:p w:rsidR="0033267D" w:rsidRDefault="0033267D" w:rsidP="002D3555">
      <w:pPr>
        <w:pStyle w:val="Sinespaciado"/>
        <w:rPr>
          <w:rFonts w:ascii="Arial" w:hAnsi="Arial" w:cs="Arial"/>
          <w:b/>
          <w:bCs/>
          <w:sz w:val="24"/>
          <w:szCs w:val="24"/>
          <w:lang w:val="es-ES"/>
        </w:rPr>
      </w:pPr>
    </w:p>
    <w:p w:rsidR="0033267D" w:rsidRDefault="0033267D" w:rsidP="002D3555">
      <w:pPr>
        <w:pStyle w:val="Sinespaciado"/>
        <w:rPr>
          <w:rFonts w:ascii="Arial" w:hAnsi="Arial" w:cs="Arial"/>
          <w:b/>
          <w:bCs/>
          <w:sz w:val="24"/>
          <w:szCs w:val="24"/>
          <w:lang w:val="es-ES"/>
        </w:rPr>
      </w:pPr>
    </w:p>
    <w:p w:rsidR="0033267D" w:rsidRDefault="0033267D" w:rsidP="002D3555">
      <w:pPr>
        <w:pStyle w:val="Sinespaciado"/>
        <w:rPr>
          <w:rFonts w:ascii="Arial" w:hAnsi="Arial" w:cs="Arial"/>
          <w:b/>
          <w:bCs/>
          <w:sz w:val="24"/>
          <w:szCs w:val="24"/>
          <w:lang w:val="es-ES"/>
        </w:rPr>
      </w:pPr>
    </w:p>
    <w:p w:rsidR="0033267D" w:rsidRPr="0013696F" w:rsidRDefault="002D3555" w:rsidP="002D3555">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2D3555" w:rsidRDefault="002D3555" w:rsidP="002D3555">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2D3555" w:rsidRDefault="002D3555" w:rsidP="002D3555">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2D3555" w:rsidRDefault="002D3555" w:rsidP="002D3555">
      <w:pPr>
        <w:pStyle w:val="Sinespaciado"/>
        <w:rPr>
          <w:rFonts w:ascii="Arial" w:hAnsi="Arial" w:cs="Arial"/>
          <w:bCs/>
          <w:sz w:val="24"/>
          <w:szCs w:val="24"/>
          <w:lang w:val="es-ES"/>
        </w:rPr>
      </w:pPr>
    </w:p>
    <w:p w:rsidR="002D3555" w:rsidRDefault="002D3555" w:rsidP="002D3555">
      <w:pPr>
        <w:pStyle w:val="Sinespaciado"/>
        <w:rPr>
          <w:rFonts w:ascii="Arial" w:hAnsi="Arial" w:cs="Arial"/>
          <w:bCs/>
          <w:sz w:val="24"/>
          <w:szCs w:val="24"/>
          <w:lang w:val="es-ES"/>
        </w:rPr>
      </w:pPr>
    </w:p>
    <w:p w:rsidR="0033267D" w:rsidRDefault="0033267D" w:rsidP="002D3555">
      <w:pPr>
        <w:pStyle w:val="Sinespaciado"/>
        <w:rPr>
          <w:rFonts w:ascii="Arial" w:hAnsi="Arial" w:cs="Arial"/>
          <w:bCs/>
          <w:sz w:val="24"/>
          <w:szCs w:val="24"/>
          <w:lang w:val="es-ES"/>
        </w:rPr>
      </w:pPr>
    </w:p>
    <w:p w:rsidR="0033267D" w:rsidRDefault="0033267D" w:rsidP="002D3555">
      <w:pPr>
        <w:pStyle w:val="Sinespaciado"/>
        <w:rPr>
          <w:rFonts w:ascii="Arial" w:hAnsi="Arial" w:cs="Arial"/>
          <w:bCs/>
          <w:sz w:val="24"/>
          <w:szCs w:val="24"/>
          <w:lang w:val="es-ES"/>
        </w:rPr>
      </w:pPr>
    </w:p>
    <w:p w:rsidR="0033267D" w:rsidRDefault="0033267D" w:rsidP="002D3555">
      <w:pPr>
        <w:pStyle w:val="Sinespaciado"/>
        <w:rPr>
          <w:rFonts w:ascii="Arial" w:hAnsi="Arial" w:cs="Arial"/>
          <w:bCs/>
          <w:sz w:val="24"/>
          <w:szCs w:val="24"/>
          <w:lang w:val="es-ES"/>
        </w:rPr>
      </w:pPr>
    </w:p>
    <w:p w:rsidR="0033267D" w:rsidRDefault="0033267D" w:rsidP="002D3555">
      <w:pPr>
        <w:pStyle w:val="Sinespaciado"/>
        <w:rPr>
          <w:rFonts w:ascii="Arial" w:hAnsi="Arial" w:cs="Arial"/>
          <w:bCs/>
          <w:sz w:val="24"/>
          <w:szCs w:val="24"/>
          <w:lang w:val="es-ES"/>
        </w:rPr>
      </w:pPr>
    </w:p>
    <w:p w:rsidR="002D3555" w:rsidRDefault="002D3555" w:rsidP="002D3555">
      <w:pPr>
        <w:pStyle w:val="Sinespaciado"/>
        <w:rPr>
          <w:rFonts w:ascii="Arial" w:hAnsi="Arial" w:cs="Arial"/>
          <w:bCs/>
          <w:sz w:val="24"/>
          <w:szCs w:val="24"/>
          <w:lang w:val="es-ES"/>
        </w:rPr>
      </w:pPr>
    </w:p>
    <w:p w:rsidR="002D3555" w:rsidRDefault="002D3555" w:rsidP="002D3555">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2D3555" w:rsidRDefault="002D3555" w:rsidP="002D3555">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2D3555" w:rsidRDefault="002D3555" w:rsidP="002D3555">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2D3555" w:rsidRDefault="002D3555" w:rsidP="002D3555">
      <w:pPr>
        <w:pStyle w:val="Sinespaciado"/>
        <w:ind w:left="3540" w:firstLine="708"/>
        <w:rPr>
          <w:rFonts w:ascii="Arial" w:hAnsi="Arial" w:cs="Arial"/>
          <w:bCs/>
          <w:sz w:val="24"/>
          <w:szCs w:val="24"/>
          <w:lang w:val="es-ES"/>
        </w:rPr>
      </w:pPr>
    </w:p>
    <w:p w:rsidR="002D3555" w:rsidRDefault="002D3555" w:rsidP="002D3555">
      <w:pPr>
        <w:pStyle w:val="Sinespaciado"/>
        <w:ind w:left="3540" w:firstLine="708"/>
        <w:rPr>
          <w:rFonts w:ascii="Arial" w:hAnsi="Arial" w:cs="Arial"/>
          <w:bCs/>
          <w:sz w:val="24"/>
          <w:szCs w:val="24"/>
          <w:lang w:val="es-ES"/>
        </w:rPr>
      </w:pPr>
    </w:p>
    <w:p w:rsidR="002D3555" w:rsidRPr="005274FD" w:rsidRDefault="002D3555" w:rsidP="002D3555">
      <w:pPr>
        <w:jc w:val="both"/>
        <w:rPr>
          <w:rFonts w:ascii="Arial" w:hAnsi="Arial" w:cs="Arial"/>
          <w:bCs/>
          <w:sz w:val="16"/>
          <w:szCs w:val="16"/>
          <w:lang w:val="es-ES"/>
        </w:rPr>
      </w:pPr>
      <w:r>
        <w:rPr>
          <w:rFonts w:ascii="Arial" w:hAnsi="Arial" w:cs="Arial"/>
          <w:bCs/>
          <w:sz w:val="24"/>
          <w:szCs w:val="24"/>
          <w:lang w:val="es-ES"/>
        </w:rPr>
        <w:t xml:space="preserve"> </w:t>
      </w:r>
      <w:r>
        <w:rPr>
          <w:rFonts w:ascii="Arial" w:hAnsi="Arial" w:cs="Arial"/>
          <w:bCs/>
          <w:sz w:val="16"/>
          <w:szCs w:val="16"/>
          <w:lang w:val="es-ES"/>
        </w:rPr>
        <w:t>La presente hoja de firmas, forma parte integrante del</w:t>
      </w:r>
      <w:r w:rsidR="00A510E3">
        <w:rPr>
          <w:rFonts w:ascii="Arial" w:hAnsi="Arial" w:cs="Arial"/>
          <w:bCs/>
          <w:sz w:val="16"/>
          <w:szCs w:val="16"/>
          <w:lang w:val="es-ES"/>
        </w:rPr>
        <w:t xml:space="preserve"> </w:t>
      </w:r>
      <w:r w:rsidR="00A510E3" w:rsidRPr="00A510E3">
        <w:rPr>
          <w:rFonts w:ascii="Arial" w:hAnsi="Arial" w:cs="Arial"/>
          <w:b/>
          <w:sz w:val="16"/>
          <w:szCs w:val="16"/>
        </w:rPr>
        <w:t>DICTAMEN QUE PROPONE LA BAJA DE BIENES MUEBLES DEL PATRIMONIO PROPIEDAD DEL MUNICIPIO DE ZAPOTLÁN EL GRANDE, JALISCO, QUE SE ENCUENTRAN EN EL GALERON MUNICIPAL, CONSISTENTE EN CONTENEDORES PARA LA BASURA</w:t>
      </w:r>
      <w:r w:rsidRPr="00A510E3">
        <w:rPr>
          <w:rFonts w:ascii="Arial" w:hAnsi="Arial" w:cs="Arial"/>
          <w:bCs/>
          <w:sz w:val="16"/>
          <w:szCs w:val="16"/>
          <w:lang w:val="es-ES"/>
        </w:rPr>
        <w:t xml:space="preserve"> </w:t>
      </w:r>
      <w:r>
        <w:rPr>
          <w:rFonts w:ascii="Arial" w:hAnsi="Arial" w:cs="Arial"/>
          <w:b/>
          <w:sz w:val="16"/>
          <w:szCs w:val="16"/>
        </w:rPr>
        <w:t xml:space="preserve">-   -  -  -  -  -  -  -  -  -  -  -  -  -  -  -  -  -  -  -  - </w:t>
      </w:r>
      <w:r w:rsidR="00A510E3">
        <w:rPr>
          <w:rFonts w:ascii="Arial" w:hAnsi="Arial" w:cs="Arial"/>
          <w:b/>
          <w:sz w:val="16"/>
          <w:szCs w:val="16"/>
        </w:rPr>
        <w:t xml:space="preserve"> -  - CONSTE.- </w:t>
      </w:r>
    </w:p>
    <w:sectPr w:rsidR="002D3555" w:rsidRPr="005274FD" w:rsidSect="004462FA">
      <w:footerReference w:type="default" r:id="rId7"/>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B46" w:rsidRDefault="002F4B46">
      <w:pPr>
        <w:spacing w:after="0" w:line="240" w:lineRule="auto"/>
      </w:pPr>
      <w:r>
        <w:separator/>
      </w:r>
    </w:p>
  </w:endnote>
  <w:endnote w:type="continuationSeparator" w:id="0">
    <w:p w:rsidR="002F4B46" w:rsidRDefault="002F4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962684"/>
      <w:docPartObj>
        <w:docPartGallery w:val="Page Numbers (Bottom of Page)"/>
        <w:docPartUnique/>
      </w:docPartObj>
    </w:sdtPr>
    <w:sdtEndPr/>
    <w:sdtContent>
      <w:p w:rsidR="004462FA" w:rsidRDefault="004462FA">
        <w:pPr>
          <w:pStyle w:val="Piedepgina"/>
          <w:jc w:val="right"/>
        </w:pPr>
        <w:r>
          <w:fldChar w:fldCharType="begin"/>
        </w:r>
        <w:r>
          <w:instrText>PAGE   \* MERGEFORMAT</w:instrText>
        </w:r>
        <w:r>
          <w:fldChar w:fldCharType="separate"/>
        </w:r>
        <w:r w:rsidR="00757996" w:rsidRPr="00757996">
          <w:rPr>
            <w:noProof/>
            <w:lang w:val="es-ES"/>
          </w:rPr>
          <w:t>13</w:t>
        </w:r>
        <w:r>
          <w:fldChar w:fldCharType="end"/>
        </w:r>
      </w:p>
    </w:sdtContent>
  </w:sdt>
  <w:p w:rsidR="004462FA" w:rsidRDefault="004462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B46" w:rsidRDefault="002F4B46">
      <w:pPr>
        <w:spacing w:after="0" w:line="240" w:lineRule="auto"/>
      </w:pPr>
      <w:r>
        <w:separator/>
      </w:r>
    </w:p>
  </w:footnote>
  <w:footnote w:type="continuationSeparator" w:id="0">
    <w:p w:rsidR="002F4B46" w:rsidRDefault="002F4B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55"/>
    <w:rsid w:val="00042194"/>
    <w:rsid w:val="001A29C2"/>
    <w:rsid w:val="002D3555"/>
    <w:rsid w:val="002F4B46"/>
    <w:rsid w:val="00331BF4"/>
    <w:rsid w:val="0033267D"/>
    <w:rsid w:val="003C2B10"/>
    <w:rsid w:val="00412EB7"/>
    <w:rsid w:val="00442DF6"/>
    <w:rsid w:val="004462FA"/>
    <w:rsid w:val="006E3B95"/>
    <w:rsid w:val="00757996"/>
    <w:rsid w:val="00A510E3"/>
    <w:rsid w:val="00BA7108"/>
    <w:rsid w:val="00D93637"/>
    <w:rsid w:val="00DB5FD7"/>
    <w:rsid w:val="00F60613"/>
    <w:rsid w:val="00FA7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605A"/>
  <w15:chartTrackingRefBased/>
  <w15:docId w15:val="{36FEA8F0-70C1-496F-BB85-2C594728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5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rsid w:val="002D3555"/>
  </w:style>
  <w:style w:type="paragraph" w:styleId="Encabezado">
    <w:name w:val="header"/>
    <w:basedOn w:val="Normal"/>
    <w:link w:val="EncabezadoCar"/>
    <w:uiPriority w:val="99"/>
    <w:unhideWhenUsed/>
    <w:rsid w:val="002D35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555"/>
  </w:style>
  <w:style w:type="paragraph" w:styleId="Piedepgina">
    <w:name w:val="footer"/>
    <w:basedOn w:val="Normal"/>
    <w:link w:val="PiedepginaCar"/>
    <w:uiPriority w:val="99"/>
    <w:unhideWhenUsed/>
    <w:rsid w:val="002D3555"/>
    <w:pPr>
      <w:tabs>
        <w:tab w:val="center" w:pos="4419"/>
        <w:tab w:val="right" w:pos="8838"/>
      </w:tabs>
      <w:spacing w:after="0" w:line="240" w:lineRule="auto"/>
    </w:pPr>
  </w:style>
  <w:style w:type="character" w:customStyle="1" w:styleId="TextosinformatoCar">
    <w:name w:val="Texto sin formato Car"/>
    <w:basedOn w:val="Fuentedeprrafopredeter"/>
    <w:link w:val="Textosinformato"/>
    <w:rsid w:val="002D3555"/>
    <w:rPr>
      <w:rFonts w:ascii="Courier New" w:eastAsia="Times New Roman" w:hAnsi="Courier New" w:cs="Courier New"/>
      <w:sz w:val="20"/>
      <w:szCs w:val="20"/>
      <w:lang w:val="es-ES" w:eastAsia="es-ES"/>
    </w:rPr>
  </w:style>
  <w:style w:type="paragraph" w:styleId="Textosinformato">
    <w:name w:val="Plain Text"/>
    <w:basedOn w:val="Normal"/>
    <w:link w:val="TextosinformatoCar"/>
    <w:rsid w:val="002D3555"/>
    <w:pPr>
      <w:spacing w:after="0" w:line="240" w:lineRule="auto"/>
    </w:pPr>
    <w:rPr>
      <w:rFonts w:ascii="Courier New" w:eastAsia="Times New Roman" w:hAnsi="Courier New" w:cs="Courier New"/>
      <w:sz w:val="20"/>
      <w:szCs w:val="20"/>
      <w:lang w:val="es-ES" w:eastAsia="es-ES"/>
    </w:rPr>
  </w:style>
  <w:style w:type="character" w:customStyle="1" w:styleId="TextodegloboCar">
    <w:name w:val="Texto de globo Car"/>
    <w:basedOn w:val="Fuentedeprrafopredeter"/>
    <w:link w:val="Textodeglobo"/>
    <w:uiPriority w:val="99"/>
    <w:semiHidden/>
    <w:rsid w:val="002D3555"/>
    <w:rPr>
      <w:rFonts w:ascii="Segoe UI" w:hAnsi="Segoe UI" w:cs="Segoe UI"/>
      <w:sz w:val="18"/>
      <w:szCs w:val="18"/>
    </w:rPr>
  </w:style>
  <w:style w:type="paragraph" w:styleId="Textodeglobo">
    <w:name w:val="Balloon Text"/>
    <w:basedOn w:val="Normal"/>
    <w:link w:val="TextodegloboCar"/>
    <w:uiPriority w:val="99"/>
    <w:semiHidden/>
    <w:unhideWhenUsed/>
    <w:rsid w:val="002D3555"/>
    <w:pPr>
      <w:spacing w:after="0" w:line="240" w:lineRule="auto"/>
    </w:pPr>
    <w:rPr>
      <w:rFonts w:ascii="Segoe UI" w:hAnsi="Segoe UI" w:cs="Segoe UI"/>
      <w:sz w:val="18"/>
      <w:szCs w:val="18"/>
    </w:rPr>
  </w:style>
  <w:style w:type="paragraph" w:styleId="Sinespaciado">
    <w:name w:val="No Spacing"/>
    <w:uiPriority w:val="1"/>
    <w:qFormat/>
    <w:rsid w:val="002D3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46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4474</Words>
  <Characters>24612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Héctor Javier Vázquez Rodríguez</cp:lastModifiedBy>
  <cp:revision>9</cp:revision>
  <dcterms:created xsi:type="dcterms:W3CDTF">2022-09-01T15:02:00Z</dcterms:created>
  <dcterms:modified xsi:type="dcterms:W3CDTF">2022-09-27T14:29:00Z</dcterms:modified>
</cp:coreProperties>
</file>