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2E0AF" w14:textId="0273FA31" w:rsidR="008049A4" w:rsidRPr="00281056" w:rsidRDefault="009949C5" w:rsidP="008049A4">
      <w:pPr>
        <w:pStyle w:val="Sinespaciado"/>
        <w:jc w:val="both"/>
        <w:rPr>
          <w:rFonts w:ascii="Arial" w:hAnsi="Arial" w:cs="Arial"/>
          <w:b/>
          <w:sz w:val="24"/>
          <w:szCs w:val="24"/>
        </w:rPr>
      </w:pPr>
      <w:r>
        <w:rPr>
          <w:rFonts w:ascii="Arial" w:hAnsi="Arial" w:cs="Arial"/>
          <w:b/>
          <w:sz w:val="24"/>
          <w:szCs w:val="24"/>
        </w:rPr>
        <w:t xml:space="preserve">H. AYUNTAMIENTO CONSTITUCIONAL </w:t>
      </w:r>
    </w:p>
    <w:p w14:paraId="18329210" w14:textId="77777777" w:rsidR="008049A4" w:rsidRPr="00281056" w:rsidRDefault="008049A4" w:rsidP="008049A4">
      <w:pPr>
        <w:pStyle w:val="Sinespaciado"/>
        <w:jc w:val="both"/>
        <w:rPr>
          <w:rFonts w:ascii="Arial" w:hAnsi="Arial" w:cs="Arial"/>
          <w:b/>
          <w:sz w:val="24"/>
          <w:szCs w:val="24"/>
        </w:rPr>
      </w:pPr>
      <w:r w:rsidRPr="00281056">
        <w:rPr>
          <w:rFonts w:ascii="Arial" w:hAnsi="Arial" w:cs="Arial"/>
          <w:b/>
          <w:sz w:val="24"/>
          <w:szCs w:val="24"/>
        </w:rPr>
        <w:t>DE ZAPOTLÁN EL GRANDE, JALISCO.</w:t>
      </w:r>
    </w:p>
    <w:p w14:paraId="671A2649" w14:textId="77777777" w:rsidR="008049A4" w:rsidRPr="00281056" w:rsidRDefault="008049A4" w:rsidP="008049A4">
      <w:pPr>
        <w:pStyle w:val="Sinespaciado"/>
        <w:jc w:val="both"/>
        <w:rPr>
          <w:rFonts w:ascii="Arial" w:hAnsi="Arial" w:cs="Arial"/>
          <w:b/>
          <w:sz w:val="24"/>
          <w:szCs w:val="24"/>
        </w:rPr>
      </w:pPr>
      <w:r w:rsidRPr="00281056">
        <w:rPr>
          <w:rFonts w:ascii="Arial" w:hAnsi="Arial" w:cs="Arial"/>
          <w:b/>
          <w:sz w:val="24"/>
          <w:szCs w:val="24"/>
        </w:rPr>
        <w:t xml:space="preserve">P R E S E N T E </w:t>
      </w:r>
    </w:p>
    <w:p w14:paraId="713B9A61" w14:textId="77777777" w:rsidR="008049A4" w:rsidRPr="00281056" w:rsidRDefault="008049A4" w:rsidP="008049A4">
      <w:pPr>
        <w:pStyle w:val="Sinespaciado"/>
        <w:jc w:val="both"/>
        <w:rPr>
          <w:rFonts w:ascii="Arial" w:hAnsi="Arial" w:cs="Arial"/>
          <w:b/>
          <w:sz w:val="24"/>
          <w:szCs w:val="24"/>
        </w:rPr>
      </w:pPr>
      <w:bookmarkStart w:id="0" w:name="_GoBack"/>
      <w:bookmarkEnd w:id="0"/>
    </w:p>
    <w:p w14:paraId="169E6F9B" w14:textId="77777777" w:rsidR="008049A4" w:rsidRDefault="008049A4" w:rsidP="008049A4">
      <w:pPr>
        <w:pStyle w:val="Sinespaciado"/>
        <w:jc w:val="both"/>
        <w:rPr>
          <w:rFonts w:ascii="Arial" w:hAnsi="Arial" w:cs="Arial"/>
          <w:sz w:val="24"/>
          <w:szCs w:val="24"/>
        </w:rPr>
      </w:pPr>
    </w:p>
    <w:p w14:paraId="4EDF42C1" w14:textId="77777777" w:rsidR="00D4313E" w:rsidRDefault="00D4313E" w:rsidP="008049A4">
      <w:pPr>
        <w:pStyle w:val="Sinespaciado"/>
        <w:jc w:val="both"/>
        <w:rPr>
          <w:rFonts w:ascii="Arial" w:hAnsi="Arial" w:cs="Arial"/>
          <w:sz w:val="24"/>
          <w:szCs w:val="24"/>
        </w:rPr>
      </w:pPr>
    </w:p>
    <w:p w14:paraId="572C443B" w14:textId="246AE1B5" w:rsidR="008049A4" w:rsidRPr="00FA1D9C" w:rsidRDefault="008049A4" w:rsidP="00877101">
      <w:pPr>
        <w:pStyle w:val="Sinespaciado"/>
        <w:ind w:firstLine="708"/>
        <w:jc w:val="both"/>
        <w:rPr>
          <w:rFonts w:ascii="Arial" w:hAnsi="Arial" w:cs="Arial"/>
          <w:b/>
          <w:bCs/>
          <w:sz w:val="24"/>
          <w:szCs w:val="24"/>
        </w:rPr>
      </w:pPr>
      <w:r w:rsidRPr="00FA1D9C">
        <w:rPr>
          <w:rFonts w:ascii="Arial" w:hAnsi="Arial" w:cs="Arial"/>
          <w:sz w:val="24"/>
          <w:szCs w:val="24"/>
        </w:rPr>
        <w:t xml:space="preserve">Quien motiva y suscribe </w:t>
      </w:r>
      <w:r w:rsidRPr="00FA1D9C">
        <w:rPr>
          <w:rFonts w:ascii="Arial" w:hAnsi="Arial" w:cs="Arial"/>
          <w:b/>
          <w:sz w:val="24"/>
          <w:szCs w:val="24"/>
        </w:rPr>
        <w:t xml:space="preserve">C. JORGE DE JESÚS JUÁREZ PARRA, </w:t>
      </w:r>
      <w:r w:rsidR="00D4313E" w:rsidRPr="00FA1D9C">
        <w:rPr>
          <w:rFonts w:ascii="Arial" w:hAnsi="Arial" w:cs="Arial"/>
          <w:b/>
          <w:sz w:val="24"/>
          <w:szCs w:val="24"/>
        </w:rPr>
        <w:t xml:space="preserve"> </w:t>
      </w:r>
      <w:r w:rsidR="00D4313E" w:rsidRPr="00FA1D9C">
        <w:rPr>
          <w:rFonts w:ascii="Arial" w:hAnsi="Arial" w:cs="Arial"/>
          <w:sz w:val="24"/>
          <w:szCs w:val="24"/>
        </w:rPr>
        <w:t>en mi carácter de Regidor Presidente de la Comisión Edilicia Permanente de Hacienda Pública y Patrimonio Municipal</w:t>
      </w:r>
      <w:r w:rsidRPr="00FA1D9C">
        <w:rPr>
          <w:rFonts w:ascii="Arial" w:hAnsi="Arial" w:cs="Arial"/>
          <w:sz w:val="24"/>
          <w:szCs w:val="24"/>
        </w:rPr>
        <w:t>,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del Reglamento Interior del Ayuntamiento de Zapotlán el Grande, compa</w:t>
      </w:r>
      <w:r w:rsidR="00D4313E" w:rsidRPr="00FA1D9C">
        <w:rPr>
          <w:rFonts w:ascii="Arial" w:hAnsi="Arial" w:cs="Arial"/>
          <w:sz w:val="24"/>
          <w:szCs w:val="24"/>
        </w:rPr>
        <w:t xml:space="preserve">rezco </w:t>
      </w:r>
      <w:r w:rsidRPr="00FA1D9C">
        <w:rPr>
          <w:rFonts w:ascii="Arial" w:hAnsi="Arial" w:cs="Arial"/>
          <w:sz w:val="24"/>
          <w:szCs w:val="24"/>
        </w:rPr>
        <w:t>ante este cuerpo colegiado, presentando</w:t>
      </w:r>
      <w:r w:rsidR="00FA1D9C" w:rsidRPr="00FA1D9C">
        <w:rPr>
          <w:rFonts w:ascii="Arial" w:hAnsi="Arial" w:cs="Arial"/>
          <w:sz w:val="24"/>
          <w:szCs w:val="24"/>
        </w:rPr>
        <w:t xml:space="preserve"> para su aprobación</w:t>
      </w:r>
      <w:r w:rsidRPr="00FA1D9C">
        <w:rPr>
          <w:rFonts w:ascii="Arial" w:hAnsi="Arial" w:cs="Arial"/>
          <w:sz w:val="24"/>
          <w:szCs w:val="24"/>
        </w:rPr>
        <w:t xml:space="preserve"> </w:t>
      </w:r>
      <w:r w:rsidR="00334A71" w:rsidRPr="00FA1D9C">
        <w:rPr>
          <w:rFonts w:ascii="Arial" w:hAnsi="Arial" w:cs="Arial"/>
          <w:b/>
          <w:bCs/>
          <w:sz w:val="24"/>
          <w:szCs w:val="24"/>
        </w:rPr>
        <w:t>INICIATIVA DE ACUER</w:t>
      </w:r>
      <w:r w:rsidR="004E079E" w:rsidRPr="00FA1D9C">
        <w:rPr>
          <w:rFonts w:ascii="Arial" w:hAnsi="Arial" w:cs="Arial"/>
          <w:b/>
          <w:bCs/>
          <w:sz w:val="24"/>
          <w:szCs w:val="24"/>
        </w:rPr>
        <w:t>D</w:t>
      </w:r>
      <w:r w:rsidR="00334A71" w:rsidRPr="00FA1D9C">
        <w:rPr>
          <w:rFonts w:ascii="Arial" w:hAnsi="Arial" w:cs="Arial"/>
          <w:b/>
          <w:bCs/>
          <w:sz w:val="24"/>
          <w:szCs w:val="24"/>
        </w:rPr>
        <w:t xml:space="preserve">O </w:t>
      </w:r>
      <w:r w:rsidR="00DF7DC9" w:rsidRPr="00FA1D9C">
        <w:rPr>
          <w:rFonts w:ascii="Arial" w:hAnsi="Arial" w:cs="Arial"/>
          <w:b/>
          <w:bCs/>
          <w:sz w:val="24"/>
          <w:szCs w:val="24"/>
        </w:rPr>
        <w:t xml:space="preserve">ECONÓMICO QUE TURNA A COMISIONES PARA QUE REALICEN EN SU CASO </w:t>
      </w:r>
      <w:r w:rsidR="00DF7DC9" w:rsidRPr="00FA1D9C">
        <w:rPr>
          <w:rFonts w:ascii="Arial" w:hAnsi="Arial" w:cs="Arial"/>
          <w:b/>
          <w:bCs/>
          <w:sz w:val="24"/>
          <w:szCs w:val="24"/>
          <w:lang w:val="es-ES"/>
        </w:rPr>
        <w:t xml:space="preserve"> MANUALES Y/O CIRCULARES INTERNAS Y/O FORMATOS</w:t>
      </w:r>
      <w:r w:rsidR="00DF7DC9" w:rsidRPr="00FA1D9C">
        <w:rPr>
          <w:rFonts w:ascii="Arial" w:hAnsi="Arial" w:cs="Arial"/>
          <w:b/>
          <w:bCs/>
          <w:sz w:val="24"/>
          <w:szCs w:val="24"/>
        </w:rPr>
        <w:t xml:space="preserve">  PARA LA IMPLEMENTACIÓN  DE LA  </w:t>
      </w:r>
      <w:r w:rsidR="00DF7DC9" w:rsidRPr="00FA1D9C">
        <w:rPr>
          <w:rFonts w:ascii="Arial" w:hAnsi="Arial" w:cs="Arial"/>
          <w:b/>
          <w:bCs/>
          <w:sz w:val="24"/>
          <w:szCs w:val="24"/>
          <w:lang w:val="es-ES"/>
        </w:rPr>
        <w:t>CONSTANCIA DE CUMPLIMIENTO DE OBLIGACIONES MUNICIPALES, CONFORME A</w:t>
      </w:r>
      <w:r w:rsidR="00DF7DC9" w:rsidRPr="00FA1D9C">
        <w:rPr>
          <w:rFonts w:ascii="Arial" w:hAnsi="Arial" w:cs="Arial"/>
          <w:b/>
          <w:bCs/>
          <w:sz w:val="24"/>
          <w:szCs w:val="24"/>
        </w:rPr>
        <w:t xml:space="preserve">L ARTICULO 100, FRACCIÓN I, INCISO IX, </w:t>
      </w:r>
      <w:r w:rsidR="00141BA5" w:rsidRPr="00FA1D9C">
        <w:rPr>
          <w:rFonts w:ascii="Arial" w:hAnsi="Arial" w:cs="Arial"/>
          <w:b/>
          <w:bCs/>
          <w:sz w:val="24"/>
          <w:szCs w:val="24"/>
        </w:rPr>
        <w:t xml:space="preserve">DE LA </w:t>
      </w:r>
      <w:r w:rsidR="00783387" w:rsidRPr="00FA1D9C">
        <w:rPr>
          <w:rFonts w:ascii="Arial" w:hAnsi="Arial" w:cs="Arial"/>
          <w:b/>
          <w:bCs/>
          <w:sz w:val="24"/>
          <w:szCs w:val="24"/>
        </w:rPr>
        <w:t>PROPUESTA</w:t>
      </w:r>
      <w:r w:rsidR="00547197" w:rsidRPr="00FA1D9C">
        <w:rPr>
          <w:rFonts w:ascii="Arial" w:hAnsi="Arial" w:cs="Arial"/>
          <w:b/>
          <w:bCs/>
          <w:sz w:val="24"/>
          <w:szCs w:val="24"/>
        </w:rPr>
        <w:t xml:space="preserve"> </w:t>
      </w:r>
      <w:r w:rsidR="00AE49D1" w:rsidRPr="00FA1D9C">
        <w:rPr>
          <w:rFonts w:ascii="Arial" w:hAnsi="Arial" w:cs="Arial"/>
          <w:b/>
          <w:bCs/>
          <w:sz w:val="24"/>
          <w:szCs w:val="24"/>
        </w:rPr>
        <w:t>APROBADA EN EL PLENO DEL AYUNTAMIENTO</w:t>
      </w:r>
      <w:r w:rsidR="00783387" w:rsidRPr="00FA1D9C">
        <w:rPr>
          <w:rFonts w:ascii="Arial" w:hAnsi="Arial" w:cs="Arial"/>
          <w:b/>
          <w:bCs/>
          <w:sz w:val="24"/>
          <w:szCs w:val="24"/>
        </w:rPr>
        <w:t xml:space="preserve"> DE LA </w:t>
      </w:r>
      <w:r w:rsidR="00141BA5" w:rsidRPr="00FA1D9C">
        <w:rPr>
          <w:rFonts w:ascii="Arial" w:hAnsi="Arial" w:cs="Arial"/>
          <w:b/>
          <w:bCs/>
          <w:sz w:val="24"/>
          <w:szCs w:val="24"/>
        </w:rPr>
        <w:t xml:space="preserve">LEY DE INGRESOS </w:t>
      </w:r>
      <w:r w:rsidR="00456F89">
        <w:rPr>
          <w:rFonts w:ascii="Arial" w:hAnsi="Arial" w:cs="Arial"/>
          <w:b/>
          <w:bCs/>
          <w:sz w:val="24"/>
          <w:szCs w:val="24"/>
        </w:rPr>
        <w:t xml:space="preserve">PARA EL EJERCICIO FISCAL </w:t>
      </w:r>
      <w:r w:rsidR="00141BA5" w:rsidRPr="00FA1D9C">
        <w:rPr>
          <w:rFonts w:ascii="Arial" w:hAnsi="Arial" w:cs="Arial"/>
          <w:b/>
          <w:bCs/>
          <w:sz w:val="24"/>
          <w:szCs w:val="24"/>
        </w:rPr>
        <w:t>2023</w:t>
      </w:r>
      <w:r w:rsidR="00AE49D1" w:rsidRPr="00FA1D9C">
        <w:rPr>
          <w:rFonts w:ascii="Arial" w:hAnsi="Arial" w:cs="Arial"/>
          <w:b/>
          <w:bCs/>
          <w:sz w:val="24"/>
          <w:szCs w:val="24"/>
        </w:rPr>
        <w:t xml:space="preserve"> Y TURNADA AL CONGRESO DEL ESTADO</w:t>
      </w:r>
      <w:r w:rsidR="00456F89">
        <w:rPr>
          <w:rFonts w:ascii="Arial" w:hAnsi="Arial" w:cs="Arial"/>
          <w:b/>
          <w:bCs/>
          <w:sz w:val="24"/>
          <w:szCs w:val="24"/>
        </w:rPr>
        <w:t xml:space="preserve"> DE JALISCO</w:t>
      </w:r>
      <w:r w:rsidR="00362979">
        <w:rPr>
          <w:rFonts w:ascii="Arial" w:hAnsi="Arial" w:cs="Arial"/>
          <w:b/>
          <w:bCs/>
          <w:sz w:val="24"/>
          <w:szCs w:val="24"/>
        </w:rPr>
        <w:t xml:space="preserve"> PARA SU APROBACIÓN</w:t>
      </w:r>
      <w:r w:rsidR="00141BA5" w:rsidRPr="00FA1D9C">
        <w:rPr>
          <w:rFonts w:ascii="Arial" w:hAnsi="Arial" w:cs="Arial"/>
          <w:b/>
          <w:bCs/>
          <w:sz w:val="24"/>
          <w:szCs w:val="24"/>
        </w:rPr>
        <w:t xml:space="preserve">, </w:t>
      </w:r>
      <w:r w:rsidRPr="00FA1D9C">
        <w:rPr>
          <w:rFonts w:ascii="Arial" w:hAnsi="Arial" w:cs="Arial"/>
          <w:b/>
          <w:sz w:val="24"/>
          <w:szCs w:val="24"/>
        </w:rPr>
        <w:t xml:space="preserve"> </w:t>
      </w:r>
      <w:r w:rsidRPr="00FA1D9C">
        <w:rPr>
          <w:rFonts w:ascii="Arial" w:hAnsi="Arial" w:cs="Arial"/>
          <w:sz w:val="24"/>
          <w:szCs w:val="24"/>
        </w:rPr>
        <w:t xml:space="preserve">de conformidad con la siguiente: </w:t>
      </w:r>
    </w:p>
    <w:p w14:paraId="58426ABE" w14:textId="77777777" w:rsidR="008049A4" w:rsidRDefault="008049A4" w:rsidP="008049A4">
      <w:pPr>
        <w:pStyle w:val="Sinespaciado"/>
        <w:ind w:firstLine="708"/>
        <w:jc w:val="both"/>
        <w:rPr>
          <w:rFonts w:ascii="Arial" w:hAnsi="Arial" w:cs="Arial"/>
          <w:sz w:val="24"/>
          <w:szCs w:val="24"/>
        </w:rPr>
      </w:pPr>
    </w:p>
    <w:p w14:paraId="0705D6AA" w14:textId="77777777" w:rsidR="008049A4" w:rsidRDefault="008049A4" w:rsidP="008049A4">
      <w:pPr>
        <w:pStyle w:val="Sinespaciado"/>
        <w:ind w:firstLine="708"/>
        <w:jc w:val="both"/>
        <w:rPr>
          <w:rFonts w:ascii="Arial" w:hAnsi="Arial" w:cs="Arial"/>
          <w:sz w:val="24"/>
          <w:szCs w:val="24"/>
        </w:rPr>
      </w:pPr>
    </w:p>
    <w:p w14:paraId="0608F0DB" w14:textId="77777777" w:rsidR="008049A4" w:rsidRDefault="008049A4" w:rsidP="008049A4">
      <w:pPr>
        <w:pStyle w:val="Sinespaciado"/>
        <w:jc w:val="center"/>
        <w:rPr>
          <w:rFonts w:ascii="Arial" w:hAnsi="Arial" w:cs="Arial"/>
          <w:b/>
          <w:sz w:val="24"/>
          <w:szCs w:val="24"/>
        </w:rPr>
      </w:pPr>
      <w:r w:rsidRPr="00585E01">
        <w:rPr>
          <w:rFonts w:ascii="Arial" w:hAnsi="Arial" w:cs="Arial"/>
          <w:b/>
          <w:sz w:val="24"/>
          <w:szCs w:val="24"/>
        </w:rPr>
        <w:t>EXPOSICIÓN DE MOTIVOS:</w:t>
      </w:r>
    </w:p>
    <w:p w14:paraId="200CC4C6" w14:textId="77777777" w:rsidR="008049A4" w:rsidRDefault="008049A4" w:rsidP="008049A4">
      <w:pPr>
        <w:pStyle w:val="Sinespaciado"/>
        <w:jc w:val="center"/>
        <w:rPr>
          <w:rFonts w:ascii="Arial" w:hAnsi="Arial" w:cs="Arial"/>
          <w:b/>
          <w:sz w:val="24"/>
          <w:szCs w:val="24"/>
        </w:rPr>
      </w:pPr>
    </w:p>
    <w:p w14:paraId="24E590C9" w14:textId="77777777" w:rsidR="008049A4" w:rsidRDefault="008049A4" w:rsidP="008049A4">
      <w:pPr>
        <w:pStyle w:val="Sinespaciado"/>
        <w:jc w:val="center"/>
        <w:rPr>
          <w:rFonts w:ascii="Arial" w:hAnsi="Arial" w:cs="Arial"/>
          <w:b/>
          <w:sz w:val="24"/>
          <w:szCs w:val="24"/>
        </w:rPr>
      </w:pPr>
    </w:p>
    <w:p w14:paraId="15F032FB" w14:textId="77777777" w:rsidR="008049A4" w:rsidRDefault="008049A4" w:rsidP="008049A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3AE0975C" w14:textId="77777777" w:rsidR="008049A4" w:rsidRDefault="008049A4" w:rsidP="008049A4">
      <w:pPr>
        <w:pStyle w:val="Sinespaciado"/>
        <w:jc w:val="both"/>
        <w:rPr>
          <w:rFonts w:ascii="Arial" w:hAnsi="Arial" w:cs="Arial"/>
          <w:sz w:val="24"/>
          <w:szCs w:val="24"/>
        </w:rPr>
      </w:pPr>
    </w:p>
    <w:p w14:paraId="551B6589" w14:textId="77777777" w:rsidR="008049A4" w:rsidRDefault="008049A4" w:rsidP="008049A4">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s leyes municipales respectivas.</w:t>
      </w:r>
    </w:p>
    <w:p w14:paraId="17130CB1" w14:textId="77777777" w:rsidR="008049A4" w:rsidRDefault="008049A4" w:rsidP="008049A4">
      <w:pPr>
        <w:pStyle w:val="Sinespaciado"/>
        <w:ind w:firstLine="708"/>
        <w:jc w:val="both"/>
        <w:rPr>
          <w:rFonts w:ascii="Arial" w:hAnsi="Arial" w:cs="Arial"/>
          <w:bCs/>
          <w:sz w:val="24"/>
          <w:szCs w:val="24"/>
          <w:lang w:val="es-ES"/>
        </w:rPr>
      </w:pPr>
    </w:p>
    <w:p w14:paraId="50DAA68F" w14:textId="77777777" w:rsidR="008049A4" w:rsidRDefault="008049A4" w:rsidP="008049A4">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w:t>
      </w:r>
      <w:r>
        <w:rPr>
          <w:rFonts w:ascii="Arial" w:hAnsi="Arial" w:cs="Arial"/>
          <w:b/>
          <w:bCs/>
          <w:sz w:val="24"/>
          <w:szCs w:val="24"/>
          <w:lang w:val="es-ES"/>
        </w:rPr>
        <w:t xml:space="preserve"> </w:t>
      </w:r>
      <w:r>
        <w:rPr>
          <w:rFonts w:ascii="Arial" w:hAnsi="Arial" w:cs="Arial"/>
          <w:sz w:val="24"/>
          <w:szCs w:val="24"/>
        </w:rPr>
        <w:t>Por su parte el artículo 89 de la Constitución Politica del Estado de Jalisco,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dispone de igual forma en su último párrafo que </w:t>
      </w:r>
      <w:r w:rsidRPr="00F666B4">
        <w:rPr>
          <w:rFonts w:ascii="Arial" w:hAnsi="Arial" w:cs="Arial"/>
          <w:bCs/>
          <w:sz w:val="24"/>
          <w:szCs w:val="24"/>
        </w:rPr>
        <w:t>Los recursos que integran la hacienda municipal serán ejercidos en forma directa  por los ayuntamientos, o bien, por quien ellos a</w:t>
      </w:r>
      <w:r>
        <w:rPr>
          <w:rFonts w:ascii="Arial" w:hAnsi="Arial" w:cs="Arial"/>
          <w:bCs/>
          <w:sz w:val="24"/>
          <w:szCs w:val="24"/>
        </w:rPr>
        <w:t xml:space="preserve">utoricen conforme a la ley; </w:t>
      </w:r>
      <w:r>
        <w:rPr>
          <w:rFonts w:ascii="Arial" w:hAnsi="Arial" w:cs="Arial"/>
          <w:bCs/>
          <w:sz w:val="24"/>
          <w:szCs w:val="24"/>
          <w:lang w:val="es-ES"/>
        </w:rPr>
        <w:t xml:space="preserve"> al respecto, la fracción X del artículo 15 del mismo ordenamiento establece que los presupuestos de egresos de cada municipio, deberán sujetarse a los principios de equilibrio, sostenibilidad, estabilidad financiera y responsabilidad hacendaria. </w:t>
      </w:r>
    </w:p>
    <w:p w14:paraId="6F34A7FE" w14:textId="77777777" w:rsidR="008049A4" w:rsidRDefault="008049A4" w:rsidP="008049A4">
      <w:pPr>
        <w:pStyle w:val="Sinespaciado"/>
        <w:ind w:firstLine="708"/>
        <w:jc w:val="both"/>
        <w:rPr>
          <w:rFonts w:ascii="Arial" w:hAnsi="Arial" w:cs="Arial"/>
          <w:bCs/>
          <w:sz w:val="24"/>
          <w:szCs w:val="24"/>
          <w:lang w:val="es-ES"/>
        </w:rPr>
      </w:pPr>
    </w:p>
    <w:p w14:paraId="521DB8A1" w14:textId="77777777" w:rsidR="008049A4" w:rsidRDefault="008049A4" w:rsidP="008049A4">
      <w:pPr>
        <w:pStyle w:val="Sinespaciado"/>
        <w:ind w:firstLine="708"/>
        <w:jc w:val="both"/>
        <w:rPr>
          <w:rFonts w:ascii="Arial" w:hAnsi="Arial" w:cs="Arial"/>
          <w:bCs/>
          <w:sz w:val="24"/>
          <w:szCs w:val="24"/>
          <w:lang w:val="es-ES"/>
        </w:rPr>
      </w:pPr>
      <w:r w:rsidRPr="0001359E">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14:paraId="5940CDFB" w14:textId="77777777" w:rsidR="008049A4" w:rsidRDefault="008049A4" w:rsidP="008049A4">
      <w:pPr>
        <w:pStyle w:val="Sinespaciado"/>
        <w:ind w:firstLine="708"/>
        <w:jc w:val="both"/>
        <w:rPr>
          <w:rFonts w:ascii="Arial" w:hAnsi="Arial" w:cs="Arial"/>
          <w:bCs/>
          <w:sz w:val="24"/>
          <w:szCs w:val="24"/>
          <w:lang w:val="es-ES"/>
        </w:rPr>
      </w:pPr>
    </w:p>
    <w:p w14:paraId="262AF9B1" w14:textId="77777777" w:rsidR="008049A4" w:rsidRDefault="008049A4" w:rsidP="008049A4">
      <w:pPr>
        <w:pStyle w:val="Sinespaciado"/>
        <w:ind w:firstLine="708"/>
        <w:jc w:val="both"/>
        <w:rPr>
          <w:rFonts w:ascii="Arial" w:hAnsi="Arial" w:cs="Arial"/>
          <w:b/>
          <w:bCs/>
          <w:sz w:val="24"/>
          <w:szCs w:val="24"/>
          <w:lang w:val="es-ES"/>
        </w:rPr>
      </w:pPr>
    </w:p>
    <w:p w14:paraId="6F5C8B7D" w14:textId="6B831AFD" w:rsidR="002B6FDE" w:rsidRDefault="008049A4" w:rsidP="002B6FDE">
      <w:pPr>
        <w:pStyle w:val="Sinespaciado"/>
        <w:ind w:firstLine="708"/>
        <w:jc w:val="both"/>
        <w:rPr>
          <w:rFonts w:ascii="Arial" w:hAnsi="Arial" w:cs="Arial"/>
          <w:bCs/>
          <w:sz w:val="24"/>
          <w:szCs w:val="24"/>
        </w:rPr>
      </w:pPr>
      <w:r>
        <w:rPr>
          <w:rFonts w:ascii="Arial" w:hAnsi="Arial" w:cs="Arial"/>
          <w:b/>
          <w:bCs/>
          <w:sz w:val="24"/>
          <w:szCs w:val="24"/>
          <w:lang w:val="es-ES"/>
        </w:rPr>
        <w:t>V.</w:t>
      </w:r>
      <w:r w:rsidR="00105687">
        <w:rPr>
          <w:rFonts w:ascii="Arial" w:hAnsi="Arial" w:cs="Arial"/>
          <w:b/>
          <w:bCs/>
          <w:sz w:val="24"/>
          <w:szCs w:val="24"/>
          <w:lang w:val="es-ES"/>
        </w:rPr>
        <w:t xml:space="preserve">- </w:t>
      </w:r>
      <w:r w:rsidR="002B6FDE">
        <w:rPr>
          <w:rFonts w:ascii="Arial" w:hAnsi="Arial" w:cs="Arial"/>
          <w:bCs/>
          <w:sz w:val="24"/>
          <w:szCs w:val="24"/>
        </w:rPr>
        <w:t xml:space="preserve">En la Décima Cuarta Sesión Ordinaria de la Comisión Edilicia Permanente de Hacienda Pública y Patrimonio celebrada los días 08 y 09 de agosto del presente año, se </w:t>
      </w:r>
      <w:r w:rsidR="00FA1D9C">
        <w:rPr>
          <w:rFonts w:ascii="Arial" w:hAnsi="Arial" w:cs="Arial"/>
          <w:bCs/>
          <w:sz w:val="24"/>
          <w:szCs w:val="24"/>
        </w:rPr>
        <w:t xml:space="preserve">expuso y </w:t>
      </w:r>
      <w:r w:rsidR="002B6FDE">
        <w:rPr>
          <w:rFonts w:ascii="Arial" w:hAnsi="Arial" w:cs="Arial"/>
          <w:bCs/>
          <w:sz w:val="24"/>
          <w:szCs w:val="24"/>
        </w:rPr>
        <w:t xml:space="preserve">explicó a los regidores la propuesta de la Ley de Ingresos para el Ejercicio Fiscal 2023, se </w:t>
      </w:r>
      <w:r w:rsidR="00FA1D9C">
        <w:rPr>
          <w:rFonts w:ascii="Arial" w:hAnsi="Arial" w:cs="Arial"/>
          <w:bCs/>
          <w:sz w:val="24"/>
          <w:szCs w:val="24"/>
        </w:rPr>
        <w:t>estudió, revisó y analizó</w:t>
      </w:r>
      <w:r w:rsidR="002B6FDE">
        <w:rPr>
          <w:rFonts w:ascii="Arial" w:hAnsi="Arial" w:cs="Arial"/>
          <w:bCs/>
          <w:sz w:val="24"/>
          <w:szCs w:val="24"/>
        </w:rPr>
        <w:t xml:space="preserve"> el proyecto, el cual tuvo modificaciones a la propuesta inicial, </w:t>
      </w:r>
      <w:r w:rsidR="00D4313E">
        <w:rPr>
          <w:rFonts w:ascii="Arial" w:hAnsi="Arial" w:cs="Arial"/>
          <w:bCs/>
          <w:sz w:val="24"/>
          <w:szCs w:val="24"/>
          <w:lang w:val="es-ES"/>
        </w:rPr>
        <w:t>con base en lo anterior, hago</w:t>
      </w:r>
      <w:r w:rsidR="002B6FDE">
        <w:rPr>
          <w:rFonts w:ascii="Arial" w:hAnsi="Arial" w:cs="Arial"/>
          <w:bCs/>
          <w:sz w:val="24"/>
          <w:szCs w:val="24"/>
          <w:lang w:val="es-ES"/>
        </w:rPr>
        <w:t xml:space="preserve"> del conocimiento de este Pleno, los siguientes:</w:t>
      </w:r>
    </w:p>
    <w:p w14:paraId="4753C313" w14:textId="77777777" w:rsidR="008049A4" w:rsidRDefault="008049A4" w:rsidP="008049A4">
      <w:pPr>
        <w:pStyle w:val="Sinespaciado"/>
        <w:jc w:val="both"/>
        <w:rPr>
          <w:rFonts w:ascii="Arial" w:hAnsi="Arial" w:cs="Arial"/>
          <w:bCs/>
          <w:sz w:val="24"/>
          <w:szCs w:val="24"/>
          <w:lang w:val="es-ES"/>
        </w:rPr>
      </w:pPr>
    </w:p>
    <w:p w14:paraId="736F9A39" w14:textId="77777777" w:rsidR="008049A4" w:rsidRDefault="008049A4" w:rsidP="008049A4">
      <w:pPr>
        <w:pStyle w:val="Sinespaciado"/>
        <w:jc w:val="both"/>
        <w:rPr>
          <w:rFonts w:ascii="Arial" w:hAnsi="Arial" w:cs="Arial"/>
          <w:bCs/>
          <w:sz w:val="24"/>
          <w:szCs w:val="24"/>
          <w:lang w:val="es-ES"/>
        </w:rPr>
      </w:pPr>
    </w:p>
    <w:p w14:paraId="1B7C733F" w14:textId="20450382" w:rsidR="008049A4" w:rsidRDefault="008049A4" w:rsidP="008049A4">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O </w:t>
      </w:r>
      <w:r w:rsidR="00D4313E">
        <w:rPr>
          <w:rFonts w:ascii="Arial" w:hAnsi="Arial" w:cs="Arial"/>
          <w:b/>
          <w:bCs/>
          <w:sz w:val="24"/>
          <w:szCs w:val="24"/>
          <w:lang w:val="es-ES"/>
        </w:rPr>
        <w:t>S</w:t>
      </w:r>
      <w:r w:rsidRPr="007F1129">
        <w:rPr>
          <w:rFonts w:ascii="Arial" w:hAnsi="Arial" w:cs="Arial"/>
          <w:b/>
          <w:bCs/>
          <w:sz w:val="24"/>
          <w:szCs w:val="24"/>
          <w:lang w:val="es-ES"/>
        </w:rPr>
        <w:t>:</w:t>
      </w:r>
    </w:p>
    <w:p w14:paraId="105DF927" w14:textId="77777777" w:rsidR="008049A4" w:rsidRDefault="008049A4" w:rsidP="008049A4">
      <w:pPr>
        <w:pStyle w:val="Sinespaciado"/>
        <w:jc w:val="center"/>
        <w:rPr>
          <w:rFonts w:ascii="Arial" w:hAnsi="Arial" w:cs="Arial"/>
          <w:b/>
          <w:bCs/>
          <w:sz w:val="24"/>
          <w:szCs w:val="24"/>
          <w:lang w:val="es-ES"/>
        </w:rPr>
      </w:pPr>
    </w:p>
    <w:p w14:paraId="002C08AA" w14:textId="77777777" w:rsidR="008049A4" w:rsidRDefault="008049A4" w:rsidP="008049A4">
      <w:pPr>
        <w:pStyle w:val="Sinespaciado"/>
        <w:jc w:val="center"/>
        <w:rPr>
          <w:rFonts w:ascii="Arial" w:hAnsi="Arial" w:cs="Arial"/>
          <w:b/>
          <w:bCs/>
          <w:sz w:val="24"/>
          <w:szCs w:val="24"/>
          <w:lang w:val="es-ES"/>
        </w:rPr>
      </w:pPr>
    </w:p>
    <w:p w14:paraId="525CAD37" w14:textId="5EF5FE8C" w:rsidR="002B6FDE" w:rsidRPr="00105687" w:rsidRDefault="008049A4" w:rsidP="002B6FDE">
      <w:pPr>
        <w:ind w:firstLine="708"/>
        <w:jc w:val="both"/>
        <w:rPr>
          <w:rFonts w:ascii="Arial" w:hAnsi="Arial" w:cs="Arial"/>
          <w:b/>
          <w:bCs/>
          <w:sz w:val="24"/>
          <w:szCs w:val="24"/>
          <w:lang w:val="es-ES"/>
        </w:rPr>
      </w:pPr>
      <w:r>
        <w:rPr>
          <w:rFonts w:ascii="Arial" w:hAnsi="Arial" w:cs="Arial"/>
          <w:b/>
          <w:bCs/>
          <w:sz w:val="24"/>
          <w:szCs w:val="24"/>
        </w:rPr>
        <w:t xml:space="preserve">1.- </w:t>
      </w:r>
      <w:r w:rsidR="002B6FDE" w:rsidRPr="00CA0EEC">
        <w:rPr>
          <w:rFonts w:ascii="Arial" w:hAnsi="Arial" w:cs="Arial"/>
          <w:sz w:val="24"/>
          <w:szCs w:val="24"/>
          <w:lang w:val="es-ES"/>
        </w:rPr>
        <w:t xml:space="preserve">En </w:t>
      </w:r>
      <w:r w:rsidR="002B6FDE" w:rsidRPr="00105687">
        <w:rPr>
          <w:rFonts w:ascii="Arial" w:hAnsi="Arial" w:cs="Arial"/>
          <w:bCs/>
          <w:sz w:val="24"/>
          <w:szCs w:val="24"/>
          <w:lang w:val="es-ES"/>
        </w:rPr>
        <w:t>Sesión Extraordinaria de Ayuntamiento No. 27, celebrada el día lunes 29 veintinueve de agosto del presente año, se aprobó el dictamen que propone autorización</w:t>
      </w:r>
      <w:r w:rsidR="00D4313E">
        <w:rPr>
          <w:rFonts w:ascii="Arial" w:hAnsi="Arial" w:cs="Arial"/>
          <w:bCs/>
          <w:sz w:val="24"/>
          <w:szCs w:val="24"/>
          <w:lang w:val="es-ES"/>
        </w:rPr>
        <w:t xml:space="preserve"> de la ley de ingresos para el M</w:t>
      </w:r>
      <w:r w:rsidR="002B6FDE" w:rsidRPr="00105687">
        <w:rPr>
          <w:rFonts w:ascii="Arial" w:hAnsi="Arial" w:cs="Arial"/>
          <w:bCs/>
          <w:sz w:val="24"/>
          <w:szCs w:val="24"/>
          <w:lang w:val="es-ES"/>
        </w:rPr>
        <w:t xml:space="preserve">unicipio de Zapotlán El Grande, Jalisco para el Ejercicio fiscal 2023, se propone recaudar la cantidad de </w:t>
      </w:r>
      <w:r w:rsidR="002B6FDE" w:rsidRPr="00D4313E">
        <w:rPr>
          <w:rFonts w:ascii="Arial" w:hAnsi="Arial" w:cs="Arial"/>
          <w:b/>
          <w:bCs/>
          <w:sz w:val="24"/>
          <w:szCs w:val="24"/>
          <w:lang w:val="es-ES"/>
        </w:rPr>
        <w:t>$530</w:t>
      </w:r>
      <w:proofErr w:type="gramStart"/>
      <w:r w:rsidR="002B6FDE" w:rsidRPr="00D4313E">
        <w:rPr>
          <w:rFonts w:ascii="Arial" w:hAnsi="Arial" w:cs="Arial"/>
          <w:b/>
          <w:bCs/>
          <w:sz w:val="24"/>
          <w:szCs w:val="24"/>
          <w:lang w:val="es-ES"/>
        </w:rPr>
        <w:t>,220,905.86</w:t>
      </w:r>
      <w:proofErr w:type="gramEnd"/>
      <w:r w:rsidR="002B6FDE" w:rsidRPr="00D4313E">
        <w:rPr>
          <w:rFonts w:ascii="Arial" w:hAnsi="Arial" w:cs="Arial"/>
          <w:b/>
          <w:bCs/>
          <w:sz w:val="24"/>
          <w:szCs w:val="24"/>
          <w:lang w:val="es-ES"/>
        </w:rPr>
        <w:t xml:space="preserve"> (Quinientos treinta</w:t>
      </w:r>
      <w:r w:rsidR="00FA1D9C">
        <w:rPr>
          <w:rFonts w:ascii="Arial" w:hAnsi="Arial" w:cs="Arial"/>
          <w:b/>
          <w:bCs/>
          <w:sz w:val="24"/>
          <w:szCs w:val="24"/>
          <w:lang w:val="es-ES"/>
        </w:rPr>
        <w:t xml:space="preserve"> millones doscientos veinte mil</w:t>
      </w:r>
      <w:r w:rsidR="002B6FDE" w:rsidRPr="00D4313E">
        <w:rPr>
          <w:rFonts w:ascii="Arial" w:hAnsi="Arial" w:cs="Arial"/>
          <w:b/>
          <w:bCs/>
          <w:sz w:val="24"/>
          <w:szCs w:val="24"/>
          <w:lang w:val="es-ES"/>
        </w:rPr>
        <w:t xml:space="preserve"> noveciento</w:t>
      </w:r>
      <w:r w:rsidR="00D4313E">
        <w:rPr>
          <w:rFonts w:ascii="Arial" w:hAnsi="Arial" w:cs="Arial"/>
          <w:b/>
          <w:bCs/>
          <w:sz w:val="24"/>
          <w:szCs w:val="24"/>
          <w:lang w:val="es-ES"/>
        </w:rPr>
        <w:t>s noventa y cinco pesos 86/100 M.N</w:t>
      </w:r>
      <w:r w:rsidR="002B6FDE" w:rsidRPr="00D4313E">
        <w:rPr>
          <w:rFonts w:ascii="Arial" w:hAnsi="Arial" w:cs="Arial"/>
          <w:b/>
          <w:bCs/>
          <w:sz w:val="24"/>
          <w:szCs w:val="24"/>
          <w:lang w:val="es-ES"/>
        </w:rPr>
        <w:t>.)</w:t>
      </w:r>
    </w:p>
    <w:p w14:paraId="7BF5E450" w14:textId="5D0E1695" w:rsidR="002A540F" w:rsidRPr="00F96A0F" w:rsidRDefault="002A540F" w:rsidP="00F96A0F">
      <w:pPr>
        <w:pStyle w:val="Sinespaciado"/>
        <w:ind w:firstLine="708"/>
        <w:jc w:val="both"/>
        <w:rPr>
          <w:rFonts w:ascii="Arial" w:hAnsi="Arial" w:cs="Arial"/>
          <w:bCs/>
          <w:sz w:val="24"/>
          <w:szCs w:val="24"/>
        </w:rPr>
      </w:pPr>
      <w:r w:rsidRPr="00CA0EEC">
        <w:rPr>
          <w:rFonts w:ascii="Arial" w:hAnsi="Arial" w:cs="Arial"/>
          <w:b/>
          <w:sz w:val="24"/>
          <w:szCs w:val="24"/>
        </w:rPr>
        <w:t>2.</w:t>
      </w:r>
      <w:r w:rsidR="002B6FDE" w:rsidRPr="00CA0EEC">
        <w:rPr>
          <w:rFonts w:ascii="Arial" w:hAnsi="Arial" w:cs="Arial"/>
          <w:b/>
          <w:sz w:val="24"/>
          <w:szCs w:val="24"/>
        </w:rPr>
        <w:t>-</w:t>
      </w:r>
      <w:r w:rsidR="00FA1D9C">
        <w:rPr>
          <w:rFonts w:ascii="Arial" w:hAnsi="Arial" w:cs="Arial"/>
          <w:b/>
          <w:sz w:val="24"/>
          <w:szCs w:val="24"/>
        </w:rPr>
        <w:t xml:space="preserve"> </w:t>
      </w:r>
      <w:r w:rsidR="00FA1D9C" w:rsidRPr="00FA1D9C">
        <w:rPr>
          <w:rFonts w:ascii="Arial" w:hAnsi="Arial" w:cs="Arial"/>
          <w:sz w:val="24"/>
          <w:szCs w:val="24"/>
        </w:rPr>
        <w:t>En dicha propuesta se estableció</w:t>
      </w:r>
      <w:r w:rsidR="0061658D">
        <w:rPr>
          <w:rFonts w:ascii="Arial" w:hAnsi="Arial" w:cs="Arial"/>
          <w:b/>
          <w:sz w:val="24"/>
          <w:szCs w:val="24"/>
        </w:rPr>
        <w:t xml:space="preserve"> </w:t>
      </w:r>
      <w:r w:rsidR="00FA1D9C">
        <w:rPr>
          <w:rFonts w:ascii="Arial" w:hAnsi="Arial" w:cs="Arial"/>
          <w:bCs/>
          <w:sz w:val="24"/>
          <w:szCs w:val="24"/>
        </w:rPr>
        <w:t>r</w:t>
      </w:r>
      <w:r w:rsidR="00F96A0F">
        <w:rPr>
          <w:rFonts w:ascii="Arial" w:hAnsi="Arial" w:cs="Arial"/>
          <w:bCs/>
          <w:sz w:val="24"/>
          <w:szCs w:val="24"/>
        </w:rPr>
        <w:t xml:space="preserve">especto el pago de Derechos por certificaciones que se pagan mediante una tarifa, se </w:t>
      </w:r>
      <w:r w:rsidR="00FA1D9C">
        <w:rPr>
          <w:rFonts w:ascii="Arial" w:hAnsi="Arial" w:cs="Arial"/>
          <w:bCs/>
          <w:sz w:val="24"/>
          <w:szCs w:val="24"/>
        </w:rPr>
        <w:t>adicionó</w:t>
      </w:r>
      <w:r w:rsidR="008D1931">
        <w:rPr>
          <w:rFonts w:ascii="Arial" w:hAnsi="Arial" w:cs="Arial"/>
          <w:bCs/>
          <w:sz w:val="24"/>
          <w:szCs w:val="24"/>
        </w:rPr>
        <w:t xml:space="preserve"> una</w:t>
      </w:r>
      <w:r w:rsidR="00F96A0F">
        <w:rPr>
          <w:rFonts w:ascii="Arial" w:hAnsi="Arial" w:cs="Arial"/>
          <w:bCs/>
          <w:sz w:val="24"/>
          <w:szCs w:val="24"/>
        </w:rPr>
        <w:t xml:space="preserve"> </w:t>
      </w:r>
      <w:r w:rsidR="008D1931">
        <w:rPr>
          <w:rFonts w:ascii="Arial" w:hAnsi="Arial" w:cs="Arial"/>
          <w:bCs/>
          <w:sz w:val="24"/>
          <w:szCs w:val="24"/>
        </w:rPr>
        <w:t>nueva fracción</w:t>
      </w:r>
      <w:r w:rsidR="00F96A0F">
        <w:rPr>
          <w:rFonts w:ascii="Arial" w:hAnsi="Arial" w:cs="Arial"/>
          <w:bCs/>
          <w:sz w:val="24"/>
          <w:szCs w:val="24"/>
        </w:rPr>
        <w:t>, en referencia a la constancia de “Cumplimiento de Obligaciones Municipales”,</w:t>
      </w:r>
      <w:r w:rsidR="008D1931">
        <w:rPr>
          <w:rFonts w:ascii="Arial" w:hAnsi="Arial" w:cs="Arial"/>
          <w:bCs/>
          <w:sz w:val="24"/>
          <w:szCs w:val="24"/>
        </w:rPr>
        <w:t xml:space="preserve"> </w:t>
      </w:r>
      <w:r w:rsidR="002B6FDE" w:rsidRPr="0061658D">
        <w:rPr>
          <w:rFonts w:ascii="Arial" w:eastAsia="Arial" w:hAnsi="Arial" w:cs="Arial"/>
          <w:sz w:val="24"/>
          <w:szCs w:val="24"/>
        </w:rPr>
        <w:t>que a letra señala</w:t>
      </w:r>
      <w:r w:rsidR="00456F89">
        <w:rPr>
          <w:rFonts w:ascii="Arial" w:eastAsia="Arial" w:hAnsi="Arial" w:cs="Arial"/>
          <w:sz w:val="24"/>
          <w:szCs w:val="24"/>
        </w:rPr>
        <w:t>:</w:t>
      </w:r>
    </w:p>
    <w:p w14:paraId="6C8DAFBA" w14:textId="7AE66572" w:rsidR="002B6FDE" w:rsidRPr="00F96A0F" w:rsidRDefault="002B6FDE" w:rsidP="008049A4">
      <w:pPr>
        <w:pStyle w:val="Sinespaciado"/>
        <w:ind w:firstLine="708"/>
        <w:jc w:val="both"/>
        <w:rPr>
          <w:rFonts w:ascii="Arial" w:eastAsia="Arial" w:hAnsi="Arial" w:cs="Arial"/>
        </w:rPr>
      </w:pPr>
    </w:p>
    <w:p w14:paraId="2868D036" w14:textId="77777777" w:rsidR="00DF7DC9" w:rsidRPr="00F96A0F" w:rsidRDefault="00DF7DC9" w:rsidP="00F96A0F">
      <w:pPr>
        <w:tabs>
          <w:tab w:val="left" w:pos="2340"/>
        </w:tabs>
        <w:ind w:left="1701" w:right="1559" w:hanging="2"/>
        <w:jc w:val="center"/>
        <w:rPr>
          <w:rFonts w:ascii="Arial" w:eastAsia="Arial" w:hAnsi="Arial" w:cs="Arial"/>
          <w:i/>
          <w:iCs/>
        </w:rPr>
      </w:pPr>
      <w:r w:rsidRPr="00F96A0F">
        <w:rPr>
          <w:rFonts w:ascii="Arial" w:eastAsia="Arial" w:hAnsi="Arial" w:cs="Arial"/>
          <w:b/>
          <w:i/>
          <w:iCs/>
        </w:rPr>
        <w:t xml:space="preserve">SECCIÓN DÉCIMA TERCERA </w:t>
      </w:r>
    </w:p>
    <w:p w14:paraId="58086A27" w14:textId="77777777" w:rsidR="00DF7DC9" w:rsidRPr="00F96A0F" w:rsidRDefault="00DF7DC9" w:rsidP="00F96A0F">
      <w:pPr>
        <w:tabs>
          <w:tab w:val="left" w:pos="2340"/>
        </w:tabs>
        <w:ind w:left="1701" w:right="1559" w:hanging="2"/>
        <w:jc w:val="center"/>
        <w:rPr>
          <w:rFonts w:ascii="Arial" w:eastAsia="Arial" w:hAnsi="Arial" w:cs="Arial"/>
          <w:b/>
          <w:i/>
          <w:iCs/>
        </w:rPr>
      </w:pPr>
      <w:r w:rsidRPr="00F96A0F">
        <w:rPr>
          <w:rFonts w:ascii="Arial" w:eastAsia="Arial" w:hAnsi="Arial" w:cs="Arial"/>
          <w:b/>
          <w:i/>
          <w:iCs/>
        </w:rPr>
        <w:t>De las certificaciones</w:t>
      </w:r>
    </w:p>
    <w:p w14:paraId="55DD3F65" w14:textId="77777777" w:rsidR="00DF7DC9" w:rsidRPr="00F96A0F" w:rsidRDefault="00DF7DC9" w:rsidP="00F96A0F">
      <w:pPr>
        <w:tabs>
          <w:tab w:val="left" w:pos="2340"/>
        </w:tabs>
        <w:ind w:left="1701" w:right="1559" w:hanging="2"/>
        <w:jc w:val="center"/>
        <w:rPr>
          <w:rFonts w:ascii="Arial" w:eastAsia="Arial" w:hAnsi="Arial" w:cs="Arial"/>
          <w:i/>
          <w:iCs/>
        </w:rPr>
      </w:pPr>
    </w:p>
    <w:p w14:paraId="23D5EEBE" w14:textId="5A98726B" w:rsidR="00DF7DC9" w:rsidRPr="00F96A0F" w:rsidRDefault="00DF7DC9" w:rsidP="00F96A0F">
      <w:pPr>
        <w:tabs>
          <w:tab w:val="left" w:pos="3360"/>
        </w:tabs>
        <w:spacing w:after="240"/>
        <w:ind w:left="1701" w:right="1559" w:hanging="2"/>
        <w:jc w:val="both"/>
        <w:rPr>
          <w:rFonts w:ascii="Arial" w:eastAsia="Arial" w:hAnsi="Arial" w:cs="Arial"/>
          <w:i/>
          <w:iCs/>
        </w:rPr>
      </w:pPr>
      <w:r w:rsidRPr="00F96A0F">
        <w:rPr>
          <w:rFonts w:ascii="Arial" w:eastAsia="Arial" w:hAnsi="Arial" w:cs="Arial"/>
          <w:b/>
          <w:i/>
          <w:iCs/>
        </w:rPr>
        <w:t>Artículo 100.</w:t>
      </w:r>
      <w:r w:rsidRPr="00F96A0F">
        <w:rPr>
          <w:rFonts w:ascii="Arial" w:eastAsia="Arial" w:hAnsi="Arial" w:cs="Arial"/>
          <w:i/>
          <w:iCs/>
        </w:rPr>
        <w:t xml:space="preserve"> Los derechos por certificaciones se causarán y pagarán, previamente, conforme a la siguiente: TARIFA</w:t>
      </w:r>
    </w:p>
    <w:p w14:paraId="256A4CA3" w14:textId="08861738" w:rsidR="00DF7DC9" w:rsidRPr="00F96A0F" w:rsidRDefault="00DF7DC9" w:rsidP="00F96A0F">
      <w:pPr>
        <w:pStyle w:val="Sinespaciado"/>
        <w:ind w:left="1701" w:right="1559"/>
        <w:rPr>
          <w:i/>
          <w:iCs/>
        </w:rPr>
      </w:pPr>
      <w:r w:rsidRPr="00F96A0F">
        <w:rPr>
          <w:i/>
          <w:iCs/>
        </w:rPr>
        <w:t>I.-</w:t>
      </w:r>
    </w:p>
    <w:p w14:paraId="1B35620A" w14:textId="5EEF9CF1" w:rsidR="00DF7DC9" w:rsidRPr="00F96A0F" w:rsidRDefault="00DF7DC9" w:rsidP="00F96A0F">
      <w:pPr>
        <w:pStyle w:val="Sinespaciado"/>
        <w:ind w:left="1701" w:right="1559"/>
        <w:rPr>
          <w:i/>
          <w:iCs/>
        </w:rPr>
      </w:pPr>
      <w:r w:rsidRPr="00F96A0F">
        <w:rPr>
          <w:i/>
          <w:iCs/>
        </w:rPr>
        <w:t>II.-</w:t>
      </w:r>
    </w:p>
    <w:p w14:paraId="2964BA8B" w14:textId="1E6C1F31" w:rsidR="00DF7DC9" w:rsidRPr="00F96A0F" w:rsidRDefault="00DF7DC9" w:rsidP="00F96A0F">
      <w:pPr>
        <w:pStyle w:val="Sinespaciado"/>
        <w:ind w:left="1701" w:right="1559"/>
        <w:rPr>
          <w:i/>
          <w:iCs/>
        </w:rPr>
      </w:pPr>
      <w:r w:rsidRPr="00F96A0F">
        <w:rPr>
          <w:i/>
          <w:iCs/>
        </w:rPr>
        <w:t xml:space="preserve">III.- </w:t>
      </w:r>
    </w:p>
    <w:p w14:paraId="34F54A28" w14:textId="74CF14AE" w:rsidR="00DF7DC9" w:rsidRPr="00F96A0F" w:rsidRDefault="00DF7DC9" w:rsidP="00F96A0F">
      <w:pPr>
        <w:pStyle w:val="Sinespaciado"/>
        <w:ind w:left="1701" w:right="1559"/>
        <w:rPr>
          <w:i/>
          <w:iCs/>
        </w:rPr>
      </w:pPr>
      <w:r w:rsidRPr="00F96A0F">
        <w:rPr>
          <w:i/>
          <w:iCs/>
        </w:rPr>
        <w:t>…</w:t>
      </w:r>
    </w:p>
    <w:p w14:paraId="3E553185" w14:textId="77777777" w:rsidR="00DF7DC9" w:rsidRPr="00F96A0F" w:rsidRDefault="00DF7DC9" w:rsidP="00F96A0F">
      <w:pPr>
        <w:pStyle w:val="Sinespaciado"/>
        <w:ind w:left="1701" w:right="1559"/>
        <w:rPr>
          <w:i/>
          <w:iCs/>
        </w:rPr>
      </w:pPr>
      <w:r w:rsidRPr="00F96A0F">
        <w:rPr>
          <w:i/>
          <w:iCs/>
        </w:rPr>
        <w:t xml:space="preserve">IX.- </w:t>
      </w:r>
      <w:bookmarkStart w:id="1" w:name="_Hlk111076585"/>
      <w:r w:rsidRPr="00F96A0F">
        <w:rPr>
          <w:i/>
          <w:iCs/>
        </w:rPr>
        <w:t>Constancia de cumplimiento de obligaciones municipales:</w:t>
      </w:r>
    </w:p>
    <w:bookmarkEnd w:id="1"/>
    <w:p w14:paraId="47595B76" w14:textId="6559919F" w:rsidR="00DF7DC9" w:rsidRPr="005D018F" w:rsidRDefault="00DF7DC9" w:rsidP="00DF7DC9">
      <w:pPr>
        <w:tabs>
          <w:tab w:val="left" w:pos="3360"/>
        </w:tabs>
        <w:spacing w:after="240"/>
        <w:ind w:hanging="2"/>
        <w:jc w:val="both"/>
        <w:rPr>
          <w:rFonts w:ascii="Arial" w:eastAsia="Arial" w:hAnsi="Arial" w:cs="Arial"/>
          <w:b/>
          <w:sz w:val="18"/>
          <w:szCs w:val="18"/>
        </w:rPr>
      </w:pPr>
    </w:p>
    <w:p w14:paraId="7EE6302A" w14:textId="67277630" w:rsidR="0061658D" w:rsidRDefault="0061658D" w:rsidP="0061658D">
      <w:pPr>
        <w:ind w:left="1134" w:right="1701"/>
        <w:jc w:val="both"/>
        <w:rPr>
          <w:rFonts w:ascii="Arial" w:eastAsia="Arial" w:hAnsi="Arial" w:cs="Arial"/>
          <w:b/>
          <w:bCs/>
          <w:i/>
          <w:iCs/>
        </w:rPr>
      </w:pPr>
    </w:p>
    <w:p w14:paraId="6FEDFF27" w14:textId="186274B4" w:rsidR="00DF7DC9" w:rsidRDefault="00DF7DC9" w:rsidP="0061658D">
      <w:pPr>
        <w:ind w:left="1134" w:right="1701"/>
        <w:jc w:val="both"/>
        <w:rPr>
          <w:rFonts w:ascii="Arial" w:eastAsia="Arial" w:hAnsi="Arial" w:cs="Arial"/>
          <w:b/>
          <w:bCs/>
          <w:i/>
          <w:iCs/>
        </w:rPr>
      </w:pPr>
    </w:p>
    <w:p w14:paraId="2EDD593C" w14:textId="42AB41CB" w:rsidR="001031D7" w:rsidRPr="008B0019" w:rsidRDefault="00F96A0F" w:rsidP="00FA1D9C">
      <w:pPr>
        <w:ind w:firstLine="708"/>
        <w:jc w:val="both"/>
        <w:rPr>
          <w:rFonts w:ascii="Arial" w:hAnsi="Arial" w:cs="Arial"/>
          <w:color w:val="000000" w:themeColor="text1"/>
          <w:sz w:val="24"/>
          <w:szCs w:val="24"/>
          <w:shd w:val="clear" w:color="auto" w:fill="FFFFFF"/>
        </w:rPr>
      </w:pPr>
      <w:r w:rsidRPr="008D1931">
        <w:rPr>
          <w:rFonts w:ascii="Arial" w:eastAsia="Arial" w:hAnsi="Arial" w:cs="Arial"/>
          <w:b/>
          <w:bCs/>
        </w:rPr>
        <w:t>3.-</w:t>
      </w:r>
      <w:r w:rsidR="008D1931" w:rsidRPr="008B0019">
        <w:rPr>
          <w:rFonts w:ascii="Arial" w:eastAsia="Arial" w:hAnsi="Arial" w:cs="Arial"/>
          <w:color w:val="000000" w:themeColor="text1"/>
          <w:sz w:val="24"/>
          <w:szCs w:val="24"/>
        </w:rPr>
        <w:t xml:space="preserve"> La </w:t>
      </w:r>
      <w:r w:rsidR="008D1931" w:rsidRPr="008B0019">
        <w:rPr>
          <w:rFonts w:ascii="Arial" w:hAnsi="Arial" w:cs="Arial"/>
          <w:color w:val="000000" w:themeColor="text1"/>
          <w:sz w:val="24"/>
          <w:szCs w:val="24"/>
        </w:rPr>
        <w:t xml:space="preserve">constancia de “Cumplimiento de Obligaciones Municipales”, se </w:t>
      </w:r>
      <w:r w:rsidR="001031D7" w:rsidRPr="008B0019">
        <w:rPr>
          <w:rFonts w:ascii="Arial" w:hAnsi="Arial" w:cs="Arial"/>
          <w:color w:val="000000" w:themeColor="text1"/>
          <w:sz w:val="24"/>
          <w:szCs w:val="24"/>
        </w:rPr>
        <w:t>deberá</w:t>
      </w:r>
      <w:r w:rsidR="00FA1D9C">
        <w:rPr>
          <w:rFonts w:ascii="Arial" w:hAnsi="Arial" w:cs="Arial"/>
          <w:color w:val="000000" w:themeColor="text1"/>
          <w:sz w:val="24"/>
          <w:szCs w:val="24"/>
        </w:rPr>
        <w:t xml:space="preserve"> </w:t>
      </w:r>
      <w:r w:rsidR="008D1931" w:rsidRPr="008B0019">
        <w:rPr>
          <w:rFonts w:ascii="Arial" w:hAnsi="Arial" w:cs="Arial"/>
          <w:color w:val="000000" w:themeColor="text1"/>
          <w:sz w:val="24"/>
          <w:szCs w:val="24"/>
        </w:rPr>
        <w:t xml:space="preserve">expedir  cuando </w:t>
      </w:r>
      <w:r w:rsidR="00FA1D9C">
        <w:rPr>
          <w:rFonts w:ascii="Arial" w:hAnsi="Arial" w:cs="Arial"/>
          <w:color w:val="000000" w:themeColor="text1"/>
          <w:sz w:val="24"/>
          <w:szCs w:val="24"/>
        </w:rPr>
        <w:t xml:space="preserve">el Ciudadano que la solicite, </w:t>
      </w:r>
      <w:r w:rsidR="008D1931" w:rsidRPr="008B0019">
        <w:rPr>
          <w:rFonts w:ascii="Arial" w:hAnsi="Arial" w:cs="Arial"/>
          <w:color w:val="000000" w:themeColor="text1"/>
          <w:sz w:val="24"/>
          <w:szCs w:val="24"/>
        </w:rPr>
        <w:t xml:space="preserve">se </w:t>
      </w:r>
      <w:r w:rsidR="001031D7" w:rsidRPr="008B0019">
        <w:rPr>
          <w:rFonts w:ascii="Arial" w:hAnsi="Arial" w:cs="Arial"/>
          <w:color w:val="000000" w:themeColor="text1"/>
          <w:sz w:val="24"/>
          <w:szCs w:val="24"/>
        </w:rPr>
        <w:t>encuentre</w:t>
      </w:r>
      <w:r w:rsidR="008D1931" w:rsidRPr="008B0019">
        <w:rPr>
          <w:rFonts w:ascii="Arial" w:hAnsi="Arial" w:cs="Arial"/>
          <w:color w:val="000000" w:themeColor="text1"/>
          <w:sz w:val="24"/>
          <w:szCs w:val="24"/>
        </w:rPr>
        <w:t xml:space="preserve"> </w:t>
      </w:r>
      <w:r w:rsidR="008D1931" w:rsidRPr="008B0019">
        <w:rPr>
          <w:rFonts w:ascii="Arial" w:hAnsi="Arial" w:cs="Arial"/>
          <w:color w:val="000000" w:themeColor="text1"/>
          <w:sz w:val="24"/>
          <w:szCs w:val="24"/>
          <w:shd w:val="clear" w:color="auto" w:fill="FFFFFF"/>
        </w:rPr>
        <w:t>al corriente en el cumplimiento de sus obligaciones mu</w:t>
      </w:r>
      <w:r w:rsidR="001031D7" w:rsidRPr="008B0019">
        <w:rPr>
          <w:rFonts w:ascii="Arial" w:hAnsi="Arial" w:cs="Arial"/>
          <w:color w:val="000000" w:themeColor="text1"/>
          <w:sz w:val="24"/>
          <w:szCs w:val="24"/>
          <w:shd w:val="clear" w:color="auto" w:fill="FFFFFF"/>
        </w:rPr>
        <w:t>ni</w:t>
      </w:r>
      <w:r w:rsidR="008D1931" w:rsidRPr="008B0019">
        <w:rPr>
          <w:rFonts w:ascii="Arial" w:hAnsi="Arial" w:cs="Arial"/>
          <w:color w:val="000000" w:themeColor="text1"/>
          <w:sz w:val="24"/>
          <w:szCs w:val="24"/>
          <w:shd w:val="clear" w:color="auto" w:fill="FFFFFF"/>
        </w:rPr>
        <w:t>cipales  respecto al pago de los impuestos, derechos, productos</w:t>
      </w:r>
      <w:r w:rsidR="001031D7" w:rsidRPr="008B0019">
        <w:rPr>
          <w:rFonts w:ascii="Arial" w:hAnsi="Arial" w:cs="Arial"/>
          <w:color w:val="000000" w:themeColor="text1"/>
          <w:sz w:val="24"/>
          <w:szCs w:val="24"/>
          <w:shd w:val="clear" w:color="auto" w:fill="FFFFFF"/>
        </w:rPr>
        <w:t xml:space="preserve"> o aprovechamientos, que deriven de sus actividades de licencias  comerciales</w:t>
      </w:r>
      <w:r w:rsidR="008B0019">
        <w:rPr>
          <w:rFonts w:ascii="Arial" w:hAnsi="Arial" w:cs="Arial"/>
          <w:color w:val="000000" w:themeColor="text1"/>
          <w:sz w:val="24"/>
          <w:szCs w:val="24"/>
          <w:shd w:val="clear" w:color="auto" w:fill="FFFFFF"/>
        </w:rPr>
        <w:t>, así como sus accesorios.</w:t>
      </w:r>
    </w:p>
    <w:p w14:paraId="024CFF5B" w14:textId="5EECF902" w:rsidR="00DF7DC9" w:rsidRDefault="00DF7DC9" w:rsidP="0061658D">
      <w:pPr>
        <w:ind w:left="1134" w:right="1701"/>
        <w:jc w:val="both"/>
        <w:rPr>
          <w:rFonts w:ascii="Arial" w:eastAsia="Arial" w:hAnsi="Arial" w:cs="Arial"/>
          <w:b/>
          <w:bCs/>
          <w:i/>
          <w:iCs/>
        </w:rPr>
      </w:pPr>
    </w:p>
    <w:p w14:paraId="4419AF59" w14:textId="77777777" w:rsidR="00DF7DC9" w:rsidRDefault="00DF7DC9" w:rsidP="0061658D">
      <w:pPr>
        <w:ind w:left="1134" w:right="1701"/>
        <w:jc w:val="both"/>
        <w:rPr>
          <w:rFonts w:ascii="Arial" w:eastAsia="Arial" w:hAnsi="Arial" w:cs="Arial"/>
          <w:b/>
          <w:bCs/>
          <w:i/>
          <w:iCs/>
        </w:rPr>
      </w:pPr>
    </w:p>
    <w:p w14:paraId="73CEB468" w14:textId="77777777" w:rsidR="002B6FDE" w:rsidRPr="0061658D" w:rsidRDefault="002B6FDE" w:rsidP="008049A4">
      <w:pPr>
        <w:pStyle w:val="Sinespaciado"/>
        <w:ind w:firstLine="708"/>
        <w:jc w:val="both"/>
        <w:rPr>
          <w:rFonts w:ascii="Arial" w:eastAsia="Arial" w:hAnsi="Arial" w:cs="Arial"/>
          <w:i/>
          <w:iCs/>
        </w:rPr>
      </w:pPr>
    </w:p>
    <w:p w14:paraId="1D3E6EBF" w14:textId="2AE8BF8C" w:rsidR="0061658D" w:rsidRDefault="008049A4" w:rsidP="008049A4">
      <w:pPr>
        <w:pStyle w:val="Sinespaciado"/>
        <w:jc w:val="both"/>
        <w:rPr>
          <w:rFonts w:ascii="Arial" w:hAnsi="Arial" w:cs="Arial"/>
          <w:bCs/>
          <w:sz w:val="24"/>
          <w:szCs w:val="24"/>
          <w:lang w:val="es-ES"/>
        </w:rPr>
      </w:pPr>
      <w:r>
        <w:rPr>
          <w:rFonts w:ascii="Arial" w:hAnsi="Arial" w:cs="Arial"/>
          <w:bCs/>
          <w:sz w:val="24"/>
          <w:szCs w:val="24"/>
          <w:lang w:val="es-ES"/>
        </w:rPr>
        <w:lastRenderedPageBreak/>
        <w:tab/>
      </w:r>
      <w:r w:rsidR="008B0019">
        <w:rPr>
          <w:rFonts w:ascii="Arial" w:hAnsi="Arial" w:cs="Arial"/>
          <w:b/>
          <w:bCs/>
          <w:sz w:val="24"/>
          <w:szCs w:val="24"/>
          <w:lang w:val="es-ES"/>
        </w:rPr>
        <w:t>4</w:t>
      </w:r>
      <w:r w:rsidRPr="0013696F">
        <w:rPr>
          <w:rFonts w:ascii="Arial" w:hAnsi="Arial" w:cs="Arial"/>
          <w:b/>
          <w:bCs/>
          <w:sz w:val="24"/>
          <w:szCs w:val="24"/>
          <w:lang w:val="es-ES"/>
        </w:rPr>
        <w:t>.</w:t>
      </w:r>
      <w:r>
        <w:rPr>
          <w:rFonts w:ascii="Arial" w:hAnsi="Arial" w:cs="Arial"/>
          <w:bCs/>
          <w:sz w:val="24"/>
          <w:szCs w:val="24"/>
          <w:lang w:val="es-ES"/>
        </w:rPr>
        <w:t>-</w:t>
      </w:r>
      <w:r w:rsidR="00CA0EEC">
        <w:rPr>
          <w:rFonts w:ascii="Arial" w:hAnsi="Arial" w:cs="Arial"/>
          <w:bCs/>
          <w:sz w:val="24"/>
          <w:szCs w:val="24"/>
          <w:lang w:val="es-ES"/>
        </w:rPr>
        <w:t xml:space="preserve"> De l</w:t>
      </w:r>
      <w:r>
        <w:rPr>
          <w:rFonts w:ascii="Arial" w:hAnsi="Arial" w:cs="Arial"/>
          <w:bCs/>
          <w:sz w:val="24"/>
          <w:szCs w:val="24"/>
          <w:lang w:val="es-ES"/>
        </w:rPr>
        <w:t>o anterior</w:t>
      </w:r>
      <w:r w:rsidR="00CA0EEC">
        <w:rPr>
          <w:rFonts w:ascii="Arial" w:hAnsi="Arial" w:cs="Arial"/>
          <w:bCs/>
          <w:sz w:val="24"/>
          <w:szCs w:val="24"/>
          <w:lang w:val="es-ES"/>
        </w:rPr>
        <w:t xml:space="preserve"> se desprende la obligación para el ayuntamiento </w:t>
      </w:r>
      <w:r w:rsidR="001031D7">
        <w:rPr>
          <w:rFonts w:ascii="Arial" w:hAnsi="Arial" w:cs="Arial"/>
          <w:bCs/>
          <w:sz w:val="24"/>
          <w:szCs w:val="24"/>
          <w:lang w:val="es-ES"/>
        </w:rPr>
        <w:t xml:space="preserve">emitir los lineamientos y/o </w:t>
      </w:r>
      <w:r w:rsidR="00445295">
        <w:rPr>
          <w:rFonts w:ascii="Arial" w:hAnsi="Arial" w:cs="Arial"/>
          <w:bCs/>
          <w:sz w:val="24"/>
          <w:szCs w:val="24"/>
          <w:lang w:val="es-ES"/>
        </w:rPr>
        <w:t>formatos que</w:t>
      </w:r>
      <w:r w:rsidR="001031D7">
        <w:rPr>
          <w:rFonts w:ascii="Arial" w:hAnsi="Arial" w:cs="Arial"/>
          <w:bCs/>
          <w:sz w:val="24"/>
          <w:szCs w:val="24"/>
          <w:lang w:val="es-ES"/>
        </w:rPr>
        <w:t xml:space="preserve"> contemplen </w:t>
      </w:r>
      <w:r w:rsidR="0061658D">
        <w:rPr>
          <w:rFonts w:ascii="Arial" w:hAnsi="Arial" w:cs="Arial"/>
          <w:bCs/>
          <w:sz w:val="24"/>
          <w:szCs w:val="24"/>
          <w:lang w:val="es-ES"/>
        </w:rPr>
        <w:t xml:space="preserve">los requisitos para poder acceder </w:t>
      </w:r>
      <w:r w:rsidR="00445295">
        <w:rPr>
          <w:rFonts w:ascii="Arial" w:hAnsi="Arial" w:cs="Arial"/>
          <w:bCs/>
          <w:sz w:val="24"/>
          <w:szCs w:val="24"/>
          <w:lang w:val="es-ES"/>
        </w:rPr>
        <w:t>a la constancia</w:t>
      </w:r>
      <w:r w:rsidR="001031D7">
        <w:rPr>
          <w:rFonts w:ascii="Arial" w:hAnsi="Arial" w:cs="Arial"/>
          <w:bCs/>
          <w:sz w:val="24"/>
          <w:szCs w:val="24"/>
          <w:lang w:val="es-ES"/>
        </w:rPr>
        <w:t xml:space="preserve"> de cumplimento de obligaciones fiscales.  </w:t>
      </w:r>
    </w:p>
    <w:p w14:paraId="7174DE32" w14:textId="77777777" w:rsidR="00445295" w:rsidRDefault="00445295" w:rsidP="008049A4">
      <w:pPr>
        <w:pStyle w:val="Sinespaciado"/>
        <w:jc w:val="both"/>
        <w:rPr>
          <w:rFonts w:ascii="Arial" w:hAnsi="Arial" w:cs="Arial"/>
          <w:bCs/>
          <w:sz w:val="24"/>
          <w:szCs w:val="24"/>
          <w:lang w:val="es-ES"/>
        </w:rPr>
      </w:pPr>
    </w:p>
    <w:p w14:paraId="094315BA" w14:textId="558D0E0C" w:rsidR="00CA0EEC" w:rsidRDefault="00CA0EEC" w:rsidP="002B052A">
      <w:pPr>
        <w:pStyle w:val="Sinespaciado"/>
        <w:jc w:val="both"/>
        <w:rPr>
          <w:rFonts w:ascii="Arial" w:hAnsi="Arial" w:cs="Arial"/>
          <w:bCs/>
          <w:sz w:val="24"/>
          <w:szCs w:val="24"/>
          <w:lang w:val="es-ES"/>
        </w:rPr>
      </w:pPr>
      <w:r>
        <w:rPr>
          <w:rFonts w:ascii="Arial" w:hAnsi="Arial" w:cs="Arial"/>
          <w:bCs/>
          <w:sz w:val="24"/>
          <w:szCs w:val="24"/>
          <w:lang w:val="es-ES"/>
        </w:rPr>
        <w:tab/>
      </w:r>
      <w:r w:rsidR="008B0019">
        <w:rPr>
          <w:rFonts w:ascii="Arial" w:hAnsi="Arial" w:cs="Arial"/>
          <w:b/>
          <w:sz w:val="24"/>
          <w:szCs w:val="24"/>
          <w:lang w:val="es-ES"/>
        </w:rPr>
        <w:t>5</w:t>
      </w:r>
      <w:r w:rsidRPr="00CA0EEC">
        <w:rPr>
          <w:rFonts w:ascii="Arial" w:hAnsi="Arial" w:cs="Arial"/>
          <w:b/>
          <w:sz w:val="24"/>
          <w:szCs w:val="24"/>
          <w:lang w:val="es-ES"/>
        </w:rPr>
        <w:t xml:space="preserve">.- </w:t>
      </w:r>
      <w:r w:rsidR="00D56986" w:rsidRPr="002B052A">
        <w:rPr>
          <w:rFonts w:ascii="Arial" w:hAnsi="Arial" w:cs="Arial"/>
          <w:bCs/>
          <w:sz w:val="24"/>
          <w:szCs w:val="24"/>
          <w:lang w:val="es-ES"/>
        </w:rPr>
        <w:t xml:space="preserve">La creación de esos </w:t>
      </w:r>
      <w:r w:rsidR="00445295">
        <w:rPr>
          <w:rFonts w:ascii="Arial" w:hAnsi="Arial" w:cs="Arial"/>
          <w:bCs/>
          <w:sz w:val="24"/>
          <w:szCs w:val="24"/>
          <w:lang w:val="es-ES"/>
        </w:rPr>
        <w:t>formatos, deberán</w:t>
      </w:r>
      <w:r w:rsidR="00D56986" w:rsidRPr="002B052A">
        <w:rPr>
          <w:rFonts w:ascii="Arial" w:hAnsi="Arial" w:cs="Arial"/>
          <w:bCs/>
          <w:sz w:val="24"/>
          <w:szCs w:val="24"/>
          <w:lang w:val="es-ES"/>
        </w:rPr>
        <w:t xml:space="preserve"> ser publicados </w:t>
      </w:r>
      <w:r w:rsidR="002B052A" w:rsidRPr="002B052A">
        <w:rPr>
          <w:rFonts w:ascii="Arial" w:hAnsi="Arial" w:cs="Arial"/>
          <w:bCs/>
          <w:sz w:val="24"/>
          <w:szCs w:val="24"/>
          <w:lang w:val="es-ES"/>
        </w:rPr>
        <w:t xml:space="preserve">para ser utilizados </w:t>
      </w:r>
      <w:r w:rsidR="00FA1D9C">
        <w:rPr>
          <w:rFonts w:ascii="Arial" w:hAnsi="Arial" w:cs="Arial"/>
          <w:bCs/>
          <w:sz w:val="24"/>
          <w:szCs w:val="24"/>
          <w:lang w:val="es-ES"/>
        </w:rPr>
        <w:t>en la</w:t>
      </w:r>
      <w:r w:rsidR="002B052A" w:rsidRPr="002B052A">
        <w:rPr>
          <w:rFonts w:ascii="Arial" w:hAnsi="Arial" w:cs="Arial"/>
          <w:bCs/>
          <w:sz w:val="24"/>
          <w:szCs w:val="24"/>
          <w:lang w:val="es-ES"/>
        </w:rPr>
        <w:t xml:space="preserve"> Ley de Ingresos</w:t>
      </w:r>
      <w:r w:rsidR="00FA1D9C">
        <w:rPr>
          <w:rFonts w:ascii="Arial" w:hAnsi="Arial" w:cs="Arial"/>
          <w:bCs/>
          <w:sz w:val="24"/>
          <w:szCs w:val="24"/>
          <w:lang w:val="es-ES"/>
        </w:rPr>
        <w:t xml:space="preserve"> para el Ejercicio Fiscal</w:t>
      </w:r>
      <w:r w:rsidR="002B052A" w:rsidRPr="002B052A">
        <w:rPr>
          <w:rFonts w:ascii="Arial" w:hAnsi="Arial" w:cs="Arial"/>
          <w:bCs/>
          <w:sz w:val="24"/>
          <w:szCs w:val="24"/>
          <w:lang w:val="es-ES"/>
        </w:rPr>
        <w:t xml:space="preserve"> 2023</w:t>
      </w:r>
      <w:r w:rsidR="004A144C" w:rsidRPr="002B052A">
        <w:rPr>
          <w:rFonts w:ascii="Arial" w:hAnsi="Arial" w:cs="Arial"/>
          <w:bCs/>
          <w:sz w:val="24"/>
          <w:szCs w:val="24"/>
          <w:lang w:val="es-ES"/>
        </w:rPr>
        <w:t>,</w:t>
      </w:r>
      <w:r w:rsidR="004A144C">
        <w:rPr>
          <w:rFonts w:ascii="Arial" w:hAnsi="Arial" w:cs="Arial"/>
          <w:bCs/>
          <w:sz w:val="24"/>
          <w:szCs w:val="24"/>
          <w:lang w:val="es-ES"/>
        </w:rPr>
        <w:t xml:space="preserve"> por lo que es necesario emitir</w:t>
      </w:r>
      <w:r w:rsidR="00FA1D9C">
        <w:rPr>
          <w:rFonts w:ascii="Arial" w:hAnsi="Arial" w:cs="Arial"/>
          <w:bCs/>
          <w:sz w:val="24"/>
          <w:szCs w:val="24"/>
          <w:lang w:val="es-ES"/>
        </w:rPr>
        <w:t xml:space="preserve"> normas, </w:t>
      </w:r>
      <w:r w:rsidR="002B052A" w:rsidRPr="003F3A96">
        <w:rPr>
          <w:rFonts w:ascii="Arial" w:hAnsi="Arial" w:cs="Arial"/>
          <w:bCs/>
          <w:sz w:val="24"/>
          <w:szCs w:val="24"/>
          <w:lang w:val="es-ES"/>
        </w:rPr>
        <w:t xml:space="preserve">se </w:t>
      </w:r>
      <w:r w:rsidR="00CD3EB0" w:rsidRPr="003F3A96">
        <w:rPr>
          <w:rFonts w:ascii="Arial" w:hAnsi="Arial" w:cs="Arial"/>
          <w:bCs/>
          <w:sz w:val="24"/>
          <w:szCs w:val="24"/>
          <w:lang w:val="es-ES"/>
        </w:rPr>
        <w:t>cree</w:t>
      </w:r>
      <w:r w:rsidR="00D4313E">
        <w:rPr>
          <w:rFonts w:ascii="Arial" w:hAnsi="Arial" w:cs="Arial"/>
          <w:bCs/>
          <w:sz w:val="24"/>
          <w:szCs w:val="24"/>
          <w:lang w:val="es-ES"/>
        </w:rPr>
        <w:t>n</w:t>
      </w:r>
      <w:r w:rsidR="00CD3EB0" w:rsidRPr="003F3A96">
        <w:rPr>
          <w:rFonts w:ascii="Arial" w:hAnsi="Arial" w:cs="Arial"/>
          <w:bCs/>
          <w:sz w:val="24"/>
          <w:szCs w:val="24"/>
          <w:lang w:val="es-ES"/>
        </w:rPr>
        <w:t xml:space="preserve"> </w:t>
      </w:r>
      <w:r w:rsidR="002B052A">
        <w:rPr>
          <w:rFonts w:ascii="Arial" w:hAnsi="Arial" w:cs="Arial"/>
          <w:bCs/>
          <w:sz w:val="24"/>
          <w:szCs w:val="24"/>
          <w:lang w:val="es-ES"/>
        </w:rPr>
        <w:t>c</w:t>
      </w:r>
      <w:r w:rsidR="002B052A" w:rsidRPr="003F3A96">
        <w:rPr>
          <w:rFonts w:ascii="Arial" w:hAnsi="Arial" w:cs="Arial"/>
          <w:bCs/>
          <w:sz w:val="24"/>
          <w:szCs w:val="24"/>
          <w:lang w:val="es-ES"/>
        </w:rPr>
        <w:t xml:space="preserve">irculares internas </w:t>
      </w:r>
      <w:r w:rsidR="002B052A">
        <w:rPr>
          <w:rFonts w:ascii="Arial" w:hAnsi="Arial" w:cs="Arial"/>
          <w:bCs/>
          <w:sz w:val="24"/>
          <w:szCs w:val="24"/>
          <w:lang w:val="es-ES"/>
        </w:rPr>
        <w:t>o</w:t>
      </w:r>
      <w:r w:rsidR="002B052A" w:rsidRPr="003F3A96">
        <w:rPr>
          <w:rFonts w:ascii="Arial" w:hAnsi="Arial" w:cs="Arial"/>
          <w:bCs/>
          <w:sz w:val="24"/>
          <w:szCs w:val="24"/>
          <w:lang w:val="es-ES"/>
        </w:rPr>
        <w:t xml:space="preserve">  </w:t>
      </w:r>
      <w:r w:rsidR="002B052A">
        <w:rPr>
          <w:rFonts w:ascii="Arial" w:hAnsi="Arial" w:cs="Arial"/>
          <w:bCs/>
          <w:sz w:val="24"/>
          <w:szCs w:val="24"/>
          <w:lang w:val="es-ES"/>
        </w:rPr>
        <w:t>y/</w:t>
      </w:r>
      <w:r w:rsidR="002B052A" w:rsidRPr="003F3A96">
        <w:rPr>
          <w:rFonts w:ascii="Arial" w:hAnsi="Arial" w:cs="Arial"/>
          <w:bCs/>
          <w:sz w:val="24"/>
          <w:szCs w:val="24"/>
          <w:lang w:val="es-ES"/>
        </w:rPr>
        <w:t>o formatos</w:t>
      </w:r>
      <w:r w:rsidR="004A144C">
        <w:rPr>
          <w:rFonts w:ascii="Arial" w:hAnsi="Arial" w:cs="Arial"/>
          <w:bCs/>
          <w:sz w:val="24"/>
          <w:szCs w:val="24"/>
          <w:lang w:val="es-ES"/>
        </w:rPr>
        <w:t xml:space="preserve">, </w:t>
      </w:r>
      <w:r w:rsidR="00D4313E">
        <w:rPr>
          <w:rFonts w:ascii="Arial" w:hAnsi="Arial" w:cs="Arial"/>
          <w:bCs/>
          <w:sz w:val="24"/>
          <w:szCs w:val="24"/>
          <w:lang w:val="es-ES"/>
        </w:rPr>
        <w:t>o en su caso</w:t>
      </w:r>
      <w:r w:rsidR="00783387">
        <w:rPr>
          <w:rFonts w:ascii="Arial" w:hAnsi="Arial" w:cs="Arial"/>
          <w:bCs/>
          <w:sz w:val="24"/>
          <w:szCs w:val="24"/>
          <w:lang w:val="es-ES"/>
        </w:rPr>
        <w:t xml:space="preserve">, </w:t>
      </w:r>
      <w:r w:rsidR="002B052A">
        <w:rPr>
          <w:rFonts w:ascii="Arial" w:hAnsi="Arial" w:cs="Arial"/>
          <w:bCs/>
          <w:sz w:val="24"/>
          <w:szCs w:val="24"/>
          <w:lang w:val="es-ES"/>
        </w:rPr>
        <w:t xml:space="preserve">que contengan </w:t>
      </w:r>
      <w:r w:rsidR="00783387">
        <w:rPr>
          <w:rFonts w:ascii="Arial" w:hAnsi="Arial" w:cs="Arial"/>
          <w:bCs/>
          <w:sz w:val="24"/>
          <w:szCs w:val="24"/>
          <w:lang w:val="es-ES"/>
        </w:rPr>
        <w:t xml:space="preserve">los </w:t>
      </w:r>
      <w:r w:rsidR="009A342C">
        <w:rPr>
          <w:rFonts w:ascii="Arial" w:hAnsi="Arial" w:cs="Arial"/>
          <w:bCs/>
          <w:sz w:val="24"/>
          <w:szCs w:val="24"/>
          <w:lang w:val="es-ES"/>
        </w:rPr>
        <w:t xml:space="preserve">servidores públicos </w:t>
      </w:r>
      <w:r w:rsidR="00783387">
        <w:rPr>
          <w:rFonts w:ascii="Arial" w:hAnsi="Arial" w:cs="Arial"/>
          <w:bCs/>
          <w:sz w:val="24"/>
          <w:szCs w:val="24"/>
          <w:lang w:val="es-ES"/>
        </w:rPr>
        <w:t>responsables de</w:t>
      </w:r>
      <w:r w:rsidR="004A144C">
        <w:rPr>
          <w:rFonts w:ascii="Arial" w:hAnsi="Arial" w:cs="Arial"/>
          <w:bCs/>
          <w:sz w:val="24"/>
          <w:szCs w:val="24"/>
          <w:lang w:val="es-ES"/>
        </w:rPr>
        <w:t xml:space="preserve"> su autorización</w:t>
      </w:r>
      <w:r w:rsidR="002B052A">
        <w:rPr>
          <w:rFonts w:ascii="Arial" w:hAnsi="Arial" w:cs="Arial"/>
          <w:bCs/>
          <w:sz w:val="24"/>
          <w:szCs w:val="24"/>
          <w:lang w:val="es-ES"/>
        </w:rPr>
        <w:t xml:space="preserve"> </w:t>
      </w:r>
      <w:r w:rsidR="00783387">
        <w:rPr>
          <w:rFonts w:ascii="Arial" w:hAnsi="Arial" w:cs="Arial"/>
          <w:bCs/>
          <w:sz w:val="24"/>
          <w:szCs w:val="24"/>
          <w:lang w:val="es-ES"/>
        </w:rPr>
        <w:t xml:space="preserve"> </w:t>
      </w:r>
      <w:r w:rsidR="002B052A">
        <w:rPr>
          <w:rFonts w:ascii="Arial" w:hAnsi="Arial" w:cs="Arial"/>
          <w:bCs/>
          <w:sz w:val="24"/>
          <w:szCs w:val="24"/>
          <w:lang w:val="es-ES"/>
        </w:rPr>
        <w:t xml:space="preserve">y seguimiento. </w:t>
      </w:r>
    </w:p>
    <w:p w14:paraId="282B3E7D" w14:textId="77777777" w:rsidR="003F3A96" w:rsidRPr="00CA0EEC" w:rsidRDefault="003F3A96" w:rsidP="008049A4">
      <w:pPr>
        <w:pStyle w:val="Sinespaciado"/>
        <w:jc w:val="both"/>
        <w:rPr>
          <w:rFonts w:ascii="Arial" w:hAnsi="Arial" w:cs="Arial"/>
          <w:b/>
          <w:sz w:val="24"/>
          <w:szCs w:val="24"/>
          <w:lang w:val="es-ES"/>
        </w:rPr>
      </w:pPr>
    </w:p>
    <w:p w14:paraId="5A259E99" w14:textId="11F462E1" w:rsidR="008049A4" w:rsidRDefault="008049A4" w:rsidP="008049A4">
      <w:pPr>
        <w:pStyle w:val="Sinespaciado"/>
        <w:jc w:val="both"/>
        <w:rPr>
          <w:rFonts w:ascii="Arial" w:hAnsi="Arial" w:cs="Arial"/>
          <w:bCs/>
          <w:sz w:val="24"/>
          <w:szCs w:val="24"/>
          <w:lang w:val="es-ES"/>
        </w:rPr>
      </w:pPr>
      <w:r>
        <w:rPr>
          <w:rFonts w:ascii="Arial" w:hAnsi="Arial" w:cs="Arial"/>
          <w:bCs/>
          <w:sz w:val="24"/>
          <w:szCs w:val="24"/>
          <w:lang w:val="es-ES"/>
        </w:rPr>
        <w:tab/>
        <w:t>Por lo anteriormente expuesto, fundado y motivado, propo</w:t>
      </w:r>
      <w:r w:rsidR="00053E6A">
        <w:rPr>
          <w:rFonts w:ascii="Arial" w:hAnsi="Arial" w:cs="Arial"/>
          <w:bCs/>
          <w:sz w:val="24"/>
          <w:szCs w:val="24"/>
          <w:lang w:val="es-ES"/>
        </w:rPr>
        <w:t xml:space="preserve">ngo </w:t>
      </w:r>
      <w:r>
        <w:rPr>
          <w:rFonts w:ascii="Arial" w:hAnsi="Arial" w:cs="Arial"/>
          <w:bCs/>
          <w:sz w:val="24"/>
          <w:szCs w:val="24"/>
          <w:lang w:val="es-ES"/>
        </w:rPr>
        <w:t xml:space="preserve">para su aprobación </w:t>
      </w:r>
      <w:r w:rsidR="00053E6A">
        <w:rPr>
          <w:rFonts w:ascii="Arial" w:hAnsi="Arial" w:cs="Arial"/>
          <w:bCs/>
          <w:sz w:val="24"/>
          <w:szCs w:val="24"/>
          <w:lang w:val="es-ES"/>
        </w:rPr>
        <w:t xml:space="preserve">iniciativa de acuerdo </w:t>
      </w:r>
      <w:r>
        <w:rPr>
          <w:rFonts w:ascii="Arial" w:hAnsi="Arial" w:cs="Arial"/>
          <w:bCs/>
          <w:sz w:val="24"/>
          <w:szCs w:val="24"/>
          <w:lang w:val="es-ES"/>
        </w:rPr>
        <w:t xml:space="preserve">que contiene los siguientes: </w:t>
      </w:r>
    </w:p>
    <w:p w14:paraId="704231C4" w14:textId="77777777" w:rsidR="008049A4" w:rsidRDefault="008049A4" w:rsidP="008049A4">
      <w:pPr>
        <w:pStyle w:val="Sinespaciado"/>
        <w:jc w:val="both"/>
        <w:rPr>
          <w:rFonts w:ascii="Arial" w:hAnsi="Arial" w:cs="Arial"/>
          <w:bCs/>
          <w:sz w:val="24"/>
          <w:szCs w:val="24"/>
          <w:lang w:val="es-ES"/>
        </w:rPr>
      </w:pPr>
    </w:p>
    <w:p w14:paraId="367C1268" w14:textId="77777777" w:rsidR="008049A4" w:rsidRDefault="008049A4" w:rsidP="008049A4">
      <w:pPr>
        <w:pStyle w:val="Sinespaciado"/>
        <w:jc w:val="both"/>
        <w:rPr>
          <w:rFonts w:ascii="Arial" w:hAnsi="Arial" w:cs="Arial"/>
          <w:bCs/>
          <w:sz w:val="24"/>
          <w:szCs w:val="24"/>
          <w:lang w:val="es-ES"/>
        </w:rPr>
      </w:pPr>
    </w:p>
    <w:p w14:paraId="50DAF054" w14:textId="79F718A2" w:rsidR="008049A4" w:rsidRDefault="00D4313E" w:rsidP="008049A4">
      <w:pPr>
        <w:pStyle w:val="Sinespaciado"/>
        <w:jc w:val="center"/>
        <w:rPr>
          <w:rFonts w:ascii="Arial" w:hAnsi="Arial" w:cs="Arial"/>
          <w:b/>
          <w:bCs/>
          <w:sz w:val="24"/>
          <w:szCs w:val="24"/>
          <w:lang w:val="es-ES"/>
        </w:rPr>
      </w:pPr>
      <w:r>
        <w:rPr>
          <w:rFonts w:ascii="Arial" w:hAnsi="Arial" w:cs="Arial"/>
          <w:b/>
          <w:bCs/>
          <w:sz w:val="24"/>
          <w:szCs w:val="24"/>
          <w:lang w:val="es-ES"/>
        </w:rPr>
        <w:t>PUNTOS DE ACUERDO</w:t>
      </w:r>
      <w:r w:rsidR="008049A4" w:rsidRPr="00477492">
        <w:rPr>
          <w:rFonts w:ascii="Arial" w:hAnsi="Arial" w:cs="Arial"/>
          <w:b/>
          <w:bCs/>
          <w:sz w:val="24"/>
          <w:szCs w:val="24"/>
          <w:lang w:val="es-ES"/>
        </w:rPr>
        <w:t>:</w:t>
      </w:r>
    </w:p>
    <w:p w14:paraId="7A42AA77" w14:textId="77777777" w:rsidR="008049A4" w:rsidRDefault="008049A4" w:rsidP="008049A4">
      <w:pPr>
        <w:pStyle w:val="Sinespaciado"/>
        <w:jc w:val="center"/>
        <w:rPr>
          <w:rFonts w:ascii="Arial" w:hAnsi="Arial" w:cs="Arial"/>
          <w:b/>
          <w:bCs/>
          <w:sz w:val="24"/>
          <w:szCs w:val="24"/>
          <w:lang w:val="es-ES"/>
        </w:rPr>
      </w:pPr>
    </w:p>
    <w:p w14:paraId="6A92A345" w14:textId="77777777" w:rsidR="008049A4" w:rsidRDefault="008049A4" w:rsidP="008049A4">
      <w:pPr>
        <w:pStyle w:val="Sinespaciado"/>
        <w:jc w:val="center"/>
        <w:rPr>
          <w:rFonts w:ascii="Arial" w:hAnsi="Arial" w:cs="Arial"/>
          <w:b/>
          <w:bCs/>
          <w:sz w:val="24"/>
          <w:szCs w:val="24"/>
          <w:lang w:val="es-ES"/>
        </w:rPr>
      </w:pPr>
    </w:p>
    <w:p w14:paraId="09A426CB" w14:textId="09C5B63C" w:rsidR="003F3A96" w:rsidRPr="00053E6A" w:rsidRDefault="008049A4" w:rsidP="003F3A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eastAsiaTheme="minorHAnsi" w:hAnsi="Arial" w:cs="Arial"/>
          <w:bCs/>
          <w:color w:val="auto"/>
          <w:sz w:val="24"/>
          <w:szCs w:val="24"/>
          <w:bdr w:val="none" w:sz="0" w:space="0" w:color="auto"/>
          <w:lang w:val="es-MX" w:eastAsia="en-US"/>
          <w14:textOutline w14:w="0" w14:cap="rnd" w14:cmpd="sng" w14:algn="ctr">
            <w14:noFill/>
            <w14:prstDash w14:val="solid"/>
            <w14:bevel/>
          </w14:textOutline>
        </w:rPr>
      </w:pPr>
      <w:r w:rsidRPr="003F3A96">
        <w:rPr>
          <w:rFonts w:ascii="Arial" w:hAnsi="Arial" w:cs="Arial"/>
          <w:b/>
          <w:bCs/>
          <w:sz w:val="24"/>
          <w:szCs w:val="24"/>
          <w:lang w:val="es-ES"/>
        </w:rPr>
        <w:tab/>
        <w:t>PRIMERO.-</w:t>
      </w:r>
      <w:r w:rsidR="003F3A96" w:rsidRPr="003F3A96">
        <w:rPr>
          <w:rFonts w:ascii="Arial" w:hAnsi="Arial" w:cs="Arial"/>
          <w:b/>
          <w:bCs/>
          <w:sz w:val="24"/>
          <w:szCs w:val="24"/>
        </w:rPr>
        <w:t xml:space="preserve"> </w:t>
      </w:r>
      <w:r w:rsidR="003F3A96" w:rsidRPr="003F3A96">
        <w:rPr>
          <w:rFonts w:ascii="Arial" w:hAnsi="Arial" w:cs="Arial"/>
          <w:sz w:val="24"/>
          <w:szCs w:val="24"/>
          <w:lang w:val="es-MX"/>
        </w:rPr>
        <w:t>Se t</w:t>
      </w:r>
      <w:r w:rsidR="00053E6A">
        <w:rPr>
          <w:rFonts w:ascii="Arial" w:hAnsi="Arial" w:cs="Arial"/>
          <w:sz w:val="24"/>
          <w:szCs w:val="24"/>
          <w:lang w:val="es-MX"/>
        </w:rPr>
        <w:t>urne a las Comisiones Edilicias Permanentes de</w:t>
      </w:r>
      <w:r w:rsidR="003F3A96" w:rsidRPr="003F3A96">
        <w:rPr>
          <w:rFonts w:ascii="Arial" w:hAnsi="Arial" w:cs="Arial"/>
          <w:sz w:val="24"/>
          <w:szCs w:val="24"/>
          <w:lang w:val="es-MX"/>
        </w:rPr>
        <w:t xml:space="preserve"> </w:t>
      </w:r>
      <w:r w:rsidR="00445295">
        <w:rPr>
          <w:rFonts w:ascii="Arial" w:hAnsi="Arial" w:cs="Arial"/>
          <w:sz w:val="24"/>
          <w:szCs w:val="24"/>
          <w:lang w:val="es-MX"/>
        </w:rPr>
        <w:t xml:space="preserve">Administración Publica, </w:t>
      </w:r>
      <w:r w:rsidR="00D4313E" w:rsidRPr="003F3A96">
        <w:rPr>
          <w:rFonts w:ascii="Arial" w:hAnsi="Arial" w:cs="Arial"/>
          <w:sz w:val="24"/>
          <w:szCs w:val="24"/>
          <w:lang w:val="es-MX"/>
        </w:rPr>
        <w:t>como convocante</w:t>
      </w:r>
      <w:r w:rsidR="003F3A96" w:rsidRPr="003F3A96">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 a la de Reglamentos y Gobernación como coadyuvante, para que se avoquen al estudio de la presente iniciativa y previo dictamen, emitan  </w:t>
      </w:r>
      <w:r w:rsidR="00BE25CE">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c</w:t>
      </w:r>
      <w:r w:rsidR="003F3A96" w:rsidRPr="003F3A96">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irculares internas </w:t>
      </w:r>
      <w:r w:rsidR="00BE25CE">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y/</w:t>
      </w:r>
      <w:r w:rsidR="003F3A96" w:rsidRPr="003F3A96">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o formatos</w:t>
      </w:r>
      <w:r w:rsidR="00783387">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 para</w:t>
      </w:r>
      <w:r w:rsidR="002B052A">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 acceder </w:t>
      </w:r>
      <w:r w:rsidR="00053E6A">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a la Constancia de </w:t>
      </w:r>
      <w:r w:rsidR="00445295" w:rsidRPr="00053E6A">
        <w:rPr>
          <w:rFonts w:ascii="Arial" w:hAnsi="Arial" w:cs="Arial"/>
          <w:bCs/>
          <w:sz w:val="24"/>
          <w:szCs w:val="24"/>
          <w:lang w:val="es-MX"/>
        </w:rPr>
        <w:t>“Cumplimiento de Obligaciones Municipales</w:t>
      </w:r>
      <w:r w:rsidR="00053E6A">
        <w:rPr>
          <w:rFonts w:ascii="Arial" w:hAnsi="Arial" w:cs="Arial"/>
          <w:bCs/>
          <w:sz w:val="24"/>
          <w:szCs w:val="24"/>
          <w:lang w:val="es-MX"/>
        </w:rPr>
        <w:t>”</w:t>
      </w:r>
    </w:p>
    <w:p w14:paraId="7303A09E" w14:textId="00ECCD7A" w:rsidR="008049A4" w:rsidRDefault="008049A4" w:rsidP="008049A4">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Notifíquese el presente dictamen a </w:t>
      </w:r>
      <w:r w:rsidRPr="00C24B65">
        <w:rPr>
          <w:rFonts w:ascii="Arial" w:hAnsi="Arial" w:cs="Arial"/>
          <w:bCs/>
          <w:sz w:val="24"/>
          <w:szCs w:val="24"/>
          <w:lang w:val="es-ES"/>
        </w:rPr>
        <w:t>la Encargada de la Hacienda</w:t>
      </w:r>
      <w:r>
        <w:rPr>
          <w:rFonts w:ascii="Arial" w:hAnsi="Arial" w:cs="Arial"/>
          <w:bCs/>
          <w:sz w:val="24"/>
          <w:szCs w:val="24"/>
          <w:lang w:val="es-ES"/>
        </w:rPr>
        <w:t xml:space="preserve"> Municipa</w:t>
      </w:r>
      <w:r w:rsidR="00783387">
        <w:rPr>
          <w:rFonts w:ascii="Arial" w:hAnsi="Arial" w:cs="Arial"/>
          <w:bCs/>
          <w:sz w:val="24"/>
          <w:szCs w:val="24"/>
          <w:lang w:val="es-ES"/>
        </w:rPr>
        <w:t xml:space="preserve">l, a la </w:t>
      </w:r>
      <w:r w:rsidR="00445295">
        <w:rPr>
          <w:rFonts w:ascii="Arial" w:hAnsi="Arial" w:cs="Arial"/>
          <w:bCs/>
          <w:sz w:val="24"/>
          <w:szCs w:val="24"/>
          <w:lang w:val="es-ES"/>
        </w:rPr>
        <w:t>Directora de Ingresos</w:t>
      </w:r>
      <w:r w:rsidR="002B052A">
        <w:rPr>
          <w:rFonts w:ascii="Arial" w:hAnsi="Arial" w:cs="Arial"/>
          <w:bCs/>
          <w:sz w:val="24"/>
          <w:szCs w:val="24"/>
          <w:lang w:val="es-ES"/>
        </w:rPr>
        <w:t xml:space="preserve"> del municipio a</w:t>
      </w:r>
      <w:r>
        <w:rPr>
          <w:rFonts w:ascii="Arial" w:hAnsi="Arial" w:cs="Arial"/>
          <w:bCs/>
          <w:sz w:val="24"/>
          <w:szCs w:val="24"/>
          <w:lang w:val="es-ES"/>
        </w:rPr>
        <w:t xml:space="preserve"> efecto</w:t>
      </w:r>
      <w:r w:rsidR="002B052A">
        <w:rPr>
          <w:rFonts w:ascii="Arial" w:hAnsi="Arial" w:cs="Arial"/>
          <w:bCs/>
          <w:sz w:val="24"/>
          <w:szCs w:val="24"/>
          <w:lang w:val="es-ES"/>
        </w:rPr>
        <w:t xml:space="preserve"> </w:t>
      </w:r>
      <w:r>
        <w:rPr>
          <w:rFonts w:ascii="Arial" w:hAnsi="Arial" w:cs="Arial"/>
          <w:bCs/>
          <w:sz w:val="24"/>
          <w:szCs w:val="24"/>
          <w:lang w:val="es-ES"/>
        </w:rPr>
        <w:t>de que</w:t>
      </w:r>
      <w:r w:rsidR="00783387">
        <w:rPr>
          <w:rFonts w:ascii="Arial" w:hAnsi="Arial" w:cs="Arial"/>
          <w:bCs/>
          <w:sz w:val="24"/>
          <w:szCs w:val="24"/>
          <w:lang w:val="es-ES"/>
        </w:rPr>
        <w:t xml:space="preserve"> participen en las reuniones</w:t>
      </w:r>
      <w:r w:rsidR="00053E6A">
        <w:rPr>
          <w:rFonts w:ascii="Arial" w:hAnsi="Arial" w:cs="Arial"/>
          <w:bCs/>
          <w:sz w:val="24"/>
          <w:szCs w:val="24"/>
          <w:lang w:val="es-ES"/>
        </w:rPr>
        <w:t xml:space="preserve"> de</w:t>
      </w:r>
      <w:r w:rsidR="00783387">
        <w:rPr>
          <w:rFonts w:ascii="Arial" w:hAnsi="Arial" w:cs="Arial"/>
          <w:bCs/>
          <w:sz w:val="24"/>
          <w:szCs w:val="24"/>
          <w:lang w:val="es-ES"/>
        </w:rPr>
        <w:t xml:space="preserve"> trabajo  de dichas comisiones.</w:t>
      </w:r>
    </w:p>
    <w:p w14:paraId="6D35D2B2" w14:textId="77777777" w:rsidR="008049A4" w:rsidRDefault="008049A4" w:rsidP="008049A4">
      <w:pPr>
        <w:pStyle w:val="Sinespaciado"/>
        <w:ind w:firstLine="708"/>
        <w:jc w:val="both"/>
        <w:rPr>
          <w:rFonts w:ascii="Arial" w:hAnsi="Arial" w:cs="Arial"/>
          <w:bCs/>
          <w:sz w:val="24"/>
          <w:szCs w:val="24"/>
          <w:lang w:val="es-ES"/>
        </w:rPr>
      </w:pPr>
    </w:p>
    <w:p w14:paraId="13860E9D" w14:textId="77777777" w:rsidR="008049A4" w:rsidRDefault="008049A4" w:rsidP="008049A4">
      <w:pPr>
        <w:pStyle w:val="Sinespaciado"/>
        <w:jc w:val="both"/>
        <w:rPr>
          <w:rFonts w:ascii="Arial" w:hAnsi="Arial" w:cs="Arial"/>
          <w:bCs/>
          <w:sz w:val="24"/>
          <w:szCs w:val="24"/>
          <w:lang w:val="es-ES"/>
        </w:rPr>
      </w:pPr>
    </w:p>
    <w:p w14:paraId="18EB5D67" w14:textId="77777777"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14:paraId="186AED05" w14:textId="77777777" w:rsidR="008049A4" w:rsidRDefault="008049A4" w:rsidP="008049A4">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14:paraId="59139FEC" w14:textId="77777777"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14:paraId="60EB0908" w14:textId="77777777"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14:paraId="33C6721E" w14:textId="17EF8B44" w:rsidR="008049A4" w:rsidRDefault="00053E6A" w:rsidP="008049A4">
      <w:pPr>
        <w:pStyle w:val="Sinespaciado"/>
        <w:jc w:val="center"/>
        <w:rPr>
          <w:rFonts w:ascii="Arial" w:hAnsi="Arial" w:cs="Arial"/>
          <w:bCs/>
          <w:sz w:val="24"/>
          <w:szCs w:val="24"/>
          <w:lang w:val="es-ES"/>
        </w:rPr>
      </w:pPr>
      <w:r>
        <w:rPr>
          <w:rFonts w:ascii="Arial" w:hAnsi="Arial" w:cs="Arial"/>
          <w:bCs/>
          <w:sz w:val="24"/>
          <w:szCs w:val="24"/>
          <w:lang w:val="es-ES"/>
        </w:rPr>
        <w:t xml:space="preserve">A </w:t>
      </w:r>
      <w:r w:rsidR="0057086A">
        <w:rPr>
          <w:rFonts w:ascii="Arial" w:hAnsi="Arial" w:cs="Arial"/>
          <w:bCs/>
          <w:sz w:val="24"/>
          <w:szCs w:val="24"/>
          <w:lang w:val="es-ES"/>
        </w:rPr>
        <w:t>8</w:t>
      </w:r>
      <w:r w:rsidR="008049A4">
        <w:rPr>
          <w:rFonts w:ascii="Arial" w:hAnsi="Arial" w:cs="Arial"/>
          <w:bCs/>
          <w:sz w:val="24"/>
          <w:szCs w:val="24"/>
          <w:lang w:val="es-ES"/>
        </w:rPr>
        <w:t xml:space="preserve"> de </w:t>
      </w:r>
      <w:r w:rsidR="0057086A">
        <w:rPr>
          <w:rFonts w:ascii="Arial" w:hAnsi="Arial" w:cs="Arial"/>
          <w:bCs/>
          <w:sz w:val="24"/>
          <w:szCs w:val="24"/>
          <w:lang w:val="es-ES"/>
        </w:rPr>
        <w:t>Noviembre</w:t>
      </w:r>
      <w:r w:rsidR="008049A4">
        <w:rPr>
          <w:rFonts w:ascii="Arial" w:hAnsi="Arial" w:cs="Arial"/>
          <w:bCs/>
          <w:sz w:val="24"/>
          <w:szCs w:val="24"/>
          <w:lang w:val="es-ES"/>
        </w:rPr>
        <w:t xml:space="preserve"> de 2022.</w:t>
      </w:r>
    </w:p>
    <w:p w14:paraId="5F14A630" w14:textId="77777777" w:rsidR="008049A4" w:rsidRDefault="008049A4" w:rsidP="008049A4">
      <w:pPr>
        <w:pStyle w:val="Sinespaciado"/>
        <w:jc w:val="center"/>
        <w:rPr>
          <w:rFonts w:ascii="Arial" w:hAnsi="Arial" w:cs="Arial"/>
          <w:bCs/>
          <w:sz w:val="24"/>
          <w:szCs w:val="24"/>
          <w:lang w:val="es-ES"/>
        </w:rPr>
      </w:pPr>
    </w:p>
    <w:p w14:paraId="36386F9B" w14:textId="77777777" w:rsidR="008049A4" w:rsidRDefault="008049A4" w:rsidP="008049A4">
      <w:pPr>
        <w:pStyle w:val="Sinespaciado"/>
        <w:jc w:val="center"/>
        <w:rPr>
          <w:rFonts w:ascii="Arial" w:hAnsi="Arial" w:cs="Arial"/>
          <w:bCs/>
          <w:sz w:val="24"/>
          <w:szCs w:val="24"/>
          <w:lang w:val="es-ES"/>
        </w:rPr>
      </w:pPr>
    </w:p>
    <w:p w14:paraId="513E0AB7" w14:textId="77777777" w:rsidR="00D4313E" w:rsidRDefault="00D4313E" w:rsidP="008049A4">
      <w:pPr>
        <w:pStyle w:val="Sinespaciado"/>
        <w:jc w:val="center"/>
        <w:rPr>
          <w:rFonts w:ascii="Arial" w:hAnsi="Arial" w:cs="Arial"/>
          <w:bCs/>
          <w:sz w:val="24"/>
          <w:szCs w:val="24"/>
          <w:lang w:val="es-ES"/>
        </w:rPr>
      </w:pPr>
    </w:p>
    <w:p w14:paraId="542DFC53" w14:textId="77777777" w:rsidR="00D4313E" w:rsidRDefault="00D4313E" w:rsidP="008049A4">
      <w:pPr>
        <w:pStyle w:val="Sinespaciado"/>
        <w:jc w:val="center"/>
        <w:rPr>
          <w:rFonts w:ascii="Arial" w:hAnsi="Arial" w:cs="Arial"/>
          <w:bCs/>
          <w:sz w:val="24"/>
          <w:szCs w:val="24"/>
          <w:lang w:val="es-ES"/>
        </w:rPr>
      </w:pPr>
    </w:p>
    <w:p w14:paraId="2E1E63ED" w14:textId="77777777" w:rsidR="008049A4" w:rsidRPr="0013696F" w:rsidRDefault="008049A4" w:rsidP="008049A4">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5EEC5409" w14:textId="1CD9E0C4"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 xml:space="preserve">Regidor </w:t>
      </w:r>
      <w:r w:rsidR="00CD3EB0">
        <w:rPr>
          <w:rFonts w:ascii="Arial" w:hAnsi="Arial" w:cs="Arial"/>
          <w:bCs/>
          <w:sz w:val="24"/>
          <w:szCs w:val="24"/>
          <w:lang w:val="es-ES"/>
        </w:rPr>
        <w:t>presidente</w:t>
      </w:r>
      <w:r>
        <w:rPr>
          <w:rFonts w:ascii="Arial" w:hAnsi="Arial" w:cs="Arial"/>
          <w:bCs/>
          <w:sz w:val="24"/>
          <w:szCs w:val="24"/>
          <w:lang w:val="es-ES"/>
        </w:rPr>
        <w:t xml:space="preserve"> de la Comisión Edilicia Permanente de Hacienda Pública</w:t>
      </w:r>
    </w:p>
    <w:p w14:paraId="2B60CE6A" w14:textId="77777777" w:rsidR="008049A4" w:rsidRDefault="008049A4" w:rsidP="008049A4">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14:paraId="17B6AFB9" w14:textId="77777777" w:rsidR="0057086A" w:rsidRDefault="0057086A" w:rsidP="0057086A">
      <w:pPr>
        <w:pStyle w:val="Sinespaciado"/>
        <w:jc w:val="both"/>
        <w:rPr>
          <w:rFonts w:ascii="Arial" w:hAnsi="Arial" w:cs="Arial"/>
          <w:bCs/>
          <w:sz w:val="24"/>
          <w:szCs w:val="24"/>
          <w:lang w:val="es-ES"/>
        </w:rPr>
      </w:pPr>
    </w:p>
    <w:p w14:paraId="568004A1" w14:textId="77777777" w:rsidR="0057086A" w:rsidRDefault="0057086A" w:rsidP="0057086A">
      <w:pPr>
        <w:pStyle w:val="Sinespaciado"/>
        <w:jc w:val="both"/>
        <w:rPr>
          <w:rFonts w:ascii="Arial" w:hAnsi="Arial" w:cs="Arial"/>
          <w:bCs/>
          <w:sz w:val="24"/>
          <w:szCs w:val="24"/>
          <w:lang w:val="es-ES"/>
        </w:rPr>
      </w:pPr>
    </w:p>
    <w:p w14:paraId="083E65B7" w14:textId="72C74B95" w:rsidR="0057086A" w:rsidRPr="0057086A" w:rsidRDefault="0057086A" w:rsidP="0057086A">
      <w:pPr>
        <w:pStyle w:val="Sinespaciado"/>
        <w:jc w:val="both"/>
        <w:rPr>
          <w:rFonts w:ascii="Arial" w:hAnsi="Arial" w:cs="Arial"/>
          <w:bCs/>
          <w:sz w:val="16"/>
          <w:szCs w:val="16"/>
          <w:lang w:val="es-ES"/>
        </w:rPr>
      </w:pPr>
      <w:r>
        <w:rPr>
          <w:rFonts w:ascii="Arial" w:hAnsi="Arial" w:cs="Arial"/>
          <w:bCs/>
          <w:sz w:val="16"/>
          <w:szCs w:val="16"/>
          <w:lang w:val="es-ES"/>
        </w:rPr>
        <w:t>*JJJP/</w:t>
      </w:r>
      <w:proofErr w:type="spellStart"/>
      <w:r>
        <w:rPr>
          <w:rFonts w:ascii="Arial" w:hAnsi="Arial" w:cs="Arial"/>
          <w:bCs/>
          <w:sz w:val="16"/>
          <w:szCs w:val="16"/>
          <w:lang w:val="es-ES"/>
        </w:rPr>
        <w:t>mgpa</w:t>
      </w:r>
      <w:proofErr w:type="spellEnd"/>
      <w:r>
        <w:rPr>
          <w:rFonts w:ascii="Arial" w:hAnsi="Arial" w:cs="Arial"/>
          <w:bCs/>
          <w:sz w:val="16"/>
          <w:szCs w:val="16"/>
          <w:lang w:val="es-ES"/>
        </w:rPr>
        <w:t xml:space="preserve">. </w:t>
      </w:r>
    </w:p>
    <w:p w14:paraId="61C491F8" w14:textId="77777777" w:rsidR="008049A4" w:rsidRDefault="008049A4" w:rsidP="008049A4">
      <w:pPr>
        <w:pStyle w:val="Sinespaciado"/>
        <w:ind w:left="3540" w:firstLine="708"/>
        <w:rPr>
          <w:rFonts w:ascii="Arial" w:hAnsi="Arial" w:cs="Arial"/>
          <w:bCs/>
          <w:sz w:val="24"/>
          <w:szCs w:val="24"/>
          <w:lang w:val="es-ES"/>
        </w:rPr>
      </w:pPr>
    </w:p>
    <w:sectPr w:rsidR="008049A4" w:rsidSect="004949CE">
      <w:footerReference w:type="default" r:id="rId8"/>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3A859" w14:textId="77777777" w:rsidR="005672A5" w:rsidRDefault="005672A5">
      <w:pPr>
        <w:spacing w:after="0" w:line="240" w:lineRule="auto"/>
      </w:pPr>
      <w:r>
        <w:separator/>
      </w:r>
    </w:p>
  </w:endnote>
  <w:endnote w:type="continuationSeparator" w:id="0">
    <w:p w14:paraId="5963B14F" w14:textId="77777777" w:rsidR="005672A5" w:rsidRDefault="0056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EndPr/>
    <w:sdtContent>
      <w:p w14:paraId="020279CC" w14:textId="77777777" w:rsidR="004949CE" w:rsidRDefault="004949CE">
        <w:pPr>
          <w:pStyle w:val="Piedepgina"/>
          <w:jc w:val="right"/>
        </w:pPr>
        <w:r>
          <w:fldChar w:fldCharType="begin"/>
        </w:r>
        <w:r>
          <w:instrText>PAGE   \* MERGEFORMAT</w:instrText>
        </w:r>
        <w:r>
          <w:fldChar w:fldCharType="separate"/>
        </w:r>
        <w:r w:rsidR="009949C5" w:rsidRPr="009949C5">
          <w:rPr>
            <w:noProof/>
            <w:lang w:val="es-ES"/>
          </w:rPr>
          <w:t>1</w:t>
        </w:r>
        <w:r>
          <w:fldChar w:fldCharType="end"/>
        </w:r>
      </w:p>
    </w:sdtContent>
  </w:sdt>
  <w:p w14:paraId="34074095" w14:textId="77777777" w:rsidR="004949CE" w:rsidRDefault="004949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15EA4" w14:textId="77777777" w:rsidR="005672A5" w:rsidRDefault="005672A5">
      <w:pPr>
        <w:spacing w:after="0" w:line="240" w:lineRule="auto"/>
      </w:pPr>
      <w:r>
        <w:separator/>
      </w:r>
    </w:p>
  </w:footnote>
  <w:footnote w:type="continuationSeparator" w:id="0">
    <w:p w14:paraId="508C66FA" w14:textId="77777777" w:rsidR="005672A5" w:rsidRDefault="00567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C5DF6"/>
    <w:multiLevelType w:val="multilevel"/>
    <w:tmpl w:val="7DD48B12"/>
    <w:lvl w:ilvl="0">
      <w:start w:val="5"/>
      <w:numFmt w:val="upperRoman"/>
      <w:lvlText w:val="%1."/>
      <w:lvlJc w:val="right"/>
      <w:pPr>
        <w:ind w:left="720" w:hanging="360"/>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
    <w:nsid w:val="6A9813A5"/>
    <w:multiLevelType w:val="hybridMultilevel"/>
    <w:tmpl w:val="B524B1C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A4"/>
    <w:rsid w:val="00026230"/>
    <w:rsid w:val="00053E6A"/>
    <w:rsid w:val="00054E28"/>
    <w:rsid w:val="001031D7"/>
    <w:rsid w:val="00105687"/>
    <w:rsid w:val="001308E5"/>
    <w:rsid w:val="001313B4"/>
    <w:rsid w:val="00141BA5"/>
    <w:rsid w:val="0014237C"/>
    <w:rsid w:val="001635AB"/>
    <w:rsid w:val="001C645E"/>
    <w:rsid w:val="00210B97"/>
    <w:rsid w:val="00270FB4"/>
    <w:rsid w:val="00294C9B"/>
    <w:rsid w:val="002A540F"/>
    <w:rsid w:val="002B052A"/>
    <w:rsid w:val="002B6FDE"/>
    <w:rsid w:val="00334A71"/>
    <w:rsid w:val="00362979"/>
    <w:rsid w:val="00365475"/>
    <w:rsid w:val="003963AA"/>
    <w:rsid w:val="003C2B10"/>
    <w:rsid w:val="003F3A96"/>
    <w:rsid w:val="0042124F"/>
    <w:rsid w:val="00445295"/>
    <w:rsid w:val="00456F89"/>
    <w:rsid w:val="004949CE"/>
    <w:rsid w:val="004A144C"/>
    <w:rsid w:val="004E079E"/>
    <w:rsid w:val="00547197"/>
    <w:rsid w:val="005672A5"/>
    <w:rsid w:val="0057086A"/>
    <w:rsid w:val="0061658D"/>
    <w:rsid w:val="00645B15"/>
    <w:rsid w:val="006641E4"/>
    <w:rsid w:val="00722CCD"/>
    <w:rsid w:val="00783387"/>
    <w:rsid w:val="007949AD"/>
    <w:rsid w:val="007F0148"/>
    <w:rsid w:val="008049A4"/>
    <w:rsid w:val="00877101"/>
    <w:rsid w:val="008825F6"/>
    <w:rsid w:val="00892B4D"/>
    <w:rsid w:val="008B0019"/>
    <w:rsid w:val="008D1931"/>
    <w:rsid w:val="008D59DC"/>
    <w:rsid w:val="00950DD8"/>
    <w:rsid w:val="009608CA"/>
    <w:rsid w:val="009858C8"/>
    <w:rsid w:val="009949C5"/>
    <w:rsid w:val="009A342C"/>
    <w:rsid w:val="009D1700"/>
    <w:rsid w:val="00A46412"/>
    <w:rsid w:val="00AC275D"/>
    <w:rsid w:val="00AE49D1"/>
    <w:rsid w:val="00B61BB2"/>
    <w:rsid w:val="00BA5F88"/>
    <w:rsid w:val="00BA7108"/>
    <w:rsid w:val="00BD1D7D"/>
    <w:rsid w:val="00BE25CE"/>
    <w:rsid w:val="00C24B65"/>
    <w:rsid w:val="00CA0EEC"/>
    <w:rsid w:val="00CA6E4A"/>
    <w:rsid w:val="00CC4B4F"/>
    <w:rsid w:val="00CC70F7"/>
    <w:rsid w:val="00CD3EB0"/>
    <w:rsid w:val="00D4313E"/>
    <w:rsid w:val="00D56986"/>
    <w:rsid w:val="00D8113A"/>
    <w:rsid w:val="00DB5FD7"/>
    <w:rsid w:val="00DF7DC9"/>
    <w:rsid w:val="00E217B9"/>
    <w:rsid w:val="00E701B1"/>
    <w:rsid w:val="00ED4F35"/>
    <w:rsid w:val="00F60613"/>
    <w:rsid w:val="00F96A0F"/>
    <w:rsid w:val="00FA1D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C71E"/>
  <w15:chartTrackingRefBased/>
  <w15:docId w15:val="{BC5DCA66-E188-48BA-ABF3-657A1AC5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9A4"/>
    <w:pPr>
      <w:spacing w:after="0" w:line="240" w:lineRule="auto"/>
    </w:pPr>
  </w:style>
  <w:style w:type="paragraph" w:styleId="Piedepgina">
    <w:name w:val="footer"/>
    <w:basedOn w:val="Normal"/>
    <w:link w:val="PiedepginaCar"/>
    <w:uiPriority w:val="99"/>
    <w:unhideWhenUsed/>
    <w:rsid w:val="00804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9A4"/>
  </w:style>
  <w:style w:type="table" w:styleId="Tablaconcuadrcula">
    <w:name w:val="Table Grid"/>
    <w:basedOn w:val="Tablanormal"/>
    <w:uiPriority w:val="39"/>
    <w:rsid w:val="00804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2B6FDE"/>
    <w:pPr>
      <w:ind w:left="720"/>
    </w:pPr>
    <w:rPr>
      <w:rFonts w:ascii="Calibri" w:eastAsia="Calibri" w:hAnsi="Calibri" w:cs="Calibri"/>
    </w:rPr>
  </w:style>
  <w:style w:type="character" w:customStyle="1" w:styleId="PrrafodelistaCar">
    <w:name w:val="Párrafo de lista Car"/>
    <w:link w:val="Prrafodelista"/>
    <w:uiPriority w:val="34"/>
    <w:locked/>
    <w:rsid w:val="002B6FDE"/>
    <w:rPr>
      <w:rFonts w:ascii="Calibri" w:eastAsia="Calibri" w:hAnsi="Calibri" w:cs="Calibri"/>
    </w:rPr>
  </w:style>
  <w:style w:type="paragraph" w:customStyle="1" w:styleId="Cuerpo">
    <w:name w:val="Cuerpo"/>
    <w:rsid w:val="003F3A96"/>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270F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FB4"/>
    <w:rPr>
      <w:rFonts w:ascii="Segoe UI" w:hAnsi="Segoe UI" w:cs="Segoe UI"/>
      <w:sz w:val="18"/>
      <w:szCs w:val="18"/>
    </w:rPr>
  </w:style>
  <w:style w:type="character" w:styleId="Textoennegrita">
    <w:name w:val="Strong"/>
    <w:basedOn w:val="Fuentedeprrafopredeter"/>
    <w:uiPriority w:val="22"/>
    <w:qFormat/>
    <w:rsid w:val="008D19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69439-9AF9-45DA-845C-7C159EFB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1395</Words>
  <Characters>7675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cp:lastPrinted>2022-11-09T14:29:00Z</cp:lastPrinted>
  <dcterms:created xsi:type="dcterms:W3CDTF">2022-11-08T20:07:00Z</dcterms:created>
  <dcterms:modified xsi:type="dcterms:W3CDTF">2022-11-09T14:45:00Z</dcterms:modified>
</cp:coreProperties>
</file>