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8586"/>
      </w:tblGrid>
      <w:tr w:rsidR="00720EF1" w:rsidRPr="00E64747" w:rsidTr="00720EF1">
        <w:tc>
          <w:tcPr>
            <w:tcW w:w="8586" w:type="dxa"/>
          </w:tcPr>
          <w:p w:rsidR="00720EF1" w:rsidRPr="00E64747" w:rsidRDefault="00720EF1" w:rsidP="00720EF1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>
              <w:rPr>
                <w:rFonts w:ascii="Arial" w:hAnsi="Arial" w:cs="Arial"/>
                <w:b/>
              </w:rPr>
              <w:t xml:space="preserve"> LA SÉPTIMA SESIÓN EXTRAORDINARIA DE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 OBRAS PÚBLICAS, PLANEACIÓN URBANA Y REGULARIZACIÓN DE LA TENENCIA DE LA TIERRA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</w:rPr>
      </w:pPr>
    </w:p>
    <w:p w:rsidR="004F3426" w:rsidRPr="00340B7F" w:rsidRDefault="004F3426" w:rsidP="00C12394">
      <w:pPr>
        <w:jc w:val="both"/>
        <w:rPr>
          <w:rFonts w:ascii="Arial" w:hAnsi="Arial" w:cs="Arial"/>
          <w:sz w:val="22"/>
          <w:szCs w:val="23"/>
        </w:rPr>
      </w:pPr>
      <w:r w:rsidRPr="00340B7F">
        <w:rPr>
          <w:rFonts w:ascii="Arial" w:hAnsi="Arial" w:cs="Arial"/>
          <w:sz w:val="22"/>
          <w:szCs w:val="23"/>
        </w:rPr>
        <w:t>En Ciudad Guzmán, Municipio de Zapotlán el Grande; Jalisco, siendo las 1</w:t>
      </w:r>
      <w:r w:rsidR="00520A3F" w:rsidRPr="00340B7F">
        <w:rPr>
          <w:rFonts w:ascii="Arial" w:hAnsi="Arial" w:cs="Arial"/>
          <w:sz w:val="22"/>
          <w:szCs w:val="23"/>
        </w:rPr>
        <w:t>4</w:t>
      </w:r>
      <w:r w:rsidRPr="00340B7F">
        <w:rPr>
          <w:rFonts w:ascii="Arial" w:hAnsi="Arial" w:cs="Arial"/>
          <w:sz w:val="22"/>
          <w:szCs w:val="23"/>
        </w:rPr>
        <w:t>:</w:t>
      </w:r>
      <w:r w:rsidR="00520A3F" w:rsidRPr="00340B7F">
        <w:rPr>
          <w:rFonts w:ascii="Arial" w:hAnsi="Arial" w:cs="Arial"/>
          <w:sz w:val="22"/>
          <w:szCs w:val="23"/>
        </w:rPr>
        <w:t>00</w:t>
      </w:r>
      <w:r w:rsidRPr="00340B7F">
        <w:rPr>
          <w:rFonts w:ascii="Arial" w:hAnsi="Arial" w:cs="Arial"/>
          <w:sz w:val="22"/>
          <w:szCs w:val="23"/>
        </w:rPr>
        <w:t xml:space="preserve"> </w:t>
      </w:r>
      <w:r w:rsidR="00520A3F" w:rsidRPr="00340B7F">
        <w:rPr>
          <w:rFonts w:ascii="Arial" w:hAnsi="Arial" w:cs="Arial"/>
          <w:sz w:val="22"/>
          <w:szCs w:val="23"/>
        </w:rPr>
        <w:t xml:space="preserve">catorce </w:t>
      </w:r>
      <w:r w:rsidR="00EE73B0" w:rsidRPr="00340B7F">
        <w:rPr>
          <w:rFonts w:ascii="Arial" w:hAnsi="Arial" w:cs="Arial"/>
          <w:sz w:val="22"/>
          <w:szCs w:val="23"/>
        </w:rPr>
        <w:t>h</w:t>
      </w:r>
      <w:r w:rsidRPr="00340B7F">
        <w:rPr>
          <w:rFonts w:ascii="Arial" w:hAnsi="Arial" w:cs="Arial"/>
          <w:sz w:val="22"/>
          <w:szCs w:val="23"/>
        </w:rPr>
        <w:t xml:space="preserve">oras del día </w:t>
      </w:r>
      <w:r w:rsidR="00520A3F" w:rsidRPr="00340B7F">
        <w:rPr>
          <w:rFonts w:ascii="Arial" w:hAnsi="Arial" w:cs="Arial"/>
          <w:sz w:val="22"/>
          <w:szCs w:val="23"/>
        </w:rPr>
        <w:t>11 once de julio del año 2019</w:t>
      </w:r>
      <w:r w:rsidRPr="00340B7F">
        <w:rPr>
          <w:rFonts w:ascii="Arial" w:hAnsi="Arial" w:cs="Arial"/>
          <w:sz w:val="22"/>
          <w:szCs w:val="23"/>
        </w:rPr>
        <w:t xml:space="preserve"> dos mil dieci</w:t>
      </w:r>
      <w:r w:rsidR="00520A3F" w:rsidRPr="00340B7F">
        <w:rPr>
          <w:rFonts w:ascii="Arial" w:hAnsi="Arial" w:cs="Arial"/>
          <w:sz w:val="22"/>
          <w:szCs w:val="23"/>
        </w:rPr>
        <w:t>nueve</w:t>
      </w:r>
      <w:r w:rsidRPr="00340B7F">
        <w:rPr>
          <w:rFonts w:ascii="Arial" w:hAnsi="Arial" w:cs="Arial"/>
          <w:sz w:val="22"/>
          <w:szCs w:val="23"/>
        </w:rPr>
        <w:t xml:space="preserve">, reunidos en </w:t>
      </w:r>
      <w:r w:rsidR="00EE73B0" w:rsidRPr="00340B7F">
        <w:rPr>
          <w:rFonts w:ascii="Arial" w:hAnsi="Arial" w:cs="Arial"/>
          <w:sz w:val="22"/>
          <w:szCs w:val="23"/>
        </w:rPr>
        <w:t>la sala de regidores, ubicada en la segunda planta del palacio municipal, con domicilio Av. Cristóbal Colon número 62, colonia Centro</w:t>
      </w:r>
      <w:r w:rsidR="00C12394" w:rsidRPr="00340B7F">
        <w:rPr>
          <w:rFonts w:ascii="Arial" w:hAnsi="Arial" w:cs="Arial"/>
          <w:sz w:val="22"/>
          <w:szCs w:val="23"/>
        </w:rPr>
        <w:t>, de esta ciudad</w:t>
      </w:r>
      <w:r w:rsidRPr="00340B7F">
        <w:rPr>
          <w:rFonts w:ascii="Arial" w:hAnsi="Arial" w:cs="Arial"/>
          <w:sz w:val="22"/>
          <w:szCs w:val="23"/>
        </w:rPr>
        <w:t>, previamente convocados comparecen</w:t>
      </w:r>
      <w:r w:rsidR="00B354F8" w:rsidRPr="00340B7F">
        <w:rPr>
          <w:rFonts w:ascii="Arial" w:hAnsi="Arial" w:cs="Arial"/>
          <w:b/>
          <w:sz w:val="22"/>
          <w:szCs w:val="23"/>
        </w:rPr>
        <w:t xml:space="preserve"> LIC. MARIA LUIS JU</w:t>
      </w:r>
      <w:r w:rsidRPr="00340B7F">
        <w:rPr>
          <w:rFonts w:ascii="Arial" w:hAnsi="Arial" w:cs="Arial"/>
          <w:b/>
          <w:sz w:val="22"/>
          <w:szCs w:val="23"/>
        </w:rPr>
        <w:t>A</w:t>
      </w:r>
      <w:r w:rsidR="00B354F8" w:rsidRPr="00340B7F">
        <w:rPr>
          <w:rFonts w:ascii="Arial" w:hAnsi="Arial" w:cs="Arial"/>
          <w:b/>
          <w:sz w:val="22"/>
          <w:szCs w:val="23"/>
        </w:rPr>
        <w:t>N</w:t>
      </w:r>
      <w:r w:rsidRPr="00340B7F">
        <w:rPr>
          <w:rFonts w:ascii="Arial" w:hAnsi="Arial" w:cs="Arial"/>
          <w:b/>
          <w:sz w:val="22"/>
          <w:szCs w:val="23"/>
        </w:rPr>
        <w:t xml:space="preserve"> MORALES, </w:t>
      </w:r>
      <w:r w:rsidR="00D27A0F" w:rsidRPr="00340B7F">
        <w:rPr>
          <w:rFonts w:ascii="Arial" w:hAnsi="Arial" w:cs="Arial"/>
          <w:b/>
          <w:sz w:val="22"/>
          <w:szCs w:val="23"/>
        </w:rPr>
        <w:t>MTRA. CINDY ESTEFANY GARCÍA OROZCO, LIC. LAURA ELENA MARTÍNEZ RUVALCABA, LIC. LIZBETH GUADALUPE GÓMEZ SÁNCHEZ Y MTRO. NOE RAMOS GARCÍA</w:t>
      </w:r>
      <w:r w:rsidRPr="00340B7F">
        <w:rPr>
          <w:rFonts w:ascii="Arial" w:hAnsi="Arial" w:cs="Arial"/>
          <w:sz w:val="22"/>
          <w:szCs w:val="23"/>
        </w:rPr>
        <w:t xml:space="preserve">, en su carácter de presidente y de vocales respectivamente de la Comisión Edilicia de </w:t>
      </w:r>
      <w:r w:rsidR="00D8058F" w:rsidRPr="00340B7F">
        <w:rPr>
          <w:rFonts w:ascii="Arial" w:hAnsi="Arial" w:cs="Arial"/>
          <w:sz w:val="22"/>
          <w:szCs w:val="23"/>
        </w:rPr>
        <w:t>Obras Públicas, Planeación Urbana y Regulariz</w:t>
      </w:r>
      <w:r w:rsidR="00D27A0F" w:rsidRPr="00340B7F">
        <w:rPr>
          <w:rFonts w:ascii="Arial" w:hAnsi="Arial" w:cs="Arial"/>
          <w:sz w:val="22"/>
          <w:szCs w:val="23"/>
        </w:rPr>
        <w:t>ación de Tenencia de la Tierra</w:t>
      </w:r>
      <w:r w:rsidR="00C12394" w:rsidRPr="00340B7F">
        <w:rPr>
          <w:rFonts w:ascii="Arial" w:hAnsi="Arial" w:cs="Arial"/>
          <w:sz w:val="22"/>
          <w:szCs w:val="23"/>
        </w:rPr>
        <w:t xml:space="preserve">, como comisión convocante y los regidores </w:t>
      </w:r>
      <w:r w:rsidR="00EE73B0" w:rsidRPr="00340B7F">
        <w:rPr>
          <w:rFonts w:ascii="Arial" w:hAnsi="Arial" w:cs="Arial"/>
          <w:b/>
          <w:sz w:val="22"/>
          <w:szCs w:val="23"/>
        </w:rPr>
        <w:t>LIC. LAURA ELENA MARTÍNEZ RUVALCABA, MTRA. CINDY ESTEFANY GARCÍA OROZCO</w:t>
      </w:r>
      <w:r w:rsidR="00C12394" w:rsidRPr="00340B7F">
        <w:rPr>
          <w:rFonts w:ascii="Arial" w:hAnsi="Arial" w:cs="Arial"/>
          <w:b/>
          <w:sz w:val="22"/>
          <w:szCs w:val="23"/>
        </w:rPr>
        <w:t>, LIC. TA</w:t>
      </w:r>
      <w:r w:rsidR="00340B7F">
        <w:rPr>
          <w:rFonts w:ascii="Arial" w:hAnsi="Arial" w:cs="Arial"/>
          <w:b/>
          <w:sz w:val="22"/>
          <w:szCs w:val="23"/>
        </w:rPr>
        <w:t xml:space="preserve">NIA MAGDALENA BERNARDINO JUÁREZ, </w:t>
      </w:r>
      <w:r w:rsidR="00C12394" w:rsidRPr="00340B7F">
        <w:rPr>
          <w:rFonts w:ascii="Arial" w:hAnsi="Arial" w:cs="Arial"/>
          <w:b/>
          <w:sz w:val="22"/>
          <w:szCs w:val="23"/>
        </w:rPr>
        <w:t xml:space="preserve">MTRO. NOE RAMOS GARCÍA </w:t>
      </w:r>
      <w:r w:rsidR="00340B7F">
        <w:rPr>
          <w:rFonts w:ascii="Arial" w:hAnsi="Arial" w:cs="Arial"/>
          <w:b/>
          <w:sz w:val="22"/>
          <w:szCs w:val="23"/>
        </w:rPr>
        <w:t xml:space="preserve"> Y LIC. MANUEL DE JESÚS JIMENEZ GARMA </w:t>
      </w:r>
      <w:r w:rsidR="00C12394" w:rsidRPr="00340B7F">
        <w:rPr>
          <w:rFonts w:ascii="Arial" w:hAnsi="Arial" w:cs="Arial"/>
          <w:sz w:val="22"/>
          <w:szCs w:val="23"/>
        </w:rPr>
        <w:t xml:space="preserve">en su carácter de presidente y de vocales respectivamente de la Comisión Edilicia </w:t>
      </w:r>
      <w:r w:rsidR="00EE73B0" w:rsidRPr="00340B7F">
        <w:rPr>
          <w:rFonts w:ascii="Arial" w:hAnsi="Arial" w:cs="Arial"/>
          <w:sz w:val="22"/>
          <w:szCs w:val="23"/>
        </w:rPr>
        <w:t xml:space="preserve">de Hacienda Pública y Patrimonio Municipal, </w:t>
      </w:r>
      <w:r w:rsidR="00520A3F" w:rsidRPr="00340B7F">
        <w:rPr>
          <w:rFonts w:ascii="Arial" w:hAnsi="Arial" w:cs="Arial"/>
          <w:sz w:val="22"/>
          <w:szCs w:val="23"/>
        </w:rPr>
        <w:t xml:space="preserve">como coadyuvante, </w:t>
      </w:r>
      <w:r w:rsidR="00C12394" w:rsidRPr="00340B7F">
        <w:rPr>
          <w:rFonts w:ascii="Arial" w:hAnsi="Arial" w:cs="Arial"/>
          <w:sz w:val="22"/>
          <w:szCs w:val="23"/>
        </w:rPr>
        <w:t xml:space="preserve">ambas comisiones </w:t>
      </w:r>
      <w:r w:rsidRPr="00340B7F">
        <w:rPr>
          <w:rFonts w:ascii="Arial" w:hAnsi="Arial" w:cs="Arial"/>
          <w:sz w:val="22"/>
          <w:szCs w:val="23"/>
        </w:rPr>
        <w:t xml:space="preserve">del H. Ayuntamiento Constitucional del Municipio de Zapotlán el Grande, Jalisco; con fundamento en lo dispuesto por el artículo 115  Constitucional, 27 de la Ley de Gobierno y la Administración Pública Municipal, 40 al 47 del Reglamento Interior del Ayuntamiento de Zapotlán el Grande, </w:t>
      </w:r>
      <w:r w:rsidR="00DD2BAB" w:rsidRPr="00340B7F">
        <w:rPr>
          <w:rFonts w:ascii="Arial" w:hAnsi="Arial" w:cs="Arial"/>
          <w:sz w:val="22"/>
          <w:szCs w:val="23"/>
        </w:rPr>
        <w:t>procedemos a celebrar la Primer</w:t>
      </w:r>
      <w:r w:rsidRPr="00340B7F">
        <w:rPr>
          <w:rFonts w:ascii="Arial" w:hAnsi="Arial" w:cs="Arial"/>
          <w:sz w:val="22"/>
          <w:szCs w:val="23"/>
        </w:rPr>
        <w:t xml:space="preserve"> Sesión </w:t>
      </w:r>
      <w:r w:rsidR="000055FA" w:rsidRPr="00340B7F">
        <w:rPr>
          <w:rFonts w:ascii="Arial" w:hAnsi="Arial" w:cs="Arial"/>
          <w:sz w:val="22"/>
          <w:szCs w:val="23"/>
        </w:rPr>
        <w:t xml:space="preserve">Ordinaria </w:t>
      </w:r>
      <w:r w:rsidRPr="00340B7F">
        <w:rPr>
          <w:rFonts w:ascii="Arial" w:hAnsi="Arial" w:cs="Arial"/>
          <w:sz w:val="22"/>
          <w:szCs w:val="23"/>
        </w:rPr>
        <w:t>previa convocatoria se somete a consideración la siguiente:</w:t>
      </w:r>
    </w:p>
    <w:p w:rsidR="004F3426" w:rsidRPr="00E64747" w:rsidRDefault="004F3426" w:rsidP="004F3426">
      <w:pPr>
        <w:jc w:val="both"/>
        <w:rPr>
          <w:rFonts w:ascii="Arial" w:hAnsi="Arial" w:cs="Arial"/>
          <w:b/>
          <w:iCs/>
        </w:rPr>
      </w:pPr>
      <w:r w:rsidRPr="00E64747">
        <w:rPr>
          <w:rFonts w:ascii="Arial" w:hAnsi="Arial" w:cs="Arial"/>
          <w:b/>
          <w:i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rPr>
          <w:trHeight w:val="192"/>
        </w:trPr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D8058F" w:rsidRPr="00340B7F" w:rsidRDefault="004F3426" w:rsidP="004F3426">
      <w:pPr>
        <w:jc w:val="both"/>
        <w:rPr>
          <w:rFonts w:ascii="Arial" w:hAnsi="Arial" w:cs="Arial"/>
          <w:sz w:val="22"/>
          <w:szCs w:val="23"/>
        </w:rPr>
      </w:pPr>
      <w:r w:rsidRPr="00340B7F">
        <w:rPr>
          <w:rFonts w:ascii="Arial" w:hAnsi="Arial" w:cs="Arial"/>
          <w:b/>
          <w:sz w:val="22"/>
          <w:szCs w:val="23"/>
        </w:rPr>
        <w:t xml:space="preserve">1.- LISTA DE ASISTENCIA Y DECLARACIÓN DE QUÓRUM. </w:t>
      </w:r>
      <w:r w:rsidRPr="00340B7F">
        <w:rPr>
          <w:rFonts w:ascii="Arial" w:hAnsi="Arial" w:cs="Arial"/>
          <w:sz w:val="22"/>
          <w:szCs w:val="23"/>
        </w:rPr>
        <w:t>Se procede a Tomar lista de asistencia, contando con la presencia de los Regidores:</w:t>
      </w:r>
    </w:p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2409"/>
      </w:tblGrid>
      <w:tr w:rsidR="00CB0C3B" w:rsidRPr="00720EF1" w:rsidTr="00CB0C3B">
        <w:tc>
          <w:tcPr>
            <w:tcW w:w="5529" w:type="dxa"/>
          </w:tcPr>
          <w:p w:rsidR="00CB0C3B" w:rsidRPr="00720EF1" w:rsidRDefault="00CB0C3B" w:rsidP="00CB0C3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REGIDOR</w:t>
            </w:r>
          </w:p>
        </w:tc>
        <w:tc>
          <w:tcPr>
            <w:tcW w:w="2409" w:type="dxa"/>
          </w:tcPr>
          <w:p w:rsidR="00CB0C3B" w:rsidRPr="00720EF1" w:rsidRDefault="00CB0C3B" w:rsidP="00CB0C3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ASISTENCIA</w:t>
            </w:r>
          </w:p>
        </w:tc>
      </w:tr>
      <w:tr w:rsidR="00CB0C3B" w:rsidRPr="00720EF1" w:rsidTr="00CB0C3B">
        <w:tc>
          <w:tcPr>
            <w:tcW w:w="5529" w:type="dxa"/>
          </w:tcPr>
          <w:p w:rsidR="00CB0C3B" w:rsidRPr="00720EF1" w:rsidRDefault="00CB0C3B" w:rsidP="00CB0C3B">
            <w:pPr>
              <w:rPr>
                <w:rFonts w:ascii="Arial" w:hAnsi="Arial" w:cs="Arial"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LIC. MARIA LUIS JUAN MORALES</w:t>
            </w:r>
          </w:p>
        </w:tc>
        <w:tc>
          <w:tcPr>
            <w:tcW w:w="2409" w:type="dxa"/>
          </w:tcPr>
          <w:p w:rsidR="00CB0C3B" w:rsidRPr="00720EF1" w:rsidRDefault="00CB0C3B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0EF1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720EF1" w:rsidTr="00CB0C3B">
        <w:tc>
          <w:tcPr>
            <w:tcW w:w="5529" w:type="dxa"/>
          </w:tcPr>
          <w:p w:rsidR="00CB0C3B" w:rsidRPr="00720EF1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2409" w:type="dxa"/>
          </w:tcPr>
          <w:p w:rsidR="00CB0C3B" w:rsidRPr="00720EF1" w:rsidRDefault="00CB0C3B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0EF1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720EF1" w:rsidTr="00CB0C3B">
        <w:tc>
          <w:tcPr>
            <w:tcW w:w="5529" w:type="dxa"/>
          </w:tcPr>
          <w:p w:rsidR="00CB0C3B" w:rsidRPr="00720EF1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2409" w:type="dxa"/>
          </w:tcPr>
          <w:p w:rsidR="00CB0C3B" w:rsidRPr="00720EF1" w:rsidRDefault="00CB0C3B" w:rsidP="00CB0C3B">
            <w:pPr>
              <w:jc w:val="center"/>
              <w:rPr>
                <w:sz w:val="16"/>
              </w:rPr>
            </w:pPr>
            <w:r w:rsidRPr="00720EF1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720EF1" w:rsidTr="00741CD5">
        <w:trPr>
          <w:trHeight w:val="70"/>
        </w:trPr>
        <w:tc>
          <w:tcPr>
            <w:tcW w:w="5529" w:type="dxa"/>
          </w:tcPr>
          <w:p w:rsidR="00CB0C3B" w:rsidRPr="00720EF1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2409" w:type="dxa"/>
          </w:tcPr>
          <w:p w:rsidR="00CB0C3B" w:rsidRPr="00720EF1" w:rsidRDefault="00CB0C3B" w:rsidP="00CB0C3B">
            <w:pPr>
              <w:jc w:val="center"/>
              <w:rPr>
                <w:sz w:val="16"/>
              </w:rPr>
            </w:pPr>
            <w:r w:rsidRPr="00720EF1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720EF1" w:rsidTr="00CB0C3B">
        <w:trPr>
          <w:trHeight w:val="70"/>
        </w:trPr>
        <w:tc>
          <w:tcPr>
            <w:tcW w:w="5529" w:type="dxa"/>
          </w:tcPr>
          <w:p w:rsidR="00CB0C3B" w:rsidRPr="00720EF1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2409" w:type="dxa"/>
          </w:tcPr>
          <w:p w:rsidR="00CB0C3B" w:rsidRPr="00720EF1" w:rsidRDefault="00CB0C3B" w:rsidP="00CB0C3B">
            <w:pPr>
              <w:jc w:val="center"/>
              <w:rPr>
                <w:sz w:val="16"/>
              </w:rPr>
            </w:pPr>
            <w:r w:rsidRPr="00720EF1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12394" w:rsidRPr="00720EF1" w:rsidTr="00CB0C3B">
        <w:trPr>
          <w:trHeight w:val="70"/>
        </w:trPr>
        <w:tc>
          <w:tcPr>
            <w:tcW w:w="5529" w:type="dxa"/>
          </w:tcPr>
          <w:p w:rsidR="00C12394" w:rsidRPr="00720EF1" w:rsidRDefault="00C12394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LIC. TANIA MAGDALENA BERNARDINO JUÁREZ</w:t>
            </w:r>
          </w:p>
        </w:tc>
        <w:tc>
          <w:tcPr>
            <w:tcW w:w="2409" w:type="dxa"/>
          </w:tcPr>
          <w:p w:rsidR="00C12394" w:rsidRPr="00720EF1" w:rsidRDefault="00C12394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0EF1">
              <w:rPr>
                <w:rFonts w:ascii="Arial" w:hAnsi="Arial" w:cs="Arial"/>
                <w:sz w:val="16"/>
                <w:szCs w:val="18"/>
              </w:rPr>
              <w:t xml:space="preserve">PRESENTE </w:t>
            </w:r>
          </w:p>
        </w:tc>
      </w:tr>
      <w:tr w:rsidR="00C12394" w:rsidRPr="00720EF1" w:rsidTr="00CB0C3B">
        <w:trPr>
          <w:trHeight w:val="70"/>
        </w:trPr>
        <w:tc>
          <w:tcPr>
            <w:tcW w:w="5529" w:type="dxa"/>
          </w:tcPr>
          <w:p w:rsidR="00C12394" w:rsidRPr="00720EF1" w:rsidRDefault="00C12394" w:rsidP="00EE73B0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 xml:space="preserve">LIC. </w:t>
            </w:r>
            <w:r w:rsidR="00EE73B0" w:rsidRPr="00720EF1">
              <w:rPr>
                <w:rFonts w:ascii="Arial" w:hAnsi="Arial" w:cs="Arial"/>
                <w:b/>
                <w:sz w:val="16"/>
                <w:szCs w:val="18"/>
              </w:rPr>
              <w:t xml:space="preserve">MANUEL DE JESÚS JIMENEZ GARMA </w:t>
            </w:r>
          </w:p>
        </w:tc>
        <w:tc>
          <w:tcPr>
            <w:tcW w:w="2409" w:type="dxa"/>
          </w:tcPr>
          <w:p w:rsidR="00C12394" w:rsidRPr="00720EF1" w:rsidRDefault="00520A3F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0EF1">
              <w:rPr>
                <w:rFonts w:ascii="Arial" w:hAnsi="Arial" w:cs="Arial"/>
                <w:sz w:val="16"/>
                <w:szCs w:val="18"/>
              </w:rPr>
              <w:t xml:space="preserve">PRESENTE </w:t>
            </w:r>
            <w:r w:rsidR="00C12394" w:rsidRPr="00720EF1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:rsidR="00D8058F" w:rsidRPr="00CB0C3B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p w:rsidR="004F3426" w:rsidRPr="00340B7F" w:rsidRDefault="004F3426" w:rsidP="004F3426">
      <w:pPr>
        <w:jc w:val="both"/>
        <w:rPr>
          <w:rFonts w:ascii="Arial" w:hAnsi="Arial" w:cs="Arial"/>
          <w:sz w:val="22"/>
          <w:szCs w:val="23"/>
          <w:lang w:val="es-MX"/>
        </w:rPr>
      </w:pPr>
      <w:r w:rsidRPr="00340B7F">
        <w:rPr>
          <w:rFonts w:ascii="Arial" w:hAnsi="Arial" w:cs="Arial"/>
          <w:sz w:val="22"/>
          <w:szCs w:val="23"/>
          <w:lang w:val="es-MX"/>
        </w:rPr>
        <w:t xml:space="preserve">Toda vez que se encuentran </w:t>
      </w:r>
      <w:r w:rsidR="00D95CBF" w:rsidRPr="00340B7F">
        <w:rPr>
          <w:rFonts w:ascii="Arial" w:hAnsi="Arial" w:cs="Arial"/>
          <w:sz w:val="22"/>
          <w:szCs w:val="23"/>
          <w:lang w:val="es-MX"/>
        </w:rPr>
        <w:t xml:space="preserve">presentes la </w:t>
      </w:r>
      <w:r w:rsidR="00835C61" w:rsidRPr="00340B7F">
        <w:rPr>
          <w:rFonts w:ascii="Arial" w:hAnsi="Arial" w:cs="Arial"/>
          <w:sz w:val="22"/>
          <w:szCs w:val="23"/>
          <w:lang w:val="es-MX"/>
        </w:rPr>
        <w:t>mayoría</w:t>
      </w:r>
      <w:r w:rsidRPr="00340B7F">
        <w:rPr>
          <w:rFonts w:ascii="Arial" w:hAnsi="Arial" w:cs="Arial"/>
          <w:sz w:val="22"/>
          <w:szCs w:val="23"/>
          <w:lang w:val="es-MX"/>
        </w:rPr>
        <w:t xml:space="preserve"> de los Regid</w:t>
      </w:r>
      <w:r w:rsidR="00D27A0F" w:rsidRPr="00340B7F">
        <w:rPr>
          <w:rFonts w:ascii="Arial" w:hAnsi="Arial" w:cs="Arial"/>
          <w:sz w:val="22"/>
          <w:szCs w:val="23"/>
          <w:lang w:val="es-MX"/>
        </w:rPr>
        <w:t>ores Integrantes de la</w:t>
      </w:r>
      <w:r w:rsidR="00C12394" w:rsidRPr="00340B7F">
        <w:rPr>
          <w:rFonts w:ascii="Arial" w:hAnsi="Arial" w:cs="Arial"/>
          <w:sz w:val="22"/>
          <w:szCs w:val="23"/>
          <w:lang w:val="es-MX"/>
        </w:rPr>
        <w:t>s Comisiones</w:t>
      </w:r>
      <w:r w:rsidR="00D27A0F" w:rsidRPr="00340B7F">
        <w:rPr>
          <w:rFonts w:ascii="Arial" w:hAnsi="Arial" w:cs="Arial"/>
          <w:sz w:val="22"/>
          <w:szCs w:val="23"/>
          <w:lang w:val="es-MX"/>
        </w:rPr>
        <w:t xml:space="preserve">, por lo que </w:t>
      </w:r>
      <w:r w:rsidRPr="00340B7F">
        <w:rPr>
          <w:rFonts w:ascii="Arial" w:hAnsi="Arial" w:cs="Arial"/>
          <w:sz w:val="22"/>
          <w:szCs w:val="23"/>
          <w:lang w:val="es-MX"/>
        </w:rPr>
        <w:t>se declara existente el QUORUM legal por lo procedemos a presentar el Orden del día.</w:t>
      </w:r>
    </w:p>
    <w:p w:rsidR="004F3426" w:rsidRPr="00C41807" w:rsidRDefault="004F3426" w:rsidP="004F3426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4F3426" w:rsidRPr="00E64747" w:rsidTr="007623E0"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4F3426" w:rsidRPr="00340B7F" w:rsidRDefault="004F3426" w:rsidP="004F3426">
      <w:pPr>
        <w:jc w:val="both"/>
        <w:rPr>
          <w:rFonts w:ascii="Arial" w:hAnsi="Arial" w:cs="Arial"/>
          <w:b/>
          <w:iCs/>
          <w:sz w:val="20"/>
          <w:szCs w:val="18"/>
        </w:rPr>
      </w:pPr>
    </w:p>
    <w:p w:rsidR="00C12394" w:rsidRPr="00340B7F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2"/>
          <w:szCs w:val="20"/>
        </w:rPr>
      </w:pPr>
      <w:r w:rsidRPr="00340B7F">
        <w:rPr>
          <w:rFonts w:ascii="Arial" w:eastAsia="Calibri" w:hAnsi="Arial" w:cs="Arial"/>
          <w:sz w:val="22"/>
          <w:szCs w:val="20"/>
        </w:rPr>
        <w:t>Lista de Asistencia y declaración del Quórum.</w:t>
      </w:r>
    </w:p>
    <w:p w:rsidR="00520A3F" w:rsidRPr="00340B7F" w:rsidRDefault="0059035F" w:rsidP="006B0E01">
      <w:pPr>
        <w:pStyle w:val="Prrafodelista"/>
        <w:numPr>
          <w:ilvl w:val="0"/>
          <w:numId w:val="4"/>
        </w:numPr>
        <w:spacing w:line="259" w:lineRule="auto"/>
        <w:jc w:val="both"/>
        <w:rPr>
          <w:rFonts w:ascii="Cambria" w:eastAsia="Calibri" w:hAnsi="Cambria" w:cs="Times New Roman"/>
          <w:sz w:val="22"/>
          <w:szCs w:val="23"/>
        </w:rPr>
      </w:pPr>
      <w:r w:rsidRPr="00340B7F">
        <w:rPr>
          <w:rFonts w:ascii="Arial" w:eastAsia="Calibri" w:hAnsi="Arial" w:cs="Arial"/>
          <w:sz w:val="22"/>
          <w:szCs w:val="23"/>
          <w:lang w:val="es-MX"/>
        </w:rPr>
        <w:lastRenderedPageBreak/>
        <w:t xml:space="preserve">Análisis de la aprobación de la obra a ejecutarse por medio del programa </w:t>
      </w:r>
      <w:r w:rsidRPr="00340B7F">
        <w:rPr>
          <w:rFonts w:ascii="Arial" w:eastAsia="Calibri" w:hAnsi="Arial" w:cs="Arial"/>
          <w:bCs/>
          <w:iCs/>
          <w:sz w:val="22"/>
          <w:szCs w:val="23"/>
          <w:lang w:val="es-MX"/>
        </w:rPr>
        <w:t>Dignificación y Competitividad en Mercados Municipales en Estado de Jalisco para el ejercicio Fiscal 2019</w:t>
      </w:r>
      <w:r w:rsidRPr="00340B7F">
        <w:rPr>
          <w:rFonts w:ascii="Cambria" w:eastAsia="Calibri" w:hAnsi="Cambria" w:cs="Times New Roman"/>
          <w:sz w:val="22"/>
          <w:szCs w:val="23"/>
          <w:lang w:val="es-MX"/>
        </w:rPr>
        <w:t xml:space="preserve">. </w:t>
      </w:r>
    </w:p>
    <w:p w:rsidR="00C12394" w:rsidRPr="00340B7F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2"/>
          <w:szCs w:val="20"/>
        </w:rPr>
      </w:pPr>
      <w:r w:rsidRPr="00340B7F">
        <w:rPr>
          <w:rFonts w:ascii="Arial" w:eastAsia="Calibri" w:hAnsi="Arial" w:cs="Arial"/>
          <w:sz w:val="22"/>
          <w:szCs w:val="20"/>
        </w:rPr>
        <w:t xml:space="preserve">Asuntos Varios </w:t>
      </w:r>
    </w:p>
    <w:p w:rsidR="00C12394" w:rsidRPr="00340B7F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2"/>
          <w:szCs w:val="20"/>
        </w:rPr>
      </w:pPr>
      <w:r w:rsidRPr="00340B7F">
        <w:rPr>
          <w:rFonts w:ascii="Arial" w:eastAsia="Calibri" w:hAnsi="Arial" w:cs="Arial"/>
          <w:sz w:val="22"/>
          <w:szCs w:val="20"/>
        </w:rPr>
        <w:t>Clausura.</w:t>
      </w:r>
    </w:p>
    <w:p w:rsidR="00720EF1" w:rsidRDefault="00720EF1" w:rsidP="004F3426">
      <w:pPr>
        <w:jc w:val="both"/>
        <w:rPr>
          <w:rFonts w:ascii="Arial" w:hAnsi="Arial" w:cs="Arial"/>
          <w:iCs/>
          <w:sz w:val="22"/>
          <w:szCs w:val="23"/>
          <w:lang w:val="es-MX"/>
        </w:rPr>
      </w:pPr>
    </w:p>
    <w:p w:rsidR="004F3426" w:rsidRDefault="00FF2D53" w:rsidP="004F3426">
      <w:pPr>
        <w:jc w:val="both"/>
        <w:rPr>
          <w:rFonts w:ascii="Arial" w:hAnsi="Arial" w:cs="Arial"/>
          <w:iCs/>
          <w:sz w:val="22"/>
          <w:szCs w:val="23"/>
          <w:lang w:val="es-MX"/>
        </w:rPr>
      </w:pPr>
      <w:r w:rsidRPr="00340B7F">
        <w:rPr>
          <w:rFonts w:ascii="Arial" w:hAnsi="Arial" w:cs="Arial"/>
          <w:iCs/>
          <w:sz w:val="22"/>
          <w:szCs w:val="23"/>
          <w:lang w:val="es-MX"/>
        </w:rPr>
        <w:t xml:space="preserve">Posteriormente la Regidora Presidenta de la Comisión </w:t>
      </w:r>
      <w:r w:rsidR="00720EF1">
        <w:rPr>
          <w:rFonts w:ascii="Arial" w:hAnsi="Arial" w:cs="Arial"/>
          <w:iCs/>
          <w:sz w:val="22"/>
          <w:szCs w:val="23"/>
          <w:lang w:val="es-MX"/>
        </w:rPr>
        <w:t>edilicia de obra Pública</w:t>
      </w:r>
      <w:r w:rsidR="00EE73B0" w:rsidRPr="00340B7F">
        <w:rPr>
          <w:rFonts w:ascii="Arial" w:hAnsi="Arial" w:cs="Arial"/>
          <w:iCs/>
          <w:sz w:val="22"/>
          <w:szCs w:val="23"/>
          <w:lang w:val="es-MX"/>
        </w:rPr>
        <w:t xml:space="preserve">, </w:t>
      </w:r>
      <w:r w:rsidRPr="00340B7F">
        <w:rPr>
          <w:rFonts w:ascii="Arial" w:hAnsi="Arial" w:cs="Arial"/>
          <w:iCs/>
          <w:sz w:val="22"/>
          <w:szCs w:val="23"/>
          <w:lang w:val="es-MX"/>
        </w:rPr>
        <w:t xml:space="preserve">pone en consideración </w:t>
      </w:r>
      <w:r w:rsidR="004F3426" w:rsidRPr="00340B7F">
        <w:rPr>
          <w:rFonts w:ascii="Arial" w:hAnsi="Arial" w:cs="Arial"/>
          <w:iCs/>
          <w:sz w:val="22"/>
          <w:szCs w:val="23"/>
          <w:lang w:val="es-MX"/>
        </w:rPr>
        <w:t>de los presentes la aprobación del orden del día y</w:t>
      </w:r>
      <w:r w:rsidR="00EE73B0" w:rsidRPr="00340B7F">
        <w:rPr>
          <w:rFonts w:ascii="Arial" w:hAnsi="Arial" w:cs="Arial"/>
          <w:iCs/>
          <w:sz w:val="22"/>
          <w:szCs w:val="23"/>
          <w:lang w:val="es-MX"/>
        </w:rPr>
        <w:t xml:space="preserve"> en caso afirmativo solicita </w:t>
      </w:r>
      <w:r w:rsidR="004F3426" w:rsidRPr="00340B7F">
        <w:rPr>
          <w:rFonts w:ascii="Arial" w:hAnsi="Arial" w:cs="Arial"/>
          <w:iCs/>
          <w:sz w:val="22"/>
          <w:szCs w:val="23"/>
          <w:lang w:val="es-MX"/>
        </w:rPr>
        <w:t>levante su mano.</w:t>
      </w:r>
    </w:p>
    <w:p w:rsidR="00720EF1" w:rsidRDefault="00720EF1" w:rsidP="004F3426">
      <w:pPr>
        <w:jc w:val="both"/>
        <w:rPr>
          <w:rFonts w:ascii="Arial" w:hAnsi="Arial" w:cs="Arial"/>
          <w:iCs/>
          <w:sz w:val="22"/>
          <w:szCs w:val="23"/>
          <w:lang w:val="es-MX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433"/>
      </w:tblGrid>
      <w:tr w:rsidR="00D907ED" w:rsidRPr="00720EF1" w:rsidTr="00340B7F">
        <w:tc>
          <w:tcPr>
            <w:tcW w:w="4111" w:type="dxa"/>
          </w:tcPr>
          <w:p w:rsidR="00D907ED" w:rsidRPr="00720EF1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>NOMBRE DEL REGIDOR</w:t>
            </w:r>
          </w:p>
        </w:tc>
        <w:tc>
          <w:tcPr>
            <w:tcW w:w="1701" w:type="dxa"/>
          </w:tcPr>
          <w:p w:rsidR="00D907ED" w:rsidRPr="00720EF1" w:rsidRDefault="00D907ED" w:rsidP="00741CD5">
            <w:pPr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>VOTO A FAVOR</w:t>
            </w:r>
          </w:p>
        </w:tc>
        <w:tc>
          <w:tcPr>
            <w:tcW w:w="1701" w:type="dxa"/>
          </w:tcPr>
          <w:p w:rsidR="00D907ED" w:rsidRPr="00720EF1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VOTO EN CONTRA </w:t>
            </w:r>
          </w:p>
        </w:tc>
        <w:tc>
          <w:tcPr>
            <w:tcW w:w="1433" w:type="dxa"/>
          </w:tcPr>
          <w:p w:rsidR="00D907ED" w:rsidRPr="00720EF1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ABSTENCIÓN </w:t>
            </w:r>
          </w:p>
        </w:tc>
      </w:tr>
      <w:tr w:rsidR="00D907ED" w:rsidRPr="00720EF1" w:rsidTr="00340B7F">
        <w:tc>
          <w:tcPr>
            <w:tcW w:w="4111" w:type="dxa"/>
          </w:tcPr>
          <w:p w:rsidR="00D907ED" w:rsidRPr="00720EF1" w:rsidRDefault="00D907ED" w:rsidP="007623E0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720EF1" w:rsidRDefault="00D907ED" w:rsidP="00CC3D3E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>LIC. MARIA LUIS JUAN MORALES</w:t>
            </w:r>
          </w:p>
        </w:tc>
        <w:tc>
          <w:tcPr>
            <w:tcW w:w="1701" w:type="dxa"/>
          </w:tcPr>
          <w:p w:rsidR="00D907ED" w:rsidRPr="00720EF1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720EF1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720EF1" w:rsidTr="00340B7F">
        <w:tc>
          <w:tcPr>
            <w:tcW w:w="4111" w:type="dxa"/>
          </w:tcPr>
          <w:p w:rsidR="00D907ED" w:rsidRPr="00720EF1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720EF1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1701" w:type="dxa"/>
          </w:tcPr>
          <w:p w:rsidR="00D907ED" w:rsidRPr="00720EF1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720EF1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720EF1" w:rsidTr="00340B7F">
        <w:tc>
          <w:tcPr>
            <w:tcW w:w="4111" w:type="dxa"/>
          </w:tcPr>
          <w:p w:rsidR="00D907ED" w:rsidRPr="00720EF1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720EF1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720EF1" w:rsidTr="00340B7F">
        <w:tc>
          <w:tcPr>
            <w:tcW w:w="4111" w:type="dxa"/>
          </w:tcPr>
          <w:p w:rsidR="00D907ED" w:rsidRPr="00720EF1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720EF1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720EF1" w:rsidTr="00340B7F">
        <w:tc>
          <w:tcPr>
            <w:tcW w:w="4111" w:type="dxa"/>
          </w:tcPr>
          <w:p w:rsidR="00D907ED" w:rsidRPr="00720EF1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720EF1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720EF1" w:rsidTr="00340B7F">
        <w:tc>
          <w:tcPr>
            <w:tcW w:w="4111" w:type="dxa"/>
          </w:tcPr>
          <w:p w:rsidR="00D907ED" w:rsidRPr="00720EF1" w:rsidRDefault="00D907ED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720EF1" w:rsidRDefault="00D907ED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>LIC. TANIA MAGDALENA BERNARDINO JUÁREZ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720EF1" w:rsidTr="00340B7F">
        <w:trPr>
          <w:trHeight w:val="70"/>
        </w:trPr>
        <w:tc>
          <w:tcPr>
            <w:tcW w:w="4111" w:type="dxa"/>
          </w:tcPr>
          <w:p w:rsidR="00D907ED" w:rsidRPr="00720EF1" w:rsidRDefault="00D907ED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720EF1" w:rsidRDefault="00D907ED" w:rsidP="00626927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sz w:val="16"/>
                <w:szCs w:val="18"/>
              </w:rPr>
              <w:t xml:space="preserve">LIC. </w:t>
            </w:r>
            <w:r w:rsidR="00626927" w:rsidRPr="00720EF1">
              <w:rPr>
                <w:rFonts w:ascii="Arial" w:hAnsi="Arial" w:cs="Arial"/>
                <w:b/>
                <w:sz w:val="16"/>
                <w:szCs w:val="18"/>
              </w:rPr>
              <w:t xml:space="preserve">MANUEL DE JESÚS JIMENEZ GARMA 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720EF1" w:rsidRDefault="0059035F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720EF1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720EF1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</w:tbl>
    <w:p w:rsidR="004F3426" w:rsidRDefault="004F3426" w:rsidP="004F3426">
      <w:pPr>
        <w:jc w:val="both"/>
        <w:rPr>
          <w:rFonts w:ascii="Arial" w:hAnsi="Arial" w:cs="Arial"/>
          <w:iCs/>
        </w:rPr>
      </w:pPr>
    </w:p>
    <w:p w:rsidR="00720EF1" w:rsidRDefault="00720EF1" w:rsidP="004F3426">
      <w:pPr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4F3426" w:rsidRPr="00340B7F" w:rsidRDefault="004F3426" w:rsidP="004F3426">
      <w:pPr>
        <w:jc w:val="both"/>
        <w:rPr>
          <w:rFonts w:ascii="Arial" w:hAnsi="Arial" w:cs="Arial"/>
          <w:sz w:val="22"/>
          <w:szCs w:val="23"/>
        </w:rPr>
      </w:pPr>
      <w:r w:rsidRPr="00340B7F">
        <w:rPr>
          <w:rFonts w:ascii="Arial" w:hAnsi="Arial" w:cs="Arial"/>
          <w:b/>
          <w:sz w:val="22"/>
          <w:szCs w:val="23"/>
        </w:rPr>
        <w:t xml:space="preserve">1.- LISTA DE ASISTENCIA Y DECLARACION DEL QUORUM.- </w:t>
      </w:r>
      <w:r w:rsidRPr="00340B7F">
        <w:rPr>
          <w:rFonts w:ascii="Arial" w:hAnsi="Arial" w:cs="Arial"/>
          <w:sz w:val="22"/>
          <w:szCs w:val="23"/>
        </w:rPr>
        <w:t xml:space="preserve">Se procede a tomar lista de asistencia, contando con la presencia de </w:t>
      </w:r>
      <w:r w:rsidR="0059035F" w:rsidRPr="00340B7F">
        <w:rPr>
          <w:rFonts w:ascii="Arial" w:hAnsi="Arial" w:cs="Arial"/>
          <w:sz w:val="22"/>
          <w:szCs w:val="23"/>
        </w:rPr>
        <w:t>todos</w:t>
      </w:r>
      <w:r w:rsidR="008D0779" w:rsidRPr="00340B7F">
        <w:rPr>
          <w:rFonts w:ascii="Arial" w:hAnsi="Arial" w:cs="Arial"/>
          <w:sz w:val="22"/>
          <w:szCs w:val="23"/>
        </w:rPr>
        <w:t xml:space="preserve"> los </w:t>
      </w:r>
      <w:r w:rsidRPr="00340B7F">
        <w:rPr>
          <w:rFonts w:ascii="Arial" w:hAnsi="Arial" w:cs="Arial"/>
          <w:sz w:val="22"/>
          <w:szCs w:val="23"/>
        </w:rPr>
        <w:t>ediles que fueron designados como integrantes de la</w:t>
      </w:r>
      <w:r w:rsidR="008D0779" w:rsidRPr="00340B7F">
        <w:rPr>
          <w:rFonts w:ascii="Arial" w:hAnsi="Arial" w:cs="Arial"/>
          <w:sz w:val="22"/>
          <w:szCs w:val="23"/>
        </w:rPr>
        <w:t>s</w:t>
      </w:r>
      <w:r w:rsidRPr="00340B7F">
        <w:rPr>
          <w:rFonts w:ascii="Arial" w:hAnsi="Arial" w:cs="Arial"/>
          <w:sz w:val="22"/>
          <w:szCs w:val="23"/>
        </w:rPr>
        <w:t xml:space="preserve"> </w:t>
      </w:r>
      <w:r w:rsidR="008D0779" w:rsidRPr="00340B7F">
        <w:rPr>
          <w:rFonts w:ascii="Arial" w:hAnsi="Arial" w:cs="Arial"/>
          <w:sz w:val="22"/>
          <w:szCs w:val="23"/>
        </w:rPr>
        <w:t>Comisio</w:t>
      </w:r>
      <w:r w:rsidR="00D95CBF" w:rsidRPr="00340B7F">
        <w:rPr>
          <w:rFonts w:ascii="Arial" w:hAnsi="Arial" w:cs="Arial"/>
          <w:sz w:val="22"/>
          <w:szCs w:val="23"/>
        </w:rPr>
        <w:t>n</w:t>
      </w:r>
      <w:r w:rsidR="008D0779" w:rsidRPr="00340B7F">
        <w:rPr>
          <w:rFonts w:ascii="Arial" w:hAnsi="Arial" w:cs="Arial"/>
          <w:sz w:val="22"/>
          <w:szCs w:val="23"/>
        </w:rPr>
        <w:t>es</w:t>
      </w:r>
      <w:r w:rsidR="00D95CBF" w:rsidRPr="00340B7F">
        <w:rPr>
          <w:rFonts w:ascii="Arial" w:hAnsi="Arial" w:cs="Arial"/>
          <w:sz w:val="22"/>
          <w:szCs w:val="23"/>
        </w:rPr>
        <w:t xml:space="preserve"> Edilicia</w:t>
      </w:r>
      <w:r w:rsidR="008D0779" w:rsidRPr="00340B7F">
        <w:rPr>
          <w:rFonts w:ascii="Arial" w:hAnsi="Arial" w:cs="Arial"/>
          <w:sz w:val="22"/>
          <w:szCs w:val="23"/>
        </w:rPr>
        <w:t>s</w:t>
      </w:r>
      <w:r w:rsidR="00D95CBF" w:rsidRPr="00340B7F">
        <w:rPr>
          <w:rFonts w:ascii="Arial" w:hAnsi="Arial" w:cs="Arial"/>
          <w:sz w:val="22"/>
          <w:szCs w:val="23"/>
        </w:rPr>
        <w:t xml:space="preserve"> </w:t>
      </w:r>
      <w:r w:rsidRPr="00340B7F">
        <w:rPr>
          <w:rFonts w:ascii="Arial" w:hAnsi="Arial" w:cs="Arial"/>
          <w:sz w:val="22"/>
          <w:szCs w:val="23"/>
        </w:rPr>
        <w:t xml:space="preserve">de </w:t>
      </w:r>
      <w:r w:rsidR="00741CD5" w:rsidRPr="00340B7F">
        <w:rPr>
          <w:rFonts w:ascii="Arial" w:hAnsi="Arial" w:cs="Arial"/>
          <w:sz w:val="22"/>
          <w:szCs w:val="23"/>
        </w:rPr>
        <w:t>Obras Públicas, Planeación Urbana y Regularización de la Tenencia de la Tierra</w:t>
      </w:r>
      <w:r w:rsidR="008D0779" w:rsidRPr="00340B7F">
        <w:rPr>
          <w:rFonts w:ascii="Arial" w:hAnsi="Arial" w:cs="Arial"/>
          <w:sz w:val="22"/>
          <w:szCs w:val="23"/>
        </w:rPr>
        <w:t xml:space="preserve">; y </w:t>
      </w:r>
      <w:r w:rsidR="00F364A8" w:rsidRPr="00340B7F">
        <w:rPr>
          <w:rFonts w:ascii="Arial" w:hAnsi="Arial" w:cs="Arial"/>
          <w:sz w:val="22"/>
          <w:szCs w:val="23"/>
        </w:rPr>
        <w:t>Hacienda Pública y de Patrimonio Municipal</w:t>
      </w:r>
      <w:r w:rsidR="008D0779" w:rsidRPr="00340B7F">
        <w:rPr>
          <w:rFonts w:ascii="Arial" w:hAnsi="Arial" w:cs="Arial"/>
          <w:sz w:val="22"/>
          <w:szCs w:val="23"/>
        </w:rPr>
        <w:t xml:space="preserve"> </w:t>
      </w:r>
      <w:r w:rsidR="00741CD5" w:rsidRPr="00340B7F">
        <w:rPr>
          <w:rFonts w:ascii="Arial" w:hAnsi="Arial" w:cs="Arial"/>
          <w:sz w:val="22"/>
          <w:szCs w:val="23"/>
        </w:rPr>
        <w:t xml:space="preserve">para el </w:t>
      </w:r>
      <w:r w:rsidRPr="00340B7F">
        <w:rPr>
          <w:rFonts w:ascii="Arial" w:hAnsi="Arial" w:cs="Arial"/>
          <w:sz w:val="22"/>
          <w:szCs w:val="23"/>
        </w:rPr>
        <w:t>H. Ayuntamiento</w:t>
      </w:r>
      <w:r w:rsidR="00741CD5" w:rsidRPr="00340B7F">
        <w:rPr>
          <w:rFonts w:ascii="Arial" w:hAnsi="Arial" w:cs="Arial"/>
          <w:sz w:val="22"/>
          <w:szCs w:val="23"/>
        </w:rPr>
        <w:t xml:space="preserve"> Constitucional </w:t>
      </w:r>
      <w:r w:rsidRPr="00340B7F">
        <w:rPr>
          <w:rFonts w:ascii="Arial" w:hAnsi="Arial" w:cs="Arial"/>
          <w:sz w:val="22"/>
          <w:szCs w:val="23"/>
        </w:rPr>
        <w:t>de Zapotlán el Grande, siendo los regidores</w:t>
      </w:r>
      <w:r w:rsidR="00741CD5" w:rsidRPr="00340B7F">
        <w:rPr>
          <w:rFonts w:ascii="Arial" w:hAnsi="Arial" w:cs="Arial"/>
          <w:b/>
          <w:sz w:val="22"/>
          <w:szCs w:val="23"/>
        </w:rPr>
        <w:t xml:space="preserve"> </w:t>
      </w:r>
      <w:r w:rsidR="00F364A8" w:rsidRPr="00340B7F">
        <w:rPr>
          <w:rFonts w:ascii="Arial" w:hAnsi="Arial" w:cs="Arial"/>
          <w:b/>
          <w:sz w:val="22"/>
          <w:szCs w:val="23"/>
        </w:rPr>
        <w:t xml:space="preserve">LIC. MARIA LUIS JUAN MORALES, MTRA. CINDY ESTEFANY GARCÍA OROZCO, LIC. LAURA ELENA MARTÍNEZ RUVALCABA, LIC. LIZBETH GUADALUPE GÓMEZ SÁNCHEZ Y MTRO. NOE RAMOS GARCÍA, </w:t>
      </w:r>
      <w:r w:rsidR="00F364A8" w:rsidRPr="00340B7F">
        <w:rPr>
          <w:rFonts w:ascii="Arial" w:hAnsi="Arial" w:cs="Arial"/>
          <w:sz w:val="22"/>
          <w:szCs w:val="23"/>
        </w:rPr>
        <w:t>en su carácter de presidente y de vocales respectivamente de la Comisión Edilicia de Obras Públicas, Planeación Urbana y Regularización de Tenencia de la Tierra, como comisión convocante y los regidores</w:t>
      </w:r>
      <w:r w:rsidR="00F364A8" w:rsidRPr="00340B7F">
        <w:rPr>
          <w:rFonts w:ascii="Arial" w:hAnsi="Arial" w:cs="Arial"/>
          <w:b/>
          <w:sz w:val="22"/>
          <w:szCs w:val="23"/>
        </w:rPr>
        <w:t xml:space="preserve"> LIC. LAURA ELENA MARTÍNEZ RUVALCABA, MTRA. CINDY ESTEFANY GARCÍA OROZCO, LIC. TAN</w:t>
      </w:r>
      <w:r w:rsidR="00340B7F">
        <w:rPr>
          <w:rFonts w:ascii="Arial" w:hAnsi="Arial" w:cs="Arial"/>
          <w:b/>
          <w:sz w:val="22"/>
          <w:szCs w:val="23"/>
        </w:rPr>
        <w:t xml:space="preserve">IA MAGDALENA BERNARDINO JUÁREZ, </w:t>
      </w:r>
      <w:r w:rsidR="00F364A8" w:rsidRPr="00340B7F">
        <w:rPr>
          <w:rFonts w:ascii="Arial" w:hAnsi="Arial" w:cs="Arial"/>
          <w:b/>
          <w:sz w:val="22"/>
          <w:szCs w:val="23"/>
        </w:rPr>
        <w:t>MTRO. NOE RAMOS GARCÍA</w:t>
      </w:r>
      <w:r w:rsidR="00340B7F">
        <w:rPr>
          <w:rFonts w:ascii="Arial" w:hAnsi="Arial" w:cs="Arial"/>
          <w:b/>
          <w:sz w:val="22"/>
          <w:szCs w:val="23"/>
        </w:rPr>
        <w:t xml:space="preserve"> Y LIC. MANUEL DE JESÚS JIMENEZ GARMA</w:t>
      </w:r>
      <w:r w:rsidR="00F364A8" w:rsidRPr="00340B7F">
        <w:rPr>
          <w:rFonts w:ascii="Arial" w:hAnsi="Arial" w:cs="Arial"/>
          <w:b/>
          <w:sz w:val="22"/>
          <w:szCs w:val="23"/>
        </w:rPr>
        <w:t xml:space="preserve"> </w:t>
      </w:r>
      <w:r w:rsidR="00F364A8" w:rsidRPr="00340B7F">
        <w:rPr>
          <w:rFonts w:ascii="Arial" w:hAnsi="Arial" w:cs="Arial"/>
          <w:sz w:val="22"/>
          <w:szCs w:val="23"/>
        </w:rPr>
        <w:t>en su carácter de presidente y de vocales respectivamente de la Comisión Edilicia de Hacienda Pública y Patrimonio Municipal</w:t>
      </w:r>
      <w:r w:rsidRPr="00340B7F">
        <w:rPr>
          <w:rFonts w:ascii="Arial" w:hAnsi="Arial" w:cs="Arial"/>
          <w:sz w:val="22"/>
          <w:szCs w:val="23"/>
        </w:rPr>
        <w:t>.</w:t>
      </w:r>
    </w:p>
    <w:p w:rsidR="00340B7F" w:rsidRDefault="004F3426" w:rsidP="004F3426">
      <w:pPr>
        <w:jc w:val="both"/>
        <w:rPr>
          <w:rFonts w:ascii="Arial" w:hAnsi="Arial" w:cs="Arial"/>
          <w:b/>
          <w:sz w:val="22"/>
          <w:szCs w:val="23"/>
        </w:rPr>
      </w:pPr>
      <w:r w:rsidRPr="00340B7F">
        <w:rPr>
          <w:rFonts w:ascii="Arial" w:hAnsi="Arial" w:cs="Arial"/>
          <w:sz w:val="22"/>
          <w:szCs w:val="23"/>
        </w:rPr>
        <w:t xml:space="preserve">  </w:t>
      </w:r>
    </w:p>
    <w:p w:rsidR="002A1A83" w:rsidRPr="00340B7F" w:rsidRDefault="00340B7F" w:rsidP="004F3426">
      <w:pPr>
        <w:jc w:val="both"/>
        <w:rPr>
          <w:rFonts w:ascii="Arial" w:eastAsia="Calibri" w:hAnsi="Arial" w:cs="Arial"/>
          <w:sz w:val="22"/>
          <w:szCs w:val="23"/>
          <w:lang w:val="es-MX"/>
        </w:rPr>
      </w:pPr>
      <w:r>
        <w:rPr>
          <w:rFonts w:ascii="Arial" w:hAnsi="Arial" w:cs="Arial"/>
          <w:b/>
          <w:sz w:val="22"/>
          <w:szCs w:val="23"/>
        </w:rPr>
        <w:lastRenderedPageBreak/>
        <w:t>2</w:t>
      </w:r>
      <w:r w:rsidR="002A1A83" w:rsidRPr="00340B7F">
        <w:rPr>
          <w:rFonts w:ascii="Arial" w:hAnsi="Arial" w:cs="Arial"/>
          <w:b/>
          <w:sz w:val="22"/>
          <w:szCs w:val="23"/>
        </w:rPr>
        <w:t xml:space="preserve">.- </w:t>
      </w:r>
      <w:r w:rsidR="0059035F" w:rsidRPr="00340B7F">
        <w:rPr>
          <w:rFonts w:ascii="Arial" w:eastAsia="Calibri" w:hAnsi="Arial" w:cs="Arial"/>
          <w:b/>
          <w:sz w:val="22"/>
          <w:szCs w:val="23"/>
          <w:lang w:val="es-MX"/>
        </w:rPr>
        <w:t xml:space="preserve">Análisis de la aprobación de la obra a ejecutarse por medio del programa </w:t>
      </w:r>
      <w:r w:rsidR="0059035F" w:rsidRPr="00340B7F">
        <w:rPr>
          <w:rFonts w:ascii="Arial" w:eastAsia="Calibri" w:hAnsi="Arial" w:cs="Arial"/>
          <w:b/>
          <w:bCs/>
          <w:iCs/>
          <w:sz w:val="22"/>
          <w:szCs w:val="23"/>
          <w:lang w:val="es-MX"/>
        </w:rPr>
        <w:t>Dignificación y Competitividad en Mercados Municipales en Estado de Jalisco para el ejercicio Fiscal 2019</w:t>
      </w:r>
      <w:r w:rsidR="002A1A83" w:rsidRPr="00340B7F">
        <w:rPr>
          <w:rFonts w:ascii="Arial" w:eastAsia="Calibri" w:hAnsi="Arial" w:cs="Arial"/>
          <w:b/>
          <w:sz w:val="22"/>
        </w:rPr>
        <w:t xml:space="preserve">, </w:t>
      </w:r>
      <w:r w:rsidR="002A1A83" w:rsidRPr="00340B7F">
        <w:rPr>
          <w:rFonts w:ascii="Arial" w:hAnsi="Arial" w:cs="Arial"/>
          <w:bCs/>
          <w:iCs/>
          <w:sz w:val="22"/>
          <w:szCs w:val="23"/>
        </w:rPr>
        <w:t xml:space="preserve">Siguiendo el orden del día, y haciendo uso de la voz la Presidenta de la comisión convocante la Lic. María Luis Juan Morales, la cual la concede al </w:t>
      </w:r>
      <w:r w:rsidR="00327E9E" w:rsidRPr="00340B7F">
        <w:rPr>
          <w:rFonts w:ascii="Arial" w:hAnsi="Arial" w:cs="Arial"/>
          <w:bCs/>
          <w:iCs/>
          <w:sz w:val="22"/>
          <w:szCs w:val="23"/>
        </w:rPr>
        <w:t>Ing. Manuel Michel Chávez</w:t>
      </w:r>
      <w:r w:rsidR="002A1A83" w:rsidRPr="00340B7F">
        <w:rPr>
          <w:rFonts w:ascii="Arial" w:hAnsi="Arial" w:cs="Arial"/>
          <w:bCs/>
          <w:iCs/>
          <w:sz w:val="22"/>
          <w:szCs w:val="23"/>
        </w:rPr>
        <w:t xml:space="preserve">, </w:t>
      </w:r>
      <w:r w:rsidR="00327E9E" w:rsidRPr="00340B7F">
        <w:rPr>
          <w:rFonts w:ascii="Arial" w:hAnsi="Arial" w:cs="Arial"/>
          <w:bCs/>
          <w:iCs/>
          <w:sz w:val="22"/>
          <w:szCs w:val="23"/>
        </w:rPr>
        <w:t>el cual manifiesta que por la gestión de la Dirección de Planeación Municipal y Gestión de Programas</w:t>
      </w:r>
      <w:r w:rsidR="00327E9E" w:rsidRPr="00340B7F">
        <w:rPr>
          <w:rFonts w:ascii="Arial" w:hAnsi="Arial" w:cs="Arial"/>
          <w:bCs/>
          <w:iCs/>
          <w:sz w:val="22"/>
          <w:szCs w:val="23"/>
          <w:lang w:val="es-MX"/>
        </w:rPr>
        <w:t>, el municipio será beneficiado por el programa Dignificación y Competitividad en Mercados Municipales, por un monto de $8´600,000.00</w:t>
      </w:r>
      <w:r w:rsidR="00327E9E" w:rsidRPr="00340B7F">
        <w:rPr>
          <w:rFonts w:ascii="Arial" w:hAnsi="Arial" w:cs="Arial"/>
          <w:bCs/>
          <w:iCs/>
          <w:sz w:val="22"/>
          <w:szCs w:val="23"/>
          <w:lang w:val="es-AR"/>
        </w:rPr>
        <w:t xml:space="preserve"> (OCHO MILLONES SEISCIENTOS MIL PESOS 00/100 M.N.), para la ejecución de la obra denominada </w:t>
      </w:r>
      <w:r w:rsidR="00327E9E" w:rsidRPr="00340B7F">
        <w:rPr>
          <w:rFonts w:ascii="Arial" w:hAnsi="Arial" w:cs="Arial"/>
          <w:b/>
          <w:bCs/>
          <w:iCs/>
          <w:sz w:val="22"/>
          <w:szCs w:val="23"/>
          <w:lang w:val="es-AR"/>
        </w:rPr>
        <w:t>“</w:t>
      </w:r>
      <w:r w:rsidR="0059035F" w:rsidRPr="00340B7F">
        <w:rPr>
          <w:rFonts w:ascii="Arial" w:eastAsia="Calibri" w:hAnsi="Arial" w:cs="Arial"/>
          <w:b/>
          <w:sz w:val="22"/>
          <w:szCs w:val="23"/>
          <w:lang w:val="es-MX"/>
        </w:rPr>
        <w:t>REHABILITACIÓN DE MERCADO CONSTITUCIÓN EN CIUDAD GUZMÁN, MPIO. DE ZAPOTLAN EL GRANDE, JALISCO</w:t>
      </w:r>
      <w:r w:rsidR="00327E9E" w:rsidRPr="00340B7F">
        <w:rPr>
          <w:rFonts w:ascii="Arial" w:eastAsia="Calibri" w:hAnsi="Arial" w:cs="Arial"/>
          <w:b/>
          <w:sz w:val="22"/>
          <w:szCs w:val="23"/>
          <w:lang w:val="es-MX"/>
        </w:rPr>
        <w:t xml:space="preserve">”, </w:t>
      </w:r>
      <w:r w:rsidR="00327E9E" w:rsidRPr="00340B7F">
        <w:rPr>
          <w:rFonts w:ascii="Arial" w:eastAsia="Calibri" w:hAnsi="Arial" w:cs="Arial"/>
          <w:sz w:val="22"/>
          <w:szCs w:val="23"/>
          <w:lang w:val="es-MX"/>
        </w:rPr>
        <w:t>dicho apoyo será de acuerdo a lo</w:t>
      </w:r>
      <w:r w:rsidR="00464DC8">
        <w:rPr>
          <w:rFonts w:ascii="Arial" w:eastAsia="Calibri" w:hAnsi="Arial" w:cs="Arial"/>
          <w:sz w:val="22"/>
          <w:szCs w:val="23"/>
          <w:lang w:val="es-MX"/>
        </w:rPr>
        <w:t xml:space="preserve"> siguiente:</w:t>
      </w:r>
      <w:r w:rsidR="00327E9E" w:rsidRPr="00340B7F">
        <w:rPr>
          <w:rFonts w:ascii="Arial" w:eastAsia="Calibri" w:hAnsi="Arial" w:cs="Arial"/>
          <w:sz w:val="22"/>
          <w:szCs w:val="23"/>
          <w:lang w:val="es-MX"/>
        </w:rPr>
        <w:t xml:space="preserve"> </w:t>
      </w:r>
    </w:p>
    <w:p w:rsidR="002A1A83" w:rsidRDefault="002A1A83" w:rsidP="004F3426">
      <w:pPr>
        <w:jc w:val="both"/>
        <w:rPr>
          <w:rFonts w:ascii="Arial" w:hAnsi="Arial" w:cs="Arial"/>
          <w:bCs/>
          <w:iCs/>
          <w:sz w:val="23"/>
          <w:szCs w:val="23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327E9E" w:rsidRPr="00720EF1" w:rsidTr="00340B7F">
        <w:trPr>
          <w:trHeight w:val="220"/>
        </w:trPr>
        <w:tc>
          <w:tcPr>
            <w:tcW w:w="3652" w:type="dxa"/>
          </w:tcPr>
          <w:p w:rsidR="00327E9E" w:rsidRPr="00720EF1" w:rsidRDefault="00327E9E" w:rsidP="0013386D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21"/>
              </w:rPr>
            </w:pPr>
            <w:r w:rsidRPr="00720EF1">
              <w:rPr>
                <w:rFonts w:ascii="Cambria" w:eastAsia="Calibri" w:hAnsi="Cambria" w:cs="Times New Roman"/>
                <w:b/>
                <w:iCs/>
                <w:sz w:val="16"/>
                <w:szCs w:val="21"/>
              </w:rPr>
              <w:t xml:space="preserve">CONCEPTO DE APOYO </w:t>
            </w:r>
          </w:p>
        </w:tc>
        <w:tc>
          <w:tcPr>
            <w:tcW w:w="2693" w:type="dxa"/>
          </w:tcPr>
          <w:p w:rsidR="00327E9E" w:rsidRPr="00720EF1" w:rsidRDefault="00327E9E" w:rsidP="0013386D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21"/>
              </w:rPr>
            </w:pPr>
            <w:r w:rsidRPr="00720EF1">
              <w:rPr>
                <w:rFonts w:ascii="Cambria" w:eastAsia="Calibri" w:hAnsi="Cambria" w:cs="Times New Roman"/>
                <w:b/>
                <w:iCs/>
                <w:sz w:val="16"/>
                <w:szCs w:val="21"/>
              </w:rPr>
              <w:t>Aportación secretaría (pesos)</w:t>
            </w:r>
          </w:p>
        </w:tc>
        <w:tc>
          <w:tcPr>
            <w:tcW w:w="2694" w:type="dxa"/>
          </w:tcPr>
          <w:p w:rsidR="00327E9E" w:rsidRPr="00720EF1" w:rsidRDefault="00327E9E" w:rsidP="0013386D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21"/>
              </w:rPr>
            </w:pPr>
            <w:r w:rsidRPr="00720EF1">
              <w:rPr>
                <w:rFonts w:ascii="Cambria" w:eastAsia="Calibri" w:hAnsi="Cambria" w:cs="Times New Roman"/>
                <w:b/>
                <w:iCs/>
                <w:sz w:val="16"/>
                <w:szCs w:val="21"/>
              </w:rPr>
              <w:t>Aportación municipal (pesos)</w:t>
            </w:r>
          </w:p>
        </w:tc>
      </w:tr>
      <w:tr w:rsidR="00327E9E" w:rsidRPr="00720EF1" w:rsidTr="00340B7F">
        <w:trPr>
          <w:trHeight w:val="454"/>
        </w:trPr>
        <w:tc>
          <w:tcPr>
            <w:tcW w:w="3652" w:type="dxa"/>
          </w:tcPr>
          <w:p w:rsidR="00327E9E" w:rsidRPr="00720EF1" w:rsidRDefault="00327E9E" w:rsidP="0013386D">
            <w:pPr>
              <w:jc w:val="both"/>
              <w:rPr>
                <w:rFonts w:ascii="Cambria" w:eastAsia="Calibri" w:hAnsi="Cambria" w:cs="Times New Roman"/>
                <w:sz w:val="16"/>
                <w:szCs w:val="21"/>
                <w:lang w:val="es-AR"/>
              </w:rPr>
            </w:pPr>
            <w:r w:rsidRPr="00720EF1">
              <w:rPr>
                <w:rFonts w:ascii="Cambria" w:eastAsia="Calibri" w:hAnsi="Cambria" w:cs="Times New Roman"/>
                <w:iCs/>
                <w:sz w:val="16"/>
                <w:szCs w:val="21"/>
              </w:rPr>
              <w:t>REHABILITACIÓN DE MERCADO CONSTITUCIÓN EN CIUDAD GUZMÁN, MPIO. DE ZAPOTLAN EL GRANDE, JALISCO</w:t>
            </w:r>
          </w:p>
        </w:tc>
        <w:tc>
          <w:tcPr>
            <w:tcW w:w="2693" w:type="dxa"/>
          </w:tcPr>
          <w:p w:rsidR="00327E9E" w:rsidRPr="00720EF1" w:rsidRDefault="00327E9E" w:rsidP="0013386D">
            <w:pPr>
              <w:jc w:val="center"/>
              <w:rPr>
                <w:rFonts w:ascii="Cambria" w:eastAsia="Calibri" w:hAnsi="Cambria" w:cs="Times New Roman"/>
                <w:iCs/>
                <w:sz w:val="16"/>
                <w:szCs w:val="21"/>
              </w:rPr>
            </w:pPr>
            <w:r w:rsidRPr="00720EF1">
              <w:rPr>
                <w:rFonts w:ascii="Cambria" w:eastAsia="Calibri" w:hAnsi="Cambria" w:cs="Times New Roman"/>
                <w:iCs/>
                <w:sz w:val="16"/>
                <w:szCs w:val="21"/>
              </w:rPr>
              <w:t>$6´020,000.00</w:t>
            </w:r>
          </w:p>
        </w:tc>
        <w:tc>
          <w:tcPr>
            <w:tcW w:w="2694" w:type="dxa"/>
          </w:tcPr>
          <w:p w:rsidR="00327E9E" w:rsidRPr="00720EF1" w:rsidRDefault="00327E9E" w:rsidP="0013386D">
            <w:pPr>
              <w:jc w:val="center"/>
              <w:rPr>
                <w:rFonts w:ascii="Cambria" w:eastAsia="Calibri" w:hAnsi="Cambria" w:cs="Times New Roman"/>
                <w:iCs/>
                <w:sz w:val="16"/>
                <w:szCs w:val="21"/>
              </w:rPr>
            </w:pPr>
            <w:r w:rsidRPr="00720EF1">
              <w:rPr>
                <w:rFonts w:ascii="Cambria" w:eastAsia="Calibri" w:hAnsi="Cambria" w:cs="Times New Roman"/>
                <w:iCs/>
                <w:sz w:val="16"/>
                <w:szCs w:val="21"/>
              </w:rPr>
              <w:t>$2´580,000.00</w:t>
            </w:r>
          </w:p>
        </w:tc>
      </w:tr>
      <w:tr w:rsidR="00327E9E" w:rsidRPr="00720EF1" w:rsidTr="00340B7F">
        <w:trPr>
          <w:trHeight w:val="234"/>
        </w:trPr>
        <w:tc>
          <w:tcPr>
            <w:tcW w:w="3652" w:type="dxa"/>
          </w:tcPr>
          <w:p w:rsidR="00327E9E" w:rsidRPr="00720EF1" w:rsidRDefault="00327E9E" w:rsidP="0013386D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21"/>
              </w:rPr>
            </w:pPr>
            <w:r w:rsidRPr="00720EF1">
              <w:rPr>
                <w:rFonts w:ascii="Cambria" w:eastAsia="Calibri" w:hAnsi="Cambria" w:cs="Times New Roman"/>
                <w:b/>
                <w:iCs/>
                <w:sz w:val="16"/>
                <w:szCs w:val="21"/>
              </w:rPr>
              <w:t>INVERSIÓN TOTAL:</w:t>
            </w:r>
          </w:p>
        </w:tc>
        <w:tc>
          <w:tcPr>
            <w:tcW w:w="2693" w:type="dxa"/>
          </w:tcPr>
          <w:p w:rsidR="00327E9E" w:rsidRPr="00720EF1" w:rsidRDefault="00327E9E" w:rsidP="0013386D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21"/>
              </w:rPr>
            </w:pPr>
          </w:p>
        </w:tc>
        <w:tc>
          <w:tcPr>
            <w:tcW w:w="2694" w:type="dxa"/>
          </w:tcPr>
          <w:p w:rsidR="00327E9E" w:rsidRPr="00720EF1" w:rsidRDefault="00327E9E" w:rsidP="0013386D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21"/>
              </w:rPr>
            </w:pPr>
            <w:r w:rsidRPr="00720EF1">
              <w:rPr>
                <w:rFonts w:ascii="Cambria" w:eastAsia="Calibri" w:hAnsi="Cambria" w:cs="Times New Roman"/>
                <w:b/>
                <w:iCs/>
                <w:sz w:val="16"/>
                <w:szCs w:val="21"/>
              </w:rPr>
              <w:t>$8´600,000.00</w:t>
            </w:r>
          </w:p>
        </w:tc>
      </w:tr>
    </w:tbl>
    <w:p w:rsidR="002A1A83" w:rsidRDefault="002A1A83" w:rsidP="004F3426">
      <w:pPr>
        <w:jc w:val="both"/>
        <w:rPr>
          <w:rFonts w:ascii="Arial" w:hAnsi="Arial" w:cs="Arial"/>
          <w:bCs/>
          <w:iCs/>
          <w:sz w:val="23"/>
          <w:szCs w:val="23"/>
        </w:rPr>
      </w:pPr>
    </w:p>
    <w:p w:rsidR="002A1A83" w:rsidRPr="00340B7F" w:rsidRDefault="00835C61" w:rsidP="002A1A83">
      <w:pPr>
        <w:jc w:val="both"/>
        <w:rPr>
          <w:rFonts w:ascii="Arial" w:hAnsi="Arial" w:cs="Arial"/>
          <w:sz w:val="22"/>
          <w:szCs w:val="23"/>
        </w:rPr>
      </w:pPr>
      <w:r w:rsidRPr="00340B7F">
        <w:rPr>
          <w:rFonts w:ascii="Arial" w:hAnsi="Arial" w:cs="Arial"/>
          <w:sz w:val="22"/>
          <w:szCs w:val="23"/>
        </w:rPr>
        <w:t>P</w:t>
      </w:r>
      <w:r w:rsidR="002A1A83" w:rsidRPr="00340B7F">
        <w:rPr>
          <w:rFonts w:ascii="Arial" w:hAnsi="Arial" w:cs="Arial"/>
          <w:sz w:val="22"/>
          <w:szCs w:val="23"/>
        </w:rPr>
        <w:t>or lo anteriormente expuesto se somete a su votación, solicitando a los presentes levante la mano si están de acuerdo</w:t>
      </w:r>
      <w:r w:rsidR="00720EF1">
        <w:rPr>
          <w:rFonts w:ascii="Arial" w:hAnsi="Arial" w:cs="Arial"/>
          <w:sz w:val="22"/>
          <w:szCs w:val="23"/>
        </w:rPr>
        <w:t>, en la ejecución de la obra antes señalada</w:t>
      </w:r>
      <w:r w:rsidR="002A1A83" w:rsidRPr="00340B7F">
        <w:rPr>
          <w:rFonts w:ascii="Arial" w:hAnsi="Arial" w:cs="Arial"/>
          <w:sz w:val="22"/>
          <w:szCs w:val="23"/>
        </w:rPr>
        <w:t xml:space="preserve">:      </w:t>
      </w:r>
    </w:p>
    <w:p w:rsidR="002A1A83" w:rsidRDefault="002A1A83" w:rsidP="002A1A83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082"/>
        <w:gridCol w:w="1701"/>
        <w:gridCol w:w="1559"/>
        <w:gridCol w:w="1560"/>
      </w:tblGrid>
      <w:tr w:rsidR="002A1A83" w:rsidRPr="0063664D" w:rsidTr="00037019">
        <w:tc>
          <w:tcPr>
            <w:tcW w:w="4082" w:type="dxa"/>
          </w:tcPr>
          <w:p w:rsidR="002A1A83" w:rsidRPr="0063664D" w:rsidRDefault="002A1A83" w:rsidP="004E0CCB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2A1A83" w:rsidRPr="0063664D" w:rsidRDefault="002A1A83" w:rsidP="004E0CCB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EN CONTRA </w:t>
            </w: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ABSTENCIÓN </w:t>
            </w:r>
          </w:p>
        </w:tc>
      </w:tr>
      <w:tr w:rsidR="002A1A83" w:rsidRPr="0063664D" w:rsidTr="00037019">
        <w:tc>
          <w:tcPr>
            <w:tcW w:w="4082" w:type="dxa"/>
          </w:tcPr>
          <w:p w:rsidR="002A1A83" w:rsidRPr="00811C4A" w:rsidRDefault="002A1A83" w:rsidP="004E0CCB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2A1A83" w:rsidRPr="00811C4A" w:rsidRDefault="002A1A83" w:rsidP="004E0CCB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iCs/>
                <w:sz w:val="16"/>
                <w:szCs w:val="18"/>
              </w:rPr>
              <w:t>LIC. MARIA LUIS JUAN MORALES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MTRA. CINDY ESTEFANY GARCÍA OROZCO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LIC. LAURA ELENA MARTÍNEZ RUVALCABA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LIC. LIZBETH GUADALUPE GÓMEZ SÁNCHEZ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MTRO. NOE RAMOS GARCÍA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LIC. TANIA MAGDALENA BERNARDINO JUÁREZ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327E9E" w:rsidRDefault="00327E9E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 xml:space="preserve">LIC. MANUEL DE JESÚS JIMENEZ GARMA 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327E9E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</w:tc>
        <w:tc>
          <w:tcPr>
            <w:tcW w:w="1701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06 VOTOS A FAVOR </w:t>
            </w:r>
          </w:p>
        </w:tc>
        <w:tc>
          <w:tcPr>
            <w:tcW w:w="1559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56742" w:rsidRPr="0063664D" w:rsidRDefault="00156742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01 VOTO EN ABSTANCION </w:t>
            </w:r>
          </w:p>
        </w:tc>
      </w:tr>
    </w:tbl>
    <w:p w:rsidR="002A1A83" w:rsidRDefault="002A1A83" w:rsidP="002A1A83">
      <w:pPr>
        <w:jc w:val="both"/>
        <w:rPr>
          <w:rFonts w:ascii="Arial" w:hAnsi="Arial" w:cs="Arial"/>
          <w:sz w:val="23"/>
          <w:szCs w:val="23"/>
        </w:rPr>
      </w:pPr>
    </w:p>
    <w:p w:rsidR="002A1A83" w:rsidRPr="00340B7F" w:rsidRDefault="002A1A83" w:rsidP="004F3426">
      <w:pPr>
        <w:jc w:val="both"/>
        <w:rPr>
          <w:rFonts w:ascii="Arial" w:hAnsi="Arial" w:cs="Arial"/>
          <w:sz w:val="22"/>
          <w:szCs w:val="23"/>
        </w:rPr>
      </w:pPr>
      <w:r w:rsidRPr="00340B7F">
        <w:rPr>
          <w:rFonts w:ascii="Arial" w:hAnsi="Arial" w:cs="Arial"/>
          <w:sz w:val="22"/>
          <w:szCs w:val="23"/>
        </w:rPr>
        <w:t xml:space="preserve">Por lo antes expuesto se aprueba por </w:t>
      </w:r>
      <w:r w:rsidR="00223CB7" w:rsidRPr="00340B7F">
        <w:rPr>
          <w:rFonts w:ascii="Arial" w:hAnsi="Arial" w:cs="Arial"/>
          <w:sz w:val="22"/>
          <w:szCs w:val="23"/>
        </w:rPr>
        <w:t xml:space="preserve">mayoría </w:t>
      </w:r>
      <w:r w:rsidRPr="00340B7F">
        <w:rPr>
          <w:rFonts w:ascii="Arial" w:hAnsi="Arial" w:cs="Arial"/>
          <w:sz w:val="22"/>
          <w:szCs w:val="23"/>
        </w:rPr>
        <w:t xml:space="preserve">de los integrantes de las comisiones, la </w:t>
      </w:r>
      <w:r w:rsidR="00064ADC">
        <w:rPr>
          <w:rFonts w:ascii="Arial" w:hAnsi="Arial" w:cs="Arial"/>
          <w:sz w:val="22"/>
          <w:szCs w:val="23"/>
        </w:rPr>
        <w:t xml:space="preserve">ejecución de la obra </w:t>
      </w:r>
      <w:r w:rsidRPr="00340B7F">
        <w:rPr>
          <w:rFonts w:ascii="Arial" w:hAnsi="Arial" w:cs="Arial"/>
          <w:sz w:val="22"/>
          <w:szCs w:val="23"/>
        </w:rPr>
        <w:t xml:space="preserve">en los términos antes precisados. </w:t>
      </w:r>
    </w:p>
    <w:p w:rsidR="00340B7F" w:rsidRDefault="00340B7F" w:rsidP="004F3426">
      <w:pPr>
        <w:jc w:val="both"/>
        <w:rPr>
          <w:rFonts w:ascii="Arial" w:hAnsi="Arial" w:cs="Arial"/>
          <w:b/>
          <w:sz w:val="22"/>
          <w:szCs w:val="23"/>
        </w:rPr>
      </w:pPr>
    </w:p>
    <w:p w:rsidR="004F3426" w:rsidRPr="00340B7F" w:rsidRDefault="00340B7F" w:rsidP="004F3426">
      <w:pPr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3</w:t>
      </w:r>
      <w:r w:rsidR="004F3426" w:rsidRPr="00340B7F">
        <w:rPr>
          <w:rFonts w:ascii="Arial" w:hAnsi="Arial" w:cs="Arial"/>
          <w:b/>
          <w:sz w:val="22"/>
          <w:szCs w:val="23"/>
        </w:rPr>
        <w:t>.- ASUNTOS VARIOS.-</w:t>
      </w:r>
      <w:r w:rsidR="004F3426" w:rsidRPr="00340B7F">
        <w:rPr>
          <w:rFonts w:ascii="Arial" w:hAnsi="Arial" w:cs="Arial"/>
          <w:sz w:val="22"/>
          <w:szCs w:val="23"/>
        </w:rPr>
        <w:t xml:space="preserve"> </w:t>
      </w:r>
      <w:r w:rsidR="004E5455" w:rsidRPr="00340B7F">
        <w:rPr>
          <w:rFonts w:ascii="Arial" w:hAnsi="Arial" w:cs="Arial"/>
          <w:sz w:val="22"/>
          <w:szCs w:val="23"/>
        </w:rPr>
        <w:t xml:space="preserve"> </w:t>
      </w:r>
      <w:r w:rsidR="00731E90" w:rsidRPr="00340B7F">
        <w:rPr>
          <w:rFonts w:ascii="Arial" w:hAnsi="Arial" w:cs="Arial"/>
          <w:sz w:val="22"/>
          <w:szCs w:val="23"/>
        </w:rPr>
        <w:t xml:space="preserve">No  los hay. </w:t>
      </w:r>
    </w:p>
    <w:p w:rsidR="00037019" w:rsidRPr="00340B7F" w:rsidRDefault="00037019" w:rsidP="00037019">
      <w:pPr>
        <w:jc w:val="both"/>
        <w:rPr>
          <w:rFonts w:ascii="Arial" w:hAnsi="Arial" w:cs="Arial"/>
          <w:color w:val="000000" w:themeColor="text1"/>
          <w:sz w:val="22"/>
          <w:szCs w:val="23"/>
          <w:lang w:val="es-MX"/>
        </w:rPr>
      </w:pPr>
    </w:p>
    <w:p w:rsidR="004F3426" w:rsidRPr="00340B7F" w:rsidRDefault="00811C4A" w:rsidP="004F3426">
      <w:pPr>
        <w:jc w:val="both"/>
        <w:rPr>
          <w:rFonts w:ascii="Arial" w:hAnsi="Arial" w:cs="Arial"/>
          <w:b/>
          <w:sz w:val="22"/>
          <w:szCs w:val="23"/>
        </w:rPr>
      </w:pPr>
      <w:r w:rsidRPr="00340B7F">
        <w:rPr>
          <w:rFonts w:ascii="Arial" w:hAnsi="Arial" w:cs="Arial"/>
          <w:color w:val="000000" w:themeColor="text1"/>
          <w:sz w:val="22"/>
          <w:szCs w:val="23"/>
          <w:lang w:val="es-MX"/>
        </w:rPr>
        <w:t>Resultado de la votación con 0</w:t>
      </w:r>
      <w:r w:rsidR="001938DE" w:rsidRPr="00340B7F">
        <w:rPr>
          <w:rFonts w:ascii="Arial" w:hAnsi="Arial" w:cs="Arial"/>
          <w:color w:val="000000" w:themeColor="text1"/>
          <w:sz w:val="22"/>
          <w:szCs w:val="23"/>
          <w:lang w:val="es-MX"/>
        </w:rPr>
        <w:t>6</w:t>
      </w:r>
      <w:r w:rsidR="004F3426" w:rsidRPr="00340B7F">
        <w:rPr>
          <w:rFonts w:ascii="Arial" w:hAnsi="Arial" w:cs="Arial"/>
          <w:color w:val="000000" w:themeColor="text1"/>
          <w:sz w:val="22"/>
          <w:szCs w:val="23"/>
          <w:lang w:val="es-MX"/>
        </w:rPr>
        <w:t xml:space="preserve"> votos a favor </w:t>
      </w:r>
      <w:r w:rsidR="00720EF1">
        <w:rPr>
          <w:rFonts w:ascii="Arial" w:hAnsi="Arial" w:cs="Arial"/>
          <w:color w:val="000000" w:themeColor="text1"/>
          <w:sz w:val="22"/>
          <w:szCs w:val="23"/>
          <w:lang w:val="es-MX"/>
        </w:rPr>
        <w:t xml:space="preserve">y una abstención de la regidora Lic. Tania Magdalena Bernardino Juárez, </w:t>
      </w:r>
      <w:r w:rsidR="004F3426" w:rsidRPr="00340B7F">
        <w:rPr>
          <w:rFonts w:ascii="Arial" w:hAnsi="Arial" w:cs="Arial"/>
          <w:color w:val="000000" w:themeColor="text1"/>
          <w:sz w:val="22"/>
          <w:szCs w:val="23"/>
          <w:lang w:val="es-MX"/>
        </w:rPr>
        <w:t>del acuerdo referido en líneas anteriores.</w:t>
      </w:r>
    </w:p>
    <w:p w:rsidR="00A40E3D" w:rsidRPr="00340B7F" w:rsidRDefault="00A40E3D" w:rsidP="004F3426">
      <w:pPr>
        <w:jc w:val="both"/>
        <w:rPr>
          <w:rFonts w:ascii="Arial" w:hAnsi="Arial" w:cs="Arial"/>
          <w:b/>
          <w:sz w:val="22"/>
          <w:szCs w:val="23"/>
        </w:rPr>
      </w:pPr>
    </w:p>
    <w:p w:rsidR="00D95CBF" w:rsidRPr="00340B7F" w:rsidRDefault="00340B7F" w:rsidP="004F342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3"/>
        </w:rPr>
        <w:lastRenderedPageBreak/>
        <w:t>4</w:t>
      </w:r>
      <w:r w:rsidR="004F3426" w:rsidRPr="00340B7F">
        <w:rPr>
          <w:rFonts w:ascii="Arial" w:hAnsi="Arial" w:cs="Arial"/>
          <w:b/>
          <w:sz w:val="22"/>
          <w:szCs w:val="23"/>
        </w:rPr>
        <w:t xml:space="preserve">.- CLAUSURA. </w:t>
      </w:r>
      <w:r w:rsidR="004F3426" w:rsidRPr="00340B7F">
        <w:rPr>
          <w:rFonts w:ascii="Arial" w:hAnsi="Arial" w:cs="Arial"/>
          <w:sz w:val="22"/>
          <w:szCs w:val="23"/>
        </w:rPr>
        <w:t xml:space="preserve">No habiendo más asuntos que tratar se da por finalizada la sesión </w:t>
      </w:r>
      <w:r w:rsidR="004F3426" w:rsidRPr="00340B7F">
        <w:rPr>
          <w:rFonts w:ascii="Arial" w:hAnsi="Arial" w:cs="Arial"/>
          <w:sz w:val="22"/>
          <w:szCs w:val="23"/>
          <w:lang w:val="es-MX"/>
        </w:rPr>
        <w:t>a las</w:t>
      </w:r>
      <w:r w:rsidR="00C22F32" w:rsidRPr="00340B7F">
        <w:rPr>
          <w:rFonts w:ascii="Arial" w:hAnsi="Arial" w:cs="Arial"/>
          <w:sz w:val="22"/>
          <w:szCs w:val="23"/>
        </w:rPr>
        <w:t xml:space="preserve"> </w:t>
      </w:r>
      <w:r w:rsidR="00464DC8">
        <w:rPr>
          <w:rFonts w:ascii="Arial" w:hAnsi="Arial" w:cs="Arial"/>
          <w:sz w:val="22"/>
          <w:szCs w:val="23"/>
        </w:rPr>
        <w:t>15</w:t>
      </w:r>
      <w:r w:rsidR="00062BAF" w:rsidRPr="00340B7F">
        <w:rPr>
          <w:rFonts w:ascii="Arial" w:hAnsi="Arial" w:cs="Arial"/>
          <w:sz w:val="22"/>
          <w:szCs w:val="23"/>
        </w:rPr>
        <w:t>:09</w:t>
      </w:r>
      <w:r w:rsidR="004F3426" w:rsidRPr="00340B7F">
        <w:rPr>
          <w:rFonts w:ascii="Arial" w:hAnsi="Arial" w:cs="Arial"/>
          <w:sz w:val="22"/>
          <w:szCs w:val="23"/>
        </w:rPr>
        <w:t xml:space="preserve"> </w:t>
      </w:r>
      <w:r w:rsidR="00464DC8">
        <w:rPr>
          <w:rFonts w:ascii="Arial" w:hAnsi="Arial" w:cs="Arial"/>
          <w:sz w:val="22"/>
          <w:szCs w:val="23"/>
        </w:rPr>
        <w:t>quince</w:t>
      </w:r>
      <w:r w:rsidR="00062BAF" w:rsidRPr="00340B7F">
        <w:rPr>
          <w:rFonts w:ascii="Arial" w:hAnsi="Arial" w:cs="Arial"/>
          <w:sz w:val="22"/>
          <w:szCs w:val="23"/>
        </w:rPr>
        <w:t xml:space="preserve"> </w:t>
      </w:r>
      <w:r w:rsidR="004F3426" w:rsidRPr="00340B7F">
        <w:rPr>
          <w:rFonts w:ascii="Arial" w:hAnsi="Arial" w:cs="Arial"/>
          <w:sz w:val="22"/>
          <w:szCs w:val="23"/>
        </w:rPr>
        <w:t xml:space="preserve">horas </w:t>
      </w:r>
      <w:r w:rsidR="00C22F32" w:rsidRPr="00340B7F">
        <w:rPr>
          <w:rFonts w:ascii="Arial" w:hAnsi="Arial" w:cs="Arial"/>
          <w:sz w:val="22"/>
          <w:szCs w:val="23"/>
        </w:rPr>
        <w:t xml:space="preserve">con </w:t>
      </w:r>
      <w:r w:rsidR="00062BAF" w:rsidRPr="00340B7F">
        <w:rPr>
          <w:rFonts w:ascii="Arial" w:hAnsi="Arial" w:cs="Arial"/>
          <w:sz w:val="22"/>
          <w:szCs w:val="23"/>
        </w:rPr>
        <w:t xml:space="preserve">nueve minutos </w:t>
      </w:r>
      <w:r w:rsidR="004F3426" w:rsidRPr="00340B7F">
        <w:rPr>
          <w:rFonts w:ascii="Arial" w:hAnsi="Arial" w:cs="Arial"/>
          <w:sz w:val="22"/>
          <w:szCs w:val="23"/>
        </w:rPr>
        <w:t>del día y año en curso, por lo que se procede a firmar el acta correspondiente, firmando al calce y margen par</w:t>
      </w:r>
      <w:r w:rsidR="00720EF1">
        <w:rPr>
          <w:rFonts w:ascii="Arial" w:hAnsi="Arial" w:cs="Arial"/>
          <w:sz w:val="22"/>
          <w:szCs w:val="23"/>
        </w:rPr>
        <w:t xml:space="preserve">a constancia la presente acta, </w:t>
      </w:r>
      <w:r w:rsidR="004F3426" w:rsidRPr="00340B7F">
        <w:rPr>
          <w:rFonts w:ascii="Arial" w:hAnsi="Arial" w:cs="Arial"/>
          <w:sz w:val="22"/>
          <w:szCs w:val="23"/>
        </w:rPr>
        <w:t>todos los que en ella intervinieron, a efecto de validar los acuerdos</w:t>
      </w:r>
      <w:r w:rsidR="00062BAF" w:rsidRPr="00340B7F">
        <w:rPr>
          <w:rFonts w:ascii="Arial" w:hAnsi="Arial" w:cs="Arial"/>
          <w:sz w:val="22"/>
          <w:szCs w:val="23"/>
        </w:rPr>
        <w:t xml:space="preserve"> en ellos tomados</w:t>
      </w:r>
      <w:r w:rsidR="004F3426" w:rsidRPr="00340B7F">
        <w:rPr>
          <w:rFonts w:ascii="Arial" w:hAnsi="Arial" w:cs="Arial"/>
          <w:sz w:val="22"/>
        </w:rPr>
        <w:t xml:space="preserve">. </w:t>
      </w:r>
    </w:p>
    <w:p w:rsidR="00037019" w:rsidRDefault="00037019" w:rsidP="00037019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</w:p>
    <w:p w:rsidR="00037019" w:rsidRPr="00037019" w:rsidRDefault="00037019" w:rsidP="00037019">
      <w:pPr>
        <w:jc w:val="center"/>
        <w:rPr>
          <w:rFonts w:ascii="Cambria" w:eastAsia="Times New Roman" w:hAnsi="Cambria"/>
          <w:b/>
          <w:sz w:val="23"/>
          <w:szCs w:val="23"/>
          <w:lang w:val="es-AR"/>
        </w:rPr>
      </w:pPr>
      <w:r w:rsidRPr="00037019">
        <w:rPr>
          <w:rFonts w:ascii="Cambria" w:eastAsia="Times New Roman" w:hAnsi="Cambria"/>
          <w:b/>
          <w:sz w:val="23"/>
          <w:szCs w:val="23"/>
          <w:lang w:val="es-AR"/>
        </w:rPr>
        <w:t>ATENTAMENTE</w:t>
      </w:r>
    </w:p>
    <w:p w:rsidR="00037019" w:rsidRPr="00037019" w:rsidRDefault="00037019" w:rsidP="00037019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37019">
        <w:rPr>
          <w:rFonts w:ascii="Arial" w:hAnsi="Arial" w:cs="Arial"/>
          <w:b/>
          <w:sz w:val="23"/>
          <w:szCs w:val="23"/>
        </w:rPr>
        <w:t>“2019, AÑO DE LA IGUALDAD DE GENERO EN JALISCO”</w:t>
      </w:r>
    </w:p>
    <w:p w:rsidR="00037019" w:rsidRPr="00037019" w:rsidRDefault="00037019" w:rsidP="00037019">
      <w:pPr>
        <w:ind w:right="-93"/>
        <w:contextualSpacing/>
        <w:jc w:val="center"/>
        <w:rPr>
          <w:rFonts w:ascii="Bradley Hand ITC" w:hAnsi="Bradley Hand ITC" w:cs="Arial"/>
          <w:b/>
          <w:i/>
          <w:sz w:val="20"/>
          <w:szCs w:val="23"/>
        </w:rPr>
      </w:pPr>
      <w:r w:rsidRPr="00037019">
        <w:rPr>
          <w:rFonts w:ascii="Bradley Hand ITC" w:hAnsi="Bradley Hand ITC" w:cs="Arial"/>
          <w:b/>
          <w:i/>
          <w:sz w:val="20"/>
          <w:szCs w:val="23"/>
        </w:rPr>
        <w:t xml:space="preserve">“2019, AÑO DEL LXXX ANIVERSARIO </w:t>
      </w:r>
      <w:bookmarkStart w:id="0" w:name="_GoBack"/>
      <w:bookmarkEnd w:id="0"/>
      <w:r w:rsidRPr="00037019">
        <w:rPr>
          <w:rFonts w:ascii="Bradley Hand ITC" w:hAnsi="Bradley Hand ITC" w:cs="Arial"/>
          <w:b/>
          <w:i/>
          <w:sz w:val="20"/>
          <w:szCs w:val="23"/>
        </w:rPr>
        <w:t>DE LA ESCUELA SECUNDARIA LIC. BENITO JUAREZ”</w:t>
      </w:r>
    </w:p>
    <w:p w:rsidR="00037019" w:rsidRPr="00037019" w:rsidRDefault="00037019" w:rsidP="00037019">
      <w:pPr>
        <w:jc w:val="center"/>
        <w:rPr>
          <w:rFonts w:ascii="Cambria" w:eastAsia="Times New Roman" w:hAnsi="Cambria"/>
          <w:b/>
          <w:sz w:val="23"/>
          <w:szCs w:val="23"/>
          <w:lang w:val="es-AR"/>
        </w:rPr>
      </w:pPr>
      <w:r w:rsidRPr="00037019">
        <w:rPr>
          <w:rFonts w:ascii="Cambria" w:eastAsia="Times New Roman" w:hAnsi="Cambria"/>
          <w:b/>
          <w:sz w:val="23"/>
          <w:szCs w:val="23"/>
          <w:lang w:val="es-AR"/>
        </w:rPr>
        <w:t xml:space="preserve">CD. GUZMÁN, MUNICIPIO DE ZAPOTLÁN EL GRANDE, JALISCO, </w:t>
      </w:r>
      <w:r>
        <w:rPr>
          <w:rFonts w:ascii="Cambria" w:eastAsia="Times New Roman" w:hAnsi="Cambria"/>
          <w:b/>
          <w:sz w:val="23"/>
          <w:szCs w:val="23"/>
          <w:lang w:val="es-AR"/>
        </w:rPr>
        <w:t>JULIO 11</w:t>
      </w:r>
      <w:r w:rsidRPr="00037019">
        <w:rPr>
          <w:rFonts w:ascii="Cambria" w:eastAsia="Times New Roman" w:hAnsi="Cambria"/>
          <w:b/>
          <w:sz w:val="23"/>
          <w:szCs w:val="23"/>
          <w:lang w:val="es-AR"/>
        </w:rPr>
        <w:t xml:space="preserve"> DE 2019</w:t>
      </w:r>
    </w:p>
    <w:p w:rsidR="00456814" w:rsidRPr="00037019" w:rsidRDefault="00456814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AR"/>
        </w:rPr>
      </w:pPr>
    </w:p>
    <w:p w:rsidR="00A40E3D" w:rsidRDefault="00A40E3D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340B7F" w:rsidRDefault="00340B7F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975"/>
      </w:tblGrid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LIC. MARIA LUIS JUAN MORALES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PRESIDENTE DE LA COMISION EDILICIA DE OBRAS PÚBLICAS, PLANEACIÓN URBANA Y REGULARIZACIÓN DE LA TENENCIA DE LA TIERRA</w:t>
            </w:r>
          </w:p>
          <w:p w:rsidR="00037019" w:rsidRPr="00037019" w:rsidRDefault="00037019" w:rsidP="00037019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  <w:tc>
          <w:tcPr>
            <w:tcW w:w="4975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MTRA. CINDY ESTEFANY GARCÍA OROZCO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DE LAS COMISIONES EDILICIAS DE OBRAS PÚBLICAS, PLANEACIÓN URBANA Y REGULARIZACIÓN DE LA TENENCIA DE LA TIERRA, Y HACIENDA PÚBLICA Y DE PATRIMONIO MUNICIPAL </w:t>
            </w:r>
          </w:p>
          <w:p w:rsidR="00037019" w:rsidRPr="00037019" w:rsidRDefault="00037019" w:rsidP="00037019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</w:tr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LIC. LAURA ELENA MARTÍNEZ RUVALCABA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PRESIDENTE DE LA  COMISIÓN EDILICIA DE HACIENDA PÚBLICA Y PATRIMONIO MUNICIPAL Y REGIDOR VOCAL DE LA COMISION EDILICIA OBRAS PÚBLICAS, PLANEACIÓN URBANA Y REGULARIZACIÓN DE LA TENENCIA DE LA TIERRA</w:t>
            </w:r>
          </w:p>
          <w:p w:rsidR="00037019" w:rsidRPr="00037019" w:rsidRDefault="00037019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  <w:tc>
          <w:tcPr>
            <w:tcW w:w="4975" w:type="dxa"/>
          </w:tcPr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LIC. LIZBETH GUADALUPE GÓMEZ SÁNCHEZ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 DE LA COMISION EDILICIA DE OBRAS PÚBLICAS, PLANEACIÓN URBANA Y REGULARIZACIÓN DE LA TENENCIA DE LA TIERRA.</w:t>
            </w:r>
          </w:p>
          <w:p w:rsidR="00037019" w:rsidRPr="00037019" w:rsidRDefault="00037019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</w:tr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MTRO. NOE RAMOS GARCÍA</w:t>
            </w:r>
          </w:p>
          <w:p w:rsidR="00037019" w:rsidRPr="00037019" w:rsidRDefault="00037019" w:rsidP="00720EF1">
            <w:pPr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DE LAS COMISIONES EDILICIAS DE OBRAS PÚBLICAS, PLANEACIÓN URBANA Y REGULARIZACIÓN DE LA TENENCIA DE LA TIERRA, Y HACIENDA PÚBLICA Y DE PATRIMONIO MUNICIPAL </w:t>
            </w:r>
          </w:p>
        </w:tc>
        <w:tc>
          <w:tcPr>
            <w:tcW w:w="4975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LIC. TANIA MAGDALENA BERNARDINO JUÁREZ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="00720EF1">
              <w:rPr>
                <w:rFonts w:ascii="Arial" w:hAnsi="Arial" w:cs="Arial"/>
                <w:sz w:val="18"/>
                <w:szCs w:val="21"/>
              </w:rPr>
              <w:t>DE LAS COMISIÓN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 EDILICIA DE HACIENDA PÚBLICA Y DE PATRIMONIO MUNICIPAL </w:t>
            </w:r>
          </w:p>
          <w:p w:rsidR="00037019" w:rsidRPr="00037019" w:rsidRDefault="00037019" w:rsidP="00720EF1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</w:tr>
      <w:tr w:rsidR="00340B7F" w:rsidRPr="00037019" w:rsidTr="00C25D26">
        <w:tc>
          <w:tcPr>
            <w:tcW w:w="9782" w:type="dxa"/>
            <w:gridSpan w:val="2"/>
          </w:tcPr>
          <w:p w:rsidR="00340B7F" w:rsidRDefault="00340B7F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720EF1" w:rsidRDefault="00720EF1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FB798F" w:rsidRDefault="00FB798F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340B7F" w:rsidRDefault="00340B7F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340B7F">
              <w:rPr>
                <w:rFonts w:ascii="Arial" w:hAnsi="Arial" w:cs="Arial"/>
                <w:b/>
                <w:sz w:val="22"/>
                <w:szCs w:val="21"/>
              </w:rPr>
              <w:t xml:space="preserve">LIC. MANUEL DE JESÚS JIMENEZ GARMA </w:t>
            </w:r>
          </w:p>
          <w:p w:rsidR="00340B7F" w:rsidRPr="00FB798F" w:rsidRDefault="00340B7F" w:rsidP="00FB798F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037019">
              <w:rPr>
                <w:rFonts w:ascii="Arial" w:hAnsi="Arial" w:cs="Arial"/>
                <w:sz w:val="18"/>
                <w:szCs w:val="21"/>
              </w:rPr>
              <w:t>DE LA</w:t>
            </w:r>
            <w:r>
              <w:rPr>
                <w:rFonts w:ascii="Arial" w:hAnsi="Arial" w:cs="Arial"/>
                <w:sz w:val="18"/>
                <w:szCs w:val="21"/>
              </w:rPr>
              <w:t xml:space="preserve"> COMISIÓN EDILICIA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 Y HACIENDA PÚBLICA Y DE PATRIMONIO MUNICIPAL </w:t>
            </w:r>
          </w:p>
        </w:tc>
      </w:tr>
    </w:tbl>
    <w:p w:rsidR="00A40E3D" w:rsidRDefault="00A40E3D" w:rsidP="00340B7F">
      <w:pPr>
        <w:tabs>
          <w:tab w:val="center" w:pos="5380"/>
        </w:tabs>
        <w:contextualSpacing/>
        <w:rPr>
          <w:rFonts w:ascii="Arial" w:eastAsia="Arial Unicode MS" w:hAnsi="Arial" w:cs="Arial"/>
          <w:b/>
          <w:sz w:val="22"/>
          <w:szCs w:val="22"/>
          <w:lang w:val="es-MX"/>
        </w:rPr>
      </w:pPr>
    </w:p>
    <w:sectPr w:rsidR="00A40E3D" w:rsidSect="00720EF1">
      <w:footerReference w:type="default" r:id="rId9"/>
      <w:pgSz w:w="12240" w:h="15840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56" w:rsidRDefault="005C3156" w:rsidP="00835C61">
      <w:r>
        <w:separator/>
      </w:r>
    </w:p>
  </w:endnote>
  <w:endnote w:type="continuationSeparator" w:id="0">
    <w:p w:rsidR="005C3156" w:rsidRDefault="005C3156" w:rsidP="0083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593351"/>
      <w:docPartObj>
        <w:docPartGallery w:val="Page Numbers (Bottom of Page)"/>
        <w:docPartUnique/>
      </w:docPartObj>
    </w:sdtPr>
    <w:sdtEndPr/>
    <w:sdtContent>
      <w:p w:rsidR="00835C61" w:rsidRDefault="00835C61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57216" behindDoc="1" locked="0" layoutInCell="1" allowOverlap="1" wp14:anchorId="32418E0D" wp14:editId="17F35ED1">
              <wp:simplePos x="0" y="0"/>
              <wp:positionH relativeFrom="margin">
                <wp:posOffset>-1053465</wp:posOffset>
              </wp:positionH>
              <wp:positionV relativeFrom="margin">
                <wp:posOffset>7190105</wp:posOffset>
              </wp:positionV>
              <wp:extent cx="7779385" cy="1759585"/>
              <wp:effectExtent l="0" t="0" r="0" b="0"/>
              <wp:wrapNone/>
              <wp:docPr id="4" name="Imagen 4" descr="290918_ZAPOTLAN_Hoja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290918_ZAPOTLAN_Hoja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51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385" cy="1759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3156">
          <w:rPr>
            <w:noProof/>
            <w:lang w:val="es-MX" w:eastAsia="es-MX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_x0000_s2049" type="#_x0000_t75" style="position:absolute;left:0;text-align:left;margin-left:-85.15pt;margin-top:-99.1pt;width:612.55pt;height:120.3pt;z-index:-251658240;mso-wrap-edited:f;mso-position-horizontal-relative:margin;mso-position-vertical-relative:margin" wrapcoords="-26 0 -26 21559 21600 21559 21600 0 -26 0">
              <v:imagedata r:id="rId2" o:title="290918_ZAPOTLAN_HojaMembretada-01" cropbottom="55588f"/>
              <w10:wrap anchorx="margin" anchory="margin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20EF1" w:rsidRPr="00720EF1">
          <w:rPr>
            <w:noProof/>
            <w:lang w:val="es-ES"/>
          </w:rPr>
          <w:t>4</w:t>
        </w:r>
        <w:r>
          <w:fldChar w:fldCharType="end"/>
        </w:r>
      </w:p>
    </w:sdtContent>
  </w:sdt>
  <w:p w:rsidR="00835C61" w:rsidRDefault="00835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56" w:rsidRDefault="005C3156" w:rsidP="00835C61">
      <w:r>
        <w:separator/>
      </w:r>
    </w:p>
  </w:footnote>
  <w:footnote w:type="continuationSeparator" w:id="0">
    <w:p w:rsidR="005C3156" w:rsidRDefault="005C3156" w:rsidP="0083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26"/>
    <w:rsid w:val="0000480E"/>
    <w:rsid w:val="000055FA"/>
    <w:rsid w:val="00037019"/>
    <w:rsid w:val="00062BAF"/>
    <w:rsid w:val="00064ADC"/>
    <w:rsid w:val="000707BB"/>
    <w:rsid w:val="00083B9F"/>
    <w:rsid w:val="0011627A"/>
    <w:rsid w:val="0012160C"/>
    <w:rsid w:val="00156742"/>
    <w:rsid w:val="001938DE"/>
    <w:rsid w:val="001A1793"/>
    <w:rsid w:val="00223CB7"/>
    <w:rsid w:val="00277449"/>
    <w:rsid w:val="002A1A83"/>
    <w:rsid w:val="002C79E0"/>
    <w:rsid w:val="00327E9E"/>
    <w:rsid w:val="00340B7F"/>
    <w:rsid w:val="00342DFC"/>
    <w:rsid w:val="003E61C2"/>
    <w:rsid w:val="00456814"/>
    <w:rsid w:val="00464DC8"/>
    <w:rsid w:val="004E5455"/>
    <w:rsid w:val="004F3426"/>
    <w:rsid w:val="00520A3F"/>
    <w:rsid w:val="00536413"/>
    <w:rsid w:val="0059035F"/>
    <w:rsid w:val="005C3156"/>
    <w:rsid w:val="00626927"/>
    <w:rsid w:val="00630F61"/>
    <w:rsid w:val="0064617E"/>
    <w:rsid w:val="006671BA"/>
    <w:rsid w:val="006A6D3F"/>
    <w:rsid w:val="006B0E01"/>
    <w:rsid w:val="00720EF1"/>
    <w:rsid w:val="00731E90"/>
    <w:rsid w:val="00741CD5"/>
    <w:rsid w:val="007658DE"/>
    <w:rsid w:val="007F556F"/>
    <w:rsid w:val="00811C4A"/>
    <w:rsid w:val="008175B7"/>
    <w:rsid w:val="00835C61"/>
    <w:rsid w:val="008D0779"/>
    <w:rsid w:val="00950D03"/>
    <w:rsid w:val="00966A10"/>
    <w:rsid w:val="009813C3"/>
    <w:rsid w:val="009C5CAA"/>
    <w:rsid w:val="009D5655"/>
    <w:rsid w:val="00A40E3D"/>
    <w:rsid w:val="00A90B47"/>
    <w:rsid w:val="00AD2D2D"/>
    <w:rsid w:val="00B354F8"/>
    <w:rsid w:val="00C12394"/>
    <w:rsid w:val="00C22F32"/>
    <w:rsid w:val="00C444FC"/>
    <w:rsid w:val="00C54A43"/>
    <w:rsid w:val="00C636BD"/>
    <w:rsid w:val="00CA4C7C"/>
    <w:rsid w:val="00CB0C3B"/>
    <w:rsid w:val="00CC3D3E"/>
    <w:rsid w:val="00D27A0F"/>
    <w:rsid w:val="00D34163"/>
    <w:rsid w:val="00D72395"/>
    <w:rsid w:val="00D72BAA"/>
    <w:rsid w:val="00D8058F"/>
    <w:rsid w:val="00D907ED"/>
    <w:rsid w:val="00D95CBF"/>
    <w:rsid w:val="00DB3D5F"/>
    <w:rsid w:val="00DD2BAB"/>
    <w:rsid w:val="00E06BCE"/>
    <w:rsid w:val="00E7261C"/>
    <w:rsid w:val="00E819A2"/>
    <w:rsid w:val="00EA4986"/>
    <w:rsid w:val="00EC6BB8"/>
    <w:rsid w:val="00EE73B0"/>
    <w:rsid w:val="00F364A8"/>
    <w:rsid w:val="00F672C6"/>
    <w:rsid w:val="00F74487"/>
    <w:rsid w:val="00F84A96"/>
    <w:rsid w:val="00FB798F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C6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61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C6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61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B117-1382-4C6E-A737-0822F019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1232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Rolon Murillo</dc:creator>
  <cp:lastModifiedBy>Ana Belen Zuñiga Ceballos</cp:lastModifiedBy>
  <cp:revision>24</cp:revision>
  <cp:lastPrinted>2018-10-02T14:37:00Z</cp:lastPrinted>
  <dcterms:created xsi:type="dcterms:W3CDTF">2019-02-12T18:04:00Z</dcterms:created>
  <dcterms:modified xsi:type="dcterms:W3CDTF">2019-10-04T15:12:00Z</dcterms:modified>
</cp:coreProperties>
</file>