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F6" w:rsidRDefault="000D4AF6" w:rsidP="000D4AF6">
      <w:pPr>
        <w:pStyle w:val="Sinespaciado"/>
        <w:jc w:val="center"/>
        <w:rPr>
          <w:rFonts w:ascii="Perpetua Titling MT" w:hAnsi="Perpetua Titling MT"/>
          <w:w w:val="150"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706A1ABB" wp14:editId="31907E95">
            <wp:simplePos x="0" y="0"/>
            <wp:positionH relativeFrom="margin">
              <wp:posOffset>-352425</wp:posOffset>
            </wp:positionH>
            <wp:positionV relativeFrom="paragraph">
              <wp:posOffset>10160</wp:posOffset>
            </wp:positionV>
            <wp:extent cx="847725" cy="909503"/>
            <wp:effectExtent l="0" t="0" r="0" b="508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9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A74" w:rsidRPr="000D4AF6" w:rsidRDefault="00564A74" w:rsidP="000D4AF6">
      <w:pPr>
        <w:pStyle w:val="Sinespaciado"/>
        <w:jc w:val="center"/>
        <w:rPr>
          <w:rFonts w:ascii="Perpetua Titling MT" w:hAnsi="Perpetua Titling MT"/>
          <w:w w:val="150"/>
          <w:sz w:val="28"/>
          <w:szCs w:val="28"/>
        </w:rPr>
      </w:pPr>
      <w:r w:rsidRPr="00C02B12">
        <w:rPr>
          <w:rFonts w:ascii="Perpetua Titling MT" w:hAnsi="Perpetua Titling MT"/>
          <w:w w:val="150"/>
          <w:sz w:val="28"/>
          <w:szCs w:val="28"/>
        </w:rPr>
        <w:t xml:space="preserve">GOBIERNO MUNICIPAL  DE </w:t>
      </w:r>
      <w:r>
        <w:rPr>
          <w:rFonts w:ascii="Perpetua Titling MT" w:hAnsi="Perpetua Titling MT"/>
          <w:w w:val="150"/>
          <w:sz w:val="28"/>
          <w:szCs w:val="28"/>
        </w:rPr>
        <w:t xml:space="preserve">                          ZAPOTLÁ</w:t>
      </w:r>
      <w:r w:rsidRPr="00C02B12">
        <w:rPr>
          <w:rFonts w:ascii="Perpetua Titling MT" w:hAnsi="Perpetua Titling MT"/>
          <w:w w:val="150"/>
          <w:sz w:val="28"/>
          <w:szCs w:val="28"/>
        </w:rPr>
        <w:t>N EL GRANDE JALISCO</w:t>
      </w:r>
    </w:p>
    <w:p w:rsidR="00564A74" w:rsidRDefault="00564A74" w:rsidP="008A19CF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</w:p>
    <w:p w:rsidR="00564A74" w:rsidRDefault="00564A74" w:rsidP="008A19CF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</w:p>
    <w:p w:rsidR="00564A74" w:rsidRDefault="00564A74" w:rsidP="000D4AF6">
      <w:pPr>
        <w:pStyle w:val="Ttulo1"/>
        <w:rPr>
          <w:rFonts w:ascii="Perpetua Titling MT" w:hAnsi="Perpetua Titling MT"/>
          <w:sz w:val="28"/>
          <w:szCs w:val="28"/>
        </w:rPr>
      </w:pPr>
      <w:r w:rsidRPr="00F71C56">
        <w:rPr>
          <w:rFonts w:ascii="Perpetua Titling MT" w:hAnsi="Perpetua Titling MT"/>
          <w:sz w:val="28"/>
          <w:szCs w:val="28"/>
        </w:rPr>
        <w:t>PROVEEDURÍA MUNICIPAL</w:t>
      </w:r>
    </w:p>
    <w:p w:rsidR="000D4AF6" w:rsidRPr="000D4AF6" w:rsidRDefault="000D4AF6" w:rsidP="000D4AF6">
      <w:pPr>
        <w:spacing w:line="240" w:lineRule="auto"/>
        <w:rPr>
          <w:lang w:val="es-ES" w:eastAsia="es-ES"/>
        </w:rPr>
      </w:pPr>
    </w:p>
    <w:p w:rsidR="004E573B" w:rsidRPr="000D4AF6" w:rsidRDefault="00564A74" w:rsidP="000D4AF6">
      <w:pPr>
        <w:spacing w:line="240" w:lineRule="auto"/>
        <w:jc w:val="center"/>
        <w:rPr>
          <w:rFonts w:ascii="Perpetua Titling MT" w:hAnsi="Perpetua Titling MT" w:cs="Arial"/>
          <w:b/>
          <w:sz w:val="28"/>
          <w:szCs w:val="28"/>
        </w:rPr>
      </w:pPr>
      <w:bookmarkStart w:id="0" w:name="_GoBack"/>
      <w:r w:rsidRPr="00F71C56">
        <w:rPr>
          <w:rFonts w:ascii="Perpetua Titling MT" w:hAnsi="Perpetua Titling MT" w:cs="Arial"/>
          <w:b/>
          <w:sz w:val="28"/>
          <w:szCs w:val="28"/>
        </w:rPr>
        <w:t>C</w:t>
      </w:r>
      <w:r w:rsidR="000D4AF6">
        <w:rPr>
          <w:rFonts w:ascii="Perpetua Titling MT" w:hAnsi="Perpetua Titling MT" w:cs="Arial"/>
          <w:b/>
          <w:sz w:val="28"/>
          <w:szCs w:val="28"/>
        </w:rPr>
        <w:t>OMITÉ</w:t>
      </w:r>
      <w:r w:rsidRPr="00F71C56">
        <w:rPr>
          <w:rFonts w:ascii="Perpetua Titling MT" w:hAnsi="Perpetua Titling MT" w:cs="Arial"/>
          <w:b/>
          <w:sz w:val="28"/>
          <w:szCs w:val="28"/>
        </w:rPr>
        <w:t xml:space="preserve"> DE </w:t>
      </w:r>
      <w:r w:rsidR="000D4AF6">
        <w:rPr>
          <w:rFonts w:ascii="Perpetua Titling MT" w:hAnsi="Perpetua Titling MT" w:cs="Arial"/>
          <w:b/>
          <w:sz w:val="28"/>
          <w:szCs w:val="28"/>
        </w:rPr>
        <w:t>COMPRAS GUBERNAMENTALES</w:t>
      </w:r>
      <w:r w:rsidRPr="00F71C56">
        <w:rPr>
          <w:rFonts w:ascii="Perpetua Titling MT" w:hAnsi="Perpetua Titling MT" w:cs="Arial"/>
          <w:b/>
          <w:sz w:val="28"/>
          <w:szCs w:val="28"/>
        </w:rPr>
        <w:t xml:space="preserve">, CONTRATACIÓN DE </w:t>
      </w:r>
      <w:r w:rsidR="000D4AF6" w:rsidRPr="00F71C56">
        <w:rPr>
          <w:rFonts w:ascii="Perpetua Titling MT" w:hAnsi="Perpetua Titling MT" w:cs="Arial"/>
          <w:b/>
          <w:sz w:val="28"/>
          <w:szCs w:val="28"/>
        </w:rPr>
        <w:t>SERVICIOS</w:t>
      </w:r>
      <w:r w:rsidR="000D4AF6">
        <w:rPr>
          <w:rFonts w:ascii="Perpetua Titling MT" w:hAnsi="Perpetua Titling MT" w:cs="Arial"/>
          <w:b/>
          <w:sz w:val="28"/>
          <w:szCs w:val="28"/>
        </w:rPr>
        <w:t>,</w:t>
      </w:r>
      <w:r w:rsidR="000D4AF6" w:rsidRPr="00F71C56">
        <w:rPr>
          <w:rFonts w:ascii="Perpetua Titling MT" w:hAnsi="Perpetua Titling MT" w:cs="Arial"/>
          <w:b/>
          <w:sz w:val="28"/>
          <w:szCs w:val="28"/>
        </w:rPr>
        <w:t xml:space="preserve"> </w:t>
      </w:r>
      <w:r w:rsidRPr="00F71C56">
        <w:rPr>
          <w:rFonts w:ascii="Perpetua Titling MT" w:hAnsi="Perpetua Titling MT" w:cs="Arial"/>
          <w:b/>
          <w:sz w:val="28"/>
          <w:szCs w:val="28"/>
        </w:rPr>
        <w:t xml:space="preserve">ARRENDAMIENTOS Y </w:t>
      </w:r>
      <w:r w:rsidR="000D4AF6">
        <w:rPr>
          <w:rFonts w:ascii="Perpetua Titling MT" w:hAnsi="Perpetua Titling MT" w:cs="Arial"/>
          <w:b/>
          <w:sz w:val="28"/>
          <w:szCs w:val="28"/>
        </w:rPr>
        <w:t>ENAJENACIONES</w:t>
      </w:r>
      <w:r w:rsidRPr="00F71C56">
        <w:rPr>
          <w:rFonts w:ascii="Perpetua Titling MT" w:hAnsi="Perpetua Titling MT" w:cs="Arial"/>
          <w:b/>
          <w:sz w:val="28"/>
          <w:szCs w:val="28"/>
        </w:rPr>
        <w:t xml:space="preserve">  PARA EL MUNICIPI</w:t>
      </w:r>
      <w:r w:rsidR="000D4AF6">
        <w:rPr>
          <w:rFonts w:ascii="Perpetua Titling MT" w:hAnsi="Perpetua Titling MT" w:cs="Arial"/>
          <w:b/>
          <w:sz w:val="28"/>
          <w:szCs w:val="28"/>
        </w:rPr>
        <w:t>O DE ZAPOTLÁN EL GRANDE</w:t>
      </w:r>
    </w:p>
    <w:bookmarkEnd w:id="0"/>
    <w:p w:rsidR="004E573B" w:rsidRDefault="00564A74" w:rsidP="000D4AF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ENAJENACIÓN PÚBLICA MUNICIPAL EPM</w:t>
      </w:r>
      <w:r w:rsidRPr="005A1AFE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1/2020</w:t>
      </w:r>
    </w:p>
    <w:p w:rsidR="00564A74" w:rsidRPr="00564A74" w:rsidRDefault="00564A74" w:rsidP="00564A74">
      <w:pPr>
        <w:jc w:val="center"/>
        <w:rPr>
          <w:rFonts w:ascii="Arial" w:hAnsi="Arial" w:cs="Arial"/>
          <w:sz w:val="24"/>
        </w:rPr>
      </w:pPr>
      <w:r w:rsidRPr="005A1AFE">
        <w:rPr>
          <w:rFonts w:ascii="Arial" w:hAnsi="Arial" w:cs="Arial"/>
          <w:sz w:val="24"/>
        </w:rPr>
        <w:t>“</w:t>
      </w:r>
      <w:r w:rsidR="00263611">
        <w:rPr>
          <w:rFonts w:ascii="Arial" w:hAnsi="Arial" w:cs="Arial"/>
          <w:b/>
          <w:i/>
          <w:sz w:val="24"/>
        </w:rPr>
        <w:t>VENTA DE 15</w:t>
      </w:r>
      <w:r>
        <w:rPr>
          <w:rFonts w:ascii="Arial" w:hAnsi="Arial" w:cs="Arial"/>
          <w:b/>
          <w:i/>
          <w:sz w:val="24"/>
        </w:rPr>
        <w:t xml:space="preserve"> UNIDADES VEHICULARES, MEDIANTE SUBASTA PÚBLICA</w:t>
      </w:r>
      <w:r w:rsidRPr="000C6811">
        <w:rPr>
          <w:rFonts w:ascii="Arial" w:hAnsi="Arial" w:cs="Arial"/>
          <w:b/>
          <w:i/>
          <w:sz w:val="24"/>
        </w:rPr>
        <w:t>”</w:t>
      </w:r>
    </w:p>
    <w:p w:rsidR="004E573B" w:rsidRDefault="004E573B" w:rsidP="00564A74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</w:p>
    <w:p w:rsidR="00234C19" w:rsidRDefault="008A19CF" w:rsidP="00564A74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210E4F">
        <w:rPr>
          <w:rFonts w:ascii="Arial" w:hAnsi="Arial" w:cs="Arial"/>
          <w:b/>
          <w:sz w:val="28"/>
          <w:szCs w:val="24"/>
        </w:rPr>
        <w:t>SUBASTA PÚBLICA</w:t>
      </w:r>
    </w:p>
    <w:p w:rsidR="004E573B" w:rsidRPr="00564A74" w:rsidRDefault="004E573B" w:rsidP="00564A74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</w:p>
    <w:p w:rsidR="008A19CF" w:rsidRPr="00E94F09" w:rsidRDefault="008A19CF" w:rsidP="00564A74">
      <w:pPr>
        <w:pStyle w:val="Sinespaciado"/>
        <w:rPr>
          <w:rFonts w:ascii="Arial" w:hAnsi="Arial" w:cs="Arial"/>
          <w:sz w:val="24"/>
          <w:szCs w:val="24"/>
        </w:rPr>
      </w:pPr>
    </w:p>
    <w:p w:rsidR="008A19CF" w:rsidRPr="00E94F09" w:rsidRDefault="008A19CF" w:rsidP="008A19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4F09">
        <w:rPr>
          <w:rFonts w:ascii="Arial" w:hAnsi="Arial" w:cs="Arial"/>
          <w:sz w:val="24"/>
          <w:szCs w:val="24"/>
        </w:rPr>
        <w:t xml:space="preserve">El </w:t>
      </w:r>
      <w:r w:rsidR="00551E5C" w:rsidRPr="00551E5C">
        <w:rPr>
          <w:rFonts w:ascii="Arial" w:hAnsi="Arial" w:cs="Arial"/>
          <w:sz w:val="24"/>
          <w:szCs w:val="24"/>
        </w:rPr>
        <w:t>Comité de Adquisiciones del Municipio</w:t>
      </w:r>
      <w:r w:rsidR="00551E5C">
        <w:rPr>
          <w:rFonts w:ascii="Arial" w:hAnsi="Arial" w:cs="Arial"/>
          <w:sz w:val="24"/>
          <w:szCs w:val="24"/>
        </w:rPr>
        <w:t xml:space="preserve"> de Zapotlán el Grande,</w:t>
      </w:r>
      <w:r w:rsidRPr="00E94F09">
        <w:rPr>
          <w:rFonts w:ascii="Arial" w:hAnsi="Arial" w:cs="Arial"/>
          <w:sz w:val="24"/>
          <w:szCs w:val="24"/>
        </w:rPr>
        <w:t xml:space="preserve"> Jalisco </w:t>
      </w:r>
      <w:r w:rsidR="00F930A2" w:rsidRPr="00E94F09">
        <w:rPr>
          <w:rFonts w:ascii="Arial" w:hAnsi="Arial" w:cs="Arial"/>
          <w:sz w:val="24"/>
          <w:szCs w:val="24"/>
        </w:rPr>
        <w:t xml:space="preserve">de conformidad en lo dispuesto por </w:t>
      </w:r>
      <w:r w:rsidR="00BE60A7">
        <w:rPr>
          <w:rFonts w:ascii="Arial" w:hAnsi="Arial" w:cs="Arial"/>
          <w:sz w:val="24"/>
          <w:szCs w:val="24"/>
        </w:rPr>
        <w:t xml:space="preserve">el artículo </w:t>
      </w:r>
      <w:r w:rsidR="00BE60A7" w:rsidRPr="00BE60A7">
        <w:rPr>
          <w:rFonts w:ascii="Arial" w:hAnsi="Arial" w:cs="Arial"/>
          <w:sz w:val="24"/>
          <w:szCs w:val="24"/>
        </w:rPr>
        <w:t>88 fracciones II y III de la Ley del Gobierno y la Administración Pública Municipal del Estado de Jalisco</w:t>
      </w:r>
      <w:r w:rsidR="00BE60A7">
        <w:rPr>
          <w:rFonts w:ascii="Arial" w:hAnsi="Arial" w:cs="Arial"/>
          <w:sz w:val="24"/>
          <w:szCs w:val="24"/>
        </w:rPr>
        <w:t xml:space="preserve">, </w:t>
      </w:r>
      <w:r w:rsidR="003424EC">
        <w:rPr>
          <w:rFonts w:ascii="Arial" w:hAnsi="Arial" w:cs="Arial"/>
          <w:sz w:val="24"/>
          <w:szCs w:val="24"/>
        </w:rPr>
        <w:t xml:space="preserve">1 fracción II, 3 fracción III, </w:t>
      </w:r>
      <w:r w:rsidR="0094059A">
        <w:rPr>
          <w:rFonts w:ascii="Arial" w:hAnsi="Arial" w:cs="Arial"/>
          <w:sz w:val="24"/>
          <w:szCs w:val="24"/>
        </w:rPr>
        <w:t xml:space="preserve">55 fracción III, </w:t>
      </w:r>
      <w:r w:rsidR="00C563EB">
        <w:rPr>
          <w:rFonts w:ascii="Arial" w:hAnsi="Arial" w:cs="Arial"/>
          <w:sz w:val="24"/>
          <w:szCs w:val="24"/>
        </w:rPr>
        <w:t xml:space="preserve">56, </w:t>
      </w:r>
      <w:r w:rsidR="0094059A">
        <w:rPr>
          <w:rFonts w:ascii="Arial" w:hAnsi="Arial" w:cs="Arial"/>
          <w:sz w:val="24"/>
          <w:szCs w:val="24"/>
        </w:rPr>
        <w:t xml:space="preserve">59, </w:t>
      </w:r>
      <w:r w:rsidR="000B20F5">
        <w:rPr>
          <w:rFonts w:ascii="Arial" w:hAnsi="Arial" w:cs="Arial"/>
          <w:sz w:val="24"/>
          <w:szCs w:val="24"/>
        </w:rPr>
        <w:t>138</w:t>
      </w:r>
      <w:r w:rsidR="00BE60A7">
        <w:rPr>
          <w:rFonts w:ascii="Arial" w:hAnsi="Arial" w:cs="Arial"/>
          <w:sz w:val="24"/>
          <w:szCs w:val="24"/>
        </w:rPr>
        <w:t xml:space="preserve">, </w:t>
      </w:r>
      <w:r w:rsidR="000B20F5">
        <w:rPr>
          <w:rFonts w:ascii="Arial" w:hAnsi="Arial" w:cs="Arial"/>
          <w:sz w:val="24"/>
          <w:szCs w:val="24"/>
        </w:rPr>
        <w:t>139</w:t>
      </w:r>
      <w:r w:rsidR="005E04E0">
        <w:rPr>
          <w:rFonts w:ascii="Arial" w:hAnsi="Arial" w:cs="Arial"/>
          <w:sz w:val="24"/>
          <w:szCs w:val="24"/>
        </w:rPr>
        <w:t>, 140</w:t>
      </w:r>
      <w:r w:rsidR="00740446">
        <w:rPr>
          <w:rFonts w:ascii="Arial" w:hAnsi="Arial" w:cs="Arial"/>
          <w:sz w:val="24"/>
          <w:szCs w:val="24"/>
        </w:rPr>
        <w:t>,</w:t>
      </w:r>
      <w:r w:rsidR="00BE60A7">
        <w:rPr>
          <w:rFonts w:ascii="Arial" w:hAnsi="Arial" w:cs="Arial"/>
          <w:sz w:val="24"/>
          <w:szCs w:val="24"/>
        </w:rPr>
        <w:t xml:space="preserve"> 141</w:t>
      </w:r>
      <w:r w:rsidR="00740446">
        <w:rPr>
          <w:rFonts w:ascii="Arial" w:hAnsi="Arial" w:cs="Arial"/>
          <w:sz w:val="24"/>
          <w:szCs w:val="24"/>
        </w:rPr>
        <w:t xml:space="preserve"> y Segundo, Octavo, Séptimo y Octavo Transitorios d</w:t>
      </w:r>
      <w:r w:rsidR="000B20F5">
        <w:rPr>
          <w:rFonts w:ascii="Arial" w:hAnsi="Arial" w:cs="Arial"/>
          <w:sz w:val="24"/>
          <w:szCs w:val="24"/>
        </w:rPr>
        <w:t>e la Ley de Compras Gubernamentales, Enajenaciones y Contrataciones de Servicios del Estado de Jalisco y sus Municipios</w:t>
      </w:r>
      <w:r w:rsidR="00BE60A7">
        <w:rPr>
          <w:rFonts w:ascii="Arial" w:hAnsi="Arial" w:cs="Arial"/>
          <w:sz w:val="24"/>
          <w:szCs w:val="24"/>
        </w:rPr>
        <w:t>, y 137 fracción III de su Reglamento</w:t>
      </w:r>
      <w:r w:rsidR="00F930A2" w:rsidRPr="00E94F09">
        <w:rPr>
          <w:rFonts w:ascii="Arial" w:hAnsi="Arial" w:cs="Arial"/>
          <w:sz w:val="24"/>
          <w:szCs w:val="24"/>
        </w:rPr>
        <w:t xml:space="preserve">, así como </w:t>
      </w:r>
      <w:r w:rsidR="00BE60A7">
        <w:rPr>
          <w:rFonts w:ascii="Arial" w:hAnsi="Arial" w:cs="Arial"/>
          <w:sz w:val="24"/>
          <w:szCs w:val="24"/>
        </w:rPr>
        <w:t xml:space="preserve">en </w:t>
      </w:r>
      <w:r w:rsidR="00E758D3">
        <w:rPr>
          <w:rFonts w:ascii="Arial" w:hAnsi="Arial" w:cs="Arial"/>
          <w:sz w:val="24"/>
          <w:szCs w:val="24"/>
        </w:rPr>
        <w:t xml:space="preserve">los </w:t>
      </w:r>
      <w:r w:rsidR="00D13073">
        <w:rPr>
          <w:rFonts w:ascii="Arial" w:hAnsi="Arial" w:cs="Arial"/>
          <w:sz w:val="24"/>
          <w:szCs w:val="24"/>
        </w:rPr>
        <w:t>punto</w:t>
      </w:r>
      <w:r w:rsidR="00E758D3">
        <w:rPr>
          <w:rFonts w:ascii="Arial" w:hAnsi="Arial" w:cs="Arial"/>
          <w:sz w:val="24"/>
          <w:szCs w:val="24"/>
        </w:rPr>
        <w:t>s</w:t>
      </w:r>
      <w:r w:rsidR="00D13073">
        <w:rPr>
          <w:rFonts w:ascii="Arial" w:hAnsi="Arial" w:cs="Arial"/>
          <w:sz w:val="24"/>
          <w:szCs w:val="24"/>
        </w:rPr>
        <w:t xml:space="preserve"> </w:t>
      </w:r>
      <w:r w:rsidR="004855FD">
        <w:rPr>
          <w:rFonts w:ascii="Arial" w:hAnsi="Arial" w:cs="Arial"/>
          <w:sz w:val="24"/>
          <w:szCs w:val="24"/>
        </w:rPr>
        <w:t>03 de la Sesión Extrao</w:t>
      </w:r>
      <w:r w:rsidR="00E758D3">
        <w:rPr>
          <w:rFonts w:ascii="Arial" w:hAnsi="Arial" w:cs="Arial"/>
          <w:sz w:val="24"/>
          <w:szCs w:val="24"/>
        </w:rPr>
        <w:t xml:space="preserve">rdinaria </w:t>
      </w:r>
      <w:r w:rsidR="00BC4E3A">
        <w:rPr>
          <w:rFonts w:ascii="Arial" w:hAnsi="Arial" w:cs="Arial"/>
          <w:sz w:val="24"/>
          <w:szCs w:val="24"/>
        </w:rPr>
        <w:t xml:space="preserve">de Ayuntamiento </w:t>
      </w:r>
      <w:r w:rsidR="00E758D3">
        <w:rPr>
          <w:rFonts w:ascii="Arial" w:hAnsi="Arial" w:cs="Arial"/>
          <w:sz w:val="24"/>
          <w:szCs w:val="24"/>
        </w:rPr>
        <w:t>Número 22 celebrada el día 1</w:t>
      </w:r>
      <w:r w:rsidR="006F7D5B">
        <w:rPr>
          <w:rFonts w:ascii="Arial" w:hAnsi="Arial" w:cs="Arial"/>
          <w:sz w:val="24"/>
          <w:szCs w:val="24"/>
        </w:rPr>
        <w:t>2 de febrero de 2018 y punto</w:t>
      </w:r>
      <w:r w:rsidR="00FB1A92">
        <w:rPr>
          <w:rFonts w:ascii="Arial" w:hAnsi="Arial" w:cs="Arial"/>
          <w:sz w:val="24"/>
          <w:szCs w:val="24"/>
        </w:rPr>
        <w:t xml:space="preserve"> </w:t>
      </w:r>
      <w:r w:rsidR="006F7D5B">
        <w:rPr>
          <w:rFonts w:ascii="Arial" w:hAnsi="Arial" w:cs="Arial"/>
          <w:sz w:val="24"/>
          <w:szCs w:val="24"/>
        </w:rPr>
        <w:t>0</w:t>
      </w:r>
      <w:r w:rsidR="00FB1A92">
        <w:rPr>
          <w:rFonts w:ascii="Arial" w:hAnsi="Arial" w:cs="Arial"/>
          <w:sz w:val="24"/>
          <w:szCs w:val="24"/>
        </w:rPr>
        <w:t>3</w:t>
      </w:r>
      <w:r w:rsidR="00E758D3">
        <w:rPr>
          <w:rFonts w:ascii="Arial" w:hAnsi="Arial" w:cs="Arial"/>
          <w:sz w:val="24"/>
          <w:szCs w:val="24"/>
        </w:rPr>
        <w:t xml:space="preserve"> de la Sesión Extraordinaria </w:t>
      </w:r>
      <w:r w:rsidR="00BC4E3A">
        <w:rPr>
          <w:rFonts w:ascii="Arial" w:hAnsi="Arial" w:cs="Arial"/>
          <w:sz w:val="24"/>
          <w:szCs w:val="24"/>
        </w:rPr>
        <w:t>de Ayuntamiento N</w:t>
      </w:r>
      <w:r w:rsidR="004855FD">
        <w:rPr>
          <w:rFonts w:ascii="Arial" w:hAnsi="Arial" w:cs="Arial"/>
          <w:sz w:val="24"/>
          <w:szCs w:val="24"/>
        </w:rPr>
        <w:t xml:space="preserve">úmero </w:t>
      </w:r>
      <w:r w:rsidR="00E758D3">
        <w:rPr>
          <w:rFonts w:ascii="Arial" w:hAnsi="Arial" w:cs="Arial"/>
          <w:sz w:val="24"/>
          <w:szCs w:val="24"/>
        </w:rPr>
        <w:t>6</w:t>
      </w:r>
      <w:r w:rsidR="004855FD">
        <w:rPr>
          <w:rFonts w:ascii="Arial" w:hAnsi="Arial" w:cs="Arial"/>
          <w:sz w:val="24"/>
          <w:szCs w:val="24"/>
        </w:rPr>
        <w:t>4 celebrada el día 03</w:t>
      </w:r>
      <w:r w:rsidR="00E758D3">
        <w:rPr>
          <w:rFonts w:ascii="Arial" w:hAnsi="Arial" w:cs="Arial"/>
          <w:sz w:val="24"/>
          <w:szCs w:val="24"/>
        </w:rPr>
        <w:t xml:space="preserve"> de </w:t>
      </w:r>
      <w:r w:rsidR="004855FD">
        <w:rPr>
          <w:rFonts w:ascii="Arial" w:hAnsi="Arial" w:cs="Arial"/>
          <w:sz w:val="24"/>
          <w:szCs w:val="24"/>
        </w:rPr>
        <w:t>junio de 2020</w:t>
      </w:r>
      <w:r w:rsidR="00BC4E3A">
        <w:rPr>
          <w:rFonts w:ascii="Arial" w:hAnsi="Arial" w:cs="Arial"/>
          <w:sz w:val="24"/>
          <w:szCs w:val="24"/>
        </w:rPr>
        <w:t>.</w:t>
      </w:r>
      <w:r w:rsidR="00F930A2" w:rsidRPr="00E94F09">
        <w:rPr>
          <w:rFonts w:ascii="Arial" w:hAnsi="Arial" w:cs="Arial"/>
          <w:sz w:val="24"/>
          <w:szCs w:val="24"/>
        </w:rPr>
        <w:t xml:space="preserve"> </w:t>
      </w:r>
    </w:p>
    <w:p w:rsidR="00B85965" w:rsidRPr="00E94F09" w:rsidRDefault="00B85965" w:rsidP="008A19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E573B" w:rsidRDefault="004E573B" w:rsidP="00F930A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930A2" w:rsidRDefault="00F930A2" w:rsidP="00F930A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94F09">
        <w:rPr>
          <w:rFonts w:ascii="Arial" w:hAnsi="Arial" w:cs="Arial"/>
          <w:b/>
          <w:sz w:val="24"/>
          <w:szCs w:val="24"/>
        </w:rPr>
        <w:t>C</w:t>
      </w:r>
      <w:r w:rsidR="00DF30B5">
        <w:rPr>
          <w:rFonts w:ascii="Arial" w:hAnsi="Arial" w:cs="Arial"/>
          <w:b/>
          <w:sz w:val="24"/>
          <w:szCs w:val="24"/>
        </w:rPr>
        <w:t xml:space="preserve"> </w:t>
      </w:r>
      <w:r w:rsidRPr="00E94F09">
        <w:rPr>
          <w:rFonts w:ascii="Arial" w:hAnsi="Arial" w:cs="Arial"/>
          <w:b/>
          <w:sz w:val="24"/>
          <w:szCs w:val="24"/>
        </w:rPr>
        <w:t>O</w:t>
      </w:r>
      <w:r w:rsidR="00DF30B5">
        <w:rPr>
          <w:rFonts w:ascii="Arial" w:hAnsi="Arial" w:cs="Arial"/>
          <w:b/>
          <w:sz w:val="24"/>
          <w:szCs w:val="24"/>
        </w:rPr>
        <w:t xml:space="preserve"> </w:t>
      </w:r>
      <w:r w:rsidRPr="00E94F09">
        <w:rPr>
          <w:rFonts w:ascii="Arial" w:hAnsi="Arial" w:cs="Arial"/>
          <w:b/>
          <w:sz w:val="24"/>
          <w:szCs w:val="24"/>
        </w:rPr>
        <w:t>N</w:t>
      </w:r>
      <w:r w:rsidR="00DF30B5">
        <w:rPr>
          <w:rFonts w:ascii="Arial" w:hAnsi="Arial" w:cs="Arial"/>
          <w:b/>
          <w:sz w:val="24"/>
          <w:szCs w:val="24"/>
        </w:rPr>
        <w:t xml:space="preserve"> </w:t>
      </w:r>
      <w:r w:rsidRPr="00E94F09">
        <w:rPr>
          <w:rFonts w:ascii="Arial" w:hAnsi="Arial" w:cs="Arial"/>
          <w:b/>
          <w:sz w:val="24"/>
          <w:szCs w:val="24"/>
        </w:rPr>
        <w:t>V</w:t>
      </w:r>
      <w:r w:rsidR="00DF30B5">
        <w:rPr>
          <w:rFonts w:ascii="Arial" w:hAnsi="Arial" w:cs="Arial"/>
          <w:b/>
          <w:sz w:val="24"/>
          <w:szCs w:val="24"/>
        </w:rPr>
        <w:t xml:space="preserve"> </w:t>
      </w:r>
      <w:r w:rsidRPr="00E94F09">
        <w:rPr>
          <w:rFonts w:ascii="Arial" w:hAnsi="Arial" w:cs="Arial"/>
          <w:b/>
          <w:sz w:val="24"/>
          <w:szCs w:val="24"/>
        </w:rPr>
        <w:t>O</w:t>
      </w:r>
      <w:r w:rsidR="00DF30B5">
        <w:rPr>
          <w:rFonts w:ascii="Arial" w:hAnsi="Arial" w:cs="Arial"/>
          <w:b/>
          <w:sz w:val="24"/>
          <w:szCs w:val="24"/>
        </w:rPr>
        <w:t xml:space="preserve"> </w:t>
      </w:r>
      <w:r w:rsidRPr="00E94F09">
        <w:rPr>
          <w:rFonts w:ascii="Arial" w:hAnsi="Arial" w:cs="Arial"/>
          <w:b/>
          <w:sz w:val="24"/>
          <w:szCs w:val="24"/>
        </w:rPr>
        <w:t>C</w:t>
      </w:r>
      <w:r w:rsidR="00DF30B5">
        <w:rPr>
          <w:rFonts w:ascii="Arial" w:hAnsi="Arial" w:cs="Arial"/>
          <w:b/>
          <w:sz w:val="24"/>
          <w:szCs w:val="24"/>
        </w:rPr>
        <w:t xml:space="preserve"> </w:t>
      </w:r>
      <w:r w:rsidRPr="00E94F09">
        <w:rPr>
          <w:rFonts w:ascii="Arial" w:hAnsi="Arial" w:cs="Arial"/>
          <w:b/>
          <w:sz w:val="24"/>
          <w:szCs w:val="24"/>
        </w:rPr>
        <w:t>A:</w:t>
      </w:r>
    </w:p>
    <w:p w:rsidR="004E573B" w:rsidRPr="00E94F09" w:rsidRDefault="004E573B" w:rsidP="00F930A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85965" w:rsidRPr="00E94F09" w:rsidRDefault="00B85965" w:rsidP="00564A7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A19CF" w:rsidRPr="00E94F09" w:rsidRDefault="008A19CF" w:rsidP="008A19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4F09">
        <w:rPr>
          <w:rFonts w:ascii="Arial" w:hAnsi="Arial" w:cs="Arial"/>
          <w:sz w:val="24"/>
          <w:szCs w:val="24"/>
        </w:rPr>
        <w:t xml:space="preserve">A las personas físicas y/o jurídicas a la </w:t>
      </w:r>
      <w:r w:rsidR="0094059A">
        <w:rPr>
          <w:rFonts w:ascii="Arial" w:hAnsi="Arial" w:cs="Arial"/>
          <w:sz w:val="24"/>
          <w:szCs w:val="24"/>
        </w:rPr>
        <w:t>S</w:t>
      </w:r>
      <w:r w:rsidRPr="00E94F09">
        <w:rPr>
          <w:rFonts w:ascii="Arial" w:hAnsi="Arial" w:cs="Arial"/>
          <w:sz w:val="24"/>
          <w:szCs w:val="24"/>
        </w:rPr>
        <w:t xml:space="preserve">ubasta </w:t>
      </w:r>
      <w:r w:rsidR="0094059A">
        <w:rPr>
          <w:rFonts w:ascii="Arial" w:hAnsi="Arial" w:cs="Arial"/>
          <w:sz w:val="24"/>
          <w:szCs w:val="24"/>
        </w:rPr>
        <w:t>P</w:t>
      </w:r>
      <w:r w:rsidRPr="00E94F09">
        <w:rPr>
          <w:rFonts w:ascii="Arial" w:hAnsi="Arial" w:cs="Arial"/>
          <w:sz w:val="24"/>
          <w:szCs w:val="24"/>
        </w:rPr>
        <w:t xml:space="preserve">ública </w:t>
      </w:r>
      <w:r w:rsidR="0094059A">
        <w:rPr>
          <w:rFonts w:ascii="Arial" w:hAnsi="Arial" w:cs="Arial"/>
          <w:sz w:val="24"/>
          <w:szCs w:val="24"/>
        </w:rPr>
        <w:t xml:space="preserve">Nacional </w:t>
      </w:r>
      <w:r w:rsidRPr="00E94F09">
        <w:rPr>
          <w:rFonts w:ascii="Arial" w:hAnsi="Arial" w:cs="Arial"/>
          <w:sz w:val="24"/>
          <w:szCs w:val="24"/>
        </w:rPr>
        <w:t xml:space="preserve">que tendrá verificativo a las </w:t>
      </w:r>
      <w:r w:rsidR="006F7D5B">
        <w:rPr>
          <w:rFonts w:ascii="Arial" w:hAnsi="Arial" w:cs="Arial"/>
          <w:sz w:val="24"/>
          <w:szCs w:val="24"/>
        </w:rPr>
        <w:t>12:00 do</w:t>
      </w:r>
      <w:r w:rsidR="00C563EB">
        <w:rPr>
          <w:rFonts w:ascii="Arial" w:hAnsi="Arial" w:cs="Arial"/>
          <w:sz w:val="24"/>
          <w:szCs w:val="24"/>
        </w:rPr>
        <w:t xml:space="preserve">ce </w:t>
      </w:r>
      <w:r w:rsidRPr="00B85965">
        <w:rPr>
          <w:rFonts w:ascii="Arial" w:hAnsi="Arial" w:cs="Arial"/>
          <w:sz w:val="24"/>
          <w:szCs w:val="24"/>
        </w:rPr>
        <w:t>horas del día</w:t>
      </w:r>
      <w:r w:rsidR="005865C4">
        <w:rPr>
          <w:rFonts w:ascii="Arial" w:hAnsi="Arial" w:cs="Arial"/>
          <w:sz w:val="24"/>
          <w:szCs w:val="24"/>
        </w:rPr>
        <w:t xml:space="preserve"> </w:t>
      </w:r>
      <w:r w:rsidR="006F7D5B">
        <w:rPr>
          <w:rFonts w:ascii="Arial" w:hAnsi="Arial" w:cs="Arial"/>
          <w:sz w:val="24"/>
          <w:szCs w:val="24"/>
        </w:rPr>
        <w:t>04 cuatro de Septiembre</w:t>
      </w:r>
      <w:r w:rsidR="00C563EB">
        <w:rPr>
          <w:rFonts w:ascii="Arial" w:hAnsi="Arial" w:cs="Arial"/>
          <w:sz w:val="24"/>
          <w:szCs w:val="24"/>
        </w:rPr>
        <w:t xml:space="preserve"> </w:t>
      </w:r>
      <w:r w:rsidRPr="005F356C">
        <w:rPr>
          <w:rFonts w:ascii="Arial" w:hAnsi="Arial" w:cs="Arial"/>
          <w:sz w:val="24"/>
          <w:szCs w:val="24"/>
        </w:rPr>
        <w:t>del año en curso</w:t>
      </w:r>
      <w:r w:rsidRPr="00E94F09">
        <w:rPr>
          <w:rFonts w:ascii="Arial" w:hAnsi="Arial" w:cs="Arial"/>
          <w:sz w:val="24"/>
          <w:szCs w:val="24"/>
        </w:rPr>
        <w:t xml:space="preserve">, en la Sala </w:t>
      </w:r>
      <w:r w:rsidR="006F7D5B">
        <w:rPr>
          <w:rFonts w:ascii="Arial" w:hAnsi="Arial" w:cs="Arial"/>
          <w:sz w:val="24"/>
          <w:szCs w:val="24"/>
        </w:rPr>
        <w:t>“</w:t>
      </w:r>
      <w:r w:rsidR="008A2661">
        <w:rPr>
          <w:rFonts w:ascii="Arial" w:hAnsi="Arial" w:cs="Arial"/>
          <w:sz w:val="24"/>
          <w:szCs w:val="24"/>
        </w:rPr>
        <w:t>Alberto Esquer</w:t>
      </w:r>
      <w:r w:rsidR="006F7D5B">
        <w:rPr>
          <w:rFonts w:ascii="Arial" w:hAnsi="Arial" w:cs="Arial"/>
          <w:sz w:val="24"/>
          <w:szCs w:val="24"/>
        </w:rPr>
        <w:t>”</w:t>
      </w:r>
      <w:r w:rsidRPr="00E94F09">
        <w:rPr>
          <w:rFonts w:ascii="Arial" w:hAnsi="Arial" w:cs="Arial"/>
          <w:sz w:val="24"/>
          <w:szCs w:val="24"/>
        </w:rPr>
        <w:t xml:space="preserve"> ubicada en la planta alta del edificio ubicado en la</w:t>
      </w:r>
      <w:r w:rsidR="002E070F">
        <w:rPr>
          <w:rFonts w:ascii="Arial" w:hAnsi="Arial" w:cs="Arial"/>
          <w:sz w:val="24"/>
          <w:szCs w:val="24"/>
        </w:rPr>
        <w:t xml:space="preserve"> calle Cristóbal Colón</w:t>
      </w:r>
      <w:r w:rsidRPr="00E94F09">
        <w:rPr>
          <w:rFonts w:ascii="Arial" w:hAnsi="Arial" w:cs="Arial"/>
          <w:sz w:val="24"/>
          <w:szCs w:val="24"/>
        </w:rPr>
        <w:t xml:space="preserve"> número 62 en Cd. Guzmán, Municipio de Zapotlán el Grande, Jalisco, en la que se enajenará</w:t>
      </w:r>
      <w:r w:rsidR="00C15A2E">
        <w:rPr>
          <w:rFonts w:ascii="Arial" w:hAnsi="Arial" w:cs="Arial"/>
          <w:sz w:val="24"/>
          <w:szCs w:val="24"/>
        </w:rPr>
        <w:t>n</w:t>
      </w:r>
      <w:r w:rsidRPr="00E94F09">
        <w:rPr>
          <w:rFonts w:ascii="Arial" w:hAnsi="Arial" w:cs="Arial"/>
          <w:sz w:val="24"/>
          <w:szCs w:val="24"/>
        </w:rPr>
        <w:t xml:space="preserve"> al mejor postor </w:t>
      </w:r>
      <w:r w:rsidR="00D87F54">
        <w:rPr>
          <w:rFonts w:ascii="Arial" w:hAnsi="Arial" w:cs="Arial"/>
          <w:sz w:val="24"/>
          <w:szCs w:val="24"/>
        </w:rPr>
        <w:t xml:space="preserve">los </w:t>
      </w:r>
      <w:r w:rsidRPr="00E94F09">
        <w:rPr>
          <w:rFonts w:ascii="Arial" w:hAnsi="Arial" w:cs="Arial"/>
          <w:sz w:val="24"/>
          <w:szCs w:val="24"/>
        </w:rPr>
        <w:t>siguiente</w:t>
      </w:r>
      <w:r w:rsidR="00D87F54">
        <w:rPr>
          <w:rFonts w:ascii="Arial" w:hAnsi="Arial" w:cs="Arial"/>
          <w:sz w:val="24"/>
          <w:szCs w:val="24"/>
        </w:rPr>
        <w:t>s</w:t>
      </w:r>
      <w:r w:rsidRPr="00E94F09">
        <w:rPr>
          <w:rFonts w:ascii="Arial" w:hAnsi="Arial" w:cs="Arial"/>
          <w:sz w:val="24"/>
          <w:szCs w:val="24"/>
        </w:rPr>
        <w:t xml:space="preserve"> </w:t>
      </w:r>
      <w:r w:rsidR="00D87F54">
        <w:rPr>
          <w:rFonts w:ascii="Arial" w:hAnsi="Arial" w:cs="Arial"/>
          <w:sz w:val="24"/>
          <w:szCs w:val="24"/>
        </w:rPr>
        <w:t xml:space="preserve">bienes </w:t>
      </w:r>
      <w:r w:rsidR="00860414" w:rsidRPr="00E94F09">
        <w:rPr>
          <w:rFonts w:ascii="Arial" w:hAnsi="Arial" w:cs="Arial"/>
          <w:sz w:val="24"/>
          <w:szCs w:val="24"/>
        </w:rPr>
        <w:t>mueble</w:t>
      </w:r>
      <w:r w:rsidR="00D87F54">
        <w:rPr>
          <w:rFonts w:ascii="Arial" w:hAnsi="Arial" w:cs="Arial"/>
          <w:sz w:val="24"/>
          <w:szCs w:val="24"/>
        </w:rPr>
        <w:t>s</w:t>
      </w:r>
      <w:r w:rsidRPr="00E94F09">
        <w:rPr>
          <w:rFonts w:ascii="Arial" w:hAnsi="Arial" w:cs="Arial"/>
          <w:sz w:val="24"/>
          <w:szCs w:val="24"/>
        </w:rPr>
        <w:t xml:space="preserve">: </w:t>
      </w:r>
    </w:p>
    <w:p w:rsidR="008A19CF" w:rsidRDefault="008A19CF" w:rsidP="008A19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E573B" w:rsidRDefault="004E573B" w:rsidP="008A19C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E573B" w:rsidRDefault="004E573B" w:rsidP="008A19C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E573B" w:rsidRDefault="004E573B" w:rsidP="008A19C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6660C" w:rsidRPr="00564A74" w:rsidRDefault="008A2661" w:rsidP="00B6660C">
      <w:pPr>
        <w:spacing w:after="0"/>
        <w:jc w:val="center"/>
        <w:rPr>
          <w:rFonts w:ascii="Arial" w:hAnsi="Arial" w:cs="Arial"/>
          <w:sz w:val="24"/>
        </w:rPr>
      </w:pPr>
      <w:r w:rsidRPr="008A2661">
        <w:rPr>
          <w:rFonts w:ascii="Arial" w:hAnsi="Arial" w:cs="Arial"/>
          <w:b/>
          <w:sz w:val="24"/>
          <w:szCs w:val="24"/>
        </w:rPr>
        <w:t xml:space="preserve"> </w:t>
      </w:r>
      <w:r w:rsidR="00B6660C" w:rsidRPr="005A1AFE">
        <w:rPr>
          <w:rFonts w:ascii="Arial" w:hAnsi="Arial" w:cs="Arial"/>
          <w:sz w:val="24"/>
        </w:rPr>
        <w:t>“</w:t>
      </w:r>
      <w:r w:rsidR="00B6660C">
        <w:rPr>
          <w:rFonts w:ascii="Arial" w:hAnsi="Arial" w:cs="Arial"/>
          <w:b/>
          <w:i/>
          <w:sz w:val="24"/>
        </w:rPr>
        <w:t>VENTA DE 15 UNIDADES VEHICULARES, MEDIANTE SUBASTA PÚBLICA</w:t>
      </w:r>
      <w:r w:rsidR="00B6660C" w:rsidRPr="000C6811">
        <w:rPr>
          <w:rFonts w:ascii="Arial" w:hAnsi="Arial" w:cs="Arial"/>
          <w:b/>
          <w:i/>
          <w:sz w:val="24"/>
        </w:rPr>
        <w:t>”</w:t>
      </w:r>
    </w:p>
    <w:p w:rsidR="004E573B" w:rsidRDefault="008A2661" w:rsidP="00B6660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A2661">
        <w:rPr>
          <w:rFonts w:ascii="Arial" w:hAnsi="Arial" w:cs="Arial"/>
          <w:b/>
          <w:sz w:val="24"/>
          <w:szCs w:val="24"/>
        </w:rPr>
        <w:t>CON LAS SIGUIENTES CARÁCTERISTICAS PARTICULARES</w:t>
      </w:r>
      <w:r w:rsidR="00124B41">
        <w:rPr>
          <w:rFonts w:ascii="Arial" w:hAnsi="Arial" w:cs="Arial"/>
          <w:b/>
          <w:sz w:val="24"/>
          <w:szCs w:val="24"/>
        </w:rPr>
        <w:t>:</w:t>
      </w:r>
    </w:p>
    <w:p w:rsidR="00B6660C" w:rsidRPr="00B6660C" w:rsidRDefault="00B6660C" w:rsidP="00B6660C">
      <w:pPr>
        <w:pStyle w:val="Sinespaciad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2087"/>
        <w:gridCol w:w="887"/>
        <w:gridCol w:w="1049"/>
        <w:gridCol w:w="2396"/>
        <w:gridCol w:w="684"/>
        <w:gridCol w:w="1265"/>
      </w:tblGrid>
      <w:tr w:rsidR="00124B41" w:rsidRPr="00D65FFB" w:rsidTr="00B6660C">
        <w:tc>
          <w:tcPr>
            <w:tcW w:w="460" w:type="dxa"/>
          </w:tcPr>
          <w:p w:rsidR="00124B41" w:rsidRPr="00B6660C" w:rsidRDefault="00124B41" w:rsidP="00B6660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</w:pPr>
            <w:r w:rsidRPr="00B6660C"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  <w:t>N°</w:t>
            </w:r>
          </w:p>
        </w:tc>
        <w:tc>
          <w:tcPr>
            <w:tcW w:w="2087" w:type="dxa"/>
          </w:tcPr>
          <w:p w:rsidR="00124B41" w:rsidRPr="00B6660C" w:rsidRDefault="00124B41" w:rsidP="00B6660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</w:pPr>
            <w:r w:rsidRPr="00B6660C"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887" w:type="dxa"/>
          </w:tcPr>
          <w:p w:rsidR="00B6660C" w:rsidRPr="00B6660C" w:rsidRDefault="00124B41" w:rsidP="00B6660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</w:pPr>
            <w:r w:rsidRPr="00B6660C"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  <w:t>N°</w:t>
            </w:r>
          </w:p>
          <w:p w:rsidR="00124B41" w:rsidRPr="00B6660C" w:rsidRDefault="00124B41" w:rsidP="00B6660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</w:pPr>
            <w:r w:rsidRPr="00B6660C"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  <w:t>Econ</w:t>
            </w:r>
          </w:p>
        </w:tc>
        <w:tc>
          <w:tcPr>
            <w:tcW w:w="1049" w:type="dxa"/>
          </w:tcPr>
          <w:p w:rsidR="00124B41" w:rsidRPr="00B6660C" w:rsidRDefault="00124B41" w:rsidP="00B6660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</w:pPr>
            <w:r w:rsidRPr="00B6660C"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  <w:t>Placas</w:t>
            </w:r>
          </w:p>
        </w:tc>
        <w:tc>
          <w:tcPr>
            <w:tcW w:w="2396" w:type="dxa"/>
          </w:tcPr>
          <w:p w:rsidR="00124B41" w:rsidRPr="00B6660C" w:rsidRDefault="00124B41" w:rsidP="00B6660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</w:pPr>
            <w:r w:rsidRPr="00B6660C"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  <w:t>N° de serie</w:t>
            </w:r>
          </w:p>
        </w:tc>
        <w:tc>
          <w:tcPr>
            <w:tcW w:w="684" w:type="dxa"/>
          </w:tcPr>
          <w:p w:rsidR="00124B41" w:rsidRPr="00B6660C" w:rsidRDefault="00124B41" w:rsidP="00B6660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</w:pPr>
            <w:r w:rsidRPr="00B6660C"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  <w:t>Año</w:t>
            </w:r>
          </w:p>
        </w:tc>
        <w:tc>
          <w:tcPr>
            <w:tcW w:w="1265" w:type="dxa"/>
          </w:tcPr>
          <w:p w:rsidR="00124B41" w:rsidRPr="00B6660C" w:rsidRDefault="00124B41" w:rsidP="00B6660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</w:pPr>
            <w:r w:rsidRPr="00B6660C">
              <w:rPr>
                <w:rFonts w:ascii="Arial" w:hAnsi="Arial" w:cs="Arial"/>
                <w:b/>
                <w:i/>
                <w:iCs/>
                <w:sz w:val="20"/>
                <w:szCs w:val="20"/>
                <w:lang w:val="es-ES"/>
              </w:rPr>
              <w:t>Valor del Vehículo.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HONDA NX 400 </w:t>
            </w: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FALCON CILINDRADA 400 C.C.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lastRenderedPageBreak/>
              <w:t>306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8ZHH3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9C2ND0707BR600006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2011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4,950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lastRenderedPageBreak/>
              <w:t>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MOTOCICLETA HONDA NX 400 FALCON TIPO DEPORTIVO CILINDRADA 400 C.C.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307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8ZHH2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9C2ND0706BR600014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2011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4,950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MOTOCICLETA  HONDA NX 400 FALCON TIPO DEPORTIVA CILINDRADA 400 C.C.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308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8ZHH1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9C2ND0709BR600007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2011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4,95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0.00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MOTOCICLETA NX 400 FALCON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333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8ZRJ2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9C2ND0701BR600020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2011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4,95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0.00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MOTOCICLETA YAMAHA FAZER 250 MOTOR 4 TIEMPOS  CILINDRO 1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266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9YTB3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9C6KG020480002128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2008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1,750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FAZER 250 MOTOR 4 TIEMPOS CILINDROS 1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267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9YTB2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9C6KG020180002135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2008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1,750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7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FAZER 250 MOTOR 4 TIEMPOS CILINDROS 1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268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9YTB1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9C6KG020880002102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2008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1,750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8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MOTOCICLETA YAMAHA FAZER 2009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280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4ZDL3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9C6KG032890000142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2009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1,980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MOTOCICLETA YAMAHA FAZER 2009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281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JZZ7G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9C6KG032690000141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2009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1,980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MOTOCICLETA YAMAHA FAZER 2009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282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4ZDL5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9C6KG032090000152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2009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1,980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DINA ESTACAS  LINEA CHASIS CABINA MODELO 1992 COLOR BLANCO,  CON UN CONTENEDOR PARA RECOLECTAR BASURA, STANDAR, DIRECCION HIDRAULICA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052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JE64157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362GM2U127996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1992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57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,000.00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CAMIONETA FORD, LINEA  F.250 2 PUERTAS, ESTANDAR, COLOR BLANCO PIK UP CAPACIDAD PARA 1000K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178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JM47209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3FTGF17W76MA07319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2006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18,150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 xml:space="preserve">CAMIONETA DODGE, DAKOTA CREW CAB SL T 4 X 2, 4 PUERTAS. 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288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1D7CE3GK3AS264039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2010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$30,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240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>CAMIONETA DODGE, DAKOTA CREW CAB SL T 4 X 2, 4 PUERTAS.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292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1D7CE3GKXAS264037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2010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$30,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240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  <w:tr w:rsidR="00124B41" w:rsidRPr="00D65FFB" w:rsidTr="00B6660C">
        <w:tc>
          <w:tcPr>
            <w:tcW w:w="460" w:type="dxa"/>
          </w:tcPr>
          <w:p w:rsidR="00124B41" w:rsidRPr="00D65FFB" w:rsidRDefault="00DA391F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15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B41" w:rsidRPr="00B6660C" w:rsidRDefault="00124B41" w:rsidP="009637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60C">
              <w:rPr>
                <w:rFonts w:ascii="Arial" w:hAnsi="Arial" w:cs="Arial"/>
                <w:color w:val="000000"/>
                <w:sz w:val="18"/>
                <w:szCs w:val="18"/>
              </w:rPr>
              <w:t xml:space="preserve">CAMION FORD F450 </w:t>
            </w:r>
          </w:p>
        </w:tc>
        <w:tc>
          <w:tcPr>
            <w:tcW w:w="887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340</w:t>
            </w:r>
          </w:p>
        </w:tc>
        <w:tc>
          <w:tcPr>
            <w:tcW w:w="1049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JS41809</w:t>
            </w:r>
          </w:p>
        </w:tc>
        <w:tc>
          <w:tcPr>
            <w:tcW w:w="2396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3FELF46S88MA03076</w:t>
            </w:r>
          </w:p>
        </w:tc>
        <w:tc>
          <w:tcPr>
            <w:tcW w:w="684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2008</w:t>
            </w:r>
          </w:p>
        </w:tc>
        <w:tc>
          <w:tcPr>
            <w:tcW w:w="1265" w:type="dxa"/>
          </w:tcPr>
          <w:p w:rsidR="00124B41" w:rsidRPr="00D65FFB" w:rsidRDefault="00124B41" w:rsidP="009637D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$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33,560</w:t>
            </w:r>
            <w:r w:rsidRPr="00D65FFB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.00</w:t>
            </w:r>
          </w:p>
        </w:tc>
      </w:tr>
    </w:tbl>
    <w:p w:rsidR="00B6660C" w:rsidRDefault="00B6660C" w:rsidP="003E637C">
      <w:pPr>
        <w:jc w:val="both"/>
        <w:rPr>
          <w:rFonts w:ascii="Arial" w:hAnsi="Arial" w:cs="Arial"/>
          <w:i/>
          <w:iCs/>
          <w:lang w:val="es-ES"/>
        </w:rPr>
      </w:pPr>
    </w:p>
    <w:p w:rsidR="004F0D52" w:rsidRDefault="00124B41" w:rsidP="004F0D52">
      <w:pPr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*El valor de las unidades incluye IVA”</w:t>
      </w:r>
    </w:p>
    <w:p w:rsidR="00F31684" w:rsidRPr="0028020F" w:rsidRDefault="00F31684" w:rsidP="0028020F">
      <w:pPr>
        <w:jc w:val="center"/>
        <w:rPr>
          <w:rFonts w:ascii="Arial" w:hAnsi="Arial" w:cs="Arial"/>
          <w:i/>
          <w:iCs/>
          <w:lang w:val="es-ES"/>
        </w:rPr>
      </w:pPr>
      <w:r w:rsidRPr="00267E90">
        <w:rPr>
          <w:rFonts w:ascii="Arial" w:hAnsi="Arial" w:cs="Arial"/>
          <w:b/>
          <w:sz w:val="24"/>
        </w:rPr>
        <w:t>CALENDARIO DE</w:t>
      </w:r>
      <w:r w:rsidR="000A2DD8">
        <w:rPr>
          <w:rFonts w:ascii="Arial" w:hAnsi="Arial" w:cs="Arial"/>
          <w:b/>
          <w:sz w:val="24"/>
        </w:rPr>
        <w:t>L</w:t>
      </w:r>
      <w:r w:rsidRPr="00267E90">
        <w:rPr>
          <w:rFonts w:ascii="Arial" w:hAnsi="Arial" w:cs="Arial"/>
          <w:b/>
          <w:sz w:val="24"/>
        </w:rPr>
        <w:t xml:space="preserve"> PROCESO DE SUBASTA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2"/>
        <w:gridCol w:w="4479"/>
      </w:tblGrid>
      <w:tr w:rsidR="00F31684" w:rsidRPr="00E924F7" w:rsidTr="003D3D6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F31684" w:rsidP="00A441D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hAnsi="Arial" w:cs="Arial"/>
                <w:b/>
              </w:rPr>
              <w:lastRenderedPageBreak/>
              <w:t>FECHA DE PUBLICACIÓN DE LAS BASES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3D3D60" w:rsidP="00A441D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Lunes 24 de Agosto</w:t>
            </w:r>
            <w:r w:rsidR="00F31684" w:rsidRPr="0028020F">
              <w:rPr>
                <w:rFonts w:ascii="Arial" w:eastAsia="Times New Roman" w:hAnsi="Arial" w:cs="Arial"/>
                <w:b/>
              </w:rPr>
              <w:t xml:space="preserve"> del 2020</w:t>
            </w:r>
          </w:p>
        </w:tc>
      </w:tr>
      <w:tr w:rsidR="00F31684" w:rsidRPr="00E924F7" w:rsidTr="003D3D6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3D3D60" w:rsidP="00A441D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28020F">
              <w:rPr>
                <w:rFonts w:ascii="Arial" w:hAnsi="Arial" w:cs="Arial"/>
                <w:b/>
              </w:rPr>
              <w:t>PRE-REGISTRO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3C3" w:rsidRPr="0028020F" w:rsidRDefault="001C13C3" w:rsidP="00A441D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Lunes 24 de Agosto al miércoles 02</w:t>
            </w:r>
            <w:r w:rsidR="00F31684" w:rsidRPr="0028020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F31684" w:rsidRPr="0028020F" w:rsidRDefault="001C13C3" w:rsidP="00A441D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de Septiembre</w:t>
            </w:r>
            <w:r w:rsidR="00F31684" w:rsidRPr="0028020F">
              <w:rPr>
                <w:rFonts w:ascii="Arial" w:eastAsia="Times New Roman" w:hAnsi="Arial" w:cs="Arial"/>
                <w:b/>
              </w:rPr>
              <w:t xml:space="preserve"> del 2020</w:t>
            </w:r>
          </w:p>
          <w:p w:rsidR="00F31684" w:rsidRPr="0028020F" w:rsidRDefault="001C13C3" w:rsidP="00A441D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De 10:00 a las 13</w:t>
            </w:r>
            <w:r w:rsidR="00F31684" w:rsidRPr="0028020F">
              <w:rPr>
                <w:rFonts w:ascii="Arial" w:eastAsia="Times New Roman" w:hAnsi="Arial" w:cs="Arial"/>
                <w:b/>
              </w:rPr>
              <w:t>:00 horas</w:t>
            </w:r>
          </w:p>
        </w:tc>
      </w:tr>
      <w:tr w:rsidR="00F31684" w:rsidRPr="00E924F7" w:rsidTr="003D3D6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3D3D60" w:rsidP="00A441D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28020F">
              <w:rPr>
                <w:rFonts w:ascii="Arial" w:hAnsi="Arial" w:cs="Arial"/>
                <w:b/>
              </w:rPr>
              <w:t>REGISTRO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1C13C3" w:rsidP="001C13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Jueves 03 de septiembre de 10:00 a 13:00 horas y Viernes 04 de Septiembre de 09:00 a 12:00 horas</w:t>
            </w:r>
          </w:p>
        </w:tc>
      </w:tr>
      <w:tr w:rsidR="00F31684" w:rsidRPr="00E924F7" w:rsidTr="003D3D6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3D3D60" w:rsidP="00A441D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28020F">
              <w:rPr>
                <w:rFonts w:ascii="Arial" w:hAnsi="Arial" w:cs="Arial"/>
                <w:b/>
              </w:rPr>
              <w:t>SUBASTA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1C13C3" w:rsidP="00A441D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Viernes 04 de Septiembre</w:t>
            </w:r>
            <w:r w:rsidR="00F31684" w:rsidRPr="0028020F">
              <w:rPr>
                <w:rFonts w:ascii="Arial" w:eastAsia="Times New Roman" w:hAnsi="Arial" w:cs="Arial"/>
                <w:b/>
              </w:rPr>
              <w:t xml:space="preserve"> del 2020</w:t>
            </w:r>
          </w:p>
          <w:p w:rsidR="00F31684" w:rsidRPr="0028020F" w:rsidRDefault="00F31684" w:rsidP="00A441D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11:00 horas</w:t>
            </w:r>
          </w:p>
        </w:tc>
      </w:tr>
      <w:tr w:rsidR="00F31684" w:rsidRPr="00E924F7" w:rsidTr="003D3D6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3D3D60" w:rsidP="00A441D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28020F">
              <w:rPr>
                <w:rFonts w:ascii="Arial" w:hAnsi="Arial" w:cs="Arial"/>
                <w:b/>
              </w:rPr>
              <w:t>PERIODO DE PAGO DE OFERTA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84" w:rsidRPr="0028020F" w:rsidRDefault="001C13C3" w:rsidP="00A441D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Lunes 07 de septiembre al Viernes 11 d Septiembre</w:t>
            </w:r>
            <w:r w:rsidR="00F31684" w:rsidRPr="0028020F">
              <w:rPr>
                <w:rFonts w:ascii="Arial" w:eastAsia="Times New Roman" w:hAnsi="Arial" w:cs="Arial"/>
                <w:b/>
              </w:rPr>
              <w:t xml:space="preserve"> del 2020</w:t>
            </w:r>
          </w:p>
          <w:p w:rsidR="00F31684" w:rsidRPr="0028020F" w:rsidRDefault="001C13C3" w:rsidP="00A441D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eastAsia="Times New Roman" w:hAnsi="Arial" w:cs="Arial"/>
                <w:b/>
              </w:rPr>
              <w:t>De 8:30 a 15</w:t>
            </w:r>
            <w:r w:rsidR="00F31684" w:rsidRPr="0028020F">
              <w:rPr>
                <w:rFonts w:ascii="Arial" w:eastAsia="Times New Roman" w:hAnsi="Arial" w:cs="Arial"/>
                <w:b/>
              </w:rPr>
              <w:t>:00 horas</w:t>
            </w:r>
          </w:p>
        </w:tc>
      </w:tr>
      <w:tr w:rsidR="0028020F" w:rsidRPr="00E924F7" w:rsidTr="003D3D60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20F" w:rsidRPr="0028020F" w:rsidRDefault="0028020F" w:rsidP="00280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8020F">
              <w:rPr>
                <w:rFonts w:ascii="Arial" w:hAnsi="Arial" w:cs="Arial"/>
                <w:b/>
              </w:rPr>
              <w:t>ENTREGA DE LA DOCUMENTACIÓN Y BIENES RESPECTIVOS A FAVOR DEL POSTOR ADJUDICADO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20F" w:rsidRPr="0028020F" w:rsidRDefault="0028020F" w:rsidP="0028020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28020F">
              <w:rPr>
                <w:rFonts w:ascii="Arial" w:hAnsi="Arial" w:cs="Arial"/>
                <w:b/>
              </w:rPr>
              <w:t>Lunes 21 al Viernes 25 de septiembre del 2020</w:t>
            </w:r>
          </w:p>
        </w:tc>
      </w:tr>
    </w:tbl>
    <w:p w:rsidR="003126DE" w:rsidRDefault="003126DE" w:rsidP="008A19CF">
      <w:pPr>
        <w:pStyle w:val="Sinespaciado"/>
        <w:jc w:val="both"/>
        <w:rPr>
          <w:rFonts w:ascii="Arial" w:hAnsi="Arial" w:cs="Arial"/>
          <w:szCs w:val="24"/>
        </w:rPr>
      </w:pPr>
    </w:p>
    <w:p w:rsidR="00C563EB" w:rsidRDefault="000A2DD8" w:rsidP="00C563EB"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Estas 15</w:t>
      </w:r>
      <w:r w:rsidR="007C0B22">
        <w:rPr>
          <w:rFonts w:ascii="Arial" w:hAnsi="Arial" w:cs="Arial"/>
          <w:szCs w:val="24"/>
        </w:rPr>
        <w:t xml:space="preserve"> unidades pueden ser adquiridas </w:t>
      </w:r>
      <w:r w:rsidR="00600BBA">
        <w:rPr>
          <w:rFonts w:ascii="Arial" w:hAnsi="Arial" w:cs="Arial"/>
          <w:szCs w:val="24"/>
        </w:rPr>
        <w:t>por un solo interesado o de manera individual, por lo que para efectos de la adjudicación, los participantes deberán ofertar precio por cada unidad; y se adjudicará a quien ofrezca el mejor precio para cada unidad.</w:t>
      </w:r>
    </w:p>
    <w:p w:rsidR="007C0B22" w:rsidRPr="00D943DA" w:rsidRDefault="007C0B22" w:rsidP="00C563E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53BFF" w:rsidRDefault="00753BFF" w:rsidP="00753B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5A1AFE">
        <w:rPr>
          <w:rFonts w:ascii="Arial" w:hAnsi="Arial" w:cs="Arial"/>
          <w:sz w:val="24"/>
        </w:rPr>
        <w:t>s obligatorio realizar el pre-registro para tener acceso a inspecciones de vehículos.</w:t>
      </w:r>
      <w:r>
        <w:rPr>
          <w:rFonts w:ascii="Arial" w:hAnsi="Arial" w:cs="Arial"/>
          <w:sz w:val="24"/>
        </w:rPr>
        <w:t xml:space="preserve"> Los Pre-registros se realizan en el departamento</w:t>
      </w:r>
      <w:r w:rsidR="00095C3C">
        <w:rPr>
          <w:rFonts w:ascii="Arial" w:hAnsi="Arial" w:cs="Arial"/>
          <w:sz w:val="24"/>
        </w:rPr>
        <w:t xml:space="preserve"> de Proveeduría Municipal, ubicada en Avenida Cristóbal Colón número 62, Colonia Centro, Planta Baja, C.P. 49000 en Ciudad Guzmán, Municipio de Zapotlán el Grande, Jalisco</w:t>
      </w:r>
      <w:r w:rsidR="00D943DA">
        <w:rPr>
          <w:rFonts w:ascii="Arial" w:hAnsi="Arial" w:cs="Arial"/>
          <w:sz w:val="24"/>
        </w:rPr>
        <w:t>.</w:t>
      </w:r>
      <w:r w:rsidR="00D943DA" w:rsidRPr="00D943DA">
        <w:rPr>
          <w:rFonts w:ascii="Arial" w:hAnsi="Arial" w:cs="Arial"/>
          <w:sz w:val="24"/>
        </w:rPr>
        <w:t xml:space="preserve"> </w:t>
      </w:r>
      <w:r w:rsidR="00D943DA" w:rsidRPr="005A1AFE">
        <w:rPr>
          <w:rFonts w:ascii="Arial" w:hAnsi="Arial" w:cs="Arial"/>
          <w:sz w:val="24"/>
        </w:rPr>
        <w:t>Es necesario presentar identificación oficial vigente para tener acceso. (IFE Vigente, Pasaporte, Cédula Profesional)</w:t>
      </w:r>
    </w:p>
    <w:p w:rsidR="00721F00" w:rsidRDefault="00391827" w:rsidP="008A19CF"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Los vehículos pueden ser vistos en </w:t>
      </w:r>
      <w:r w:rsidR="003424EC">
        <w:rPr>
          <w:rFonts w:ascii="Arial" w:hAnsi="Arial" w:cs="Arial"/>
          <w:szCs w:val="24"/>
        </w:rPr>
        <w:t xml:space="preserve">las </w:t>
      </w:r>
      <w:r w:rsidRPr="00391827">
        <w:rPr>
          <w:rFonts w:ascii="Arial" w:eastAsia="Times New Roman" w:hAnsi="Arial" w:cs="Arial"/>
          <w:sz w:val="24"/>
          <w:szCs w:val="24"/>
          <w:lang w:eastAsia="es-ES"/>
        </w:rPr>
        <w:t>instalaciones del inmueble Municipal conocido como “El Galerón”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391827">
        <w:rPr>
          <w:rFonts w:ascii="Arial" w:eastAsia="Times New Roman" w:hAnsi="Arial" w:cs="Arial"/>
          <w:sz w:val="24"/>
          <w:szCs w:val="24"/>
          <w:lang w:eastAsia="es-ES"/>
        </w:rPr>
        <w:t>ubicado en la confluencia de las calles Hermenegildo Galeana y Licenc</w:t>
      </w:r>
      <w:r w:rsidR="00551E5C">
        <w:rPr>
          <w:rFonts w:ascii="Arial" w:eastAsia="Times New Roman" w:hAnsi="Arial" w:cs="Arial"/>
          <w:sz w:val="24"/>
          <w:szCs w:val="24"/>
          <w:lang w:eastAsia="es-ES"/>
        </w:rPr>
        <w:t>iado Carlos Páe</w:t>
      </w:r>
      <w:r w:rsidRPr="00391827">
        <w:rPr>
          <w:rFonts w:ascii="Arial" w:eastAsia="Times New Roman" w:hAnsi="Arial" w:cs="Arial"/>
          <w:sz w:val="24"/>
          <w:szCs w:val="24"/>
          <w:lang w:eastAsia="es-ES"/>
        </w:rPr>
        <w:t>z Stille de ésta Ciudad</w:t>
      </w:r>
      <w:r w:rsidR="007C0B22">
        <w:rPr>
          <w:rFonts w:ascii="Arial" w:eastAsia="Times New Roman" w:hAnsi="Arial" w:cs="Arial"/>
          <w:sz w:val="24"/>
          <w:szCs w:val="24"/>
          <w:lang w:eastAsia="es-ES"/>
        </w:rPr>
        <w:t xml:space="preserve">, con </w:t>
      </w:r>
      <w:r w:rsidR="003E637C">
        <w:rPr>
          <w:rFonts w:ascii="Arial" w:eastAsia="Times New Roman" w:hAnsi="Arial" w:cs="Arial"/>
          <w:sz w:val="24"/>
          <w:szCs w:val="24"/>
          <w:lang w:eastAsia="es-ES"/>
        </w:rPr>
        <w:t>horario d</w:t>
      </w:r>
      <w:r w:rsidR="006F7D5B">
        <w:rPr>
          <w:rFonts w:ascii="Arial" w:eastAsia="Times New Roman" w:hAnsi="Arial" w:cs="Arial"/>
          <w:sz w:val="24"/>
          <w:szCs w:val="24"/>
          <w:lang w:eastAsia="es-ES"/>
        </w:rPr>
        <w:t xml:space="preserve">e 08:30 a </w:t>
      </w:r>
      <w:r w:rsidR="003E637C">
        <w:rPr>
          <w:rFonts w:ascii="Arial" w:eastAsia="Times New Roman" w:hAnsi="Arial" w:cs="Arial"/>
          <w:sz w:val="24"/>
          <w:szCs w:val="24"/>
          <w:lang w:eastAsia="es-ES"/>
        </w:rPr>
        <w:t>15</w:t>
      </w:r>
      <w:r w:rsidR="007C0B22">
        <w:rPr>
          <w:rFonts w:ascii="Arial" w:eastAsia="Times New Roman" w:hAnsi="Arial" w:cs="Arial"/>
          <w:sz w:val="24"/>
          <w:szCs w:val="24"/>
          <w:lang w:eastAsia="es-ES"/>
        </w:rPr>
        <w:t>:00</w:t>
      </w:r>
      <w:r w:rsidR="006F7D5B">
        <w:rPr>
          <w:rFonts w:ascii="Arial" w:eastAsia="Times New Roman" w:hAnsi="Arial" w:cs="Arial"/>
          <w:sz w:val="24"/>
          <w:szCs w:val="24"/>
          <w:lang w:eastAsia="es-ES"/>
        </w:rPr>
        <w:t xml:space="preserve"> horas</w:t>
      </w:r>
      <w:r w:rsidR="007C0B22">
        <w:rPr>
          <w:rFonts w:ascii="Arial" w:eastAsia="Times New Roman" w:hAnsi="Arial" w:cs="Arial"/>
          <w:sz w:val="24"/>
          <w:szCs w:val="24"/>
          <w:lang w:eastAsia="es-ES"/>
        </w:rPr>
        <w:t xml:space="preserve"> todos los días de la semana</w:t>
      </w:r>
      <w:r w:rsidR="00721F00" w:rsidRPr="00B85965">
        <w:rPr>
          <w:rFonts w:ascii="Arial" w:hAnsi="Arial" w:cs="Arial"/>
          <w:szCs w:val="24"/>
        </w:rPr>
        <w:t>.</w:t>
      </w:r>
    </w:p>
    <w:p w:rsidR="00986A99" w:rsidRPr="00D943DA" w:rsidRDefault="00986A99" w:rsidP="00721F0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42AAE" w:rsidRPr="00E94F09" w:rsidRDefault="00842AAE" w:rsidP="00721F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4F09">
        <w:rPr>
          <w:rFonts w:ascii="Arial" w:hAnsi="Arial" w:cs="Arial"/>
          <w:sz w:val="24"/>
          <w:szCs w:val="24"/>
        </w:rPr>
        <w:t xml:space="preserve">La presente convocatoria </w:t>
      </w:r>
      <w:r w:rsidR="008F21E6">
        <w:rPr>
          <w:rFonts w:ascii="Arial" w:hAnsi="Arial" w:cs="Arial"/>
          <w:sz w:val="24"/>
          <w:szCs w:val="24"/>
        </w:rPr>
        <w:t xml:space="preserve">y Bases </w:t>
      </w:r>
      <w:r w:rsidR="00587BD3">
        <w:rPr>
          <w:rFonts w:ascii="Arial" w:hAnsi="Arial" w:cs="Arial"/>
          <w:sz w:val="24"/>
          <w:szCs w:val="24"/>
        </w:rPr>
        <w:t xml:space="preserve">se publica </w:t>
      </w:r>
      <w:r w:rsidR="00587BD3" w:rsidRPr="00E94F09">
        <w:rPr>
          <w:rFonts w:ascii="Arial" w:hAnsi="Arial" w:cs="Arial"/>
          <w:sz w:val="24"/>
          <w:szCs w:val="24"/>
        </w:rPr>
        <w:t xml:space="preserve">en </w:t>
      </w:r>
      <w:r w:rsidRPr="00E94F09">
        <w:rPr>
          <w:rFonts w:ascii="Arial" w:hAnsi="Arial" w:cs="Arial"/>
          <w:sz w:val="24"/>
          <w:szCs w:val="24"/>
        </w:rPr>
        <w:t xml:space="preserve">la página oficial del Ayuntamiento </w:t>
      </w:r>
      <w:hyperlink r:id="rId9" w:history="1">
        <w:r w:rsidRPr="00E94F09">
          <w:rPr>
            <w:rStyle w:val="Hipervnculo"/>
            <w:rFonts w:ascii="Arial" w:hAnsi="Arial" w:cs="Arial"/>
            <w:sz w:val="24"/>
            <w:szCs w:val="24"/>
          </w:rPr>
          <w:t>www.ciudadguzman.gob.mx</w:t>
        </w:r>
      </w:hyperlink>
      <w:r w:rsidRPr="00E94F09">
        <w:rPr>
          <w:rFonts w:ascii="Arial" w:hAnsi="Arial" w:cs="Arial"/>
          <w:sz w:val="24"/>
          <w:szCs w:val="24"/>
        </w:rPr>
        <w:t xml:space="preserve"> </w:t>
      </w:r>
      <w:r w:rsidR="00587BD3">
        <w:rPr>
          <w:rFonts w:ascii="Arial" w:hAnsi="Arial" w:cs="Arial"/>
          <w:sz w:val="24"/>
          <w:szCs w:val="24"/>
        </w:rPr>
        <w:t>y</w:t>
      </w:r>
      <w:r w:rsidRPr="00E94F09">
        <w:rPr>
          <w:rFonts w:ascii="Arial" w:hAnsi="Arial" w:cs="Arial"/>
          <w:sz w:val="24"/>
          <w:szCs w:val="24"/>
        </w:rPr>
        <w:t xml:space="preserve"> en los estrados de la Presidencia Municipal</w:t>
      </w:r>
      <w:r w:rsidR="00966123">
        <w:rPr>
          <w:rFonts w:ascii="Arial" w:hAnsi="Arial" w:cs="Arial"/>
          <w:sz w:val="24"/>
          <w:szCs w:val="24"/>
        </w:rPr>
        <w:t xml:space="preserve"> </w:t>
      </w:r>
      <w:r w:rsidR="00066AE8">
        <w:rPr>
          <w:rFonts w:ascii="Arial" w:hAnsi="Arial" w:cs="Arial"/>
          <w:sz w:val="24"/>
          <w:szCs w:val="24"/>
        </w:rPr>
        <w:t>por el termino de</w:t>
      </w:r>
      <w:r w:rsidR="008809E0">
        <w:rPr>
          <w:rFonts w:ascii="Arial" w:hAnsi="Arial" w:cs="Arial"/>
          <w:sz w:val="24"/>
          <w:szCs w:val="24"/>
        </w:rPr>
        <w:t xml:space="preserve"> 10 días </w:t>
      </w:r>
      <w:r w:rsidR="00066AE8">
        <w:rPr>
          <w:rFonts w:ascii="Arial" w:hAnsi="Arial" w:cs="Arial"/>
          <w:sz w:val="24"/>
          <w:szCs w:val="24"/>
        </w:rPr>
        <w:t>naturales</w:t>
      </w:r>
      <w:r w:rsidR="008809E0">
        <w:rPr>
          <w:rFonts w:ascii="Arial" w:hAnsi="Arial" w:cs="Arial"/>
          <w:sz w:val="24"/>
          <w:szCs w:val="24"/>
        </w:rPr>
        <w:t xml:space="preserve">, </w:t>
      </w:r>
      <w:r w:rsidR="00600BBA">
        <w:rPr>
          <w:rFonts w:ascii="Arial" w:hAnsi="Arial" w:cs="Arial"/>
          <w:sz w:val="24"/>
          <w:szCs w:val="24"/>
        </w:rPr>
        <w:t xml:space="preserve">quedando a disposición de los interesados una versión impresa con la convocante; </w:t>
      </w:r>
      <w:r w:rsidR="008809E0">
        <w:rPr>
          <w:rFonts w:ascii="Arial" w:hAnsi="Arial" w:cs="Arial"/>
          <w:sz w:val="24"/>
          <w:szCs w:val="24"/>
        </w:rPr>
        <w:t xml:space="preserve">de conformidad en lo dispuesto en los  artículos 60, 61 y </w:t>
      </w:r>
      <w:r w:rsidR="00600BBA">
        <w:rPr>
          <w:rFonts w:ascii="Arial" w:hAnsi="Arial" w:cs="Arial"/>
          <w:sz w:val="24"/>
          <w:szCs w:val="24"/>
        </w:rPr>
        <w:t xml:space="preserve">Segundo Transitorio de la Ley </w:t>
      </w:r>
      <w:r w:rsidR="00600BBA" w:rsidRPr="00600BBA">
        <w:rPr>
          <w:rFonts w:ascii="Arial" w:hAnsi="Arial" w:cs="Arial"/>
          <w:sz w:val="24"/>
          <w:szCs w:val="24"/>
        </w:rPr>
        <w:t>Compras Gubernamentales, Enajenaciones y Contratación del Estado de Jalisco y sus Municipios</w:t>
      </w:r>
    </w:p>
    <w:p w:rsidR="00842AAE" w:rsidRPr="00D943DA" w:rsidRDefault="00842AAE" w:rsidP="00721F0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86A99" w:rsidRDefault="008F21E6" w:rsidP="00721F0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y registro de Participación en el Departamento de Proveeduría.</w:t>
      </w:r>
    </w:p>
    <w:p w:rsidR="008F21E6" w:rsidRPr="00D943DA" w:rsidRDefault="008F21E6" w:rsidP="00721F0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42AAE" w:rsidRPr="00E94F09" w:rsidRDefault="00986A99" w:rsidP="00721F0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conformidad en lo dispuesto en la fracción XIII del artículo 59 de la </w:t>
      </w:r>
      <w:r w:rsidRPr="00986A99">
        <w:rPr>
          <w:rFonts w:ascii="Arial" w:hAnsi="Arial" w:cs="Arial"/>
          <w:sz w:val="24"/>
          <w:szCs w:val="24"/>
        </w:rPr>
        <w:t>Ley de Compras Gubernamentales, Enajenaciones y Contratación del Estado de Jalisco y sus Municipios</w:t>
      </w:r>
      <w:r>
        <w:rPr>
          <w:rFonts w:ascii="Arial" w:hAnsi="Arial" w:cs="Arial"/>
          <w:sz w:val="24"/>
          <w:szCs w:val="24"/>
        </w:rPr>
        <w:t>, se hace del conocimiento de los participantes que el domicilio de la Contraloría Municipal se ubica en calle Primero de Mayo número 126, interior 19 y 20 interior de Plaza del Río en Ciudad Guzmán, Municipio de Zapotlán el Grande, Jalisco.</w:t>
      </w:r>
    </w:p>
    <w:p w:rsidR="00842AAE" w:rsidRPr="00D943DA" w:rsidRDefault="00842AAE" w:rsidP="0086041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42AAE" w:rsidRPr="00B85965" w:rsidRDefault="00842AAE" w:rsidP="00860414">
      <w:pPr>
        <w:pStyle w:val="Sinespaciado"/>
        <w:jc w:val="center"/>
        <w:rPr>
          <w:rFonts w:ascii="Arial" w:hAnsi="Arial" w:cs="Arial"/>
          <w:b/>
          <w:sz w:val="20"/>
          <w:szCs w:val="24"/>
        </w:rPr>
      </w:pPr>
      <w:r w:rsidRPr="00B85965">
        <w:rPr>
          <w:rFonts w:ascii="Arial" w:hAnsi="Arial" w:cs="Arial"/>
          <w:b/>
          <w:sz w:val="20"/>
          <w:szCs w:val="24"/>
        </w:rPr>
        <w:t>A T E N T A M E N T E</w:t>
      </w:r>
    </w:p>
    <w:p w:rsidR="00842AAE" w:rsidRPr="00B85965" w:rsidRDefault="00842AAE" w:rsidP="00860414">
      <w:pPr>
        <w:pStyle w:val="Sinespaciado"/>
        <w:jc w:val="center"/>
        <w:rPr>
          <w:rFonts w:ascii="Arial" w:hAnsi="Arial" w:cs="Arial"/>
          <w:b/>
          <w:sz w:val="20"/>
          <w:szCs w:val="24"/>
        </w:rPr>
      </w:pPr>
      <w:r w:rsidRPr="00B85965">
        <w:rPr>
          <w:rFonts w:ascii="Arial" w:hAnsi="Arial" w:cs="Arial"/>
          <w:b/>
          <w:sz w:val="20"/>
          <w:szCs w:val="24"/>
        </w:rPr>
        <w:t>“SUFRAGIO EFECTIVO, NO REELECCIÓN”</w:t>
      </w:r>
    </w:p>
    <w:p w:rsidR="00842AAE" w:rsidRPr="00B85965" w:rsidRDefault="00842AAE" w:rsidP="00860414">
      <w:pPr>
        <w:pStyle w:val="Sinespaciado"/>
        <w:jc w:val="center"/>
        <w:rPr>
          <w:rFonts w:ascii="Arial" w:hAnsi="Arial" w:cs="Arial"/>
          <w:b/>
          <w:sz w:val="20"/>
          <w:szCs w:val="24"/>
        </w:rPr>
      </w:pPr>
      <w:r w:rsidRPr="00B85965">
        <w:rPr>
          <w:rFonts w:ascii="Arial" w:hAnsi="Arial" w:cs="Arial"/>
          <w:b/>
          <w:sz w:val="20"/>
          <w:szCs w:val="24"/>
        </w:rPr>
        <w:t>Ciudad Guzmán Municipio</w:t>
      </w:r>
      <w:r w:rsidR="006534E6" w:rsidRPr="00B85965">
        <w:rPr>
          <w:rFonts w:ascii="Arial" w:hAnsi="Arial" w:cs="Arial"/>
          <w:b/>
          <w:sz w:val="20"/>
          <w:szCs w:val="24"/>
        </w:rPr>
        <w:t xml:space="preserve"> de Zapotlán el Grande, Jalisco</w:t>
      </w:r>
    </w:p>
    <w:p w:rsidR="00721F00" w:rsidRPr="00B85965" w:rsidRDefault="000A2DD8" w:rsidP="00860414">
      <w:pPr>
        <w:pStyle w:val="Sinespaciad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24</w:t>
      </w:r>
      <w:r w:rsidR="00564A74">
        <w:rPr>
          <w:rFonts w:ascii="Arial" w:hAnsi="Arial" w:cs="Arial"/>
          <w:b/>
          <w:sz w:val="20"/>
          <w:szCs w:val="24"/>
        </w:rPr>
        <w:t xml:space="preserve"> de agosto del 2020</w:t>
      </w:r>
    </w:p>
    <w:p w:rsidR="00B85965" w:rsidRPr="00D943DA" w:rsidRDefault="00B85965" w:rsidP="00564A7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42AAE" w:rsidRDefault="00B50948" w:rsidP="00842A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</w:t>
      </w:r>
      <w:r w:rsidR="00600BBA">
        <w:rPr>
          <w:rFonts w:ascii="Arial" w:hAnsi="Arial" w:cs="Arial"/>
          <w:b/>
          <w:sz w:val="24"/>
          <w:szCs w:val="24"/>
        </w:rPr>
        <w:t>. Héctor Antonio Toscano Barajas</w:t>
      </w:r>
    </w:p>
    <w:p w:rsidR="00F77BA7" w:rsidRDefault="002E070F" w:rsidP="00842AA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Coordinador del Departamento de Proveeduría </w:t>
      </w:r>
    </w:p>
    <w:p w:rsidR="00600BBA" w:rsidRPr="00600BBA" w:rsidRDefault="002E070F" w:rsidP="00F77BA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r w:rsidR="00600BBA" w:rsidRPr="00600BBA">
        <w:rPr>
          <w:rFonts w:ascii="Arial" w:hAnsi="Arial" w:cs="Arial"/>
          <w:sz w:val="24"/>
          <w:szCs w:val="24"/>
        </w:rPr>
        <w:t xml:space="preserve">Secretario </w:t>
      </w:r>
      <w:r>
        <w:rPr>
          <w:rFonts w:ascii="Arial" w:hAnsi="Arial" w:cs="Arial"/>
          <w:sz w:val="24"/>
          <w:szCs w:val="24"/>
        </w:rPr>
        <w:t xml:space="preserve">Ejecutivo </w:t>
      </w:r>
      <w:r w:rsidR="00600BBA" w:rsidRPr="00600BBA">
        <w:rPr>
          <w:rFonts w:ascii="Arial" w:hAnsi="Arial" w:cs="Arial"/>
          <w:sz w:val="24"/>
          <w:szCs w:val="24"/>
        </w:rPr>
        <w:t>del Comité de Adquisiciones</w:t>
      </w:r>
    </w:p>
    <w:sectPr w:rsidR="00600BBA" w:rsidRPr="00600BBA" w:rsidSect="000D4AF6">
      <w:pgSz w:w="12240" w:h="15840" w:code="1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04" w:rsidRDefault="00106104" w:rsidP="006A5579">
      <w:pPr>
        <w:spacing w:after="0" w:line="240" w:lineRule="auto"/>
      </w:pPr>
      <w:r>
        <w:separator/>
      </w:r>
    </w:p>
  </w:endnote>
  <w:endnote w:type="continuationSeparator" w:id="0">
    <w:p w:rsidR="00106104" w:rsidRDefault="00106104" w:rsidP="006A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04" w:rsidRDefault="00106104" w:rsidP="006A5579">
      <w:pPr>
        <w:spacing w:after="0" w:line="240" w:lineRule="auto"/>
      </w:pPr>
      <w:r>
        <w:separator/>
      </w:r>
    </w:p>
  </w:footnote>
  <w:footnote w:type="continuationSeparator" w:id="0">
    <w:p w:rsidR="00106104" w:rsidRDefault="00106104" w:rsidP="006A5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CF"/>
    <w:rsid w:val="0003115D"/>
    <w:rsid w:val="00064F07"/>
    <w:rsid w:val="00066AE8"/>
    <w:rsid w:val="00070A03"/>
    <w:rsid w:val="00095C3C"/>
    <w:rsid w:val="000A2DD8"/>
    <w:rsid w:val="000B20F5"/>
    <w:rsid w:val="000D4AF6"/>
    <w:rsid w:val="00106104"/>
    <w:rsid w:val="0011436D"/>
    <w:rsid w:val="0012211F"/>
    <w:rsid w:val="00124B41"/>
    <w:rsid w:val="001A23ED"/>
    <w:rsid w:val="001C13C3"/>
    <w:rsid w:val="001C2154"/>
    <w:rsid w:val="001C6D8D"/>
    <w:rsid w:val="00210E4F"/>
    <w:rsid w:val="00234C19"/>
    <w:rsid w:val="00263611"/>
    <w:rsid w:val="0028020F"/>
    <w:rsid w:val="0028035A"/>
    <w:rsid w:val="0028586E"/>
    <w:rsid w:val="002C3708"/>
    <w:rsid w:val="002D36BB"/>
    <w:rsid w:val="002D607C"/>
    <w:rsid w:val="002D7D44"/>
    <w:rsid w:val="002E070F"/>
    <w:rsid w:val="0030233F"/>
    <w:rsid w:val="003126DE"/>
    <w:rsid w:val="003424EC"/>
    <w:rsid w:val="00356279"/>
    <w:rsid w:val="00391827"/>
    <w:rsid w:val="003D3D60"/>
    <w:rsid w:val="003E637C"/>
    <w:rsid w:val="004016C6"/>
    <w:rsid w:val="004063C1"/>
    <w:rsid w:val="004260FA"/>
    <w:rsid w:val="00435E7B"/>
    <w:rsid w:val="004521E8"/>
    <w:rsid w:val="004608AD"/>
    <w:rsid w:val="004855FD"/>
    <w:rsid w:val="004A69DC"/>
    <w:rsid w:val="004E573B"/>
    <w:rsid w:val="004F0D52"/>
    <w:rsid w:val="004F634B"/>
    <w:rsid w:val="00551E5C"/>
    <w:rsid w:val="00564A74"/>
    <w:rsid w:val="00571943"/>
    <w:rsid w:val="005865C4"/>
    <w:rsid w:val="00587BD3"/>
    <w:rsid w:val="005E04E0"/>
    <w:rsid w:val="005F356C"/>
    <w:rsid w:val="00600BBA"/>
    <w:rsid w:val="006534E6"/>
    <w:rsid w:val="006A14C5"/>
    <w:rsid w:val="006A4E69"/>
    <w:rsid w:val="006A5579"/>
    <w:rsid w:val="006B3863"/>
    <w:rsid w:val="006F39AB"/>
    <w:rsid w:val="006F7D5B"/>
    <w:rsid w:val="00716F08"/>
    <w:rsid w:val="00721F00"/>
    <w:rsid w:val="007255F4"/>
    <w:rsid w:val="00740446"/>
    <w:rsid w:val="00753BFF"/>
    <w:rsid w:val="007931D9"/>
    <w:rsid w:val="007C0B22"/>
    <w:rsid w:val="007D11DC"/>
    <w:rsid w:val="007D4F2C"/>
    <w:rsid w:val="007E0BD7"/>
    <w:rsid w:val="00833E14"/>
    <w:rsid w:val="00842AAE"/>
    <w:rsid w:val="0085078F"/>
    <w:rsid w:val="00860414"/>
    <w:rsid w:val="00880912"/>
    <w:rsid w:val="008809E0"/>
    <w:rsid w:val="008A19CF"/>
    <w:rsid w:val="008A2661"/>
    <w:rsid w:val="008D03E8"/>
    <w:rsid w:val="008D614F"/>
    <w:rsid w:val="008F02A1"/>
    <w:rsid w:val="008F21E6"/>
    <w:rsid w:val="0094059A"/>
    <w:rsid w:val="00961D58"/>
    <w:rsid w:val="00966123"/>
    <w:rsid w:val="00986A99"/>
    <w:rsid w:val="00996B39"/>
    <w:rsid w:val="009A3DB4"/>
    <w:rsid w:val="009B6AFF"/>
    <w:rsid w:val="009E5DBC"/>
    <w:rsid w:val="00AA3CF3"/>
    <w:rsid w:val="00AE3118"/>
    <w:rsid w:val="00AF2435"/>
    <w:rsid w:val="00AF3455"/>
    <w:rsid w:val="00B50948"/>
    <w:rsid w:val="00B6660C"/>
    <w:rsid w:val="00B85965"/>
    <w:rsid w:val="00B937FF"/>
    <w:rsid w:val="00B9588B"/>
    <w:rsid w:val="00BB0E9C"/>
    <w:rsid w:val="00BB4935"/>
    <w:rsid w:val="00BC4E3A"/>
    <w:rsid w:val="00BD07BA"/>
    <w:rsid w:val="00BD3FE9"/>
    <w:rsid w:val="00BE60A7"/>
    <w:rsid w:val="00BF38B3"/>
    <w:rsid w:val="00BF4829"/>
    <w:rsid w:val="00C073B0"/>
    <w:rsid w:val="00C15A2E"/>
    <w:rsid w:val="00C563EB"/>
    <w:rsid w:val="00C71909"/>
    <w:rsid w:val="00CB046C"/>
    <w:rsid w:val="00CB5181"/>
    <w:rsid w:val="00CF4C2E"/>
    <w:rsid w:val="00CF53A7"/>
    <w:rsid w:val="00D13073"/>
    <w:rsid w:val="00D51B42"/>
    <w:rsid w:val="00D60CB4"/>
    <w:rsid w:val="00D836EF"/>
    <w:rsid w:val="00D8438F"/>
    <w:rsid w:val="00D87F54"/>
    <w:rsid w:val="00D90B5D"/>
    <w:rsid w:val="00D943DA"/>
    <w:rsid w:val="00DA391F"/>
    <w:rsid w:val="00DB617E"/>
    <w:rsid w:val="00DD25C2"/>
    <w:rsid w:val="00DD7499"/>
    <w:rsid w:val="00DF30B5"/>
    <w:rsid w:val="00E758D3"/>
    <w:rsid w:val="00E94F09"/>
    <w:rsid w:val="00EC1685"/>
    <w:rsid w:val="00EC5363"/>
    <w:rsid w:val="00EE7CB1"/>
    <w:rsid w:val="00F052E1"/>
    <w:rsid w:val="00F30BF5"/>
    <w:rsid w:val="00F31684"/>
    <w:rsid w:val="00F501AE"/>
    <w:rsid w:val="00F77BA7"/>
    <w:rsid w:val="00F930A2"/>
    <w:rsid w:val="00FB13C2"/>
    <w:rsid w:val="00FB1A92"/>
    <w:rsid w:val="00FD3853"/>
    <w:rsid w:val="00FD7352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CB796-F075-494E-AB22-A85EA879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Part"/>
    <w:basedOn w:val="Normal"/>
    <w:next w:val="Normal"/>
    <w:link w:val="Ttulo1Car"/>
    <w:qFormat/>
    <w:rsid w:val="00564A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19C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42AA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5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79"/>
  </w:style>
  <w:style w:type="paragraph" w:styleId="Piedepgina">
    <w:name w:val="footer"/>
    <w:basedOn w:val="Normal"/>
    <w:link w:val="PiedepginaCar"/>
    <w:uiPriority w:val="99"/>
    <w:unhideWhenUsed/>
    <w:rsid w:val="006A5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79"/>
  </w:style>
  <w:style w:type="table" w:styleId="Tablaconcuadrcula">
    <w:name w:val="Table Grid"/>
    <w:basedOn w:val="Tablanormal"/>
    <w:uiPriority w:val="99"/>
    <w:rsid w:val="00D8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FE9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563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F38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Part Car"/>
    <w:basedOn w:val="Fuentedeprrafopredeter"/>
    <w:link w:val="Ttulo1"/>
    <w:rsid w:val="00564A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Default">
    <w:name w:val="Default"/>
    <w:rsid w:val="00F31684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udadguzman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E21E-79FE-47E4-86B5-AF479273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gabriela.patiño</dc:creator>
  <cp:lastModifiedBy>Hector Antonio Toscano Barajas</cp:lastModifiedBy>
  <cp:revision>12</cp:revision>
  <cp:lastPrinted>2020-08-24T15:51:00Z</cp:lastPrinted>
  <dcterms:created xsi:type="dcterms:W3CDTF">2020-08-24T14:39:00Z</dcterms:created>
  <dcterms:modified xsi:type="dcterms:W3CDTF">2020-08-24T16:04:00Z</dcterms:modified>
</cp:coreProperties>
</file>