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CE" w:rsidRDefault="007E2ECE" w:rsidP="009F4419">
      <w:pPr>
        <w:jc w:val="both"/>
        <w:rPr>
          <w:rFonts w:ascii="Arial" w:hAnsi="Arial" w:cs="Arial"/>
          <w:b/>
          <w:bCs/>
          <w:sz w:val="20"/>
          <w:szCs w:val="20"/>
          <w:lang w:val="es-MX"/>
        </w:rPr>
      </w:pPr>
      <w:bookmarkStart w:id="0" w:name="_GoBack"/>
      <w:bookmarkEnd w:id="0"/>
    </w:p>
    <w:p w:rsidR="004A2BE7" w:rsidRDefault="004A2BE7" w:rsidP="009F4419">
      <w:pPr>
        <w:jc w:val="both"/>
        <w:rPr>
          <w:rFonts w:ascii="Arial" w:hAnsi="Arial" w:cs="Arial"/>
          <w:b/>
          <w:bCs/>
          <w:sz w:val="20"/>
          <w:szCs w:val="20"/>
          <w:lang w:val="es-MX"/>
        </w:rPr>
      </w:pPr>
    </w:p>
    <w:p w:rsidR="00252BDC" w:rsidRDefault="00252BDC" w:rsidP="009F4419">
      <w:pPr>
        <w:jc w:val="both"/>
        <w:rPr>
          <w:rFonts w:ascii="Arial" w:hAnsi="Arial" w:cs="Arial"/>
          <w:b/>
          <w:bCs/>
          <w:sz w:val="20"/>
          <w:szCs w:val="20"/>
          <w:lang w:val="es-MX"/>
        </w:rPr>
      </w:pPr>
    </w:p>
    <w:p w:rsidR="004A2BE7" w:rsidRDefault="004A2BE7" w:rsidP="009F4419">
      <w:pPr>
        <w:jc w:val="both"/>
        <w:rPr>
          <w:rFonts w:ascii="Arial" w:hAnsi="Arial" w:cs="Arial"/>
          <w:b/>
          <w:bCs/>
          <w:sz w:val="20"/>
          <w:szCs w:val="20"/>
          <w:lang w:val="es-MX"/>
        </w:rPr>
      </w:pPr>
    </w:p>
    <w:p w:rsidR="004A2BE7" w:rsidRDefault="004A2BE7" w:rsidP="004A2BE7">
      <w:pPr>
        <w:spacing w:line="276" w:lineRule="auto"/>
        <w:rPr>
          <w:rFonts w:ascii="Arial" w:hAnsi="Arial" w:cs="Arial"/>
          <w:b/>
          <w:lang w:val="es-MX"/>
        </w:rPr>
      </w:pPr>
      <w:r>
        <w:rPr>
          <w:rFonts w:ascii="Arial" w:hAnsi="Arial" w:cs="Arial"/>
          <w:b/>
          <w:lang w:val="es-MX"/>
        </w:rPr>
        <w:t>H. AYUNTAMIENTO CONSTITUCIONAL DE</w:t>
      </w:r>
    </w:p>
    <w:p w:rsidR="004A2BE7" w:rsidRDefault="004A2BE7" w:rsidP="004A2BE7">
      <w:pPr>
        <w:spacing w:line="276" w:lineRule="auto"/>
        <w:rPr>
          <w:rFonts w:ascii="Arial" w:hAnsi="Arial" w:cs="Arial"/>
          <w:b/>
          <w:lang w:val="es-MX"/>
        </w:rPr>
      </w:pPr>
      <w:r>
        <w:rPr>
          <w:rFonts w:ascii="Arial" w:hAnsi="Arial" w:cs="Arial"/>
          <w:b/>
          <w:lang w:val="es-MX"/>
        </w:rPr>
        <w:t xml:space="preserve">ZAPOTLÁN EL GRANDE, JALISCO. </w:t>
      </w:r>
    </w:p>
    <w:p w:rsidR="004A2BE7" w:rsidRDefault="004A2BE7" w:rsidP="004A2BE7">
      <w:pPr>
        <w:spacing w:line="276" w:lineRule="auto"/>
        <w:rPr>
          <w:rFonts w:ascii="Arial" w:hAnsi="Arial" w:cs="Arial"/>
          <w:b/>
          <w:lang w:val="es-MX"/>
        </w:rPr>
      </w:pPr>
      <w:r>
        <w:rPr>
          <w:rFonts w:ascii="Arial" w:hAnsi="Arial" w:cs="Arial"/>
          <w:b/>
          <w:lang w:val="es-MX"/>
        </w:rPr>
        <w:t xml:space="preserve">P R E S E N T E.- </w:t>
      </w:r>
    </w:p>
    <w:p w:rsidR="00C83114" w:rsidRDefault="00C83114" w:rsidP="009F4419">
      <w:pPr>
        <w:jc w:val="both"/>
        <w:rPr>
          <w:rFonts w:ascii="Arial" w:hAnsi="Arial" w:cs="Arial"/>
          <w:b/>
          <w:bCs/>
          <w:sz w:val="20"/>
          <w:szCs w:val="20"/>
          <w:lang w:val="es-MX"/>
        </w:rPr>
      </w:pPr>
    </w:p>
    <w:p w:rsidR="004A2BE7" w:rsidRPr="00252BDC" w:rsidRDefault="004A2BE7" w:rsidP="004A2BE7">
      <w:pPr>
        <w:spacing w:line="276" w:lineRule="auto"/>
        <w:jc w:val="both"/>
        <w:rPr>
          <w:rFonts w:ascii="Arial" w:hAnsi="Arial" w:cs="Arial"/>
          <w:b/>
          <w:lang w:val="es-MX"/>
        </w:rPr>
      </w:pPr>
      <w:r>
        <w:rPr>
          <w:rFonts w:ascii="Arial" w:hAnsi="Arial" w:cs="Arial"/>
          <w:lang w:val="es-MX"/>
        </w:rPr>
        <w:t xml:space="preserve">Quienes motivan y suscriben el presente dictamen los </w:t>
      </w:r>
      <w:r>
        <w:rPr>
          <w:rFonts w:ascii="Arial" w:hAnsi="Arial" w:cs="Arial"/>
          <w:b/>
          <w:lang w:val="es-MX"/>
        </w:rPr>
        <w:t>CC. ING. JUAN JOSÉ CHÁVEZ FLORES, MTRO. ARTURO SÁNCHEZ CAMPOS</w:t>
      </w:r>
      <w:r w:rsidR="00B71B53">
        <w:rPr>
          <w:rFonts w:ascii="Arial" w:hAnsi="Arial" w:cs="Arial"/>
          <w:b/>
          <w:lang w:val="es-MX"/>
        </w:rPr>
        <w:t xml:space="preserve"> y</w:t>
      </w:r>
      <w:r>
        <w:rPr>
          <w:rFonts w:ascii="Arial" w:hAnsi="Arial" w:cs="Arial"/>
          <w:b/>
          <w:lang w:val="es-MX"/>
        </w:rPr>
        <w:t xml:space="preserve"> LIC. VICENTE PINTO RAMÍREZ, </w:t>
      </w:r>
      <w:r>
        <w:rPr>
          <w:rFonts w:ascii="Arial" w:hAnsi="Arial" w:cs="Arial"/>
          <w:lang w:val="es-MX"/>
        </w:rPr>
        <w:t>en sus calidades de Presidente y Vocales respectivamente de la Comisión Edilicia Permanente de Desarrollo Económico y Turismo; con fundamento en en los artículos 115 Constitucional, 1, 2, 3, 4, 73, 85 fracción IV y demás relativos de la Consticuión Política del Estado de Jalisco, 1, 2, 3, 4, 5, 10, 27, 29, 30, 34, 35, 38 fracción XV, 40, 41 fracción IV</w:t>
      </w:r>
      <w:r w:rsidRPr="00252BDC">
        <w:rPr>
          <w:rFonts w:ascii="Arial" w:hAnsi="Arial" w:cs="Arial"/>
          <w:lang w:val="es-MX"/>
        </w:rPr>
        <w:t xml:space="preserve">, </w:t>
      </w:r>
      <w:r w:rsidR="00252BDC">
        <w:rPr>
          <w:rFonts w:ascii="Arial" w:hAnsi="Arial" w:cs="Arial"/>
          <w:lang w:val="es-MX"/>
        </w:rPr>
        <w:t xml:space="preserve">55, </w:t>
      </w:r>
      <w:r w:rsidRPr="00252BDC">
        <w:rPr>
          <w:rFonts w:ascii="Arial" w:hAnsi="Arial" w:cs="Arial"/>
          <w:lang w:val="es-MX"/>
        </w:rPr>
        <w:t>89, 99, 100,</w:t>
      </w:r>
      <w:r>
        <w:rPr>
          <w:rFonts w:ascii="Arial" w:hAnsi="Arial" w:cs="Arial"/>
          <w:lang w:val="es-MX"/>
        </w:rPr>
        <w:t xml:space="preserve"> 104 al 109 y demás relativos y aplicables del Reglamento Interior del Ayuntamiento de Zapotlán el Grande, Jalisco;  presentamos a la consideración de este Pleno, “</w:t>
      </w:r>
      <w:r>
        <w:rPr>
          <w:rFonts w:ascii="Arial" w:hAnsi="Arial" w:cs="Arial"/>
          <w:b/>
          <w:lang w:val="es-MX"/>
        </w:rPr>
        <w:t xml:space="preserve">DICTAMEN DE LA COMISIÓN EDILICIA PERMANENTE DE DESARROLLO ECONÓMICO Y TURISMO, QUE PROPONE LA APROBACIÓN </w:t>
      </w:r>
      <w:r w:rsidR="00252BDC">
        <w:rPr>
          <w:rFonts w:ascii="Arial" w:hAnsi="Arial" w:cs="Arial"/>
          <w:b/>
          <w:lang w:val="es-MX"/>
        </w:rPr>
        <w:t xml:space="preserve">DE LAS REGLAS DE OPERACIÒN PARA EL PROGRAMA GRANDES EMPRENDEDORAS EN ZAPOTLÀN PARA EL AÑO 2019”, </w:t>
      </w:r>
      <w:r>
        <w:rPr>
          <w:rFonts w:ascii="Arial" w:hAnsi="Arial" w:cs="Arial"/>
          <w:lang w:val="es-MX"/>
        </w:rPr>
        <w:t xml:space="preserve">bajo los siguientes: </w:t>
      </w:r>
    </w:p>
    <w:p w:rsidR="00C83114" w:rsidRDefault="00C83114" w:rsidP="009F4419">
      <w:pPr>
        <w:jc w:val="both"/>
        <w:rPr>
          <w:rFonts w:ascii="Arial" w:hAnsi="Arial" w:cs="Arial"/>
          <w:szCs w:val="20"/>
          <w:lang w:val="es-MX"/>
        </w:rPr>
      </w:pPr>
    </w:p>
    <w:p w:rsidR="00BA4438" w:rsidRDefault="00BA4438" w:rsidP="009F4419">
      <w:pPr>
        <w:jc w:val="both"/>
        <w:rPr>
          <w:rFonts w:ascii="Arial" w:hAnsi="Arial" w:cs="Arial"/>
          <w:szCs w:val="20"/>
          <w:lang w:val="es-MX"/>
        </w:rPr>
      </w:pPr>
    </w:p>
    <w:p w:rsidR="00252BDC" w:rsidRDefault="00252BDC" w:rsidP="00252BDC">
      <w:pPr>
        <w:spacing w:line="276" w:lineRule="auto"/>
        <w:jc w:val="center"/>
        <w:rPr>
          <w:rFonts w:ascii="Arial" w:hAnsi="Arial" w:cs="Arial"/>
          <w:b/>
          <w:lang w:val="es-MX"/>
        </w:rPr>
      </w:pPr>
      <w:r>
        <w:rPr>
          <w:rFonts w:ascii="Arial" w:hAnsi="Arial" w:cs="Arial"/>
          <w:b/>
          <w:lang w:val="es-MX"/>
        </w:rPr>
        <w:t xml:space="preserve">A N T E C E D E N T E S </w:t>
      </w:r>
    </w:p>
    <w:p w:rsidR="00252BDC" w:rsidRDefault="00252BDC" w:rsidP="00252BDC">
      <w:pPr>
        <w:spacing w:line="276" w:lineRule="auto"/>
        <w:jc w:val="both"/>
        <w:rPr>
          <w:rFonts w:ascii="Arial" w:hAnsi="Arial" w:cs="Arial"/>
          <w:lang w:val="es-MX"/>
        </w:rPr>
      </w:pPr>
    </w:p>
    <w:p w:rsidR="00252BDC" w:rsidRDefault="00252BDC" w:rsidP="00BA4438">
      <w:pPr>
        <w:spacing w:line="276" w:lineRule="auto"/>
        <w:jc w:val="both"/>
        <w:rPr>
          <w:rFonts w:ascii="Arial" w:eastAsia="Arial Unicode MS" w:hAnsi="Arial" w:cs="Arial"/>
          <w:bdr w:val="nil"/>
          <w:lang w:val="es-ES"/>
        </w:rPr>
      </w:pPr>
      <w:r>
        <w:rPr>
          <w:rFonts w:ascii="Arial" w:eastAsia="Arial Unicode MS" w:hAnsi="Arial" w:cs="Arial"/>
          <w:b/>
          <w:bdr w:val="nil"/>
          <w:lang w:val="es-MX"/>
        </w:rPr>
        <w:t xml:space="preserve">I.- </w:t>
      </w:r>
      <w:r w:rsidRPr="007778FE">
        <w:rPr>
          <w:rFonts w:ascii="Arial" w:eastAsia="Arial Unicode MS" w:hAnsi="Arial" w:cs="Arial"/>
          <w:bdr w:val="nil"/>
          <w:lang w:val="es-ES"/>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BA4438" w:rsidRDefault="00BA4438" w:rsidP="00252BDC">
      <w:pPr>
        <w:spacing w:line="276" w:lineRule="auto"/>
        <w:jc w:val="both"/>
        <w:rPr>
          <w:rFonts w:ascii="Arial" w:eastAsia="Arial Unicode MS" w:hAnsi="Arial" w:cs="Arial"/>
          <w:bdr w:val="nil"/>
          <w:lang w:val="es-ES"/>
        </w:rPr>
      </w:pPr>
    </w:p>
    <w:p w:rsidR="00252BDC" w:rsidRDefault="00252BDC" w:rsidP="00252BDC">
      <w:pPr>
        <w:spacing w:line="276" w:lineRule="auto"/>
        <w:jc w:val="both"/>
        <w:rPr>
          <w:rFonts w:ascii="Arial" w:hAnsi="Arial" w:cs="Arial"/>
          <w:lang w:val="es-ES"/>
        </w:rPr>
      </w:pPr>
    </w:p>
    <w:p w:rsidR="00BA4438" w:rsidRDefault="00BA4438" w:rsidP="00252BDC">
      <w:pPr>
        <w:spacing w:line="276" w:lineRule="auto"/>
        <w:jc w:val="both"/>
        <w:rPr>
          <w:rFonts w:ascii="Arial" w:hAnsi="Arial" w:cs="Arial"/>
          <w:lang w:val="es-MX"/>
        </w:rPr>
      </w:pPr>
      <w:r>
        <w:rPr>
          <w:rFonts w:ascii="Arial" w:hAnsi="Arial" w:cs="Arial"/>
          <w:b/>
          <w:lang w:val="es-MX"/>
        </w:rPr>
        <w:t xml:space="preserve">II.- </w:t>
      </w:r>
      <w:r>
        <w:rPr>
          <w:rFonts w:ascii="Arial" w:hAnsi="Arial" w:cs="Arial"/>
          <w:lang w:val="es-MX"/>
        </w:rPr>
        <w:t>El artículo 55 fracción I y IV del Reglamento Interior del Ayuntamiento de Zapotlán el Grande, Jalisco, establece:</w:t>
      </w:r>
    </w:p>
    <w:p w:rsidR="00BA4438" w:rsidRDefault="00BA4438" w:rsidP="00252BDC">
      <w:pPr>
        <w:spacing w:line="276" w:lineRule="auto"/>
        <w:jc w:val="both"/>
        <w:rPr>
          <w:rFonts w:ascii="Arial" w:hAnsi="Arial" w:cs="Arial"/>
          <w:lang w:val="es-MX"/>
        </w:rPr>
      </w:pPr>
    </w:p>
    <w:p w:rsidR="00BA4438" w:rsidRPr="00BA4438" w:rsidRDefault="00BA4438" w:rsidP="00BA4438">
      <w:pPr>
        <w:ind w:firstLine="708"/>
        <w:jc w:val="both"/>
        <w:rPr>
          <w:rFonts w:ascii="Arial" w:hAnsi="Arial" w:cs="Arial"/>
        </w:rPr>
      </w:pPr>
      <w:r>
        <w:rPr>
          <w:rFonts w:ascii="Arial" w:hAnsi="Arial" w:cs="Arial"/>
          <w:lang w:val="es-MX"/>
        </w:rPr>
        <w:t xml:space="preserve">I.- </w:t>
      </w:r>
      <w:r w:rsidRPr="00BA4438">
        <w:rPr>
          <w:rFonts w:ascii="Arial" w:hAnsi="Arial" w:cs="Arial"/>
        </w:rPr>
        <w:t>Proponer, analizar, estudiar y dictaminar las iniciativas en materia de desarrollo económico y turismo en el Municipio.</w:t>
      </w:r>
    </w:p>
    <w:p w:rsidR="00BA4438" w:rsidRDefault="00BA4438" w:rsidP="00BA4438">
      <w:pPr>
        <w:jc w:val="both"/>
        <w:rPr>
          <w:rFonts w:ascii="Arial" w:hAnsi="Arial" w:cs="Arial"/>
        </w:rPr>
      </w:pPr>
    </w:p>
    <w:p w:rsidR="00BA4438" w:rsidRDefault="00BA4438" w:rsidP="00BA4438">
      <w:pPr>
        <w:ind w:firstLine="708"/>
        <w:jc w:val="both"/>
        <w:rPr>
          <w:rFonts w:ascii="Arial" w:hAnsi="Arial" w:cs="Arial"/>
        </w:rPr>
      </w:pPr>
      <w:r w:rsidRPr="00BA4438">
        <w:rPr>
          <w:rFonts w:ascii="Arial" w:hAnsi="Arial" w:cs="Arial"/>
        </w:rPr>
        <w:t xml:space="preserve">IV.- </w:t>
      </w:r>
      <w:r>
        <w:rPr>
          <w:rFonts w:ascii="Arial" w:hAnsi="Arial" w:cs="Arial"/>
        </w:rPr>
        <w:t>Llevar a cabo el estudio, análisis y evaluación de los ramos de la actividad socieconómica del municipio, y proponer esquem</w:t>
      </w:r>
      <w:r w:rsidR="00B71B53">
        <w:rPr>
          <w:rFonts w:ascii="Arial" w:hAnsi="Arial" w:cs="Arial"/>
        </w:rPr>
        <w:t>a</w:t>
      </w:r>
      <w:r>
        <w:rPr>
          <w:rFonts w:ascii="Arial" w:hAnsi="Arial" w:cs="Arial"/>
        </w:rPr>
        <w:t xml:space="preserve">s para orientar la política que al respecto deba emprender el municipio. </w:t>
      </w:r>
    </w:p>
    <w:p w:rsidR="00BA4438" w:rsidRDefault="00BA4438" w:rsidP="00BA4438">
      <w:pPr>
        <w:jc w:val="both"/>
        <w:rPr>
          <w:rFonts w:ascii="Arial" w:hAnsi="Arial" w:cs="Arial"/>
        </w:rPr>
      </w:pPr>
    </w:p>
    <w:p w:rsidR="00BA4438" w:rsidRDefault="00BA4438" w:rsidP="00BA4438">
      <w:pPr>
        <w:jc w:val="both"/>
        <w:rPr>
          <w:rFonts w:ascii="Arial" w:hAnsi="Arial" w:cs="Arial"/>
          <w:lang w:val="es-MX"/>
        </w:rPr>
      </w:pPr>
    </w:p>
    <w:p w:rsidR="00BA5838" w:rsidRDefault="00BA5838" w:rsidP="00BA4438">
      <w:pPr>
        <w:jc w:val="both"/>
        <w:rPr>
          <w:rFonts w:ascii="Arial" w:hAnsi="Arial" w:cs="Arial"/>
          <w:lang w:val="es-MX"/>
        </w:rPr>
      </w:pPr>
      <w:r>
        <w:rPr>
          <w:rFonts w:ascii="Arial" w:hAnsi="Arial" w:cs="Arial"/>
          <w:b/>
          <w:lang w:val="es-MX"/>
        </w:rPr>
        <w:t xml:space="preserve">III.-  </w:t>
      </w:r>
      <w:r>
        <w:rPr>
          <w:rFonts w:ascii="Arial" w:hAnsi="Arial" w:cs="Arial"/>
          <w:lang w:val="es-MX"/>
        </w:rPr>
        <w:t xml:space="preserve">Con fecha del 27 de marzo del año 2019, recibí oficio número </w:t>
      </w:r>
      <w:r w:rsidRPr="00BA5838">
        <w:rPr>
          <w:rFonts w:ascii="Arial" w:hAnsi="Arial" w:cs="Arial"/>
          <w:lang w:val="es-MX"/>
        </w:rPr>
        <w:t>096/2019,</w:t>
      </w:r>
      <w:r>
        <w:rPr>
          <w:rFonts w:ascii="Arial" w:hAnsi="Arial" w:cs="Arial"/>
          <w:b/>
          <w:lang w:val="es-MX"/>
        </w:rPr>
        <w:t xml:space="preserve"> </w:t>
      </w:r>
      <w:r>
        <w:rPr>
          <w:rFonts w:ascii="Arial" w:hAnsi="Arial" w:cs="Arial"/>
          <w:lang w:val="es-MX"/>
        </w:rPr>
        <w:t xml:space="preserve">suscrito por el Coordinador del Programa “Mujeres Grandes Emprendedorsas”, en el cual me solicita llevar a cabo los trámites correspondientes para el estudio y aprobación de las Reglas de Operación del Programa Grandes Emprenderoras en Zapotlán para el año 2019”. </w:t>
      </w:r>
    </w:p>
    <w:p w:rsidR="00BA5838" w:rsidRDefault="00BA5838" w:rsidP="00BA4438">
      <w:pPr>
        <w:jc w:val="both"/>
        <w:rPr>
          <w:rFonts w:ascii="Arial" w:hAnsi="Arial" w:cs="Arial"/>
          <w:lang w:val="es-MX"/>
        </w:rPr>
      </w:pPr>
    </w:p>
    <w:p w:rsidR="00BA5838" w:rsidRPr="00143EC8" w:rsidRDefault="00143EC8" w:rsidP="00143EC8">
      <w:pPr>
        <w:jc w:val="both"/>
        <w:rPr>
          <w:rFonts w:ascii="Arial" w:eastAsia="Times New Roman" w:hAnsi="Arial" w:cs="Arial"/>
        </w:rPr>
      </w:pPr>
      <w:r>
        <w:rPr>
          <w:rFonts w:ascii="Arial" w:hAnsi="Arial" w:cs="Arial"/>
          <w:b/>
          <w:lang w:val="es-MX"/>
        </w:rPr>
        <w:t xml:space="preserve">IV.-  </w:t>
      </w:r>
      <w:r>
        <w:rPr>
          <w:rFonts w:ascii="Arial" w:hAnsi="Arial" w:cs="Arial"/>
          <w:lang w:val="es-MX"/>
        </w:rPr>
        <w:t xml:space="preserve">Posteriormente </w:t>
      </w:r>
      <w:r w:rsidR="002353BB">
        <w:rPr>
          <w:rFonts w:ascii="Arial" w:hAnsi="Arial" w:cs="Arial"/>
          <w:lang w:val="es-MX"/>
        </w:rPr>
        <w:t>mediante oficio número 437/2019, se convoco a la Comisión Edilicia Permanente de Desarrollo Económico y Turismo, para que se avocaran al estudio y dictaminación de las “Reglas de Operación del Programa Grandes Emprenderoras en Zapotlán para el año 2019”.</w:t>
      </w:r>
    </w:p>
    <w:p w:rsidR="00BA5838" w:rsidRDefault="00BA5838" w:rsidP="00252BDC">
      <w:pPr>
        <w:spacing w:line="276" w:lineRule="auto"/>
        <w:jc w:val="both"/>
        <w:rPr>
          <w:rFonts w:ascii="Arial" w:hAnsi="Arial" w:cs="Arial"/>
          <w:b/>
          <w:lang w:val="es-MX"/>
        </w:rPr>
      </w:pPr>
    </w:p>
    <w:p w:rsidR="00716319" w:rsidRPr="00D80A81" w:rsidRDefault="00716319" w:rsidP="00716319">
      <w:pPr>
        <w:spacing w:line="276" w:lineRule="auto"/>
        <w:jc w:val="both"/>
        <w:rPr>
          <w:rFonts w:ascii="Arial" w:hAnsi="Arial" w:cs="Arial"/>
        </w:rPr>
      </w:pPr>
      <w:r>
        <w:rPr>
          <w:rFonts w:ascii="Arial" w:hAnsi="Arial" w:cs="Arial"/>
          <w:b/>
          <w:lang w:val="es-MX"/>
        </w:rPr>
        <w:t xml:space="preserve">V.-  </w:t>
      </w:r>
      <w:r>
        <w:rPr>
          <w:rFonts w:ascii="Arial" w:hAnsi="Arial" w:cs="Arial"/>
        </w:rPr>
        <w:t xml:space="preserve">Establecidos los antecedentes de la iniciativa de origen los integrantes de la Comisión Edilicia Permanente de Desarrollo Económico y Turismo del Ayuntamiento de Zapotlán el Grande, Jalisco, suscribimos el presente dictamen manifestando los siguientes: </w:t>
      </w:r>
    </w:p>
    <w:p w:rsidR="00716319" w:rsidRDefault="00716319" w:rsidP="00252BDC">
      <w:pPr>
        <w:spacing w:line="276" w:lineRule="auto"/>
        <w:jc w:val="both"/>
        <w:rPr>
          <w:rFonts w:ascii="Arial" w:hAnsi="Arial" w:cs="Arial"/>
          <w:b/>
        </w:rPr>
      </w:pPr>
    </w:p>
    <w:p w:rsidR="00716319" w:rsidRDefault="00716319" w:rsidP="00716319">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5160AF" w:rsidRDefault="00716319" w:rsidP="00252BDC">
      <w:pPr>
        <w:spacing w:line="276" w:lineRule="auto"/>
        <w:jc w:val="both"/>
        <w:rPr>
          <w:rFonts w:ascii="Arial" w:hAnsi="Arial" w:cs="Arial"/>
        </w:rPr>
      </w:pPr>
      <w:r>
        <w:rPr>
          <w:rFonts w:ascii="Arial" w:hAnsi="Arial" w:cs="Arial"/>
          <w:b/>
        </w:rPr>
        <w:t xml:space="preserve">I.- </w:t>
      </w:r>
      <w:r w:rsidR="00082757">
        <w:rPr>
          <w:rFonts w:ascii="Arial" w:hAnsi="Arial" w:cs="Arial"/>
        </w:rPr>
        <w:t xml:space="preserve">Los Regidores Integrantes de la Comisión Edilicia Permanente de Desarrollo Económico y Turismo proponemos este dictamen </w:t>
      </w:r>
      <w:r w:rsidR="005160AF">
        <w:rPr>
          <w:rFonts w:ascii="Arial" w:hAnsi="Arial" w:cs="Arial"/>
        </w:rPr>
        <w:t>con fundamento en que conocemos las necesidades que hay en el Municipio. Actualmente según cifras arrojadas en 2010 por el Instituto de Información Estadística y Geográfia de Jalisco en Zapotlán el Grande, el total de hogares donde la jefa de familia es mujer es de 6, 483</w:t>
      </w:r>
      <w:r w:rsidR="008B6373">
        <w:rPr>
          <w:rFonts w:ascii="Arial" w:hAnsi="Arial" w:cs="Arial"/>
        </w:rPr>
        <w:t>,</w:t>
      </w:r>
      <w:r w:rsidR="005160AF">
        <w:rPr>
          <w:rFonts w:ascii="Arial" w:hAnsi="Arial" w:cs="Arial"/>
        </w:rPr>
        <w:t xml:space="preserve"> del cual depende una población de 22,087 habitantes, es decir aproximadamente el 20% de la población total del municipio. </w:t>
      </w:r>
      <w:r w:rsidR="008B6373">
        <w:rPr>
          <w:rFonts w:ascii="Arial" w:hAnsi="Arial" w:cs="Arial"/>
        </w:rPr>
        <w:t xml:space="preserve"> </w:t>
      </w:r>
      <w:r w:rsidR="005160AF">
        <w:rPr>
          <w:rFonts w:ascii="Arial" w:hAnsi="Arial" w:cs="Arial"/>
        </w:rPr>
        <w:t>El programa Mujeres Grandes Emprendedoras de Zapotlán, tiene como objetivo mejorar los ingresos de los hogares que se encuentran en condiciones de vulnerabilidad por bajos ingresos, pretende desarrollar y fortalecer las capacidades empresariales de las</w:t>
      </w:r>
    </w:p>
    <w:p w:rsidR="005160AF" w:rsidRDefault="005160AF" w:rsidP="00252BDC">
      <w:pPr>
        <w:spacing w:line="276" w:lineRule="auto"/>
        <w:jc w:val="both"/>
        <w:rPr>
          <w:rFonts w:ascii="Arial" w:hAnsi="Arial" w:cs="Arial"/>
        </w:rPr>
      </w:pPr>
    </w:p>
    <w:p w:rsidR="005160AF" w:rsidRDefault="005160AF" w:rsidP="00252BDC">
      <w:pPr>
        <w:spacing w:line="276" w:lineRule="auto"/>
        <w:jc w:val="both"/>
        <w:rPr>
          <w:rFonts w:ascii="Arial" w:hAnsi="Arial" w:cs="Arial"/>
        </w:rPr>
      </w:pPr>
    </w:p>
    <w:p w:rsidR="005160AF" w:rsidRDefault="005160AF" w:rsidP="00252BDC">
      <w:pPr>
        <w:spacing w:line="276" w:lineRule="auto"/>
        <w:jc w:val="both"/>
        <w:rPr>
          <w:rFonts w:ascii="Arial" w:hAnsi="Arial" w:cs="Arial"/>
        </w:rPr>
      </w:pPr>
    </w:p>
    <w:p w:rsidR="00324378" w:rsidRDefault="005160AF" w:rsidP="00252BDC">
      <w:pPr>
        <w:spacing w:line="276" w:lineRule="auto"/>
        <w:jc w:val="both"/>
        <w:rPr>
          <w:rFonts w:ascii="Arial" w:hAnsi="Arial" w:cs="Arial"/>
        </w:rPr>
      </w:pPr>
      <w:r>
        <w:rPr>
          <w:rFonts w:ascii="Arial" w:hAnsi="Arial" w:cs="Arial"/>
        </w:rPr>
        <w:t xml:space="preserve"> mujeres, propiciando el trabajo organi</w:t>
      </w:r>
      <w:r w:rsidR="00324378">
        <w:rPr>
          <w:rFonts w:ascii="Arial" w:hAnsi="Arial" w:cs="Arial"/>
        </w:rPr>
        <w:t>zado con el fin de contribuir el</w:t>
      </w:r>
      <w:r>
        <w:rPr>
          <w:rFonts w:ascii="Arial" w:hAnsi="Arial" w:cs="Arial"/>
        </w:rPr>
        <w:t xml:space="preserve"> aumento de los recursos disponibles para la puesta en marcha de estrategias de desarrollo económico sustentable</w:t>
      </w:r>
      <w:r w:rsidR="00324378">
        <w:rPr>
          <w:rFonts w:ascii="Arial" w:hAnsi="Arial" w:cs="Arial"/>
        </w:rPr>
        <w:t xml:space="preserve">. Es muy importante que nosotros como Ayuntamiento brindemos las herramientas necesarias para seguir impulsando la económia en la ciudad, ya que a través de este tipo de acciones mejoramos la calidad de vida </w:t>
      </w:r>
      <w:r w:rsidR="00FF4B04">
        <w:rPr>
          <w:rFonts w:ascii="Arial" w:hAnsi="Arial" w:cs="Arial"/>
        </w:rPr>
        <w:t>de nuestro</w:t>
      </w:r>
      <w:r w:rsidR="00274560">
        <w:rPr>
          <w:rFonts w:ascii="Arial" w:hAnsi="Arial" w:cs="Arial"/>
        </w:rPr>
        <w:t>s habitantes</w:t>
      </w:r>
      <w:r w:rsidR="00324378">
        <w:rPr>
          <w:rFonts w:ascii="Arial" w:hAnsi="Arial" w:cs="Arial"/>
        </w:rPr>
        <w:t>.</w:t>
      </w:r>
    </w:p>
    <w:p w:rsidR="00DC0E84" w:rsidRDefault="00DC0E84" w:rsidP="00252BDC">
      <w:pPr>
        <w:spacing w:line="276" w:lineRule="auto"/>
        <w:jc w:val="both"/>
        <w:rPr>
          <w:rFonts w:ascii="Arial" w:hAnsi="Arial" w:cs="Arial"/>
        </w:rPr>
      </w:pPr>
    </w:p>
    <w:p w:rsidR="0031762E" w:rsidRDefault="00DC0E84" w:rsidP="00252BDC">
      <w:pPr>
        <w:spacing w:line="276" w:lineRule="auto"/>
        <w:jc w:val="both"/>
        <w:rPr>
          <w:rFonts w:ascii="Arial" w:hAnsi="Arial" w:cs="Arial"/>
        </w:rPr>
      </w:pPr>
      <w:r>
        <w:rPr>
          <w:rFonts w:ascii="Arial" w:hAnsi="Arial" w:cs="Arial"/>
        </w:rPr>
        <w:t xml:space="preserve">Aunado a esto </w:t>
      </w:r>
      <w:r w:rsidR="00821C5F">
        <w:rPr>
          <w:rFonts w:ascii="Arial" w:hAnsi="Arial" w:cs="Arial"/>
        </w:rPr>
        <w:t xml:space="preserve">con </w:t>
      </w:r>
      <w:r>
        <w:rPr>
          <w:rFonts w:ascii="Arial" w:hAnsi="Arial" w:cs="Arial"/>
        </w:rPr>
        <w:t xml:space="preserve">“Grandes Emprendedoras de Zapotlán”, </w:t>
      </w:r>
      <w:r w:rsidR="00B47AF9">
        <w:rPr>
          <w:rFonts w:ascii="Arial" w:hAnsi="Arial" w:cs="Arial"/>
        </w:rPr>
        <w:t xml:space="preserve">se busca desarrollar negocios locales productuivos y sustentables, en donde las madres de familia desarrollen sus capacidades y a través de ellas </w:t>
      </w:r>
      <w:r w:rsidR="00E3015B">
        <w:rPr>
          <w:rFonts w:ascii="Arial" w:hAnsi="Arial" w:cs="Arial"/>
        </w:rPr>
        <w:t>sean económ</w:t>
      </w:r>
      <w:r w:rsidR="00584656">
        <w:rPr>
          <w:rFonts w:ascii="Arial" w:hAnsi="Arial" w:cs="Arial"/>
        </w:rPr>
        <w:t>icamente autosuficientes,  y que también de esta manera, puedan impulsar el desarrollo de su negocio con horarios flexibles para el cuidado de su familia.</w:t>
      </w:r>
    </w:p>
    <w:p w:rsidR="00B136F0" w:rsidRDefault="00B136F0" w:rsidP="00252BDC">
      <w:pPr>
        <w:spacing w:line="276" w:lineRule="auto"/>
        <w:jc w:val="both"/>
        <w:rPr>
          <w:rFonts w:ascii="Arial" w:hAnsi="Arial" w:cs="Arial"/>
        </w:rPr>
      </w:pPr>
    </w:p>
    <w:p w:rsidR="00B136F0" w:rsidRDefault="00274560" w:rsidP="00252BDC">
      <w:pPr>
        <w:spacing w:line="276" w:lineRule="auto"/>
        <w:jc w:val="both"/>
        <w:rPr>
          <w:rFonts w:ascii="Arial" w:hAnsi="Arial" w:cs="Arial"/>
        </w:rPr>
      </w:pPr>
      <w:r>
        <w:rPr>
          <w:rFonts w:ascii="Arial" w:hAnsi="Arial" w:cs="Arial"/>
        </w:rPr>
        <w:t xml:space="preserve">Para que esto sea posible, se capacitará a las mujeres en sus derechos, superación personal, en el ámbito legal, contable y administrativo de sus empresas, apoyando así en la organización, desarrollo y consolidación de su proyecto. </w:t>
      </w:r>
    </w:p>
    <w:p w:rsidR="00274560" w:rsidRDefault="00274560" w:rsidP="00252BDC">
      <w:pPr>
        <w:spacing w:line="276" w:lineRule="auto"/>
        <w:jc w:val="both"/>
        <w:rPr>
          <w:rFonts w:ascii="Arial" w:hAnsi="Arial" w:cs="Arial"/>
        </w:rPr>
      </w:pPr>
    </w:p>
    <w:p w:rsidR="00274560" w:rsidRDefault="00274560" w:rsidP="00252BDC">
      <w:pPr>
        <w:spacing w:line="276" w:lineRule="auto"/>
        <w:jc w:val="both"/>
        <w:rPr>
          <w:rFonts w:ascii="Arial" w:hAnsi="Arial" w:cs="Arial"/>
        </w:rPr>
      </w:pPr>
      <w:r>
        <w:rPr>
          <w:rFonts w:ascii="Arial" w:hAnsi="Arial" w:cs="Arial"/>
        </w:rPr>
        <w:t xml:space="preserve">Reconocemos el gran esfuerzo que están haciendo las mujeres de Zapotlán, por lo que estamos comprometidos en seguirlas apoyando. </w:t>
      </w:r>
    </w:p>
    <w:p w:rsidR="00274560" w:rsidRDefault="00274560" w:rsidP="00252BDC">
      <w:pPr>
        <w:spacing w:line="276" w:lineRule="auto"/>
        <w:jc w:val="both"/>
        <w:rPr>
          <w:rFonts w:ascii="Arial" w:hAnsi="Arial" w:cs="Arial"/>
        </w:rPr>
      </w:pPr>
    </w:p>
    <w:p w:rsidR="00B136F0" w:rsidRDefault="00B136F0" w:rsidP="00252BDC">
      <w:pPr>
        <w:spacing w:line="276" w:lineRule="auto"/>
        <w:jc w:val="both"/>
        <w:rPr>
          <w:rFonts w:ascii="Arial" w:hAnsi="Arial" w:cs="Arial"/>
        </w:rPr>
      </w:pPr>
    </w:p>
    <w:p w:rsidR="00324378" w:rsidRDefault="0044208C" w:rsidP="00252BDC">
      <w:pPr>
        <w:spacing w:line="276" w:lineRule="auto"/>
        <w:jc w:val="both"/>
        <w:rPr>
          <w:rFonts w:ascii="Arial" w:hAnsi="Arial" w:cs="Arial"/>
        </w:rPr>
      </w:pPr>
      <w:r>
        <w:rPr>
          <w:rFonts w:ascii="Arial" w:hAnsi="Arial" w:cs="Arial"/>
          <w:b/>
        </w:rPr>
        <w:t xml:space="preserve">II.- </w:t>
      </w:r>
      <w:r>
        <w:rPr>
          <w:rFonts w:ascii="Arial" w:hAnsi="Arial" w:cs="Arial"/>
        </w:rPr>
        <w:t xml:space="preserve">Por lo anteriormente fundado, considerado y deliberado, en los términos de los artículos 104, 105, 106 y 107 del Reglamento Interior del Ayuntamiento de Zapotlán el Grande, Jalisco; que rige a este órgano de Gobierno quienes integramos la Comisión Edilicia Permanente de Desarrollo Económico y Turismo, declaramos procedente y elevamos al Pleno del Ayuntamiento para su análisis, discusión y en su caso aprobación los siguientes puntos: </w:t>
      </w:r>
    </w:p>
    <w:p w:rsidR="009966E8" w:rsidRDefault="009966E8" w:rsidP="00252BDC">
      <w:pPr>
        <w:spacing w:line="276" w:lineRule="auto"/>
        <w:jc w:val="both"/>
        <w:rPr>
          <w:rFonts w:ascii="Arial" w:hAnsi="Arial" w:cs="Arial"/>
        </w:rPr>
      </w:pPr>
    </w:p>
    <w:p w:rsidR="0044208C" w:rsidRDefault="0044208C" w:rsidP="00252BDC">
      <w:pPr>
        <w:spacing w:line="276" w:lineRule="auto"/>
        <w:jc w:val="both"/>
        <w:rPr>
          <w:rFonts w:ascii="Arial" w:hAnsi="Arial" w:cs="Arial"/>
        </w:rPr>
      </w:pPr>
    </w:p>
    <w:p w:rsidR="0044208C" w:rsidRDefault="00753043" w:rsidP="00753043">
      <w:pPr>
        <w:spacing w:line="276" w:lineRule="auto"/>
        <w:jc w:val="center"/>
        <w:rPr>
          <w:rFonts w:ascii="Arial" w:hAnsi="Arial" w:cs="Arial"/>
          <w:b/>
        </w:rPr>
      </w:pPr>
      <w:r>
        <w:rPr>
          <w:rFonts w:ascii="Arial" w:hAnsi="Arial" w:cs="Arial"/>
          <w:b/>
        </w:rPr>
        <w:t xml:space="preserve">R E S O L U T I V O S </w:t>
      </w:r>
    </w:p>
    <w:p w:rsidR="00753043" w:rsidRDefault="00753043" w:rsidP="00753043">
      <w:pPr>
        <w:spacing w:line="276" w:lineRule="auto"/>
        <w:jc w:val="center"/>
        <w:rPr>
          <w:rFonts w:ascii="Arial" w:hAnsi="Arial" w:cs="Arial"/>
          <w:b/>
        </w:rPr>
      </w:pPr>
    </w:p>
    <w:p w:rsidR="008034AD" w:rsidRDefault="008034AD" w:rsidP="00474A56">
      <w:pPr>
        <w:spacing w:line="276" w:lineRule="auto"/>
        <w:jc w:val="both"/>
        <w:rPr>
          <w:rFonts w:ascii="Arial" w:hAnsi="Arial" w:cs="Arial"/>
          <w:b/>
        </w:rPr>
      </w:pPr>
      <w:r>
        <w:rPr>
          <w:rFonts w:ascii="Arial" w:hAnsi="Arial" w:cs="Arial"/>
          <w:b/>
        </w:rPr>
        <w:t xml:space="preserve">PRIMERO: </w:t>
      </w:r>
      <w:r>
        <w:rPr>
          <w:rFonts w:ascii="Arial" w:hAnsi="Arial" w:cs="Arial"/>
        </w:rPr>
        <w:t xml:space="preserve"> El Pleno del H. Ayuntamiento, aprueba y autoriza las </w:t>
      </w:r>
      <w:r w:rsidR="00474A56">
        <w:rPr>
          <w:rFonts w:ascii="Arial" w:hAnsi="Arial" w:cs="Arial"/>
          <w:b/>
        </w:rPr>
        <w:t>REGLAS DE OPERACIÓN DEL PROGRAMA “GRANDES EMPRENDEDORAS EN ZAPOTLÁN, PARA EL AÑO 2019.”</w:t>
      </w:r>
    </w:p>
    <w:p w:rsidR="00474A56" w:rsidRDefault="00474A56" w:rsidP="00474A56">
      <w:pPr>
        <w:spacing w:line="276" w:lineRule="auto"/>
        <w:jc w:val="both"/>
        <w:rPr>
          <w:rFonts w:ascii="Arial" w:hAnsi="Arial" w:cs="Arial"/>
          <w:b/>
        </w:rPr>
      </w:pPr>
    </w:p>
    <w:p w:rsidR="009966E8" w:rsidRDefault="009966E8" w:rsidP="00474A56">
      <w:pPr>
        <w:spacing w:line="276" w:lineRule="auto"/>
        <w:jc w:val="both"/>
        <w:rPr>
          <w:rFonts w:ascii="Arial" w:hAnsi="Arial" w:cs="Arial"/>
          <w:b/>
        </w:rPr>
      </w:pPr>
    </w:p>
    <w:p w:rsidR="00E94B8B" w:rsidRDefault="00E94B8B" w:rsidP="00474A56">
      <w:pPr>
        <w:spacing w:line="276" w:lineRule="auto"/>
        <w:jc w:val="both"/>
        <w:rPr>
          <w:rFonts w:ascii="Arial" w:hAnsi="Arial" w:cs="Arial"/>
          <w:b/>
        </w:rPr>
      </w:pPr>
    </w:p>
    <w:p w:rsidR="009966E8" w:rsidRDefault="009966E8" w:rsidP="00474A56">
      <w:pPr>
        <w:spacing w:line="276" w:lineRule="auto"/>
        <w:jc w:val="both"/>
        <w:rPr>
          <w:rFonts w:ascii="Arial" w:hAnsi="Arial" w:cs="Arial"/>
          <w:b/>
        </w:rPr>
      </w:pPr>
    </w:p>
    <w:p w:rsidR="009966E8" w:rsidRDefault="009966E8" w:rsidP="00474A56">
      <w:pPr>
        <w:spacing w:line="276" w:lineRule="auto"/>
        <w:jc w:val="both"/>
        <w:rPr>
          <w:rFonts w:ascii="Arial" w:hAnsi="Arial" w:cs="Arial"/>
          <w:b/>
        </w:rPr>
      </w:pPr>
    </w:p>
    <w:p w:rsidR="009966E8" w:rsidRDefault="009966E8" w:rsidP="00474A56">
      <w:pPr>
        <w:spacing w:line="276" w:lineRule="auto"/>
        <w:jc w:val="both"/>
        <w:rPr>
          <w:rFonts w:ascii="Arial" w:hAnsi="Arial" w:cs="Arial"/>
          <w:b/>
        </w:rPr>
      </w:pPr>
    </w:p>
    <w:p w:rsidR="009966E8" w:rsidRDefault="00474A56"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Fonts w:ascii="Arial" w:hAnsi="Arial" w:cs="Arial"/>
          <w:b/>
        </w:rPr>
        <w:t xml:space="preserve">SEGUNDO: </w:t>
      </w:r>
      <w:r w:rsidR="009966E8">
        <w:rPr>
          <w:rStyle w:val="normaltextrun"/>
          <w:rFonts w:ascii="Arial" w:hAnsi="Arial" w:cs="Arial"/>
          <w:iCs/>
        </w:rPr>
        <w:t xml:space="preserve">Notifíquese e instruyase al </w:t>
      </w:r>
      <w:r w:rsidR="009966E8">
        <w:rPr>
          <w:rStyle w:val="normaltextrun"/>
          <w:rFonts w:ascii="Arial" w:hAnsi="Arial" w:cs="Arial"/>
          <w:b/>
          <w:iCs/>
        </w:rPr>
        <w:t xml:space="preserve">SECRETARIO GENERAL, COORDINACIÓN GENERAL DE DESARROLLO ECONÓMICO, TURÍSTICO Y AGROPECUARIO, COORDINADOR DE DESARROLLO ECONÓMICO </w:t>
      </w:r>
      <w:r w:rsidR="009966E8">
        <w:rPr>
          <w:rStyle w:val="normaltextrun"/>
          <w:rFonts w:ascii="Arial" w:hAnsi="Arial" w:cs="Arial"/>
          <w:iCs/>
          <w:lang w:val="es-MX"/>
        </w:rPr>
        <w:t xml:space="preserve">en conjunto con el </w:t>
      </w:r>
      <w:r w:rsidR="009966E8">
        <w:rPr>
          <w:rStyle w:val="normaltextrun"/>
          <w:rFonts w:ascii="Arial" w:hAnsi="Arial" w:cs="Arial"/>
          <w:b/>
          <w:iCs/>
          <w:lang w:val="es-MX"/>
        </w:rPr>
        <w:t xml:space="preserve">SISTEMA PARA EL DESARROLLO INTEGRAL DE LA FAMILIA Y EL INSTITUTO DE LA MUJER ZAPOTLENSE,  </w:t>
      </w:r>
      <w:r w:rsidR="009966E8">
        <w:rPr>
          <w:rStyle w:val="normaltextrun"/>
          <w:rFonts w:ascii="Arial" w:hAnsi="Arial" w:cs="Arial"/>
          <w:iCs/>
        </w:rPr>
        <w:t xml:space="preserve">con el fin de cumplimentar los tramites establecidos en la presentes reglas, para los efectos legales correspondientes. </w:t>
      </w:r>
    </w:p>
    <w:p w:rsidR="001F36D3" w:rsidRDefault="001F36D3" w:rsidP="001F36D3">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F36D3" w:rsidRPr="00DC68A4" w:rsidRDefault="001F36D3" w:rsidP="001F36D3">
      <w:pPr>
        <w:spacing w:line="276" w:lineRule="auto"/>
        <w:ind w:firstLine="708"/>
        <w:jc w:val="center"/>
        <w:rPr>
          <w:rFonts w:ascii="Arial" w:hAnsi="Arial" w:cs="Arial"/>
          <w:b/>
        </w:rPr>
      </w:pPr>
      <w:r w:rsidRPr="00DC68A4">
        <w:rPr>
          <w:rFonts w:ascii="Arial" w:hAnsi="Arial" w:cs="Arial"/>
          <w:b/>
        </w:rPr>
        <w:t>ATENTAMENTE</w:t>
      </w:r>
    </w:p>
    <w:p w:rsidR="001F36D3" w:rsidRPr="00DC68A4" w:rsidRDefault="001F36D3" w:rsidP="001F36D3">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JULIO  23</w:t>
      </w:r>
      <w:r w:rsidRPr="00DC68A4">
        <w:rPr>
          <w:rFonts w:ascii="Arial" w:hAnsi="Arial" w:cs="Arial"/>
          <w:b/>
          <w:sz w:val="22"/>
        </w:rPr>
        <w:t xml:space="preserve">  DE  2019.</w:t>
      </w:r>
    </w:p>
    <w:p w:rsidR="001F36D3" w:rsidRPr="00DC68A4" w:rsidRDefault="001F36D3" w:rsidP="001F36D3">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1F36D3" w:rsidRDefault="001F36D3" w:rsidP="001F36D3">
      <w:pPr>
        <w:spacing w:line="276" w:lineRule="auto"/>
        <w:jc w:val="center"/>
        <w:rPr>
          <w:rFonts w:ascii="Agency FB" w:hAnsi="Agency FB" w:cs="Arial"/>
          <w:i/>
          <w:sz w:val="22"/>
        </w:rPr>
      </w:pPr>
      <w:r>
        <w:rPr>
          <w:rFonts w:ascii="Agency FB" w:hAnsi="Agency FB" w:cs="Arial"/>
          <w:i/>
          <w:sz w:val="22"/>
        </w:rPr>
        <w:t>“2019, AÑO DE LA IGUALDAD DE GÉNERO EN JALISCO”</w:t>
      </w:r>
    </w:p>
    <w:p w:rsidR="001F36D3" w:rsidRDefault="001F36D3"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F36D3" w:rsidRDefault="001F36D3"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F36D3" w:rsidRDefault="001F36D3"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F36D3" w:rsidRDefault="001F36D3"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1F36D3" w:rsidRDefault="001F36D3" w:rsidP="001F36D3">
      <w:pPr>
        <w:jc w:val="center"/>
        <w:rPr>
          <w:rFonts w:ascii="Arial" w:hAnsi="Arial" w:cs="Arial"/>
          <w:b/>
          <w:szCs w:val="20"/>
        </w:rPr>
      </w:pPr>
      <w:r>
        <w:rPr>
          <w:rFonts w:ascii="Arial" w:hAnsi="Arial" w:cs="Arial"/>
          <w:b/>
          <w:szCs w:val="20"/>
        </w:rPr>
        <w:t xml:space="preserve">ING. JUAN JOSÈ CHÀVEZ FLORES </w:t>
      </w:r>
    </w:p>
    <w:p w:rsidR="001F36D3" w:rsidRDefault="002733B3" w:rsidP="001F36D3">
      <w:pPr>
        <w:jc w:val="center"/>
        <w:rPr>
          <w:rFonts w:ascii="Arial" w:hAnsi="Arial" w:cs="Arial"/>
          <w:b/>
          <w:sz w:val="16"/>
          <w:szCs w:val="16"/>
        </w:rPr>
      </w:pPr>
      <w:r>
        <w:rPr>
          <w:rFonts w:ascii="Arial" w:hAnsi="Arial" w:cs="Arial"/>
          <w:sz w:val="20"/>
          <w:szCs w:val="20"/>
        </w:rPr>
        <w:t xml:space="preserve"> REGIDOR PRESIDENTE DE LA COMISIÒN EDILICIA PERMANENTE DE DESARROLLO ECONÒMICO Y TURISMO. </w:t>
      </w:r>
    </w:p>
    <w:p w:rsidR="001F36D3" w:rsidRDefault="001F36D3"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E94B8B">
      <w:pPr>
        <w:jc w:val="center"/>
        <w:rPr>
          <w:rFonts w:ascii="Arial" w:hAnsi="Arial" w:cs="Arial"/>
          <w:b/>
          <w:lang w:val="es-MX"/>
        </w:rPr>
      </w:pPr>
      <w:r>
        <w:rPr>
          <w:rFonts w:ascii="Arial" w:hAnsi="Arial" w:cs="Arial"/>
          <w:b/>
          <w:lang w:val="es-MX"/>
        </w:rPr>
        <w:t>MTRO. ARTURO SÁNCHEZ CAMPOS</w:t>
      </w:r>
    </w:p>
    <w:p w:rsidR="00E94B8B" w:rsidRDefault="00E94B8B" w:rsidP="00E94B8B">
      <w:pPr>
        <w:jc w:val="center"/>
        <w:rPr>
          <w:rFonts w:ascii="Arial" w:hAnsi="Arial" w:cs="Arial"/>
          <w:b/>
          <w:sz w:val="16"/>
          <w:szCs w:val="16"/>
        </w:rPr>
      </w:pPr>
      <w:r>
        <w:rPr>
          <w:rFonts w:ascii="Arial" w:hAnsi="Arial" w:cs="Arial"/>
          <w:sz w:val="20"/>
          <w:szCs w:val="20"/>
        </w:rPr>
        <w:t xml:space="preserve"> REGIDOR VOCAL DE LA COMISIÒN EDILICIA PERMANENTE DE DESARROLLO ECONÒMICO Y TURISMO. </w:t>
      </w: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4B8B" w:rsidRDefault="00E94B8B" w:rsidP="00E94B8B">
      <w:pPr>
        <w:jc w:val="center"/>
        <w:rPr>
          <w:rFonts w:ascii="Arial" w:hAnsi="Arial" w:cs="Arial"/>
          <w:b/>
          <w:lang w:val="es-MX"/>
        </w:rPr>
      </w:pPr>
      <w:r>
        <w:rPr>
          <w:rFonts w:ascii="Arial" w:hAnsi="Arial" w:cs="Arial"/>
          <w:b/>
          <w:lang w:val="es-MX"/>
        </w:rPr>
        <w:t>LIC. VICENTE PINTO RAMIREZ</w:t>
      </w:r>
    </w:p>
    <w:p w:rsidR="00E94B8B" w:rsidRDefault="00E94B8B" w:rsidP="00E94B8B">
      <w:pPr>
        <w:jc w:val="center"/>
        <w:rPr>
          <w:rFonts w:ascii="Arial" w:hAnsi="Arial" w:cs="Arial"/>
          <w:b/>
          <w:sz w:val="16"/>
          <w:szCs w:val="16"/>
        </w:rPr>
      </w:pPr>
      <w:r>
        <w:rPr>
          <w:rFonts w:ascii="Arial" w:hAnsi="Arial" w:cs="Arial"/>
          <w:sz w:val="20"/>
          <w:szCs w:val="20"/>
        </w:rPr>
        <w:t xml:space="preserve"> REGIDOR VOCAL DE LA COMISIÒN EDILICIA PERMANENTE DE DESARROLLO ECONÒMICO Y TURISMO. </w:t>
      </w:r>
    </w:p>
    <w:p w:rsidR="00E94B8B" w:rsidRDefault="00E94B8B"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23A6" w:rsidRDefault="00E923A6" w:rsidP="009966E8">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E923A6" w:rsidRPr="00E923A6" w:rsidRDefault="00E923A6" w:rsidP="009966E8">
      <w:pPr>
        <w:widowControl w:val="0"/>
        <w:tabs>
          <w:tab w:val="left" w:pos="-720"/>
        </w:tabs>
        <w:suppressAutoHyphens/>
        <w:autoSpaceDE w:val="0"/>
        <w:autoSpaceDN w:val="0"/>
        <w:adjustRightInd w:val="0"/>
        <w:spacing w:line="276" w:lineRule="auto"/>
        <w:jc w:val="both"/>
        <w:rPr>
          <w:rStyle w:val="normaltextrun"/>
          <w:rFonts w:ascii="Arial" w:hAnsi="Arial" w:cs="Arial"/>
          <w:iCs/>
          <w:sz w:val="22"/>
        </w:rPr>
      </w:pPr>
    </w:p>
    <w:p w:rsidR="00E923A6" w:rsidRPr="00E923A6" w:rsidRDefault="00E923A6" w:rsidP="00E923A6">
      <w:pPr>
        <w:pStyle w:val="Sinespaciado"/>
        <w:jc w:val="both"/>
        <w:rPr>
          <w:rFonts w:ascii="Arial" w:hAnsi="Arial" w:cs="Arial"/>
          <w:sz w:val="12"/>
          <w:szCs w:val="14"/>
        </w:rPr>
      </w:pPr>
      <w:r w:rsidRPr="00E923A6">
        <w:rPr>
          <w:rFonts w:ascii="Arial" w:hAnsi="Arial" w:cs="Arial"/>
          <w:sz w:val="12"/>
          <w:szCs w:val="14"/>
        </w:rPr>
        <w:t>LA PRESENTE FOJA DE FIRMAS, FORMA PARTE INTEGRAL DEL  “DICTAMEN DE LA COMISIÓN EDILICIA PERMANENTE DE DESARROLLO ECONÓMICO Y TURISMO, QUE PROPONE LA APROBACIÓN DE LAS REGLAS DE OPERACIÒN PARA EL PROGRAMA GRANDES EMPRENDEDORAS EN ZAPOTLÀN PARA EL AÑO 2019”. EL CUAL CONSTA DE 4 FOJAS UTILES POR UNO SOLO DE SUS LADOS. DE FECHA 23 DE JULIO DEL 2019.</w:t>
      </w:r>
    </w:p>
    <w:p w:rsidR="00E923A6" w:rsidRDefault="00E923A6" w:rsidP="00E923A6">
      <w:pPr>
        <w:pStyle w:val="Sinespaciado"/>
        <w:jc w:val="both"/>
        <w:rPr>
          <w:rFonts w:ascii="Arial" w:hAnsi="Arial" w:cs="Arial"/>
          <w:sz w:val="14"/>
          <w:szCs w:val="14"/>
        </w:rPr>
      </w:pPr>
    </w:p>
    <w:p w:rsidR="00E923A6" w:rsidRDefault="00E923A6" w:rsidP="00E923A6">
      <w:pPr>
        <w:pStyle w:val="Sinespaciado"/>
        <w:jc w:val="both"/>
        <w:rPr>
          <w:rFonts w:ascii="Arial" w:hAnsi="Arial" w:cs="Arial"/>
          <w:sz w:val="14"/>
          <w:szCs w:val="14"/>
        </w:rPr>
      </w:pPr>
    </w:p>
    <w:p w:rsidR="00E923A6" w:rsidRPr="00E923A6" w:rsidRDefault="00E923A6" w:rsidP="00E923A6">
      <w:pPr>
        <w:rPr>
          <w:rFonts w:ascii="Arial" w:hAnsi="Arial" w:cs="Arial"/>
          <w:b/>
          <w:sz w:val="16"/>
          <w:szCs w:val="16"/>
          <w:lang w:val="es-MX"/>
        </w:rPr>
      </w:pPr>
      <w:r>
        <w:rPr>
          <w:rFonts w:ascii="Arial" w:hAnsi="Arial" w:cs="Arial"/>
          <w:b/>
          <w:sz w:val="16"/>
          <w:szCs w:val="16"/>
          <w:lang w:val="es-MX"/>
        </w:rPr>
        <w:t>JJCF</w:t>
      </w:r>
      <w:r w:rsidRPr="00E923A6">
        <w:rPr>
          <w:rFonts w:ascii="Arial" w:hAnsi="Arial" w:cs="Arial"/>
          <w:b/>
          <w:sz w:val="16"/>
          <w:szCs w:val="16"/>
          <w:lang w:val="es-MX"/>
        </w:rPr>
        <w:t>/</w:t>
      </w:r>
      <w:r w:rsidRPr="00E923A6">
        <w:rPr>
          <w:rFonts w:ascii="Arial" w:hAnsi="Arial" w:cs="Arial"/>
          <w:sz w:val="16"/>
          <w:szCs w:val="16"/>
          <w:lang w:val="es-MX"/>
        </w:rPr>
        <w:t>amrm</w:t>
      </w:r>
    </w:p>
    <w:p w:rsidR="00E923A6" w:rsidRPr="00E923A6" w:rsidRDefault="00E923A6" w:rsidP="00E923A6">
      <w:pPr>
        <w:rPr>
          <w:rStyle w:val="normaltextrun"/>
          <w:rFonts w:ascii="Arial" w:hAnsi="Arial" w:cs="Arial"/>
          <w:iCs/>
          <w:lang w:val="es-MX"/>
        </w:rPr>
      </w:pPr>
      <w:r w:rsidRPr="00E923A6">
        <w:rPr>
          <w:rFonts w:ascii="Arial" w:hAnsi="Arial" w:cs="Arial"/>
          <w:b/>
          <w:sz w:val="16"/>
          <w:szCs w:val="16"/>
          <w:lang w:val="es-MX"/>
        </w:rPr>
        <w:t>C.c.p</w:t>
      </w:r>
      <w:r w:rsidRPr="00E923A6">
        <w:rPr>
          <w:rFonts w:ascii="Arial" w:hAnsi="Arial" w:cs="Arial"/>
          <w:sz w:val="16"/>
          <w:szCs w:val="16"/>
          <w:lang w:val="es-MX"/>
        </w:rPr>
        <w:t>.- Archivo</w:t>
      </w:r>
    </w:p>
    <w:sectPr w:rsidR="00E923A6" w:rsidRPr="00E923A6"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60" w:rsidRDefault="00634C60" w:rsidP="007C73C4">
      <w:r>
        <w:separator/>
      </w:r>
    </w:p>
  </w:endnote>
  <w:endnote w:type="continuationSeparator" w:id="0">
    <w:p w:rsidR="00634C60" w:rsidRDefault="00634C6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11473"/>
      <w:docPartObj>
        <w:docPartGallery w:val="Page Numbers (Bottom of Page)"/>
        <w:docPartUnique/>
      </w:docPartObj>
    </w:sdtPr>
    <w:sdtEndPr/>
    <w:sdtContent>
      <w:p w:rsidR="00082757" w:rsidRDefault="00082757">
        <w:pPr>
          <w:pStyle w:val="Piedepgina"/>
          <w:jc w:val="right"/>
        </w:pPr>
        <w:r>
          <w:fldChar w:fldCharType="begin"/>
        </w:r>
        <w:r>
          <w:instrText>PAGE   \* MERGEFORMAT</w:instrText>
        </w:r>
        <w:r>
          <w:fldChar w:fldCharType="separate"/>
        </w:r>
        <w:r w:rsidR="00DF0E87" w:rsidRPr="00DF0E87">
          <w:rPr>
            <w:lang w:val="es-ES"/>
          </w:rPr>
          <w:t>1</w:t>
        </w:r>
        <w:r>
          <w:fldChar w:fldCharType="end"/>
        </w:r>
      </w:p>
    </w:sdtContent>
  </w:sdt>
  <w:p w:rsidR="00082757" w:rsidRDefault="000827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60" w:rsidRDefault="00634C60" w:rsidP="007C73C4">
      <w:r>
        <w:separator/>
      </w:r>
    </w:p>
  </w:footnote>
  <w:footnote w:type="continuationSeparator" w:id="0">
    <w:p w:rsidR="00634C60" w:rsidRDefault="00634C6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F0E8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F0E8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DF0E8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CA4F9D"/>
    <w:multiLevelType w:val="hybridMultilevel"/>
    <w:tmpl w:val="149AC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0C7DF0"/>
    <w:multiLevelType w:val="hybridMultilevel"/>
    <w:tmpl w:val="E93644A6"/>
    <w:lvl w:ilvl="0" w:tplc="EB28FC3A">
      <w:start w:val="1"/>
      <w:numFmt w:val="upperRoman"/>
      <w:lvlText w:val="%1."/>
      <w:lvlJc w:val="left"/>
      <w:pPr>
        <w:ind w:left="1080" w:hanging="72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54D32"/>
    <w:rsid w:val="00082757"/>
    <w:rsid w:val="000A02FF"/>
    <w:rsid w:val="00103CB8"/>
    <w:rsid w:val="00122505"/>
    <w:rsid w:val="00143EC8"/>
    <w:rsid w:val="001A04FA"/>
    <w:rsid w:val="001F36D3"/>
    <w:rsid w:val="001F46EE"/>
    <w:rsid w:val="002151A6"/>
    <w:rsid w:val="00225F6E"/>
    <w:rsid w:val="002353BB"/>
    <w:rsid w:val="00252BDC"/>
    <w:rsid w:val="002733B3"/>
    <w:rsid w:val="00274560"/>
    <w:rsid w:val="00280FF2"/>
    <w:rsid w:val="003135F0"/>
    <w:rsid w:val="0031762E"/>
    <w:rsid w:val="00324378"/>
    <w:rsid w:val="00363558"/>
    <w:rsid w:val="00396B88"/>
    <w:rsid w:val="003A73E3"/>
    <w:rsid w:val="003C11E7"/>
    <w:rsid w:val="003C2B70"/>
    <w:rsid w:val="003E7818"/>
    <w:rsid w:val="00407911"/>
    <w:rsid w:val="0044208C"/>
    <w:rsid w:val="00474A56"/>
    <w:rsid w:val="004A2BE7"/>
    <w:rsid w:val="004C2A94"/>
    <w:rsid w:val="005160AF"/>
    <w:rsid w:val="00564BF1"/>
    <w:rsid w:val="00584656"/>
    <w:rsid w:val="005B0275"/>
    <w:rsid w:val="005C03D3"/>
    <w:rsid w:val="005E64B1"/>
    <w:rsid w:val="00614BF6"/>
    <w:rsid w:val="00634C60"/>
    <w:rsid w:val="00634D50"/>
    <w:rsid w:val="00673992"/>
    <w:rsid w:val="00683E74"/>
    <w:rsid w:val="006C5FDB"/>
    <w:rsid w:val="00713736"/>
    <w:rsid w:val="00716319"/>
    <w:rsid w:val="00722B32"/>
    <w:rsid w:val="00753043"/>
    <w:rsid w:val="007B5523"/>
    <w:rsid w:val="007C6758"/>
    <w:rsid w:val="007C73C4"/>
    <w:rsid w:val="007E2ECE"/>
    <w:rsid w:val="008034AD"/>
    <w:rsid w:val="00821C5F"/>
    <w:rsid w:val="00827162"/>
    <w:rsid w:val="00842564"/>
    <w:rsid w:val="00862A48"/>
    <w:rsid w:val="00867457"/>
    <w:rsid w:val="00892FBB"/>
    <w:rsid w:val="008B6373"/>
    <w:rsid w:val="008F3DEC"/>
    <w:rsid w:val="00992659"/>
    <w:rsid w:val="009966E8"/>
    <w:rsid w:val="009C6225"/>
    <w:rsid w:val="009D1E74"/>
    <w:rsid w:val="009E3D40"/>
    <w:rsid w:val="009F4419"/>
    <w:rsid w:val="009F5B46"/>
    <w:rsid w:val="00A80F8F"/>
    <w:rsid w:val="00AA6E26"/>
    <w:rsid w:val="00AE06A0"/>
    <w:rsid w:val="00B00FA1"/>
    <w:rsid w:val="00B0649D"/>
    <w:rsid w:val="00B136F0"/>
    <w:rsid w:val="00B21D99"/>
    <w:rsid w:val="00B25995"/>
    <w:rsid w:val="00B47AF9"/>
    <w:rsid w:val="00B64E7E"/>
    <w:rsid w:val="00B71B53"/>
    <w:rsid w:val="00B94F67"/>
    <w:rsid w:val="00BA4438"/>
    <w:rsid w:val="00BA5838"/>
    <w:rsid w:val="00C04E3A"/>
    <w:rsid w:val="00C67F6F"/>
    <w:rsid w:val="00C83114"/>
    <w:rsid w:val="00CA0AFA"/>
    <w:rsid w:val="00CA555F"/>
    <w:rsid w:val="00CC637D"/>
    <w:rsid w:val="00DC0E84"/>
    <w:rsid w:val="00DD388D"/>
    <w:rsid w:val="00DF0E87"/>
    <w:rsid w:val="00E26023"/>
    <w:rsid w:val="00E3015B"/>
    <w:rsid w:val="00E923A6"/>
    <w:rsid w:val="00E94B8B"/>
    <w:rsid w:val="00F24325"/>
    <w:rsid w:val="00F843BB"/>
    <w:rsid w:val="00FD536F"/>
    <w:rsid w:val="00FF4B04"/>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324378"/>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996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72"/>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NormalWeb">
    <w:name w:val="Normal (Web)"/>
    <w:basedOn w:val="Normal"/>
    <w:uiPriority w:val="99"/>
    <w:semiHidden/>
    <w:unhideWhenUsed/>
    <w:rsid w:val="00324378"/>
    <w:pPr>
      <w:spacing w:before="100" w:beforeAutospacing="1" w:after="100" w:afterAutospacing="1"/>
    </w:pPr>
    <w:rPr>
      <w:rFonts w:ascii="Times New Roman" w:eastAsia="Times New Roman" w:hAnsi="Times New Roman" w:cs="Times New Roman"/>
      <w:noProof w:val="0"/>
      <w:lang w:val="es-MX" w:eastAsia="es-MX"/>
    </w:rPr>
  </w:style>
  <w:style w:type="character" w:customStyle="1" w:styleId="normaltextrun">
    <w:name w:val="normaltextrun"/>
    <w:basedOn w:val="Fuentedeprrafopredeter"/>
    <w:rsid w:val="0099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62050">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7BA8-BC1E-4C7C-AF5F-E04372D0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2019-07-23T18:11:00Z</cp:lastPrinted>
  <dcterms:created xsi:type="dcterms:W3CDTF">2020-10-05T18:20:00Z</dcterms:created>
  <dcterms:modified xsi:type="dcterms:W3CDTF">2020-10-05T18:20:00Z</dcterms:modified>
</cp:coreProperties>
</file>