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E2C" w:rsidRPr="00AC6027" w:rsidRDefault="004460BD" w:rsidP="00FD2A4B">
      <w:p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b/>
          <w:sz w:val="20"/>
          <w:szCs w:val="20"/>
        </w:rPr>
        <w:t xml:space="preserve">HONORABLE AYUNTAMIENTO CONSTITUCIONAL </w:t>
      </w:r>
    </w:p>
    <w:p w:rsidR="004460BD" w:rsidRPr="00AC6027" w:rsidRDefault="003B7057" w:rsidP="00FD2A4B">
      <w:p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b/>
          <w:sz w:val="20"/>
          <w:szCs w:val="20"/>
        </w:rPr>
        <w:t>DE</w:t>
      </w:r>
      <w:r w:rsidRPr="00AC6027">
        <w:rPr>
          <w:rFonts w:ascii="Lucida Sans Unicode" w:hAnsi="Lucida Sans Unicode" w:cs="Lucida Sans Unicode"/>
          <w:b/>
          <w:sz w:val="20"/>
          <w:szCs w:val="20"/>
        </w:rPr>
        <w:t xml:space="preserve"> </w:t>
      </w:r>
      <w:r w:rsidR="004460BD" w:rsidRPr="00AC6027">
        <w:rPr>
          <w:rFonts w:ascii="Lucida Sans Unicode" w:hAnsi="Lucida Sans Unicode" w:cs="Lucida Sans Unicode"/>
          <w:b/>
          <w:sz w:val="20"/>
          <w:szCs w:val="20"/>
        </w:rPr>
        <w:t>ZAPOTLÁN EL GRANDE, JALISCO.</w:t>
      </w:r>
    </w:p>
    <w:p w:rsidR="004460BD" w:rsidRPr="00AC6027" w:rsidRDefault="004460BD" w:rsidP="00FD2A4B">
      <w:p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b/>
          <w:sz w:val="20"/>
          <w:szCs w:val="20"/>
        </w:rPr>
        <w:t>PRESENTE</w:t>
      </w:r>
    </w:p>
    <w:p w:rsidR="004460BD" w:rsidRPr="00AC6027" w:rsidRDefault="004460BD" w:rsidP="00FD2A4B">
      <w:pPr>
        <w:spacing w:after="0" w:line="360" w:lineRule="auto"/>
        <w:jc w:val="both"/>
        <w:rPr>
          <w:rFonts w:ascii="Lucida Sans Unicode" w:hAnsi="Lucida Sans Unicode" w:cs="Lucida Sans Unicode"/>
          <w:b/>
          <w:sz w:val="20"/>
          <w:szCs w:val="20"/>
        </w:rPr>
      </w:pPr>
    </w:p>
    <w:p w:rsidR="00BD2B5A" w:rsidRPr="00ED5CE3" w:rsidRDefault="00A842A9" w:rsidP="00FD2A4B">
      <w:pPr>
        <w:spacing w:after="0" w:line="360" w:lineRule="auto"/>
        <w:jc w:val="both"/>
        <w:rPr>
          <w:rFonts w:ascii="Lucida Sans Unicode" w:hAnsi="Lucida Sans Unicode" w:cs="Lucida Sans Unicode"/>
          <w:b/>
          <w:sz w:val="20"/>
          <w:szCs w:val="20"/>
          <w:lang w:val="es-ES"/>
        </w:rPr>
      </w:pPr>
      <w:r w:rsidRPr="00AC6027">
        <w:rPr>
          <w:rFonts w:ascii="Lucida Sans Unicode" w:hAnsi="Lucida Sans Unicode" w:cs="Lucida Sans Unicode"/>
          <w:sz w:val="20"/>
          <w:szCs w:val="20"/>
        </w:rPr>
        <w:t xml:space="preserve">Los que suscribimos, </w:t>
      </w:r>
      <w:r w:rsidR="004460BD" w:rsidRPr="00AC6027">
        <w:rPr>
          <w:rFonts w:ascii="Lucida Sans Unicode" w:hAnsi="Lucida Sans Unicode" w:cs="Lucida Sans Unicode"/>
          <w:b/>
          <w:sz w:val="20"/>
          <w:szCs w:val="20"/>
        </w:rPr>
        <w:t>MTRA. CINDY ESTEFANY GARCÍA OROZCO, LIC. LAURA ELENA MARTÍNEZ RUVALCABA, LIC. CLAUDIA LÓPEZ DEL TORO, LIC. TANIA MAGDALENA BERNARDINO JÚAREZ, MTRO. NOÉ SAÚL RAMOS</w:t>
      </w:r>
      <w:r w:rsidR="00AF0ECD" w:rsidRPr="00AC6027">
        <w:rPr>
          <w:rFonts w:ascii="Lucida Sans Unicode" w:hAnsi="Lucida Sans Unicode" w:cs="Lucida Sans Unicode"/>
          <w:b/>
          <w:sz w:val="20"/>
          <w:szCs w:val="20"/>
        </w:rPr>
        <w:t xml:space="preserve"> GARCÍA, </w:t>
      </w:r>
      <w:r w:rsidR="00BD2B5A" w:rsidRPr="00AC6027">
        <w:rPr>
          <w:rFonts w:ascii="Lucida Sans Unicode" w:hAnsi="Lucida Sans Unicode" w:cs="Lucida Sans Unicode"/>
          <w:sz w:val="20"/>
          <w:szCs w:val="20"/>
        </w:rPr>
        <w:t>integrantes de la Comisión Edilicia permanente de Reglamentos y Goberna</w:t>
      </w:r>
      <w:r w:rsidR="00A060CC" w:rsidRPr="00AC6027">
        <w:rPr>
          <w:rFonts w:ascii="Lucida Sans Unicode" w:hAnsi="Lucida Sans Unicode" w:cs="Lucida Sans Unicode"/>
          <w:sz w:val="20"/>
          <w:szCs w:val="20"/>
        </w:rPr>
        <w:t>ción</w:t>
      </w:r>
      <w:r w:rsidR="00AF0ECD" w:rsidRPr="00AC6027">
        <w:rPr>
          <w:rFonts w:ascii="Lucida Sans Unicode" w:hAnsi="Lucida Sans Unicode" w:cs="Lucida Sans Unicode"/>
          <w:sz w:val="20"/>
          <w:szCs w:val="20"/>
        </w:rPr>
        <w:t xml:space="preserve">, </w:t>
      </w:r>
      <w:r w:rsidR="004460BD" w:rsidRPr="00AC6027">
        <w:rPr>
          <w:rFonts w:ascii="Lucida Sans Unicode" w:hAnsi="Lucida Sans Unicode" w:cs="Lucida Sans Unicode"/>
          <w:sz w:val="20"/>
          <w:szCs w:val="20"/>
        </w:rPr>
        <w:t xml:space="preserve">con fundamento en lo dispuesto por los artículos 115 fracción II de la Constitución Política de los Estados Unidos Mexicanos; 41 fracción IV </w:t>
      </w:r>
      <w:r w:rsidR="007B04A8" w:rsidRPr="00AC6027">
        <w:rPr>
          <w:rFonts w:ascii="Lucida Sans Unicode" w:hAnsi="Lucida Sans Unicode" w:cs="Lucida Sans Unicode"/>
          <w:sz w:val="20"/>
          <w:szCs w:val="20"/>
        </w:rPr>
        <w:t xml:space="preserve"> y 42 fracción VII </w:t>
      </w:r>
      <w:r w:rsidR="004460BD" w:rsidRPr="00AC6027">
        <w:rPr>
          <w:rFonts w:ascii="Lucida Sans Unicode" w:hAnsi="Lucida Sans Unicode" w:cs="Lucida Sans Unicode"/>
          <w:sz w:val="20"/>
          <w:szCs w:val="20"/>
        </w:rPr>
        <w:t>de la Ley del Gobierno y la Administración Pública Municipal del Estado de Jalisco; 69 fracción V, 86,</w:t>
      </w:r>
      <w:r w:rsidR="00AF0ECD" w:rsidRPr="00AC6027">
        <w:rPr>
          <w:rFonts w:ascii="Lucida Sans Unicode" w:hAnsi="Lucida Sans Unicode" w:cs="Lucida Sans Unicode"/>
          <w:sz w:val="20"/>
          <w:szCs w:val="20"/>
        </w:rPr>
        <w:t xml:space="preserve">104, 105, 106 Y 107 </w:t>
      </w:r>
      <w:r w:rsidR="004460BD" w:rsidRPr="00AC6027">
        <w:rPr>
          <w:rFonts w:ascii="Lucida Sans Unicode" w:hAnsi="Lucida Sans Unicode" w:cs="Lucida Sans Unicode"/>
          <w:sz w:val="20"/>
          <w:szCs w:val="20"/>
        </w:rPr>
        <w:t xml:space="preserve">del Reglamento Interior del Ayuntamiento de Zapotlán el Grande, Jalisco, ordenamientos legales en vigor a la fecha, nos permitimos presentar a la consideración del H. Ayuntamiento en Pleno, </w:t>
      </w:r>
      <w:r w:rsidR="004460BD" w:rsidRPr="00AC6027">
        <w:rPr>
          <w:rFonts w:ascii="Lucida Sans Unicode" w:hAnsi="Lucida Sans Unicode" w:cs="Lucida Sans Unicode"/>
          <w:b/>
          <w:sz w:val="20"/>
          <w:szCs w:val="20"/>
        </w:rPr>
        <w:t>DICTAMEN QUE CONTIENE PROPUESTA</w:t>
      </w:r>
      <w:r w:rsidR="00AF0ECD" w:rsidRPr="00AC6027">
        <w:rPr>
          <w:rFonts w:ascii="Lucida Sans Unicode" w:hAnsi="Lucida Sans Unicode" w:cs="Lucida Sans Unicode"/>
          <w:b/>
          <w:sz w:val="20"/>
          <w:szCs w:val="20"/>
        </w:rPr>
        <w:t>S DE</w:t>
      </w:r>
      <w:r w:rsidR="005A42BC">
        <w:rPr>
          <w:rFonts w:ascii="Lucida Sans Unicode" w:hAnsi="Lucida Sans Unicode" w:cs="Lucida Sans Unicode"/>
          <w:b/>
          <w:sz w:val="20"/>
          <w:szCs w:val="20"/>
        </w:rPr>
        <w:t xml:space="preserve"> REFORMAS Y ADICIONES AL REGLAMENTO ORGANICO PARA EL FUNCIONAMIENTO DE LOS JUZGADOS MUNICIPALES EN ZAPOTLAN EL GRANDE JALISCO</w:t>
      </w:r>
      <w:r w:rsidR="00AF0ECD" w:rsidRPr="00AC6027">
        <w:rPr>
          <w:rFonts w:ascii="Lucida Sans Unicode" w:hAnsi="Lucida Sans Unicode" w:cs="Lucida Sans Unicode"/>
          <w:b/>
          <w:sz w:val="20"/>
          <w:szCs w:val="20"/>
        </w:rPr>
        <w:t xml:space="preserve">, </w:t>
      </w:r>
      <w:r w:rsidR="00BD2B5A" w:rsidRPr="00AC6027">
        <w:rPr>
          <w:rFonts w:ascii="Lucida Sans Unicode" w:hAnsi="Lucida Sans Unicode" w:cs="Lucida Sans Unicode"/>
          <w:sz w:val="20"/>
          <w:szCs w:val="20"/>
        </w:rPr>
        <w:t>bajo los siguientes:</w:t>
      </w:r>
    </w:p>
    <w:p w:rsidR="001E5587" w:rsidRPr="00AC6027" w:rsidRDefault="001E5587" w:rsidP="00FD2A4B">
      <w:pPr>
        <w:spacing w:after="0" w:line="360" w:lineRule="auto"/>
        <w:jc w:val="both"/>
        <w:rPr>
          <w:rFonts w:ascii="Lucida Sans Unicode" w:hAnsi="Lucida Sans Unicode" w:cs="Lucida Sans Unicode"/>
          <w:sz w:val="20"/>
          <w:szCs w:val="20"/>
        </w:rPr>
      </w:pPr>
    </w:p>
    <w:p w:rsidR="00BD2B5A" w:rsidRPr="00AC6027" w:rsidRDefault="00BD2B5A" w:rsidP="00FD2A4B">
      <w:pPr>
        <w:spacing w:after="0" w:line="360" w:lineRule="auto"/>
        <w:jc w:val="center"/>
        <w:rPr>
          <w:rFonts w:ascii="Lucida Sans Unicode" w:hAnsi="Lucida Sans Unicode" w:cs="Lucida Sans Unicode"/>
          <w:b/>
          <w:sz w:val="20"/>
          <w:szCs w:val="20"/>
        </w:rPr>
      </w:pPr>
      <w:r w:rsidRPr="00AC6027">
        <w:rPr>
          <w:rFonts w:ascii="Lucida Sans Unicode" w:hAnsi="Lucida Sans Unicode" w:cs="Lucida Sans Unicode"/>
          <w:b/>
          <w:sz w:val="20"/>
          <w:szCs w:val="20"/>
        </w:rPr>
        <w:t>ANTECEDENTES</w:t>
      </w:r>
      <w:r w:rsidR="00D01DEA" w:rsidRPr="00AC6027">
        <w:rPr>
          <w:rFonts w:ascii="Lucida Sans Unicode" w:hAnsi="Lucida Sans Unicode" w:cs="Lucida Sans Unicode"/>
          <w:b/>
          <w:sz w:val="20"/>
          <w:szCs w:val="20"/>
        </w:rPr>
        <w:t>:</w:t>
      </w:r>
    </w:p>
    <w:p w:rsidR="008546F1" w:rsidRPr="00AC6027" w:rsidRDefault="008546F1" w:rsidP="00823E58">
      <w:pPr>
        <w:pStyle w:val="Prrafodelista"/>
        <w:numPr>
          <w:ilvl w:val="0"/>
          <w:numId w:val="2"/>
        </w:numPr>
        <w:spacing w:after="0" w:line="360" w:lineRule="auto"/>
        <w:jc w:val="both"/>
        <w:rPr>
          <w:rFonts w:ascii="Lucida Sans Unicode" w:eastAsia="Calibri" w:hAnsi="Lucida Sans Unicode" w:cs="Lucida Sans Unicode"/>
          <w:b/>
          <w:sz w:val="20"/>
          <w:szCs w:val="20"/>
        </w:rPr>
      </w:pPr>
      <w:r w:rsidRPr="00AC6027">
        <w:rPr>
          <w:rFonts w:ascii="Lucida Sans Unicode" w:eastAsia="Calibri" w:hAnsi="Lucida Sans Unicode" w:cs="Lucida Sans Unicode"/>
          <w:sz w:val="20"/>
          <w:szCs w:val="20"/>
        </w:rPr>
        <w:t>Durante Se</w:t>
      </w:r>
      <w:r w:rsidR="00DD6103">
        <w:rPr>
          <w:rFonts w:ascii="Lucida Sans Unicode" w:eastAsia="Calibri" w:hAnsi="Lucida Sans Unicode" w:cs="Lucida Sans Unicode"/>
          <w:sz w:val="20"/>
          <w:szCs w:val="20"/>
        </w:rPr>
        <w:t>sión Pública Ordinaria número 03</w:t>
      </w:r>
      <w:r w:rsidRPr="00AC6027">
        <w:rPr>
          <w:rFonts w:ascii="Lucida Sans Unicode" w:eastAsia="Calibri" w:hAnsi="Lucida Sans Unicode" w:cs="Lucida Sans Unicode"/>
          <w:sz w:val="20"/>
          <w:szCs w:val="20"/>
        </w:rPr>
        <w:t xml:space="preserve">, celebrada con fecha </w:t>
      </w:r>
      <w:r w:rsidR="00DD6103">
        <w:rPr>
          <w:rFonts w:ascii="Lucida Sans Unicode" w:eastAsia="Calibri" w:hAnsi="Lucida Sans Unicode" w:cs="Lucida Sans Unicode"/>
          <w:sz w:val="20"/>
          <w:szCs w:val="20"/>
        </w:rPr>
        <w:t>17</w:t>
      </w:r>
      <w:r w:rsidRPr="00AC6027">
        <w:rPr>
          <w:rFonts w:ascii="Lucida Sans Unicode" w:eastAsia="Calibri" w:hAnsi="Lucida Sans Unicode" w:cs="Lucida Sans Unicode"/>
          <w:sz w:val="20"/>
          <w:szCs w:val="20"/>
        </w:rPr>
        <w:t xml:space="preserve"> </w:t>
      </w:r>
      <w:r w:rsidR="00DD6103">
        <w:rPr>
          <w:rFonts w:ascii="Lucida Sans Unicode" w:eastAsia="Calibri" w:hAnsi="Lucida Sans Unicode" w:cs="Lucida Sans Unicode"/>
          <w:sz w:val="20"/>
          <w:szCs w:val="20"/>
        </w:rPr>
        <w:t>diecisiete</w:t>
      </w:r>
      <w:r w:rsidRPr="00AC6027">
        <w:rPr>
          <w:rFonts w:ascii="Lucida Sans Unicode" w:eastAsia="Calibri" w:hAnsi="Lucida Sans Unicode" w:cs="Lucida Sans Unicode"/>
          <w:sz w:val="20"/>
          <w:szCs w:val="20"/>
        </w:rPr>
        <w:t xml:space="preserve"> de </w:t>
      </w:r>
      <w:r w:rsidR="00DD6103">
        <w:rPr>
          <w:rFonts w:ascii="Lucida Sans Unicode" w:eastAsia="Calibri" w:hAnsi="Lucida Sans Unicode" w:cs="Lucida Sans Unicode"/>
          <w:sz w:val="20"/>
          <w:szCs w:val="20"/>
        </w:rPr>
        <w:t>enero del año 2019 dos mil diecinueve, en punto 1</w:t>
      </w:r>
      <w:r w:rsidR="005A42BC">
        <w:rPr>
          <w:rFonts w:ascii="Lucida Sans Unicode" w:eastAsia="Calibri" w:hAnsi="Lucida Sans Unicode" w:cs="Lucida Sans Unicode"/>
          <w:sz w:val="20"/>
          <w:szCs w:val="20"/>
        </w:rPr>
        <w:t xml:space="preserve">5 </w:t>
      </w:r>
      <w:r w:rsidR="00DD6103">
        <w:rPr>
          <w:rFonts w:ascii="Lucida Sans Unicode" w:eastAsia="Calibri" w:hAnsi="Lucida Sans Unicode" w:cs="Lucida Sans Unicode"/>
          <w:sz w:val="20"/>
          <w:szCs w:val="20"/>
        </w:rPr>
        <w:t>del</w:t>
      </w:r>
      <w:r w:rsidR="00823E58">
        <w:rPr>
          <w:rFonts w:ascii="Lucida Sans Unicode" w:eastAsia="Calibri" w:hAnsi="Lucida Sans Unicode" w:cs="Lucida Sans Unicode"/>
          <w:sz w:val="20"/>
          <w:szCs w:val="20"/>
        </w:rPr>
        <w:t xml:space="preserve"> orden del día</w:t>
      </w:r>
      <w:r w:rsidRPr="00AC6027">
        <w:rPr>
          <w:rFonts w:ascii="Lucida Sans Unicode" w:eastAsia="Calibri" w:hAnsi="Lucida Sans Unicode" w:cs="Lucida Sans Unicode"/>
          <w:sz w:val="20"/>
          <w:szCs w:val="20"/>
        </w:rPr>
        <w:t xml:space="preserve"> del Ayuntamiento Constitucional de Zapotlán el Grande, Jalisco, la </w:t>
      </w:r>
      <w:r w:rsidR="0058303E">
        <w:rPr>
          <w:rFonts w:ascii="Lucida Sans Unicode" w:eastAsia="Calibri" w:hAnsi="Lucida Sans Unicode" w:cs="Lucida Sans Unicode"/>
          <w:sz w:val="20"/>
          <w:szCs w:val="20"/>
        </w:rPr>
        <w:t xml:space="preserve">suscrita </w:t>
      </w:r>
      <w:r w:rsidRPr="00AC6027">
        <w:rPr>
          <w:rFonts w:ascii="Lucida Sans Unicode" w:eastAsia="Calibri" w:hAnsi="Lucida Sans Unicode" w:cs="Lucida Sans Unicode"/>
          <w:sz w:val="20"/>
          <w:szCs w:val="20"/>
        </w:rPr>
        <w:t>Mtra. Cin</w:t>
      </w:r>
      <w:r w:rsidR="0058303E">
        <w:rPr>
          <w:rFonts w:ascii="Lucida Sans Unicode" w:eastAsia="Calibri" w:hAnsi="Lucida Sans Unicode" w:cs="Lucida Sans Unicode"/>
          <w:sz w:val="20"/>
          <w:szCs w:val="20"/>
        </w:rPr>
        <w:t>dy Estefany García Orozco, en mi</w:t>
      </w:r>
      <w:r w:rsidRPr="00AC6027">
        <w:rPr>
          <w:rFonts w:ascii="Lucida Sans Unicode" w:eastAsia="Calibri" w:hAnsi="Lucida Sans Unicode" w:cs="Lucida Sans Unicode"/>
          <w:sz w:val="20"/>
          <w:szCs w:val="20"/>
        </w:rPr>
        <w:t xml:space="preserve"> carácte</w:t>
      </w:r>
      <w:r w:rsidR="0058303E">
        <w:rPr>
          <w:rFonts w:ascii="Lucida Sans Unicode" w:eastAsia="Calibri" w:hAnsi="Lucida Sans Unicode" w:cs="Lucida Sans Unicode"/>
          <w:sz w:val="20"/>
          <w:szCs w:val="20"/>
        </w:rPr>
        <w:t>r de Síndico Municipal, presenté</w:t>
      </w:r>
      <w:r w:rsidRPr="00AC6027">
        <w:rPr>
          <w:rFonts w:ascii="Lucida Sans Unicode" w:eastAsia="Calibri" w:hAnsi="Lucida Sans Unicode" w:cs="Lucida Sans Unicode"/>
          <w:sz w:val="20"/>
          <w:szCs w:val="20"/>
        </w:rPr>
        <w:t xml:space="preserve"> la</w:t>
      </w:r>
      <w:r w:rsidR="00162245" w:rsidRPr="00AC6027">
        <w:rPr>
          <w:rFonts w:ascii="Lucida Sans Unicode" w:eastAsia="Calibri" w:hAnsi="Lucida Sans Unicode" w:cs="Lucida Sans Unicode"/>
          <w:sz w:val="20"/>
          <w:szCs w:val="20"/>
        </w:rPr>
        <w:t xml:space="preserve"> iniciativ</w:t>
      </w:r>
      <w:r w:rsidRPr="00AC6027">
        <w:rPr>
          <w:rFonts w:ascii="Lucida Sans Unicode" w:eastAsia="Calibri" w:hAnsi="Lucida Sans Unicode" w:cs="Lucida Sans Unicode"/>
          <w:sz w:val="20"/>
          <w:szCs w:val="20"/>
        </w:rPr>
        <w:t>a de Acuerdo que turna a la Comisión Edilicia de Reglamentos y Gobernación</w:t>
      </w:r>
      <w:r w:rsidR="005A42BC">
        <w:rPr>
          <w:rFonts w:ascii="Lucida Sans Unicode" w:eastAsia="Calibri" w:hAnsi="Lucida Sans Unicode" w:cs="Lucida Sans Unicode"/>
          <w:sz w:val="20"/>
          <w:szCs w:val="20"/>
        </w:rPr>
        <w:t xml:space="preserve">, la propuesta </w:t>
      </w:r>
      <w:r w:rsidR="005A42BC" w:rsidRPr="005A42BC">
        <w:rPr>
          <w:rFonts w:ascii="Lucida Sans Unicode" w:hAnsi="Lucida Sans Unicode" w:cs="Lucida Sans Unicode"/>
          <w:sz w:val="20"/>
          <w:szCs w:val="20"/>
        </w:rPr>
        <w:t xml:space="preserve">de reformas y adiciones al reglamento orgánico para el funcionamiento </w:t>
      </w:r>
      <w:r w:rsidR="005A42BC" w:rsidRPr="005A42BC">
        <w:rPr>
          <w:rFonts w:ascii="Lucida Sans Unicode" w:hAnsi="Lucida Sans Unicode" w:cs="Lucida Sans Unicode"/>
          <w:sz w:val="20"/>
          <w:szCs w:val="20"/>
        </w:rPr>
        <w:lastRenderedPageBreak/>
        <w:t>de los juzgados mu</w:t>
      </w:r>
      <w:r w:rsidR="005A42BC">
        <w:rPr>
          <w:rFonts w:ascii="Lucida Sans Unicode" w:hAnsi="Lucida Sans Unicode" w:cs="Lucida Sans Unicode"/>
          <w:sz w:val="20"/>
          <w:szCs w:val="20"/>
        </w:rPr>
        <w:t xml:space="preserve">nicipales en Zapotlán el Grande </w:t>
      </w:r>
      <w:r w:rsidR="00DD6103" w:rsidRPr="00DD6103">
        <w:rPr>
          <w:rFonts w:ascii="Lucida Sans Unicode" w:eastAsia="Calibri" w:hAnsi="Lucida Sans Unicode" w:cs="Lucida Sans Unicode"/>
          <w:sz w:val="20"/>
          <w:szCs w:val="20"/>
        </w:rPr>
        <w:t>Jalisco</w:t>
      </w:r>
      <w:r w:rsidRPr="00AC6027">
        <w:rPr>
          <w:rFonts w:ascii="Lucida Sans Unicode" w:eastAsia="Calibri" w:hAnsi="Lucida Sans Unicode" w:cs="Lucida Sans Unicode"/>
          <w:sz w:val="20"/>
          <w:szCs w:val="20"/>
        </w:rPr>
        <w:t>,</w:t>
      </w:r>
      <w:r w:rsidR="00433580">
        <w:rPr>
          <w:rFonts w:ascii="Lucida Sans Unicode" w:eastAsia="Calibri" w:hAnsi="Lucida Sans Unicode" w:cs="Lucida Sans Unicode"/>
          <w:sz w:val="20"/>
          <w:szCs w:val="20"/>
        </w:rPr>
        <w:t xml:space="preserve"> en el sentido de integrar los medios alternos de solución de conflictos, de conformidad con la Ley de Justicia Alternativa del Estado de Jalisco, y demás disposiciones aplicables en materia de la cultura de la paz y métodos alternos,</w:t>
      </w:r>
      <w:r w:rsidRPr="00AC6027">
        <w:rPr>
          <w:rFonts w:ascii="Lucida Sans Unicode" w:eastAsia="Calibri" w:hAnsi="Lucida Sans Unicode" w:cs="Lucida Sans Unicode"/>
          <w:sz w:val="20"/>
          <w:szCs w:val="20"/>
        </w:rPr>
        <w:t xml:space="preserve"> remitiendo así mismo al Pleno la propuesta del ante proyecto para su revisión, análisi</w:t>
      </w:r>
      <w:r w:rsidR="0058303E">
        <w:rPr>
          <w:rFonts w:ascii="Lucida Sans Unicode" w:eastAsia="Calibri" w:hAnsi="Lucida Sans Unicode" w:cs="Lucida Sans Unicode"/>
          <w:sz w:val="20"/>
          <w:szCs w:val="20"/>
        </w:rPr>
        <w:t>s, modificación y observaciones</w:t>
      </w:r>
      <w:r w:rsidRPr="00AC6027">
        <w:rPr>
          <w:rFonts w:ascii="Lucida Sans Unicode" w:eastAsia="Calibri" w:hAnsi="Lucida Sans Unicode" w:cs="Lucida Sans Unicode"/>
          <w:sz w:val="20"/>
          <w:szCs w:val="20"/>
        </w:rPr>
        <w:t xml:space="preserve"> en </w:t>
      </w:r>
      <w:r w:rsidR="0058303E">
        <w:rPr>
          <w:rFonts w:ascii="Lucida Sans Unicode" w:eastAsia="Calibri" w:hAnsi="Lucida Sans Unicode" w:cs="Lucida Sans Unicode"/>
          <w:sz w:val="20"/>
          <w:szCs w:val="20"/>
        </w:rPr>
        <w:t>físico.</w:t>
      </w:r>
    </w:p>
    <w:p w:rsidR="008546F1" w:rsidRPr="00AC6027" w:rsidRDefault="008546F1" w:rsidP="00FD2A4B">
      <w:pPr>
        <w:spacing w:after="0" w:line="360" w:lineRule="auto"/>
        <w:jc w:val="both"/>
        <w:rPr>
          <w:rFonts w:ascii="Lucida Sans Unicode" w:eastAsia="Calibri" w:hAnsi="Lucida Sans Unicode" w:cs="Lucida Sans Unicode"/>
          <w:b/>
          <w:sz w:val="20"/>
          <w:szCs w:val="20"/>
        </w:rPr>
      </w:pPr>
    </w:p>
    <w:p w:rsidR="008546F1" w:rsidRPr="00AC6027" w:rsidRDefault="00C163DD" w:rsidP="00FD2A4B">
      <w:pPr>
        <w:pStyle w:val="Prrafodelista"/>
        <w:numPr>
          <w:ilvl w:val="0"/>
          <w:numId w:val="2"/>
        </w:numPr>
        <w:spacing w:after="0" w:line="360" w:lineRule="auto"/>
        <w:jc w:val="both"/>
        <w:rPr>
          <w:rFonts w:ascii="Lucida Sans Unicode" w:eastAsia="Calibri" w:hAnsi="Lucida Sans Unicode" w:cs="Lucida Sans Unicode"/>
          <w:sz w:val="20"/>
          <w:szCs w:val="20"/>
        </w:rPr>
      </w:pPr>
      <w:r w:rsidRPr="00AC6027">
        <w:rPr>
          <w:rFonts w:ascii="Lucida Sans Unicode" w:hAnsi="Lucida Sans Unicode" w:cs="Lucida Sans Unicode"/>
          <w:sz w:val="20"/>
          <w:szCs w:val="20"/>
        </w:rPr>
        <w:t xml:space="preserve">El día </w:t>
      </w:r>
      <w:r w:rsidR="0058303E">
        <w:rPr>
          <w:rFonts w:ascii="Lucida Sans Unicode" w:hAnsi="Lucida Sans Unicode" w:cs="Lucida Sans Unicode"/>
          <w:sz w:val="20"/>
          <w:szCs w:val="20"/>
        </w:rPr>
        <w:t>23 veintitrés</w:t>
      </w:r>
      <w:r w:rsidRPr="00AC6027">
        <w:rPr>
          <w:rFonts w:ascii="Lucida Sans Unicode" w:hAnsi="Lucida Sans Unicode" w:cs="Lucida Sans Unicode"/>
          <w:sz w:val="20"/>
          <w:szCs w:val="20"/>
        </w:rPr>
        <w:t xml:space="preserve"> de </w:t>
      </w:r>
      <w:r w:rsidR="0058303E">
        <w:rPr>
          <w:rFonts w:ascii="Lucida Sans Unicode" w:hAnsi="Lucida Sans Unicode" w:cs="Lucida Sans Unicode"/>
          <w:sz w:val="20"/>
          <w:szCs w:val="20"/>
        </w:rPr>
        <w:t>enero del año en curso, se turnó</w:t>
      </w:r>
      <w:r w:rsidRPr="00AC6027">
        <w:rPr>
          <w:rFonts w:ascii="Lucida Sans Unicode" w:hAnsi="Lucida Sans Unicode" w:cs="Lucida Sans Unicode"/>
          <w:sz w:val="20"/>
          <w:szCs w:val="20"/>
        </w:rPr>
        <w:t xml:space="preserve"> por parte de Secretaría General de este H. Ayuntamiento Zapotlán el Grande, Ja</w:t>
      </w:r>
      <w:r w:rsidR="005A42BC">
        <w:rPr>
          <w:rFonts w:ascii="Lucida Sans Unicode" w:hAnsi="Lucida Sans Unicode" w:cs="Lucida Sans Unicode"/>
          <w:sz w:val="20"/>
          <w:szCs w:val="20"/>
        </w:rPr>
        <w:t>lisco, la notificación número 75</w:t>
      </w:r>
      <w:r w:rsidRPr="00AC6027">
        <w:rPr>
          <w:rFonts w:ascii="Lucida Sans Unicode" w:hAnsi="Lucida Sans Unicode" w:cs="Lucida Sans Unicode"/>
          <w:sz w:val="20"/>
          <w:szCs w:val="20"/>
        </w:rPr>
        <w:t>/2018, a efecto de que esta Comisión Edilicia de Reglamentos y Gobernación</w:t>
      </w:r>
      <w:r w:rsidR="00611BD7">
        <w:rPr>
          <w:rFonts w:ascii="Lucida Sans Unicode" w:hAnsi="Lucida Sans Unicode" w:cs="Lucida Sans Unicode"/>
          <w:sz w:val="20"/>
          <w:szCs w:val="20"/>
        </w:rPr>
        <w:t>, analizará las</w:t>
      </w:r>
      <w:r w:rsidR="005A42BC" w:rsidRPr="00AC6027">
        <w:rPr>
          <w:rFonts w:ascii="Lucida Sans Unicode" w:hAnsi="Lucida Sans Unicode" w:cs="Lucida Sans Unicode"/>
          <w:b/>
          <w:sz w:val="20"/>
          <w:szCs w:val="20"/>
        </w:rPr>
        <w:t xml:space="preserve"> </w:t>
      </w:r>
      <w:r w:rsidR="005A42BC" w:rsidRPr="005A42BC">
        <w:rPr>
          <w:rFonts w:ascii="Lucida Sans Unicode" w:hAnsi="Lucida Sans Unicode" w:cs="Lucida Sans Unicode"/>
          <w:sz w:val="20"/>
          <w:szCs w:val="20"/>
        </w:rPr>
        <w:t>propuestas de reformas y adiciones al reglamento orgánico para el funcionamiento de los juzgados municipales en Zapotlán</w:t>
      </w:r>
      <w:r w:rsidR="005A42BC">
        <w:rPr>
          <w:rFonts w:ascii="Lucida Sans Unicode" w:hAnsi="Lucida Sans Unicode" w:cs="Lucida Sans Unicode"/>
          <w:sz w:val="20"/>
          <w:szCs w:val="20"/>
        </w:rPr>
        <w:t xml:space="preserve"> el Grande J</w:t>
      </w:r>
      <w:r w:rsidR="005A42BC" w:rsidRPr="005A42BC">
        <w:rPr>
          <w:rFonts w:ascii="Lucida Sans Unicode" w:hAnsi="Lucida Sans Unicode" w:cs="Lucida Sans Unicode"/>
          <w:sz w:val="20"/>
          <w:szCs w:val="20"/>
        </w:rPr>
        <w:t>alisco</w:t>
      </w:r>
      <w:r w:rsidR="008F458D">
        <w:rPr>
          <w:rFonts w:ascii="Lucida Sans Unicode" w:hAnsi="Lucida Sans Unicode" w:cs="Lucida Sans Unicode"/>
          <w:sz w:val="20"/>
          <w:szCs w:val="20"/>
        </w:rPr>
        <w:t>.</w:t>
      </w:r>
    </w:p>
    <w:p w:rsidR="00C163DD" w:rsidRPr="00AC6027" w:rsidRDefault="00C163DD" w:rsidP="00FD2A4B">
      <w:pPr>
        <w:spacing w:after="0" w:line="360" w:lineRule="auto"/>
        <w:jc w:val="both"/>
        <w:rPr>
          <w:rFonts w:ascii="Lucida Sans Unicode" w:eastAsia="Calibri" w:hAnsi="Lucida Sans Unicode" w:cs="Lucida Sans Unicode"/>
          <w:sz w:val="20"/>
          <w:szCs w:val="20"/>
          <w:highlight w:val="yellow"/>
        </w:rPr>
      </w:pPr>
    </w:p>
    <w:p w:rsidR="008546F1" w:rsidRPr="00AC6027" w:rsidRDefault="00F4189F" w:rsidP="009136F2">
      <w:pPr>
        <w:pStyle w:val="Prrafodelista"/>
        <w:numPr>
          <w:ilvl w:val="0"/>
          <w:numId w:val="2"/>
        </w:numPr>
        <w:spacing w:after="0" w:line="360" w:lineRule="auto"/>
        <w:jc w:val="both"/>
        <w:rPr>
          <w:rFonts w:ascii="Lucida Sans Unicode" w:eastAsia="Calibri" w:hAnsi="Lucida Sans Unicode" w:cs="Lucida Sans Unicode"/>
          <w:sz w:val="20"/>
          <w:szCs w:val="20"/>
        </w:rPr>
      </w:pPr>
      <w:r>
        <w:rPr>
          <w:rFonts w:ascii="Lucida Sans Unicode" w:eastAsia="Calibri" w:hAnsi="Lucida Sans Unicode" w:cs="Lucida Sans Unicode"/>
          <w:sz w:val="20"/>
          <w:szCs w:val="20"/>
        </w:rPr>
        <w:t xml:space="preserve">Con fecha </w:t>
      </w:r>
      <w:r w:rsidR="003334D5">
        <w:rPr>
          <w:rFonts w:ascii="Lucida Sans Unicode" w:eastAsia="Calibri" w:hAnsi="Lucida Sans Unicode" w:cs="Lucida Sans Unicode"/>
          <w:sz w:val="20"/>
          <w:szCs w:val="20"/>
        </w:rPr>
        <w:t>31 treinta y uno de enero</w:t>
      </w:r>
      <w:r>
        <w:rPr>
          <w:rFonts w:ascii="Lucida Sans Unicode" w:eastAsia="Calibri" w:hAnsi="Lucida Sans Unicode" w:cs="Lucida Sans Unicode"/>
          <w:sz w:val="20"/>
          <w:szCs w:val="20"/>
        </w:rPr>
        <w:t xml:space="preserve"> de la anualidad en curso, s</w:t>
      </w:r>
      <w:r w:rsidR="00162245" w:rsidRPr="00AC6027">
        <w:rPr>
          <w:rFonts w:ascii="Lucida Sans Unicode" w:eastAsia="Calibri" w:hAnsi="Lucida Sans Unicode" w:cs="Lucida Sans Unicode"/>
          <w:sz w:val="20"/>
          <w:szCs w:val="20"/>
        </w:rPr>
        <w:t>e convocó</w:t>
      </w:r>
      <w:r w:rsidR="0077360B" w:rsidRPr="00AC6027">
        <w:rPr>
          <w:rFonts w:ascii="Lucida Sans Unicode" w:eastAsia="Calibri" w:hAnsi="Lucida Sans Unicode" w:cs="Lucida Sans Unicode"/>
          <w:sz w:val="20"/>
          <w:szCs w:val="20"/>
        </w:rPr>
        <w:t xml:space="preserve"> a reunión Ordinaria</w:t>
      </w:r>
      <w:r w:rsidR="003334D5">
        <w:rPr>
          <w:rFonts w:ascii="Lucida Sans Unicode" w:eastAsia="Calibri" w:hAnsi="Lucida Sans Unicode" w:cs="Lucida Sans Unicode"/>
          <w:sz w:val="20"/>
          <w:szCs w:val="20"/>
        </w:rPr>
        <w:t xml:space="preserve"> número 04</w:t>
      </w:r>
      <w:r>
        <w:rPr>
          <w:rFonts w:ascii="Lucida Sans Unicode" w:eastAsia="Calibri" w:hAnsi="Lucida Sans Unicode" w:cs="Lucida Sans Unicode"/>
          <w:sz w:val="20"/>
          <w:szCs w:val="20"/>
        </w:rPr>
        <w:t xml:space="preserve"> de la Comisión Edilicia Permanente de Reglamentos y Gobernación,</w:t>
      </w:r>
      <w:r w:rsidR="0077360B" w:rsidRPr="00AC6027">
        <w:rPr>
          <w:rFonts w:ascii="Lucida Sans Unicode" w:eastAsia="Calibri" w:hAnsi="Lucida Sans Unicode" w:cs="Lucida Sans Unicode"/>
          <w:sz w:val="20"/>
          <w:szCs w:val="20"/>
        </w:rPr>
        <w:t xml:space="preserve"> </w:t>
      </w:r>
      <w:r w:rsidR="00490D49">
        <w:rPr>
          <w:rFonts w:ascii="Lucida Sans Unicode" w:eastAsia="Calibri" w:hAnsi="Lucida Sans Unicode" w:cs="Lucida Sans Unicode"/>
          <w:sz w:val="20"/>
          <w:szCs w:val="20"/>
        </w:rPr>
        <w:t xml:space="preserve">mediante el oficio número 047/2019 </w:t>
      </w:r>
      <w:r w:rsidR="00490D49" w:rsidRPr="00F4189F">
        <w:rPr>
          <w:rFonts w:ascii="Lucida Sans Unicode" w:eastAsia="Calibri" w:hAnsi="Lucida Sans Unicode" w:cs="Lucida Sans Unicode"/>
          <w:sz w:val="20"/>
          <w:szCs w:val="20"/>
        </w:rPr>
        <w:t>suscrito por la Mtra. Cindy Estefany García Orozco en carácter de Síndico Municipal y Regidor Presidente de la Comisión Edilicia de Reglamentos y Gobernación del H. Ayuntamiento de Zapotlán el Grande, Jalisco</w:t>
      </w:r>
      <w:r w:rsidR="00490D49">
        <w:rPr>
          <w:rFonts w:ascii="Lucida Sans Unicode" w:eastAsia="Calibri" w:hAnsi="Lucida Sans Unicode" w:cs="Lucida Sans Unicode"/>
          <w:sz w:val="20"/>
          <w:szCs w:val="20"/>
        </w:rPr>
        <w:t xml:space="preserve">, para realizar la sesión ordinaria </w:t>
      </w:r>
      <w:r w:rsidR="009136F2" w:rsidRPr="009136F2">
        <w:rPr>
          <w:rFonts w:ascii="Lucida Sans Unicode" w:eastAsia="Calibri" w:hAnsi="Lucida Sans Unicode" w:cs="Lucida Sans Unicode"/>
          <w:sz w:val="20"/>
          <w:szCs w:val="20"/>
        </w:rPr>
        <w:t>el día 07 siete de febrero de la anualidad en curso</w:t>
      </w:r>
      <w:r w:rsidR="009136F2">
        <w:rPr>
          <w:rFonts w:ascii="Lucida Sans Unicode" w:eastAsia="Calibri" w:hAnsi="Lucida Sans Unicode" w:cs="Lucida Sans Unicode"/>
          <w:sz w:val="20"/>
          <w:szCs w:val="20"/>
        </w:rPr>
        <w:t xml:space="preserve">, </w:t>
      </w:r>
      <w:r w:rsidR="00490D49">
        <w:rPr>
          <w:rFonts w:ascii="Lucida Sans Unicode" w:eastAsia="Calibri" w:hAnsi="Lucida Sans Unicode" w:cs="Lucida Sans Unicode"/>
          <w:sz w:val="20"/>
          <w:szCs w:val="20"/>
        </w:rPr>
        <w:t>para</w:t>
      </w:r>
      <w:r>
        <w:rPr>
          <w:rFonts w:ascii="Lucida Sans Unicode" w:eastAsia="Calibri" w:hAnsi="Lucida Sans Unicode" w:cs="Lucida Sans Unicode"/>
          <w:sz w:val="20"/>
          <w:szCs w:val="20"/>
        </w:rPr>
        <w:t xml:space="preserve"> el análisis y revisión en la Sala María Elena Larios que se encuentra </w:t>
      </w:r>
      <w:r w:rsidR="003334D5">
        <w:rPr>
          <w:rFonts w:ascii="Lucida Sans Unicode" w:eastAsia="Calibri" w:hAnsi="Lucida Sans Unicode" w:cs="Lucida Sans Unicode"/>
          <w:sz w:val="20"/>
          <w:szCs w:val="20"/>
        </w:rPr>
        <w:t>ubicada</w:t>
      </w:r>
      <w:r>
        <w:rPr>
          <w:rFonts w:ascii="Lucida Sans Unicode" w:eastAsia="Calibri" w:hAnsi="Lucida Sans Unicode" w:cs="Lucida Sans Unicode"/>
          <w:sz w:val="20"/>
          <w:szCs w:val="20"/>
        </w:rPr>
        <w:t xml:space="preserve"> dentro del palacio municipal, </w:t>
      </w:r>
      <w:r w:rsidR="008546F1" w:rsidRPr="00AC6027">
        <w:rPr>
          <w:rFonts w:ascii="Lucida Sans Unicode" w:eastAsia="Calibri" w:hAnsi="Lucida Sans Unicode" w:cs="Lucida Sans Unicode"/>
          <w:sz w:val="20"/>
          <w:szCs w:val="20"/>
        </w:rPr>
        <w:t xml:space="preserve">con fundamento en lo dispuesto por el artículo 115 Constitucional, 27 de la Ley de Gobierno y la Administración </w:t>
      </w:r>
      <w:r w:rsidR="008546F1" w:rsidRPr="00AC6027">
        <w:rPr>
          <w:rFonts w:ascii="Lucida Sans Unicode" w:eastAsia="Calibri" w:hAnsi="Lucida Sans Unicode" w:cs="Lucida Sans Unicode"/>
          <w:sz w:val="20"/>
          <w:szCs w:val="20"/>
        </w:rPr>
        <w:lastRenderedPageBreak/>
        <w:t>Pública Municipal, artículos 40 al 47 del Reglamento Interior del Ayuntamiento de Zapotlán el Gra</w:t>
      </w:r>
      <w:r>
        <w:rPr>
          <w:rFonts w:ascii="Lucida Sans Unicode" w:eastAsia="Calibri" w:hAnsi="Lucida Sans Unicode" w:cs="Lucida Sans Unicode"/>
          <w:sz w:val="20"/>
          <w:szCs w:val="20"/>
        </w:rPr>
        <w:t>nde, Jalisco.</w:t>
      </w:r>
    </w:p>
    <w:p w:rsidR="00E403F9" w:rsidRPr="00AC6027" w:rsidRDefault="00E403F9" w:rsidP="00FD2A4B">
      <w:pPr>
        <w:pStyle w:val="Prrafodelista"/>
        <w:spacing w:after="0" w:line="360" w:lineRule="auto"/>
        <w:jc w:val="both"/>
        <w:rPr>
          <w:rFonts w:ascii="Lucida Sans Unicode" w:eastAsia="Calibri" w:hAnsi="Lucida Sans Unicode" w:cs="Lucida Sans Unicode"/>
          <w:sz w:val="20"/>
          <w:szCs w:val="20"/>
        </w:rPr>
      </w:pPr>
    </w:p>
    <w:p w:rsidR="008546F1" w:rsidRPr="00AC6027" w:rsidRDefault="008546F1" w:rsidP="00FD2A4B">
      <w:pPr>
        <w:pStyle w:val="Prrafodelista"/>
        <w:numPr>
          <w:ilvl w:val="0"/>
          <w:numId w:val="2"/>
        </w:numPr>
        <w:spacing w:after="0" w:line="360" w:lineRule="auto"/>
        <w:jc w:val="both"/>
        <w:rPr>
          <w:rFonts w:ascii="Lucida Sans Unicode" w:eastAsia="Calibri" w:hAnsi="Lucida Sans Unicode" w:cs="Lucida Sans Unicode"/>
          <w:sz w:val="20"/>
          <w:szCs w:val="20"/>
        </w:rPr>
      </w:pPr>
      <w:r w:rsidRPr="00AC6027">
        <w:rPr>
          <w:rFonts w:ascii="Lucida Sans Unicode" w:eastAsia="Calibri" w:hAnsi="Lucida Sans Unicode" w:cs="Lucida Sans Unicode"/>
          <w:sz w:val="20"/>
          <w:szCs w:val="20"/>
        </w:rPr>
        <w:t xml:space="preserve">Que bajo el orden del día </w:t>
      </w:r>
      <w:r w:rsidR="005A42BC">
        <w:rPr>
          <w:rFonts w:ascii="Lucida Sans Unicode" w:eastAsia="Calibri" w:hAnsi="Lucida Sans Unicode" w:cs="Lucida Sans Unicode"/>
          <w:sz w:val="20"/>
          <w:szCs w:val="20"/>
        </w:rPr>
        <w:t>de la Sesión Ordinaria número 04</w:t>
      </w:r>
      <w:r w:rsidRPr="00AC6027">
        <w:rPr>
          <w:rFonts w:ascii="Lucida Sans Unicode" w:eastAsia="Calibri" w:hAnsi="Lucida Sans Unicode" w:cs="Lucida Sans Unicode"/>
          <w:sz w:val="20"/>
          <w:szCs w:val="20"/>
        </w:rPr>
        <w:t xml:space="preserve"> de la Comisión Edilicia permanente de Reglamentos y Gobernación, en el punto número III, se desarrolló la exposición de las propuestas a reformas </w:t>
      </w:r>
      <w:r w:rsidR="00B30FDF">
        <w:rPr>
          <w:rFonts w:ascii="Lucida Sans Unicode" w:eastAsia="Calibri" w:hAnsi="Lucida Sans Unicode" w:cs="Lucida Sans Unicode"/>
          <w:sz w:val="20"/>
          <w:szCs w:val="20"/>
        </w:rPr>
        <w:t>y adiciones</w:t>
      </w:r>
      <w:r w:rsidR="005A42BC" w:rsidRPr="005A42BC">
        <w:rPr>
          <w:rFonts w:ascii="Lucida Sans Unicode" w:hAnsi="Lucida Sans Unicode" w:cs="Lucida Sans Unicode"/>
          <w:b/>
          <w:sz w:val="20"/>
          <w:szCs w:val="20"/>
        </w:rPr>
        <w:t xml:space="preserve"> </w:t>
      </w:r>
      <w:r w:rsidR="005A42BC" w:rsidRPr="005A42BC">
        <w:rPr>
          <w:rFonts w:ascii="Lucida Sans Unicode" w:hAnsi="Lucida Sans Unicode" w:cs="Lucida Sans Unicode"/>
          <w:sz w:val="20"/>
          <w:szCs w:val="20"/>
        </w:rPr>
        <w:t xml:space="preserve">al reglamento </w:t>
      </w:r>
      <w:r w:rsidR="000C0425" w:rsidRPr="005A42BC">
        <w:rPr>
          <w:rFonts w:ascii="Lucida Sans Unicode" w:hAnsi="Lucida Sans Unicode" w:cs="Lucida Sans Unicode"/>
          <w:sz w:val="20"/>
          <w:szCs w:val="20"/>
        </w:rPr>
        <w:t>orgánico</w:t>
      </w:r>
      <w:r w:rsidR="005A42BC" w:rsidRPr="005A42BC">
        <w:rPr>
          <w:rFonts w:ascii="Lucida Sans Unicode" w:hAnsi="Lucida Sans Unicode" w:cs="Lucida Sans Unicode"/>
          <w:sz w:val="20"/>
          <w:szCs w:val="20"/>
        </w:rPr>
        <w:t xml:space="preserve"> para el funcionamiento de los juzgados municipales en </w:t>
      </w:r>
      <w:r w:rsidR="000C0425" w:rsidRPr="005A42BC">
        <w:rPr>
          <w:rFonts w:ascii="Lucida Sans Unicode" w:hAnsi="Lucida Sans Unicode" w:cs="Lucida Sans Unicode"/>
          <w:sz w:val="20"/>
          <w:szCs w:val="20"/>
        </w:rPr>
        <w:t>Zapotlán</w:t>
      </w:r>
      <w:r w:rsidR="000C0425">
        <w:rPr>
          <w:rFonts w:ascii="Lucida Sans Unicode" w:hAnsi="Lucida Sans Unicode" w:cs="Lucida Sans Unicode"/>
          <w:sz w:val="20"/>
          <w:szCs w:val="20"/>
        </w:rPr>
        <w:t xml:space="preserve"> el G</w:t>
      </w:r>
      <w:r w:rsidR="005A42BC" w:rsidRPr="005A42BC">
        <w:rPr>
          <w:rFonts w:ascii="Lucida Sans Unicode" w:hAnsi="Lucida Sans Unicode" w:cs="Lucida Sans Unicode"/>
          <w:sz w:val="20"/>
          <w:szCs w:val="20"/>
        </w:rPr>
        <w:t xml:space="preserve">rande </w:t>
      </w:r>
      <w:r w:rsidR="000C0425" w:rsidRPr="005A42BC">
        <w:rPr>
          <w:rFonts w:ascii="Lucida Sans Unicode" w:hAnsi="Lucida Sans Unicode" w:cs="Lucida Sans Unicode"/>
          <w:sz w:val="20"/>
          <w:szCs w:val="20"/>
        </w:rPr>
        <w:t>Jalisco</w:t>
      </w:r>
      <w:r w:rsidR="005A42BC">
        <w:rPr>
          <w:rFonts w:ascii="Lucida Sans Unicode" w:eastAsia="Calibri" w:hAnsi="Lucida Sans Unicode" w:cs="Lucida Sans Unicode"/>
          <w:sz w:val="20"/>
          <w:szCs w:val="20"/>
        </w:rPr>
        <w:t xml:space="preserve">,  </w:t>
      </w:r>
      <w:r w:rsidRPr="00AC6027">
        <w:rPr>
          <w:rFonts w:ascii="Lucida Sans Unicode" w:eastAsia="Calibri" w:hAnsi="Lucida Sans Unicode" w:cs="Lucida Sans Unicode"/>
          <w:sz w:val="20"/>
          <w:szCs w:val="20"/>
        </w:rPr>
        <w:t>donde</w:t>
      </w:r>
      <w:r w:rsidR="000C0425">
        <w:rPr>
          <w:rFonts w:ascii="Lucida Sans Unicode" w:eastAsia="Calibri" w:hAnsi="Lucida Sans Unicode" w:cs="Lucida Sans Unicode"/>
          <w:sz w:val="20"/>
          <w:szCs w:val="20"/>
        </w:rPr>
        <w:t xml:space="preserve"> el Juez Municipal adscrito a la Presidencia Municipal</w:t>
      </w:r>
      <w:r w:rsidR="00B30FDF">
        <w:rPr>
          <w:rFonts w:ascii="Lucida Sans Unicode" w:eastAsia="Calibri" w:hAnsi="Lucida Sans Unicode" w:cs="Lucida Sans Unicode"/>
          <w:sz w:val="20"/>
          <w:szCs w:val="20"/>
        </w:rPr>
        <w:t>,</w:t>
      </w:r>
      <w:r w:rsidR="000C0425">
        <w:rPr>
          <w:rFonts w:ascii="Lucida Sans Unicode" w:eastAsia="Calibri" w:hAnsi="Lucida Sans Unicode" w:cs="Lucida Sans Unicode"/>
          <w:sz w:val="20"/>
          <w:szCs w:val="20"/>
        </w:rPr>
        <w:t xml:space="preserve"> expuso los motivos y dio</w:t>
      </w:r>
      <w:r w:rsidRPr="00AC6027">
        <w:rPr>
          <w:rFonts w:ascii="Lucida Sans Unicode" w:eastAsia="Calibri" w:hAnsi="Lucida Sans Unicode" w:cs="Lucida Sans Unicode"/>
          <w:sz w:val="20"/>
          <w:szCs w:val="20"/>
        </w:rPr>
        <w:t xml:space="preserve"> a conocer de voz propia los cambios que serían necesarios para el mejor fu</w:t>
      </w:r>
      <w:r w:rsidR="000C0425">
        <w:rPr>
          <w:rFonts w:ascii="Lucida Sans Unicode" w:eastAsia="Calibri" w:hAnsi="Lucida Sans Unicode" w:cs="Lucida Sans Unicode"/>
          <w:sz w:val="20"/>
          <w:szCs w:val="20"/>
        </w:rPr>
        <w:t>ncionamiento</w:t>
      </w:r>
      <w:r w:rsidR="00490D49">
        <w:rPr>
          <w:rFonts w:ascii="Lucida Sans Unicode" w:eastAsia="Calibri" w:hAnsi="Lucida Sans Unicode" w:cs="Lucida Sans Unicode"/>
          <w:sz w:val="20"/>
          <w:szCs w:val="20"/>
        </w:rPr>
        <w:t xml:space="preserve"> de los Juzgados Municipales con funciones de</w:t>
      </w:r>
      <w:r w:rsidR="000C0425">
        <w:rPr>
          <w:rFonts w:ascii="Lucida Sans Unicode" w:eastAsia="Calibri" w:hAnsi="Lucida Sans Unicode" w:cs="Lucida Sans Unicode"/>
          <w:sz w:val="20"/>
          <w:szCs w:val="20"/>
        </w:rPr>
        <w:t xml:space="preserve"> Centro de Mediación</w:t>
      </w:r>
      <w:r w:rsidR="00490D49">
        <w:rPr>
          <w:rFonts w:ascii="Lucida Sans Unicode" w:eastAsia="Calibri" w:hAnsi="Lucida Sans Unicode" w:cs="Lucida Sans Unicode"/>
          <w:sz w:val="20"/>
          <w:szCs w:val="20"/>
        </w:rPr>
        <w:t xml:space="preserve">, en la </w:t>
      </w:r>
      <w:r w:rsidR="000C0425">
        <w:rPr>
          <w:rFonts w:ascii="Lucida Sans Unicode" w:eastAsia="Calibri" w:hAnsi="Lucida Sans Unicode" w:cs="Lucida Sans Unicode"/>
          <w:sz w:val="20"/>
          <w:szCs w:val="20"/>
        </w:rPr>
        <w:t>Administración Pública de Zapotlán el Grande.</w:t>
      </w:r>
    </w:p>
    <w:p w:rsidR="00E403F9" w:rsidRPr="00AC6027" w:rsidRDefault="00E403F9" w:rsidP="00FD2A4B">
      <w:pPr>
        <w:spacing w:after="0" w:line="360" w:lineRule="auto"/>
        <w:jc w:val="both"/>
        <w:rPr>
          <w:rFonts w:ascii="Lucida Sans Unicode" w:eastAsia="Calibri" w:hAnsi="Lucida Sans Unicode" w:cs="Lucida Sans Unicode"/>
          <w:sz w:val="20"/>
          <w:szCs w:val="20"/>
        </w:rPr>
      </w:pPr>
    </w:p>
    <w:p w:rsidR="008546F1" w:rsidRPr="00AC6027" w:rsidRDefault="008546F1" w:rsidP="00FD2A4B">
      <w:pPr>
        <w:pStyle w:val="Prrafodelista"/>
        <w:numPr>
          <w:ilvl w:val="0"/>
          <w:numId w:val="2"/>
        </w:numPr>
        <w:spacing w:after="0" w:line="360" w:lineRule="auto"/>
        <w:jc w:val="both"/>
        <w:rPr>
          <w:rFonts w:ascii="Lucida Sans Unicode" w:eastAsia="Calibri" w:hAnsi="Lucida Sans Unicode" w:cs="Lucida Sans Unicode"/>
          <w:sz w:val="20"/>
          <w:szCs w:val="20"/>
        </w:rPr>
      </w:pPr>
      <w:r w:rsidRPr="00AC6027">
        <w:rPr>
          <w:rFonts w:ascii="Lucida Sans Unicode" w:eastAsia="Calibri" w:hAnsi="Lucida Sans Unicode" w:cs="Lucida Sans Unicode"/>
          <w:sz w:val="20"/>
          <w:szCs w:val="20"/>
        </w:rPr>
        <w:t xml:space="preserve">Por otro lado, en la parte expositiva, el autor de la iniciativa que hoy es materia </w:t>
      </w:r>
      <w:r w:rsidR="00162245" w:rsidRPr="00AC6027">
        <w:rPr>
          <w:rFonts w:ascii="Lucida Sans Unicode" w:eastAsia="Calibri" w:hAnsi="Lucida Sans Unicode" w:cs="Lucida Sans Unicode"/>
          <w:sz w:val="20"/>
          <w:szCs w:val="20"/>
        </w:rPr>
        <w:t>de estudio, fundamentó y  motivó</w:t>
      </w:r>
      <w:r w:rsidRPr="00AC6027">
        <w:rPr>
          <w:rFonts w:ascii="Lucida Sans Unicode" w:eastAsia="Calibri" w:hAnsi="Lucida Sans Unicode" w:cs="Lucida Sans Unicode"/>
          <w:sz w:val="20"/>
          <w:szCs w:val="20"/>
        </w:rPr>
        <w:t xml:space="preserve"> su iniciativa en la siguiente:</w:t>
      </w:r>
    </w:p>
    <w:p w:rsidR="001E5587" w:rsidRPr="00AC6027" w:rsidRDefault="001E5587" w:rsidP="00FD2A4B">
      <w:pPr>
        <w:spacing w:after="0" w:line="360" w:lineRule="auto"/>
        <w:rPr>
          <w:rFonts w:ascii="Lucida Sans Unicode" w:hAnsi="Lucida Sans Unicode" w:cs="Lucida Sans Unicode"/>
          <w:b/>
          <w:sz w:val="20"/>
          <w:szCs w:val="20"/>
        </w:rPr>
      </w:pPr>
    </w:p>
    <w:p w:rsidR="006B6182" w:rsidRPr="00AC6027" w:rsidRDefault="00225AAE" w:rsidP="00FD2A4B">
      <w:pPr>
        <w:spacing w:after="0" w:line="360" w:lineRule="auto"/>
        <w:jc w:val="center"/>
        <w:rPr>
          <w:rFonts w:ascii="Lucida Sans Unicode" w:hAnsi="Lucida Sans Unicode" w:cs="Lucida Sans Unicode"/>
          <w:b/>
          <w:sz w:val="20"/>
          <w:szCs w:val="20"/>
        </w:rPr>
      </w:pPr>
      <w:r w:rsidRPr="00AC6027">
        <w:rPr>
          <w:rFonts w:ascii="Lucida Sans Unicode" w:hAnsi="Lucida Sans Unicode" w:cs="Lucida Sans Unicode"/>
          <w:b/>
          <w:sz w:val="20"/>
          <w:szCs w:val="20"/>
        </w:rPr>
        <w:t>EXPOSICIÓN DE MOTIVOS:</w:t>
      </w:r>
    </w:p>
    <w:p w:rsidR="00A842A9" w:rsidRPr="00AC6027" w:rsidRDefault="00A842A9" w:rsidP="00FD2A4B">
      <w:pPr>
        <w:pStyle w:val="Prrafodelista"/>
        <w:numPr>
          <w:ilvl w:val="0"/>
          <w:numId w:val="4"/>
        </w:numPr>
        <w:spacing w:after="0" w:line="360" w:lineRule="auto"/>
        <w:jc w:val="both"/>
        <w:rPr>
          <w:rFonts w:ascii="Lucida Sans Unicode" w:hAnsi="Lucida Sans Unicode" w:cs="Lucida Sans Unicode"/>
          <w:sz w:val="20"/>
          <w:szCs w:val="20"/>
        </w:rPr>
      </w:pPr>
      <w:r w:rsidRPr="00AC6027">
        <w:rPr>
          <w:rFonts w:ascii="Lucida Sans Unicode" w:hAnsi="Lucida Sans Unicode" w:cs="Lucida Sans Unicode"/>
          <w:sz w:val="20"/>
          <w:szCs w:val="20"/>
        </w:rPr>
        <w:t xml:space="preserve">Que el </w:t>
      </w:r>
      <w:r w:rsidR="00DC14AD" w:rsidRPr="00AC6027">
        <w:rPr>
          <w:rFonts w:ascii="Lucida Sans Unicode" w:hAnsi="Lucida Sans Unicode" w:cs="Lucida Sans Unicode"/>
          <w:sz w:val="20"/>
          <w:szCs w:val="20"/>
        </w:rPr>
        <w:t xml:space="preserve"> artículo 115 de la Constitución Política de los Estados Unidos Mexicanos, dispone que los estados adoptaran para su régimen interior, la forma de gobierno republicano, representativo, popular, teniendo como base de su división territorial y de su organización política y administrativa el Municipio Libre; así mismo señala que éste será autónomo gobernado por un Ayuntamiento de elección popular, los municipios están investidos de personalidad jurídica y manejarán </w:t>
      </w:r>
      <w:r w:rsidRPr="00AC6027">
        <w:rPr>
          <w:rFonts w:ascii="Lucida Sans Unicode" w:hAnsi="Lucida Sans Unicode" w:cs="Lucida Sans Unicode"/>
          <w:sz w:val="20"/>
          <w:szCs w:val="20"/>
        </w:rPr>
        <w:t>su patrimonio conforme a la ley.</w:t>
      </w:r>
    </w:p>
    <w:p w:rsidR="00A842A9" w:rsidRPr="00AC6027" w:rsidRDefault="00A842A9" w:rsidP="00FD2A4B">
      <w:pPr>
        <w:pStyle w:val="Prrafodelista"/>
        <w:spacing w:after="0" w:line="360" w:lineRule="auto"/>
        <w:ind w:left="1080"/>
        <w:jc w:val="both"/>
        <w:rPr>
          <w:rFonts w:ascii="Lucida Sans Unicode" w:hAnsi="Lucida Sans Unicode" w:cs="Lucida Sans Unicode"/>
          <w:sz w:val="20"/>
          <w:szCs w:val="20"/>
        </w:rPr>
      </w:pPr>
    </w:p>
    <w:p w:rsidR="00DC14AD" w:rsidRPr="00AC6027" w:rsidRDefault="00A842A9" w:rsidP="00FD2A4B">
      <w:pPr>
        <w:pStyle w:val="Prrafodelista"/>
        <w:numPr>
          <w:ilvl w:val="0"/>
          <w:numId w:val="4"/>
        </w:numPr>
        <w:spacing w:after="0" w:line="360" w:lineRule="auto"/>
        <w:jc w:val="both"/>
        <w:rPr>
          <w:rFonts w:ascii="Lucida Sans Unicode" w:hAnsi="Lucida Sans Unicode" w:cs="Lucida Sans Unicode"/>
          <w:sz w:val="20"/>
          <w:szCs w:val="20"/>
        </w:rPr>
      </w:pPr>
      <w:r w:rsidRPr="00AC6027">
        <w:rPr>
          <w:rFonts w:ascii="Lucida Sans Unicode" w:hAnsi="Lucida Sans Unicode" w:cs="Lucida Sans Unicode"/>
          <w:sz w:val="20"/>
          <w:szCs w:val="20"/>
        </w:rPr>
        <w:lastRenderedPageBreak/>
        <w:t>Que el</w:t>
      </w:r>
      <w:r w:rsidR="00DC14AD" w:rsidRPr="00AC6027">
        <w:rPr>
          <w:rFonts w:ascii="Lucida Sans Unicode" w:hAnsi="Lucida Sans Unicode" w:cs="Lucida Sans Unicode"/>
          <w:sz w:val="20"/>
          <w:szCs w:val="20"/>
        </w:rPr>
        <w:t xml:space="preserve"> artículo 27 de la Ley del Gobierno y la Administración Pública Municipal del Estado de Jalisco, establece que los Ayuntamiento</w:t>
      </w:r>
      <w:r w:rsidR="00162245" w:rsidRPr="00AC6027">
        <w:rPr>
          <w:rFonts w:ascii="Lucida Sans Unicode" w:hAnsi="Lucida Sans Unicode" w:cs="Lucida Sans Unicode"/>
          <w:sz w:val="20"/>
          <w:szCs w:val="20"/>
        </w:rPr>
        <w:t>s</w:t>
      </w:r>
      <w:r w:rsidR="00DC14AD" w:rsidRPr="00AC6027">
        <w:rPr>
          <w:rFonts w:ascii="Lucida Sans Unicode" w:hAnsi="Lucida Sans Unicode" w:cs="Lucida Sans Unicode"/>
          <w:sz w:val="20"/>
          <w:szCs w:val="20"/>
        </w:rPr>
        <w:t xml:space="preserve">, para el estudio, vigilancia y atención de los diversos asuntos que les corresponda conocer, deben funcionar </w:t>
      </w:r>
      <w:r w:rsidRPr="00AC6027">
        <w:rPr>
          <w:rFonts w:ascii="Lucida Sans Unicode" w:hAnsi="Lucida Sans Unicode" w:cs="Lucida Sans Unicode"/>
          <w:sz w:val="20"/>
          <w:szCs w:val="20"/>
        </w:rPr>
        <w:t xml:space="preserve">mediante comisiones, de igual manera se estipula que los ediles puedan eximirse de presidir comisiones, pero cada munícipe debe estar integrado por los menos a dos comisiones, en los términos de la reglamentación respectiva y que en los Ayuntamientos que tengan quince ediles o más, las comisiones permanentes siempre son colegiadas. </w:t>
      </w:r>
    </w:p>
    <w:p w:rsidR="00A842A9" w:rsidRPr="00AC6027" w:rsidRDefault="00A842A9" w:rsidP="00FD2A4B">
      <w:pPr>
        <w:pStyle w:val="Prrafodelista"/>
        <w:spacing w:after="0" w:line="360" w:lineRule="auto"/>
        <w:ind w:left="1080"/>
        <w:jc w:val="both"/>
        <w:rPr>
          <w:rFonts w:ascii="Lucida Sans Unicode" w:hAnsi="Lucida Sans Unicode" w:cs="Lucida Sans Unicode"/>
          <w:sz w:val="20"/>
          <w:szCs w:val="20"/>
        </w:rPr>
      </w:pPr>
    </w:p>
    <w:p w:rsidR="00A842A9" w:rsidRPr="00AC6027" w:rsidRDefault="00A842A9" w:rsidP="00FD2A4B">
      <w:pPr>
        <w:spacing w:after="0" w:line="360" w:lineRule="auto"/>
        <w:ind w:left="360"/>
        <w:jc w:val="both"/>
        <w:rPr>
          <w:rFonts w:ascii="Lucida Sans Unicode" w:hAnsi="Lucida Sans Unicode" w:cs="Lucida Sans Unicode"/>
          <w:sz w:val="20"/>
          <w:szCs w:val="20"/>
        </w:rPr>
      </w:pPr>
      <w:r w:rsidRPr="00AC6027">
        <w:rPr>
          <w:rFonts w:ascii="Lucida Sans Unicode" w:hAnsi="Lucida Sans Unicode" w:cs="Lucida Sans Unicode"/>
          <w:sz w:val="20"/>
          <w:szCs w:val="20"/>
        </w:rPr>
        <w:t>Lo anterior en base en los siguientes;</w:t>
      </w:r>
    </w:p>
    <w:p w:rsidR="00A842A9" w:rsidRPr="00AC6027" w:rsidRDefault="00A842A9" w:rsidP="00FD2A4B">
      <w:pPr>
        <w:spacing w:after="0" w:line="360" w:lineRule="auto"/>
        <w:ind w:left="360"/>
        <w:jc w:val="both"/>
        <w:rPr>
          <w:rFonts w:ascii="Lucida Sans Unicode" w:hAnsi="Lucida Sans Unicode" w:cs="Lucida Sans Unicode"/>
          <w:sz w:val="20"/>
          <w:szCs w:val="20"/>
        </w:rPr>
      </w:pPr>
    </w:p>
    <w:p w:rsidR="008B723F" w:rsidRPr="00AC6027" w:rsidRDefault="008B723F" w:rsidP="00FD2A4B">
      <w:pPr>
        <w:spacing w:after="0" w:line="360" w:lineRule="auto"/>
        <w:jc w:val="center"/>
        <w:rPr>
          <w:rFonts w:ascii="Lucida Sans Unicode" w:hAnsi="Lucida Sans Unicode" w:cs="Lucida Sans Unicode"/>
          <w:b/>
          <w:sz w:val="20"/>
          <w:szCs w:val="20"/>
        </w:rPr>
      </w:pPr>
      <w:r w:rsidRPr="00AC6027">
        <w:rPr>
          <w:rFonts w:ascii="Lucida Sans Unicode" w:hAnsi="Lucida Sans Unicode" w:cs="Lucida Sans Unicode"/>
          <w:b/>
          <w:sz w:val="20"/>
          <w:szCs w:val="20"/>
        </w:rPr>
        <w:t>CONSIDERANDOS:</w:t>
      </w:r>
    </w:p>
    <w:p w:rsidR="001634FA" w:rsidRPr="00490D49" w:rsidRDefault="006E4F1D" w:rsidP="00490D49">
      <w:pPr>
        <w:pStyle w:val="Prrafodelista"/>
        <w:numPr>
          <w:ilvl w:val="0"/>
          <w:numId w:val="5"/>
        </w:numPr>
        <w:spacing w:after="0" w:line="360" w:lineRule="auto"/>
        <w:jc w:val="both"/>
        <w:rPr>
          <w:rFonts w:ascii="Lucida Sans Unicode" w:hAnsi="Lucida Sans Unicode" w:cs="Lucida Sans Unicode"/>
          <w:b/>
          <w:sz w:val="20"/>
          <w:szCs w:val="20"/>
        </w:rPr>
      </w:pPr>
      <w:r>
        <w:rPr>
          <w:rFonts w:ascii="Lucida Sans Unicode" w:hAnsi="Lucida Sans Unicode" w:cs="Lucida Sans Unicode"/>
          <w:sz w:val="20"/>
          <w:szCs w:val="20"/>
        </w:rPr>
        <w:t>La Comisión</w:t>
      </w:r>
      <w:r w:rsidR="008B723F" w:rsidRPr="00AC6027">
        <w:rPr>
          <w:rFonts w:ascii="Lucida Sans Unicode" w:hAnsi="Lucida Sans Unicode" w:cs="Lucida Sans Unicode"/>
          <w:sz w:val="20"/>
          <w:szCs w:val="20"/>
        </w:rPr>
        <w:t xml:space="preserve"> Edilicia</w:t>
      </w:r>
      <w:r w:rsidR="00BD7A83">
        <w:rPr>
          <w:rFonts w:ascii="Lucida Sans Unicode" w:hAnsi="Lucida Sans Unicode" w:cs="Lucida Sans Unicode"/>
          <w:sz w:val="20"/>
          <w:szCs w:val="20"/>
        </w:rPr>
        <w:t xml:space="preserve"> de Reglamentos y Gobernación, es competente</w:t>
      </w:r>
      <w:r w:rsidR="008B723F" w:rsidRPr="00AC6027">
        <w:rPr>
          <w:rFonts w:ascii="Lucida Sans Unicode" w:hAnsi="Lucida Sans Unicode" w:cs="Lucida Sans Unicode"/>
          <w:sz w:val="20"/>
          <w:szCs w:val="20"/>
        </w:rPr>
        <w:t xml:space="preserve"> para conocer y dictaminar la iniciativa señalada en el proemio del presente Dictamen de conformidad con lo establecido en los artículos 40, punto 1, fracciones I y II, 69 fracción I y 70 del Reglamento Interior del Ayuntamiento de Zapotlán el Grande, Jalisco.</w:t>
      </w:r>
    </w:p>
    <w:p w:rsidR="001634FA" w:rsidRPr="00AC6027" w:rsidRDefault="001634FA" w:rsidP="00FD2A4B">
      <w:pPr>
        <w:spacing w:after="0" w:line="360" w:lineRule="auto"/>
        <w:jc w:val="both"/>
        <w:rPr>
          <w:rFonts w:ascii="Lucida Sans Unicode" w:hAnsi="Lucida Sans Unicode" w:cs="Lucida Sans Unicode"/>
          <w:b/>
          <w:sz w:val="20"/>
          <w:szCs w:val="20"/>
        </w:rPr>
      </w:pPr>
    </w:p>
    <w:p w:rsidR="00393EF4" w:rsidRPr="00AC6027" w:rsidRDefault="00393EF4" w:rsidP="00FD2A4B">
      <w:pPr>
        <w:pStyle w:val="Prrafodelista"/>
        <w:numPr>
          <w:ilvl w:val="0"/>
          <w:numId w:val="5"/>
        </w:num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sz w:val="20"/>
          <w:szCs w:val="20"/>
        </w:rPr>
        <w:t>El H. Ayuntamiento Constitucional de Zapotlán el Grande, Jalisco, ejerce las atribuciones materialmente legislativas que le conceden las leyes mediante la expedición de ordenamientos municipales, reforma, adición, derogación o abrogación de los mismo</w:t>
      </w:r>
      <w:r w:rsidR="00462939" w:rsidRPr="00AC6027">
        <w:rPr>
          <w:rFonts w:ascii="Lucida Sans Unicode" w:hAnsi="Lucida Sans Unicode" w:cs="Lucida Sans Unicode"/>
          <w:sz w:val="20"/>
          <w:szCs w:val="20"/>
        </w:rPr>
        <w:t>s</w:t>
      </w:r>
      <w:r w:rsidRPr="00AC6027">
        <w:rPr>
          <w:rFonts w:ascii="Lucida Sans Unicode" w:hAnsi="Lucida Sans Unicode" w:cs="Lucida Sans Unicode"/>
          <w:sz w:val="20"/>
          <w:szCs w:val="20"/>
        </w:rPr>
        <w:t>, por lo que el Órgano de Gobierno resulta competente para resolver sobre el presente asunto.</w:t>
      </w:r>
    </w:p>
    <w:p w:rsidR="001634FA" w:rsidRPr="00AC6027" w:rsidRDefault="001634FA" w:rsidP="00FD2A4B">
      <w:pPr>
        <w:spacing w:after="0" w:line="360" w:lineRule="auto"/>
        <w:jc w:val="both"/>
        <w:rPr>
          <w:rFonts w:ascii="Lucida Sans Unicode" w:hAnsi="Lucida Sans Unicode" w:cs="Lucida Sans Unicode"/>
          <w:b/>
          <w:sz w:val="20"/>
          <w:szCs w:val="20"/>
        </w:rPr>
      </w:pPr>
    </w:p>
    <w:p w:rsidR="00462939" w:rsidRPr="00AC6027" w:rsidRDefault="00462939" w:rsidP="00FD2A4B">
      <w:pPr>
        <w:pStyle w:val="Prrafodelista"/>
        <w:numPr>
          <w:ilvl w:val="0"/>
          <w:numId w:val="5"/>
        </w:num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sz w:val="20"/>
          <w:szCs w:val="20"/>
        </w:rPr>
        <w:lastRenderedPageBreak/>
        <w:t>Que una vez estudiados los puntos que integran la iniciativa que nos ocupa, los integrantes de estas comisiones edilicias, consideramos lo siguiente:</w:t>
      </w:r>
    </w:p>
    <w:p w:rsidR="00462939" w:rsidRPr="00AC6027" w:rsidRDefault="00462939" w:rsidP="00FD2A4B">
      <w:pPr>
        <w:pStyle w:val="Prrafodelista"/>
        <w:numPr>
          <w:ilvl w:val="0"/>
          <w:numId w:val="6"/>
        </w:num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b/>
          <w:sz w:val="20"/>
          <w:szCs w:val="20"/>
        </w:rPr>
        <w:t xml:space="preserve">De la Legitimidad: </w:t>
      </w:r>
      <w:r w:rsidRPr="00AC6027">
        <w:rPr>
          <w:rFonts w:ascii="Lucida Sans Unicode" w:hAnsi="Lucida Sans Unicode" w:cs="Lucida Sans Unicode"/>
          <w:sz w:val="20"/>
          <w:szCs w:val="20"/>
        </w:rPr>
        <w:t>Ha quedado demostrado la competencia de las autoridades que intervenimos para conocer y dictaminar el asunto que nos fue turnado; así mismo, ha quedado demostrada la existencia de facultades para presentar iniciativas de ordenamiento municipal por parte del autor de  la iniciativa de conformidad con los fundamentos jurídicos que se señalan en los párrafos que anteceden.</w:t>
      </w:r>
    </w:p>
    <w:p w:rsidR="00462939" w:rsidRPr="00AC6027" w:rsidRDefault="00462939" w:rsidP="00FD2A4B">
      <w:pPr>
        <w:pStyle w:val="Prrafodelista"/>
        <w:numPr>
          <w:ilvl w:val="0"/>
          <w:numId w:val="6"/>
        </w:num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b/>
          <w:sz w:val="20"/>
          <w:szCs w:val="20"/>
        </w:rPr>
        <w:t xml:space="preserve">De las formalidades: </w:t>
      </w:r>
      <w:r w:rsidRPr="00AC6027">
        <w:rPr>
          <w:rFonts w:ascii="Lucida Sans Unicode" w:hAnsi="Lucida Sans Unicode" w:cs="Lucida Sans Unicode"/>
          <w:sz w:val="20"/>
          <w:szCs w:val="20"/>
        </w:rPr>
        <w:t>Quienes emitimos el presente dictamen constatamos que la iniciativa que se dictamina, si reúne los requisitos legales que establece el artículo 100 del Reglamento Interior del Ayuntamiento de Zapotlán el Grande, Jalisco, y quedando aprobada y validada por el Pleno del Ayuntamiento por mayoría simple de sus miembros.</w:t>
      </w:r>
    </w:p>
    <w:p w:rsidR="00462939" w:rsidRPr="00AC6027" w:rsidRDefault="00462939" w:rsidP="00FD2A4B">
      <w:pPr>
        <w:pStyle w:val="Prrafodelista"/>
        <w:numPr>
          <w:ilvl w:val="0"/>
          <w:numId w:val="6"/>
        </w:num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b/>
          <w:sz w:val="20"/>
          <w:szCs w:val="20"/>
        </w:rPr>
        <w:t xml:space="preserve">De la procedencia: </w:t>
      </w:r>
      <w:r w:rsidRPr="00AC6027">
        <w:rPr>
          <w:rFonts w:ascii="Lucida Sans Unicode" w:hAnsi="Lucida Sans Unicode" w:cs="Lucida Sans Unicode"/>
          <w:sz w:val="20"/>
          <w:szCs w:val="20"/>
        </w:rPr>
        <w:t xml:space="preserve">Que una vez estudiados los puntos que integran la iniciativa que nos trata, ha quedado demostrada la competencia de las autoridades municipales en el proceso reglamentario que dictaminamos. </w:t>
      </w:r>
    </w:p>
    <w:p w:rsidR="001634FA" w:rsidRPr="00AC6027" w:rsidRDefault="001634FA" w:rsidP="00FD2A4B">
      <w:pPr>
        <w:spacing w:after="0" w:line="360" w:lineRule="auto"/>
        <w:ind w:left="1080"/>
        <w:jc w:val="both"/>
        <w:rPr>
          <w:rFonts w:ascii="Lucida Sans Unicode" w:hAnsi="Lucida Sans Unicode" w:cs="Lucida Sans Unicode"/>
          <w:b/>
          <w:sz w:val="20"/>
          <w:szCs w:val="20"/>
        </w:rPr>
      </w:pPr>
    </w:p>
    <w:p w:rsidR="00232BDA" w:rsidRPr="00AC6027" w:rsidRDefault="00583903" w:rsidP="00D04E96">
      <w:pPr>
        <w:pStyle w:val="Prrafodelista"/>
        <w:numPr>
          <w:ilvl w:val="0"/>
          <w:numId w:val="5"/>
        </w:num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sz w:val="20"/>
          <w:szCs w:val="20"/>
        </w:rPr>
        <w:t>Como bien lo señala la iniciativa de or</w:t>
      </w:r>
      <w:r w:rsidR="00D04E96">
        <w:rPr>
          <w:rFonts w:ascii="Lucida Sans Unicode" w:hAnsi="Lucida Sans Unicode" w:cs="Lucida Sans Unicode"/>
          <w:sz w:val="20"/>
          <w:szCs w:val="20"/>
        </w:rPr>
        <w:t>igen, es de suma</w:t>
      </w:r>
      <w:r w:rsidR="000C0425" w:rsidRPr="000C0425">
        <w:rPr>
          <w:rFonts w:ascii="Lucida Sans Unicode" w:eastAsia="Calibri" w:hAnsi="Lucida Sans Unicode" w:cs="Lucida Sans Unicode"/>
          <w:sz w:val="20"/>
          <w:szCs w:val="20"/>
        </w:rPr>
        <w:t xml:space="preserve"> </w:t>
      </w:r>
      <w:r w:rsidR="000C0425" w:rsidRPr="00AC6027">
        <w:rPr>
          <w:rFonts w:ascii="Lucida Sans Unicode" w:eastAsia="Calibri" w:hAnsi="Lucida Sans Unicode" w:cs="Lucida Sans Unicode"/>
          <w:sz w:val="20"/>
          <w:szCs w:val="20"/>
        </w:rPr>
        <w:t xml:space="preserve">las reformas </w:t>
      </w:r>
      <w:r w:rsidR="000C0425">
        <w:rPr>
          <w:rFonts w:ascii="Lucida Sans Unicode" w:eastAsia="Calibri" w:hAnsi="Lucida Sans Unicode" w:cs="Lucida Sans Unicode"/>
          <w:sz w:val="20"/>
          <w:szCs w:val="20"/>
        </w:rPr>
        <w:t>y adiciones</w:t>
      </w:r>
      <w:r w:rsidR="000C0425" w:rsidRPr="005A42BC">
        <w:rPr>
          <w:rFonts w:ascii="Lucida Sans Unicode" w:hAnsi="Lucida Sans Unicode" w:cs="Lucida Sans Unicode"/>
          <w:b/>
          <w:sz w:val="20"/>
          <w:szCs w:val="20"/>
        </w:rPr>
        <w:t xml:space="preserve"> </w:t>
      </w:r>
      <w:r w:rsidR="000C0425" w:rsidRPr="005A42BC">
        <w:rPr>
          <w:rFonts w:ascii="Lucida Sans Unicode" w:hAnsi="Lucida Sans Unicode" w:cs="Lucida Sans Unicode"/>
          <w:sz w:val="20"/>
          <w:szCs w:val="20"/>
        </w:rPr>
        <w:t>al reglamento orgánico para el funcionamiento de los juzgados municipales en Zapotlán</w:t>
      </w:r>
      <w:r w:rsidR="000C0425">
        <w:rPr>
          <w:rFonts w:ascii="Lucida Sans Unicode" w:hAnsi="Lucida Sans Unicode" w:cs="Lucida Sans Unicode"/>
          <w:sz w:val="20"/>
          <w:szCs w:val="20"/>
        </w:rPr>
        <w:t xml:space="preserve"> el G</w:t>
      </w:r>
      <w:r w:rsidR="000C0425" w:rsidRPr="005A42BC">
        <w:rPr>
          <w:rFonts w:ascii="Lucida Sans Unicode" w:hAnsi="Lucida Sans Unicode" w:cs="Lucida Sans Unicode"/>
          <w:sz w:val="20"/>
          <w:szCs w:val="20"/>
        </w:rPr>
        <w:t>rande Jalisco</w:t>
      </w:r>
      <w:r w:rsidR="00F157DD" w:rsidRPr="00F157DD">
        <w:rPr>
          <w:rFonts w:ascii="Lucida Sans Unicode" w:hAnsi="Lucida Sans Unicode" w:cs="Lucida Sans Unicode"/>
          <w:sz w:val="20"/>
          <w:szCs w:val="20"/>
        </w:rPr>
        <w:t>.</w:t>
      </w:r>
      <w:r w:rsidR="00F157DD">
        <w:rPr>
          <w:rFonts w:ascii="Lucida Sans Unicode" w:hAnsi="Lucida Sans Unicode" w:cs="Lucida Sans Unicode"/>
          <w:sz w:val="20"/>
          <w:szCs w:val="20"/>
        </w:rPr>
        <w:t xml:space="preserve"> Bajo este contexto la Comisión Edilicia participante</w:t>
      </w:r>
      <w:r w:rsidR="00DC6375" w:rsidRPr="00AC6027">
        <w:rPr>
          <w:rFonts w:ascii="Lucida Sans Unicode" w:hAnsi="Lucida Sans Unicode" w:cs="Lucida Sans Unicode"/>
          <w:sz w:val="20"/>
          <w:szCs w:val="20"/>
        </w:rPr>
        <w:t xml:space="preserve"> en la </w:t>
      </w:r>
      <w:r w:rsidR="000C0425">
        <w:rPr>
          <w:rFonts w:ascii="Lucida Sans Unicode" w:hAnsi="Lucida Sans Unicode" w:cs="Lucida Sans Unicode"/>
          <w:sz w:val="20"/>
          <w:szCs w:val="20"/>
        </w:rPr>
        <w:t>creación del reglamento</w:t>
      </w:r>
      <w:r w:rsidR="00DC6375" w:rsidRPr="00AC6027">
        <w:rPr>
          <w:rFonts w:ascii="Lucida Sans Unicode" w:hAnsi="Lucida Sans Unicode" w:cs="Lucida Sans Unicode"/>
          <w:sz w:val="20"/>
          <w:szCs w:val="20"/>
        </w:rPr>
        <w:t xml:space="preserve"> antes mencionado, estimamos pertinente sumarnos al ejercicio legislativo, manifestando y abonando la siguiente exposición de motivos a la propuesta de conformidad a la siguiente fundamentación:</w:t>
      </w:r>
    </w:p>
    <w:p w:rsidR="00E37401" w:rsidRPr="00AC6027" w:rsidRDefault="00E37401" w:rsidP="00FD2A4B">
      <w:pPr>
        <w:pStyle w:val="Prrafodelista"/>
        <w:numPr>
          <w:ilvl w:val="0"/>
          <w:numId w:val="8"/>
        </w:num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sz w:val="20"/>
          <w:szCs w:val="20"/>
        </w:rPr>
        <w:lastRenderedPageBreak/>
        <w:t>La Constitución Política de los Estados Unidos Mexicanos, en su artículo 115, señala que los estados tienen como base de su división territorial y de su organización política y administrativa el municipio libre, a quien se dota de personalidad jurídica y de la facultad de manejar su patrimonio conforme a la ley, disponiéndose que estos son gobernados por los Ayuntamientos. A su vez, dicha Carta Magna otorga facultades a los Ayuntamientos para aprobar los bandos de policía y gobierno, los reglamentos, circulares y disposiciones administrativas de observancia general dentro de sus respectivas jurisdicciones, que organicen la administración pública municipal que regulen las materias, procedimientos, funciones y servicios públicos de su competencia y aseguren la participación ciudadana y vecinal.</w:t>
      </w:r>
    </w:p>
    <w:p w:rsidR="00E37401" w:rsidRPr="00AC6027" w:rsidRDefault="00E37401" w:rsidP="00FD2A4B">
      <w:pPr>
        <w:pStyle w:val="Prrafodelista"/>
        <w:numPr>
          <w:ilvl w:val="0"/>
          <w:numId w:val="8"/>
        </w:num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sz w:val="20"/>
          <w:szCs w:val="20"/>
        </w:rPr>
        <w:t xml:space="preserve">En concordancia con dicho orden normativo la Ley de Gobierno y la Administración Pública Municipal, en su artículo 37 dispone que los Ayuntamientos tendrán, entre otras facultades la de aprobar, de conformidad con las leyes que en materia municipal expida el Congreso del Estado, los bandos de policía y buen gobierno y los ordenamientos y disposiciones que tiendan a regular las materias, procedimientos, funciones y servicios públicos de su competencia, ley estatal en la materia que establece las bases generales de la administración pública municipal. </w:t>
      </w:r>
    </w:p>
    <w:p w:rsidR="00325184" w:rsidRPr="00325184" w:rsidRDefault="00E37401" w:rsidP="00325184">
      <w:pPr>
        <w:pStyle w:val="Prrafodelista"/>
        <w:numPr>
          <w:ilvl w:val="0"/>
          <w:numId w:val="8"/>
        </w:numPr>
        <w:spacing w:after="0" w:line="360" w:lineRule="auto"/>
        <w:jc w:val="both"/>
        <w:rPr>
          <w:rFonts w:ascii="Lucida Sans Unicode" w:hAnsi="Lucida Sans Unicode" w:cs="Lucida Sans Unicode"/>
          <w:b/>
          <w:sz w:val="20"/>
          <w:szCs w:val="20"/>
        </w:rPr>
      </w:pPr>
      <w:r w:rsidRPr="00AC6027">
        <w:rPr>
          <w:rFonts w:ascii="Lucida Sans Unicode" w:hAnsi="Lucida Sans Unicode" w:cs="Lucida Sans Unicode"/>
          <w:sz w:val="20"/>
          <w:szCs w:val="20"/>
        </w:rPr>
        <w:t xml:space="preserve">Siendo de suma importancia </w:t>
      </w:r>
      <w:r w:rsidR="00490D49">
        <w:rPr>
          <w:rFonts w:ascii="Lucida Sans Unicode" w:hAnsi="Lucida Sans Unicode" w:cs="Lucida Sans Unicode"/>
          <w:sz w:val="20"/>
          <w:szCs w:val="20"/>
        </w:rPr>
        <w:t xml:space="preserve">las reformas al </w:t>
      </w:r>
      <w:r w:rsidR="000C0425">
        <w:rPr>
          <w:rFonts w:ascii="Lucida Sans Unicode" w:hAnsi="Lucida Sans Unicode" w:cs="Lucida Sans Unicode"/>
          <w:sz w:val="20"/>
          <w:szCs w:val="20"/>
        </w:rPr>
        <w:t>Reglamento</w:t>
      </w:r>
      <w:r w:rsidR="00490D49">
        <w:rPr>
          <w:rFonts w:ascii="Lucida Sans Unicode" w:hAnsi="Lucida Sans Unicode" w:cs="Lucida Sans Unicode"/>
          <w:sz w:val="20"/>
          <w:szCs w:val="20"/>
        </w:rPr>
        <w:t>, a fin de</w:t>
      </w:r>
      <w:r w:rsidRPr="00AC6027">
        <w:rPr>
          <w:rFonts w:ascii="Lucida Sans Unicode" w:hAnsi="Lucida Sans Unicode" w:cs="Lucida Sans Unicode"/>
          <w:sz w:val="20"/>
          <w:szCs w:val="20"/>
        </w:rPr>
        <w:t xml:space="preserve"> que continúe con el rumbo de la Administración Municipal, evitando la duplicidad de funciones que determinen sus facultades y funciones y la estructura con que se apoyaran para el desempeño de sus actividades. </w:t>
      </w:r>
    </w:p>
    <w:p w:rsidR="001634FA" w:rsidRPr="00325184" w:rsidRDefault="00E37401" w:rsidP="00325184">
      <w:pPr>
        <w:pStyle w:val="Prrafodelista"/>
        <w:numPr>
          <w:ilvl w:val="0"/>
          <w:numId w:val="8"/>
        </w:numPr>
        <w:spacing w:after="0" w:line="360" w:lineRule="auto"/>
        <w:jc w:val="both"/>
        <w:rPr>
          <w:rFonts w:ascii="Lucida Sans Unicode" w:hAnsi="Lucida Sans Unicode" w:cs="Lucida Sans Unicode"/>
          <w:b/>
          <w:sz w:val="20"/>
          <w:szCs w:val="20"/>
        </w:rPr>
      </w:pPr>
      <w:r w:rsidRPr="00325184">
        <w:rPr>
          <w:rFonts w:ascii="Lucida Sans Unicode" w:hAnsi="Lucida Sans Unicode" w:cs="Lucida Sans Unicode"/>
          <w:sz w:val="20"/>
          <w:szCs w:val="20"/>
        </w:rPr>
        <w:lastRenderedPageBreak/>
        <w:t>Lo anterior para fomentar una mejor prestación de los servicios que brinda</w:t>
      </w:r>
      <w:r w:rsidR="00691D7A" w:rsidRPr="00325184">
        <w:rPr>
          <w:rFonts w:ascii="Lucida Sans Unicode" w:hAnsi="Lucida Sans Unicode" w:cs="Lucida Sans Unicode"/>
          <w:sz w:val="20"/>
          <w:szCs w:val="20"/>
        </w:rPr>
        <w:t xml:space="preserve"> el Ayuntamiento, evitar duplicidad de funciones y dar una atención con mayor eficiencia a los problemas de la ciudadanía, todo con el propósito de continuar garantizando con claridad la óptima utilización de los recursos públicos y la eficiencia d</w:t>
      </w:r>
      <w:r w:rsidR="005465E7" w:rsidRPr="00325184">
        <w:rPr>
          <w:rFonts w:ascii="Lucida Sans Unicode" w:hAnsi="Lucida Sans Unicode" w:cs="Lucida Sans Unicode"/>
          <w:sz w:val="20"/>
          <w:szCs w:val="20"/>
        </w:rPr>
        <w:t>e las acciones del Ayuntamiento.</w:t>
      </w:r>
    </w:p>
    <w:p w:rsidR="005465E7" w:rsidRPr="00AC6027" w:rsidRDefault="005465E7" w:rsidP="00FD2A4B">
      <w:pPr>
        <w:pStyle w:val="Prrafodelista"/>
        <w:spacing w:after="0" w:line="360" w:lineRule="auto"/>
        <w:ind w:left="1440"/>
        <w:jc w:val="both"/>
        <w:rPr>
          <w:rFonts w:ascii="Lucida Sans Unicode" w:hAnsi="Lucida Sans Unicode" w:cs="Lucida Sans Unicode"/>
          <w:sz w:val="20"/>
          <w:szCs w:val="20"/>
        </w:rPr>
      </w:pPr>
    </w:p>
    <w:p w:rsidR="005465E7" w:rsidRPr="00AC6027" w:rsidRDefault="005465E7" w:rsidP="00FD2A4B">
      <w:pPr>
        <w:pStyle w:val="Prrafodelista"/>
        <w:numPr>
          <w:ilvl w:val="0"/>
          <w:numId w:val="5"/>
        </w:numPr>
        <w:spacing w:after="0" w:line="360" w:lineRule="auto"/>
        <w:jc w:val="both"/>
        <w:rPr>
          <w:rFonts w:ascii="Lucida Sans Unicode" w:hAnsi="Lucida Sans Unicode" w:cs="Lucida Sans Unicode"/>
          <w:sz w:val="20"/>
          <w:szCs w:val="20"/>
        </w:rPr>
      </w:pPr>
      <w:r w:rsidRPr="00AC6027">
        <w:rPr>
          <w:rFonts w:ascii="Lucida Sans Unicode" w:hAnsi="Lucida Sans Unicode" w:cs="Lucida Sans Unicode"/>
          <w:sz w:val="20"/>
          <w:szCs w:val="20"/>
        </w:rPr>
        <w:t>Por lo que coincidimos plenamente con la propuesta de la iniciativa, haciendo hincapié en l</w:t>
      </w:r>
      <w:r w:rsidR="006943CC">
        <w:rPr>
          <w:rFonts w:ascii="Lucida Sans Unicode" w:hAnsi="Lucida Sans Unicode" w:cs="Lucida Sans Unicode"/>
          <w:sz w:val="20"/>
          <w:szCs w:val="20"/>
        </w:rPr>
        <w:t xml:space="preserve">a importancia de </w:t>
      </w:r>
      <w:r w:rsidR="000C0425">
        <w:rPr>
          <w:rFonts w:ascii="Lucida Sans Unicode" w:hAnsi="Lucida Sans Unicode" w:cs="Lucida Sans Unicode"/>
          <w:sz w:val="20"/>
          <w:szCs w:val="20"/>
        </w:rPr>
        <w:t xml:space="preserve">las reformas al Reglamento </w:t>
      </w:r>
      <w:r w:rsidR="006943CC">
        <w:rPr>
          <w:rFonts w:ascii="Lucida Sans Unicode" w:hAnsi="Lucida Sans Unicode" w:cs="Lucida Sans Unicode"/>
          <w:sz w:val="20"/>
          <w:szCs w:val="20"/>
        </w:rPr>
        <w:t>antes</w:t>
      </w:r>
      <w:r w:rsidRPr="00AC6027">
        <w:rPr>
          <w:rFonts w:ascii="Lucida Sans Unicode" w:hAnsi="Lucida Sans Unicode" w:cs="Lucida Sans Unicode"/>
          <w:sz w:val="20"/>
          <w:szCs w:val="20"/>
        </w:rPr>
        <w:t xml:space="preserve"> citado, para que se encuentre acorde con las nuevas disposiciones que establecen en el ámbito Federal y Estatal, como atinadamente se motiva en el presente dictamen, ya que cuenta con disposiciones que nos atañen al estudio jurídico de la iniciativa en comento; en razón de lo anterior podemos deducir que la</w:t>
      </w:r>
      <w:r w:rsidR="006E7C30">
        <w:rPr>
          <w:rFonts w:ascii="Lucida Sans Unicode" w:hAnsi="Lucida Sans Unicode" w:cs="Lucida Sans Unicode"/>
          <w:sz w:val="20"/>
          <w:szCs w:val="20"/>
        </w:rPr>
        <w:t xml:space="preserve"> </w:t>
      </w:r>
      <w:r w:rsidR="00E1798F">
        <w:rPr>
          <w:rFonts w:ascii="Lucida Sans Unicode" w:hAnsi="Lucida Sans Unicode" w:cs="Lucida Sans Unicode"/>
          <w:sz w:val="20"/>
          <w:szCs w:val="20"/>
        </w:rPr>
        <w:t>modificación del Reglamento</w:t>
      </w:r>
      <w:r w:rsidRPr="00AC6027">
        <w:rPr>
          <w:rFonts w:ascii="Lucida Sans Unicode" w:hAnsi="Lucida Sans Unicode" w:cs="Lucida Sans Unicode"/>
          <w:sz w:val="20"/>
          <w:szCs w:val="20"/>
        </w:rPr>
        <w:t xml:space="preserve"> en análisis complementa tanto la legislación federal como local, sin contravenir disposición alguna.</w:t>
      </w:r>
    </w:p>
    <w:p w:rsidR="00911CB3" w:rsidRPr="00AC6027" w:rsidRDefault="00911CB3" w:rsidP="00FD2A4B">
      <w:pPr>
        <w:pStyle w:val="Prrafodelista"/>
        <w:spacing w:after="0" w:line="360" w:lineRule="auto"/>
        <w:ind w:left="1080"/>
        <w:jc w:val="both"/>
        <w:rPr>
          <w:rFonts w:ascii="Lucida Sans Unicode" w:hAnsi="Lucida Sans Unicode" w:cs="Lucida Sans Unicode"/>
          <w:sz w:val="20"/>
          <w:szCs w:val="20"/>
        </w:rPr>
      </w:pPr>
    </w:p>
    <w:p w:rsidR="005465E7" w:rsidRPr="00AC6027" w:rsidRDefault="005465E7" w:rsidP="00FD2A4B">
      <w:pPr>
        <w:pStyle w:val="Prrafodelista"/>
        <w:numPr>
          <w:ilvl w:val="0"/>
          <w:numId w:val="5"/>
        </w:numPr>
        <w:spacing w:after="0" w:line="360" w:lineRule="auto"/>
        <w:jc w:val="both"/>
        <w:rPr>
          <w:rFonts w:ascii="Lucida Sans Unicode" w:hAnsi="Lucida Sans Unicode" w:cs="Lucida Sans Unicode"/>
          <w:sz w:val="20"/>
          <w:szCs w:val="20"/>
        </w:rPr>
      </w:pPr>
      <w:r w:rsidRPr="00AC6027">
        <w:rPr>
          <w:rFonts w:ascii="Lucida Sans Unicode" w:hAnsi="Lucida Sans Unicode" w:cs="Lucida Sans Unicode"/>
          <w:sz w:val="20"/>
          <w:szCs w:val="20"/>
        </w:rPr>
        <w:t xml:space="preserve">En sentido de lo anterior, podemos sintetizar que se dejan en claro las circunstancias que originan la </w:t>
      </w:r>
      <w:r w:rsidR="006E7C30">
        <w:rPr>
          <w:rFonts w:ascii="Lucida Sans Unicode" w:hAnsi="Lucida Sans Unicode" w:cs="Lucida Sans Unicode"/>
          <w:sz w:val="20"/>
          <w:szCs w:val="20"/>
        </w:rPr>
        <w:t xml:space="preserve">creación </w:t>
      </w:r>
      <w:r w:rsidRPr="00AC6027">
        <w:rPr>
          <w:rFonts w:ascii="Lucida Sans Unicode" w:hAnsi="Lucida Sans Unicode" w:cs="Lucida Sans Unicode"/>
          <w:sz w:val="20"/>
          <w:szCs w:val="20"/>
        </w:rPr>
        <w:t>de las propuestas en estudio y las medidas proyectadas para la solución de las mismas y tras su estudio, concluimos que resultan congruentes específicas, eficaces e idóneas para satisfacer las n</w:t>
      </w:r>
      <w:r w:rsidR="00490D49">
        <w:rPr>
          <w:rFonts w:ascii="Lucida Sans Unicode" w:hAnsi="Lucida Sans Unicode" w:cs="Lucida Sans Unicode"/>
          <w:sz w:val="20"/>
          <w:szCs w:val="20"/>
        </w:rPr>
        <w:t xml:space="preserve">ecesidades de nuestro Municipio, en materia de medios de solución alternos, de conformidad con la Ley de Justicia Alternativa y demás disposiciones aplicables. </w:t>
      </w:r>
    </w:p>
    <w:p w:rsidR="00911CB3" w:rsidRPr="00AC6027" w:rsidRDefault="00911CB3" w:rsidP="00FD2A4B">
      <w:pPr>
        <w:spacing w:after="0" w:line="360" w:lineRule="auto"/>
        <w:jc w:val="both"/>
        <w:rPr>
          <w:rFonts w:ascii="Lucida Sans Unicode" w:hAnsi="Lucida Sans Unicode" w:cs="Lucida Sans Unicode"/>
          <w:sz w:val="20"/>
          <w:szCs w:val="20"/>
        </w:rPr>
      </w:pPr>
    </w:p>
    <w:p w:rsidR="001634FA" w:rsidRPr="00AC6027" w:rsidRDefault="006856FE" w:rsidP="004A3A24">
      <w:pPr>
        <w:pStyle w:val="Prrafodelista"/>
        <w:numPr>
          <w:ilvl w:val="0"/>
          <w:numId w:val="5"/>
        </w:numPr>
        <w:spacing w:after="0" w:line="360" w:lineRule="auto"/>
        <w:jc w:val="both"/>
        <w:rPr>
          <w:rFonts w:ascii="Lucida Sans Unicode" w:hAnsi="Lucida Sans Unicode" w:cs="Lucida Sans Unicode"/>
          <w:sz w:val="20"/>
          <w:szCs w:val="20"/>
        </w:rPr>
      </w:pPr>
      <w:r w:rsidRPr="00AC6027">
        <w:rPr>
          <w:rFonts w:ascii="Lucida Sans Unicode" w:hAnsi="Lucida Sans Unicode" w:cs="Lucida Sans Unicode"/>
          <w:sz w:val="20"/>
          <w:szCs w:val="20"/>
        </w:rPr>
        <w:lastRenderedPageBreak/>
        <w:t xml:space="preserve">Por lo fundado, expuesto, considerado y deliberado, en los términos de los artículos 104, 105, 106 y 107 del Reglamento Interior del Ayuntamiento de Zapotlán el Grande, Jalisco, que rige a este Órgano de </w:t>
      </w:r>
      <w:r w:rsidR="001E2040">
        <w:rPr>
          <w:rFonts w:ascii="Lucida Sans Unicode" w:hAnsi="Lucida Sans Unicode" w:cs="Lucida Sans Unicode"/>
          <w:sz w:val="20"/>
          <w:szCs w:val="20"/>
        </w:rPr>
        <w:t>Gobierno, quienes integramos la Comisión dictaminadora</w:t>
      </w:r>
      <w:r w:rsidRPr="00AC6027">
        <w:rPr>
          <w:rFonts w:ascii="Lucida Sans Unicode" w:hAnsi="Lucida Sans Unicode" w:cs="Lucida Sans Unicode"/>
          <w:sz w:val="20"/>
          <w:szCs w:val="20"/>
        </w:rPr>
        <w:t xml:space="preserve">, </w:t>
      </w:r>
      <w:r w:rsidRPr="00AC6027">
        <w:rPr>
          <w:rFonts w:ascii="Lucida Sans Unicode" w:hAnsi="Lucida Sans Unicode" w:cs="Lucida Sans Unicode"/>
          <w:b/>
          <w:sz w:val="20"/>
          <w:szCs w:val="20"/>
        </w:rPr>
        <w:t xml:space="preserve">DECLARAMOS PROCEDENTE Y APROBAMOS POR </w:t>
      </w:r>
      <w:r w:rsidR="001E2040">
        <w:rPr>
          <w:rFonts w:ascii="Lucida Sans Unicode" w:hAnsi="Lucida Sans Unicode" w:cs="Lucida Sans Unicode"/>
          <w:b/>
          <w:sz w:val="20"/>
          <w:szCs w:val="20"/>
        </w:rPr>
        <w:t>UNANIMIDAD</w:t>
      </w:r>
      <w:r w:rsidRPr="00AC6027">
        <w:rPr>
          <w:rFonts w:ascii="Lucida Sans Unicode" w:hAnsi="Lucida Sans Unicode" w:cs="Lucida Sans Unicode"/>
          <w:b/>
          <w:sz w:val="20"/>
          <w:szCs w:val="20"/>
        </w:rPr>
        <w:t xml:space="preserve">, </w:t>
      </w:r>
      <w:r w:rsidRPr="00AC6027">
        <w:rPr>
          <w:rFonts w:ascii="Lucida Sans Unicode" w:hAnsi="Lucida Sans Unicode" w:cs="Lucida Sans Unicode"/>
          <w:sz w:val="20"/>
          <w:szCs w:val="20"/>
        </w:rPr>
        <w:t>la iniciativa de</w:t>
      </w:r>
      <w:r w:rsidR="00E1798F">
        <w:rPr>
          <w:rFonts w:ascii="Lucida Sans Unicode" w:eastAsia="Calibri" w:hAnsi="Lucida Sans Unicode" w:cs="Lucida Sans Unicode"/>
          <w:sz w:val="20"/>
          <w:szCs w:val="20"/>
        </w:rPr>
        <w:t xml:space="preserve"> </w:t>
      </w:r>
      <w:r w:rsidR="00E1798F" w:rsidRPr="00AC6027">
        <w:rPr>
          <w:rFonts w:ascii="Lucida Sans Unicode" w:eastAsia="Calibri" w:hAnsi="Lucida Sans Unicode" w:cs="Lucida Sans Unicode"/>
          <w:sz w:val="20"/>
          <w:szCs w:val="20"/>
        </w:rPr>
        <w:t xml:space="preserve">reformas </w:t>
      </w:r>
      <w:r w:rsidR="00E1798F">
        <w:rPr>
          <w:rFonts w:ascii="Lucida Sans Unicode" w:eastAsia="Calibri" w:hAnsi="Lucida Sans Unicode" w:cs="Lucida Sans Unicode"/>
          <w:sz w:val="20"/>
          <w:szCs w:val="20"/>
        </w:rPr>
        <w:t>y adiciones</w:t>
      </w:r>
      <w:r w:rsidR="00E1798F" w:rsidRPr="005A42BC">
        <w:rPr>
          <w:rFonts w:ascii="Lucida Sans Unicode" w:hAnsi="Lucida Sans Unicode" w:cs="Lucida Sans Unicode"/>
          <w:b/>
          <w:sz w:val="20"/>
          <w:szCs w:val="20"/>
        </w:rPr>
        <w:t xml:space="preserve"> </w:t>
      </w:r>
      <w:r w:rsidR="00E1798F" w:rsidRPr="005A42BC">
        <w:rPr>
          <w:rFonts w:ascii="Lucida Sans Unicode" w:hAnsi="Lucida Sans Unicode" w:cs="Lucida Sans Unicode"/>
          <w:sz w:val="20"/>
          <w:szCs w:val="20"/>
        </w:rPr>
        <w:t>al reglamento orgánico para el funcionamiento de los juzgados municipales en Zapotlán</w:t>
      </w:r>
      <w:r w:rsidR="00E1798F">
        <w:rPr>
          <w:rFonts w:ascii="Lucida Sans Unicode" w:hAnsi="Lucida Sans Unicode" w:cs="Lucida Sans Unicode"/>
          <w:sz w:val="20"/>
          <w:szCs w:val="20"/>
        </w:rPr>
        <w:t xml:space="preserve"> el G</w:t>
      </w:r>
      <w:r w:rsidR="00E1798F" w:rsidRPr="005A42BC">
        <w:rPr>
          <w:rFonts w:ascii="Lucida Sans Unicode" w:hAnsi="Lucida Sans Unicode" w:cs="Lucida Sans Unicode"/>
          <w:sz w:val="20"/>
          <w:szCs w:val="20"/>
        </w:rPr>
        <w:t>rande Jalisco</w:t>
      </w:r>
      <w:r w:rsidR="001E2040">
        <w:rPr>
          <w:rFonts w:ascii="Lucida Sans Unicode" w:hAnsi="Lucida Sans Unicode" w:cs="Lucida Sans Unicode"/>
          <w:sz w:val="20"/>
          <w:szCs w:val="20"/>
        </w:rPr>
        <w:t xml:space="preserve">, </w:t>
      </w:r>
      <w:r w:rsidRPr="00AC6027">
        <w:rPr>
          <w:rFonts w:ascii="Lucida Sans Unicode" w:hAnsi="Lucida Sans Unicode" w:cs="Lucida Sans Unicode"/>
          <w:sz w:val="20"/>
          <w:szCs w:val="20"/>
        </w:rPr>
        <w:t>y sometemos a la elevada consideración de ustedes ciudadanos regidores, el sig</w:t>
      </w:r>
      <w:r w:rsidR="00E1798F">
        <w:rPr>
          <w:rFonts w:ascii="Lucida Sans Unicode" w:hAnsi="Lucida Sans Unicode" w:cs="Lucida Sans Unicode"/>
          <w:sz w:val="20"/>
          <w:szCs w:val="20"/>
        </w:rPr>
        <w:t>uiente dictamen que modifica</w:t>
      </w:r>
      <w:r w:rsidR="004A3A24">
        <w:rPr>
          <w:rFonts w:ascii="Lucida Sans Unicode" w:hAnsi="Lucida Sans Unicode" w:cs="Lucida Sans Unicode"/>
          <w:sz w:val="20"/>
          <w:szCs w:val="20"/>
        </w:rPr>
        <w:t xml:space="preserve"> el</w:t>
      </w:r>
      <w:r w:rsidR="00E1798F" w:rsidRPr="00E1798F">
        <w:rPr>
          <w:rFonts w:ascii="Lucida Sans Unicode" w:hAnsi="Lucida Sans Unicode" w:cs="Lucida Sans Unicode"/>
          <w:sz w:val="20"/>
          <w:szCs w:val="20"/>
        </w:rPr>
        <w:t xml:space="preserve"> </w:t>
      </w:r>
      <w:r w:rsidR="00E1798F" w:rsidRPr="00E1798F">
        <w:rPr>
          <w:rFonts w:ascii="Lucida Sans Unicode" w:hAnsi="Lucida Sans Unicode" w:cs="Lucida Sans Unicode"/>
          <w:b/>
          <w:sz w:val="20"/>
          <w:szCs w:val="20"/>
        </w:rPr>
        <w:t>REGLAMENTO ORGÁNICO PARA EL FUNCIONAMIENTO DE LOS JUZGADOS MUNICIPALES EN ZAPOTLÁN EL GRANDE JALISCO</w:t>
      </w:r>
      <w:r w:rsidRPr="004A3A24">
        <w:rPr>
          <w:rFonts w:ascii="Lucida Sans Unicode" w:hAnsi="Lucida Sans Unicode" w:cs="Lucida Sans Unicode"/>
          <w:b/>
          <w:sz w:val="20"/>
          <w:szCs w:val="20"/>
        </w:rPr>
        <w:t>.</w:t>
      </w:r>
      <w:r w:rsidRPr="00AC6027">
        <w:rPr>
          <w:rFonts w:ascii="Lucida Sans Unicode" w:hAnsi="Lucida Sans Unicode" w:cs="Lucida Sans Unicode"/>
          <w:sz w:val="20"/>
          <w:szCs w:val="20"/>
        </w:rPr>
        <w:t xml:space="preserve"> </w:t>
      </w:r>
      <w:r w:rsidR="00C83661" w:rsidRPr="00AC6027">
        <w:rPr>
          <w:rFonts w:ascii="Lucida Sans Unicode" w:hAnsi="Lucida Sans Unicode" w:cs="Lucida Sans Unicode"/>
          <w:sz w:val="20"/>
          <w:szCs w:val="20"/>
        </w:rPr>
        <w:t>Ordenamien</w:t>
      </w:r>
      <w:r w:rsidR="004A3A24">
        <w:rPr>
          <w:rFonts w:ascii="Lucida Sans Unicode" w:hAnsi="Lucida Sans Unicode" w:cs="Lucida Sans Unicode"/>
          <w:sz w:val="20"/>
          <w:szCs w:val="20"/>
        </w:rPr>
        <w:t xml:space="preserve">to que se anexa en físico en legajo de copias que consta de </w:t>
      </w:r>
      <w:r w:rsidR="001C3C25">
        <w:rPr>
          <w:rFonts w:ascii="Lucida Sans Unicode" w:hAnsi="Lucida Sans Unicode" w:cs="Lucida Sans Unicode"/>
          <w:sz w:val="20"/>
          <w:szCs w:val="20"/>
        </w:rPr>
        <w:t>40</w:t>
      </w:r>
      <w:r w:rsidR="004A3A24">
        <w:rPr>
          <w:rFonts w:ascii="Lucida Sans Unicode" w:hAnsi="Lucida Sans Unicode" w:cs="Lucida Sans Unicode"/>
          <w:sz w:val="20"/>
          <w:szCs w:val="20"/>
        </w:rPr>
        <w:t xml:space="preserve"> fojas</w:t>
      </w:r>
      <w:r w:rsidR="00C83661" w:rsidRPr="00AC6027">
        <w:rPr>
          <w:rFonts w:ascii="Lucida Sans Unicode" w:hAnsi="Lucida Sans Unicode" w:cs="Lucida Sans Unicode"/>
          <w:sz w:val="20"/>
          <w:szCs w:val="20"/>
        </w:rPr>
        <w:t>, al presente dictamen para que se corra traslado a los miembros de este H. Ayuntamiento.</w:t>
      </w:r>
    </w:p>
    <w:p w:rsidR="00091A0B" w:rsidRPr="00AC6027" w:rsidRDefault="00091A0B" w:rsidP="00FD2A4B">
      <w:pPr>
        <w:pStyle w:val="Prrafodelista"/>
        <w:spacing w:after="0" w:line="360" w:lineRule="auto"/>
        <w:ind w:left="1080"/>
        <w:jc w:val="both"/>
        <w:rPr>
          <w:rFonts w:ascii="Lucida Sans Unicode" w:hAnsi="Lucida Sans Unicode" w:cs="Lucida Sans Unicode"/>
          <w:sz w:val="20"/>
          <w:szCs w:val="20"/>
        </w:rPr>
      </w:pPr>
    </w:p>
    <w:p w:rsidR="00911CB3" w:rsidRPr="00AC6027" w:rsidRDefault="00261069" w:rsidP="00FD2A4B">
      <w:pPr>
        <w:pStyle w:val="Prrafodelista"/>
        <w:spacing w:after="0" w:line="360" w:lineRule="auto"/>
        <w:ind w:left="1080"/>
        <w:jc w:val="both"/>
        <w:rPr>
          <w:rFonts w:ascii="Lucida Sans Unicode" w:hAnsi="Lucida Sans Unicode" w:cs="Lucida Sans Unicode"/>
          <w:sz w:val="20"/>
          <w:szCs w:val="20"/>
        </w:rPr>
      </w:pPr>
      <w:r>
        <w:rPr>
          <w:rFonts w:ascii="Lucida Sans Unicode" w:hAnsi="Lucida Sans Unicode" w:cs="Lucida Sans Unicode"/>
          <w:sz w:val="20"/>
          <w:szCs w:val="20"/>
        </w:rPr>
        <w:t>La Comisión Dictaminadora</w:t>
      </w:r>
      <w:r w:rsidR="00E728E7" w:rsidRPr="00AC6027">
        <w:rPr>
          <w:rFonts w:ascii="Lucida Sans Unicode" w:hAnsi="Lucida Sans Unicode" w:cs="Lucida Sans Unicode"/>
          <w:sz w:val="20"/>
          <w:szCs w:val="20"/>
        </w:rPr>
        <w:t xml:space="preserve">, elevamos para su análisis y aprobación en su caso, tanto en lo general como en lo particular, los siguientes puntos: </w:t>
      </w:r>
    </w:p>
    <w:p w:rsidR="00225AAE" w:rsidRPr="00AC6027" w:rsidRDefault="00225AAE" w:rsidP="00FD2A4B">
      <w:pPr>
        <w:spacing w:after="0" w:line="360" w:lineRule="auto"/>
        <w:jc w:val="both"/>
        <w:rPr>
          <w:rFonts w:ascii="Lucida Sans Unicode" w:hAnsi="Lucida Sans Unicode" w:cs="Lucida Sans Unicode"/>
          <w:sz w:val="20"/>
          <w:szCs w:val="20"/>
        </w:rPr>
      </w:pPr>
    </w:p>
    <w:p w:rsidR="00560785" w:rsidRPr="00AC6027" w:rsidRDefault="00560785" w:rsidP="00FD2A4B">
      <w:pPr>
        <w:spacing w:after="0" w:line="360" w:lineRule="auto"/>
        <w:jc w:val="center"/>
        <w:rPr>
          <w:rFonts w:ascii="Lucida Sans Unicode" w:hAnsi="Lucida Sans Unicode" w:cs="Lucida Sans Unicode"/>
          <w:b/>
          <w:sz w:val="20"/>
          <w:szCs w:val="20"/>
        </w:rPr>
      </w:pPr>
      <w:r w:rsidRPr="00AC6027">
        <w:rPr>
          <w:rFonts w:ascii="Lucida Sans Unicode" w:hAnsi="Lucida Sans Unicode" w:cs="Lucida Sans Unicode"/>
          <w:b/>
          <w:sz w:val="20"/>
          <w:szCs w:val="20"/>
        </w:rPr>
        <w:t>RESOLUTIVOS</w:t>
      </w:r>
      <w:r w:rsidR="00D01DEA" w:rsidRPr="00AC6027">
        <w:rPr>
          <w:rFonts w:ascii="Lucida Sans Unicode" w:hAnsi="Lucida Sans Unicode" w:cs="Lucida Sans Unicode"/>
          <w:b/>
          <w:sz w:val="20"/>
          <w:szCs w:val="20"/>
        </w:rPr>
        <w:t>:</w:t>
      </w:r>
    </w:p>
    <w:p w:rsidR="00D01DEA" w:rsidRPr="00AC6027" w:rsidRDefault="00560785" w:rsidP="00FD2A4B">
      <w:pPr>
        <w:spacing w:after="0" w:line="360" w:lineRule="auto"/>
        <w:jc w:val="both"/>
        <w:rPr>
          <w:rFonts w:ascii="Lucida Sans Unicode" w:hAnsi="Lucida Sans Unicode" w:cs="Lucida Sans Unicode"/>
          <w:sz w:val="20"/>
          <w:szCs w:val="20"/>
        </w:rPr>
      </w:pPr>
      <w:r w:rsidRPr="00AC6027">
        <w:rPr>
          <w:rFonts w:ascii="Lucida Sans Unicode" w:hAnsi="Lucida Sans Unicode" w:cs="Lucida Sans Unicode"/>
          <w:b/>
          <w:sz w:val="20"/>
          <w:szCs w:val="20"/>
          <w:u w:val="single"/>
        </w:rPr>
        <w:t>PRIMERO.-</w:t>
      </w:r>
      <w:r w:rsidRPr="00AC6027">
        <w:rPr>
          <w:rFonts w:ascii="Lucida Sans Unicode" w:hAnsi="Lucida Sans Unicode" w:cs="Lucida Sans Unicode"/>
          <w:b/>
          <w:sz w:val="20"/>
          <w:szCs w:val="20"/>
        </w:rPr>
        <w:t xml:space="preserve"> </w:t>
      </w:r>
      <w:r w:rsidR="002D0613" w:rsidRPr="00AC6027">
        <w:rPr>
          <w:rFonts w:ascii="Lucida Sans Unicode" w:hAnsi="Lucida Sans Unicode" w:cs="Lucida Sans Unicode"/>
          <w:sz w:val="20"/>
          <w:szCs w:val="20"/>
        </w:rPr>
        <w:t xml:space="preserve">Se aprueba tanto en lo general como en lo particular, </w:t>
      </w:r>
      <w:r w:rsidR="00E1798F">
        <w:rPr>
          <w:rFonts w:ascii="Lucida Sans Unicode" w:hAnsi="Lucida Sans Unicode" w:cs="Lucida Sans Unicode"/>
          <w:sz w:val="20"/>
          <w:szCs w:val="20"/>
        </w:rPr>
        <w:t>las modificaciones</w:t>
      </w:r>
      <w:r w:rsidR="00D637D9">
        <w:rPr>
          <w:rFonts w:ascii="Lucida Sans Unicode" w:hAnsi="Lucida Sans Unicode" w:cs="Lucida Sans Unicode"/>
          <w:b/>
          <w:sz w:val="20"/>
          <w:szCs w:val="20"/>
        </w:rPr>
        <w:t xml:space="preserve"> </w:t>
      </w:r>
      <w:r w:rsidR="00D637D9" w:rsidRPr="00D637D9">
        <w:rPr>
          <w:rFonts w:ascii="Lucida Sans Unicode" w:hAnsi="Lucida Sans Unicode" w:cs="Lucida Sans Unicode"/>
          <w:sz w:val="20"/>
          <w:szCs w:val="20"/>
        </w:rPr>
        <w:t xml:space="preserve">del </w:t>
      </w:r>
      <w:r w:rsidR="00D637D9">
        <w:rPr>
          <w:rFonts w:ascii="Lucida Sans Unicode" w:hAnsi="Lucida Sans Unicode" w:cs="Lucida Sans Unicode"/>
          <w:b/>
          <w:sz w:val="20"/>
          <w:szCs w:val="20"/>
        </w:rPr>
        <w:t>“</w:t>
      </w:r>
      <w:r w:rsidR="00433580" w:rsidRPr="00E1798F">
        <w:rPr>
          <w:rFonts w:ascii="Lucida Sans Unicode" w:hAnsi="Lucida Sans Unicode" w:cs="Lucida Sans Unicode"/>
          <w:b/>
          <w:sz w:val="20"/>
          <w:szCs w:val="20"/>
        </w:rPr>
        <w:t>REGLAMENTO ORGÁNICO PARA EL FUNCIONAMIENTO DE LOS JUZGADOS MUNICIPALES EN ZAPOTLÁN EL GRANDE JALISCO</w:t>
      </w:r>
      <w:r w:rsidR="00D637D9" w:rsidRPr="00E1798F">
        <w:rPr>
          <w:rFonts w:ascii="Lucida Sans Unicode" w:hAnsi="Lucida Sans Unicode" w:cs="Lucida Sans Unicode"/>
          <w:b/>
          <w:sz w:val="20"/>
          <w:szCs w:val="20"/>
        </w:rPr>
        <w:t>”</w:t>
      </w:r>
      <w:r w:rsidR="002D0613" w:rsidRPr="00AC6027">
        <w:rPr>
          <w:rFonts w:ascii="Lucida Sans Unicode" w:hAnsi="Lucida Sans Unicode" w:cs="Lucida Sans Unicode"/>
          <w:b/>
          <w:sz w:val="20"/>
          <w:szCs w:val="20"/>
        </w:rPr>
        <w:t xml:space="preserve">, </w:t>
      </w:r>
      <w:r w:rsidR="002D0613" w:rsidRPr="00AC6027">
        <w:rPr>
          <w:rFonts w:ascii="Lucida Sans Unicode" w:hAnsi="Lucida Sans Unicode" w:cs="Lucida Sans Unicode"/>
          <w:sz w:val="20"/>
          <w:szCs w:val="20"/>
        </w:rPr>
        <w:t>el cual entrará en vigor al día hábil siguiente de su publicación en la Gaceta Municipal de Zapotlán el Grande, Jalisco.</w:t>
      </w:r>
      <w:r w:rsidR="00D01DEA" w:rsidRPr="00AC6027">
        <w:rPr>
          <w:rFonts w:ascii="Lucida Sans Unicode" w:hAnsi="Lucida Sans Unicode" w:cs="Lucida Sans Unicode"/>
          <w:sz w:val="20"/>
          <w:szCs w:val="20"/>
        </w:rPr>
        <w:t xml:space="preserve"> </w:t>
      </w:r>
    </w:p>
    <w:p w:rsidR="00503662" w:rsidRPr="00AC6027" w:rsidRDefault="00560785" w:rsidP="00FD2A4B">
      <w:pPr>
        <w:spacing w:after="0" w:line="360" w:lineRule="auto"/>
        <w:jc w:val="both"/>
        <w:rPr>
          <w:rFonts w:ascii="Lucida Sans Unicode" w:hAnsi="Lucida Sans Unicode" w:cs="Lucida Sans Unicode"/>
          <w:sz w:val="20"/>
          <w:szCs w:val="20"/>
        </w:rPr>
      </w:pPr>
      <w:r w:rsidRPr="00AC6027">
        <w:rPr>
          <w:rFonts w:ascii="Lucida Sans Unicode" w:hAnsi="Lucida Sans Unicode" w:cs="Lucida Sans Unicode"/>
          <w:b/>
          <w:sz w:val="20"/>
          <w:szCs w:val="20"/>
          <w:u w:val="single"/>
        </w:rPr>
        <w:t>SEGUNDO.-</w:t>
      </w:r>
      <w:r w:rsidR="005752C7" w:rsidRPr="00AC6027">
        <w:rPr>
          <w:rFonts w:ascii="Lucida Sans Unicode" w:hAnsi="Lucida Sans Unicode" w:cs="Lucida Sans Unicode"/>
          <w:b/>
          <w:sz w:val="20"/>
          <w:szCs w:val="20"/>
        </w:rPr>
        <w:t xml:space="preserve"> </w:t>
      </w:r>
      <w:r w:rsidR="0077360B" w:rsidRPr="00AC6027">
        <w:rPr>
          <w:rFonts w:ascii="Lucida Sans Unicode" w:hAnsi="Lucida Sans Unicode" w:cs="Lucida Sans Unicode"/>
          <w:sz w:val="20"/>
          <w:szCs w:val="20"/>
        </w:rPr>
        <w:t>Se faculta</w:t>
      </w:r>
      <w:r w:rsidR="00433580">
        <w:rPr>
          <w:rFonts w:ascii="Lucida Sans Unicode" w:hAnsi="Lucida Sans Unicode" w:cs="Lucida Sans Unicode"/>
          <w:sz w:val="20"/>
          <w:szCs w:val="20"/>
        </w:rPr>
        <w:t xml:space="preserve"> e instruye</w:t>
      </w:r>
      <w:r w:rsidR="0077360B" w:rsidRPr="00AC6027">
        <w:rPr>
          <w:rFonts w:ascii="Lucida Sans Unicode" w:hAnsi="Lucida Sans Unicode" w:cs="Lucida Sans Unicode"/>
          <w:sz w:val="20"/>
          <w:szCs w:val="20"/>
        </w:rPr>
        <w:t xml:space="preserve"> al Secretario General del Ayuntamiento para los efectos que realice la publicación, certificación y divulgación correspondiente, además de suscribir la documentación inherente para el debido cumplimiento del presente </w:t>
      </w:r>
      <w:r w:rsidR="00E1798F">
        <w:rPr>
          <w:rFonts w:ascii="Lucida Sans Unicode" w:hAnsi="Lucida Sans Unicode" w:cs="Lucida Sans Unicode"/>
          <w:sz w:val="20"/>
          <w:szCs w:val="20"/>
        </w:rPr>
        <w:t>Reglamento</w:t>
      </w:r>
      <w:r w:rsidR="0077360B" w:rsidRPr="00AC6027">
        <w:rPr>
          <w:rFonts w:ascii="Lucida Sans Unicode" w:hAnsi="Lucida Sans Unicode" w:cs="Lucida Sans Unicode"/>
          <w:sz w:val="20"/>
          <w:szCs w:val="20"/>
        </w:rPr>
        <w:t xml:space="preserve">, de </w:t>
      </w:r>
      <w:r w:rsidR="0077360B" w:rsidRPr="00AC6027">
        <w:rPr>
          <w:rFonts w:ascii="Lucida Sans Unicode" w:hAnsi="Lucida Sans Unicode" w:cs="Lucida Sans Unicode"/>
          <w:sz w:val="20"/>
          <w:szCs w:val="20"/>
        </w:rPr>
        <w:lastRenderedPageBreak/>
        <w:t xml:space="preserve">conformidad a lo que señala el </w:t>
      </w:r>
      <w:r w:rsidR="00433580">
        <w:rPr>
          <w:rFonts w:ascii="Lucida Sans Unicode" w:hAnsi="Lucida Sans Unicode" w:cs="Lucida Sans Unicode"/>
          <w:sz w:val="20"/>
          <w:szCs w:val="20"/>
        </w:rPr>
        <w:t>artículo 42, fracciones</w:t>
      </w:r>
      <w:r w:rsidR="0077360B" w:rsidRPr="00AC6027">
        <w:rPr>
          <w:rFonts w:ascii="Lucida Sans Unicode" w:hAnsi="Lucida Sans Unicode" w:cs="Lucida Sans Unicode"/>
          <w:sz w:val="20"/>
          <w:szCs w:val="20"/>
        </w:rPr>
        <w:t xml:space="preserve"> V,</w:t>
      </w:r>
      <w:r w:rsidR="00433580">
        <w:rPr>
          <w:rFonts w:ascii="Lucida Sans Unicode" w:hAnsi="Lucida Sans Unicode" w:cs="Lucida Sans Unicode"/>
          <w:sz w:val="20"/>
          <w:szCs w:val="20"/>
        </w:rPr>
        <w:t xml:space="preserve"> VII</w:t>
      </w:r>
      <w:r w:rsidR="0077360B" w:rsidRPr="00AC6027">
        <w:rPr>
          <w:rFonts w:ascii="Lucida Sans Unicode" w:hAnsi="Lucida Sans Unicode" w:cs="Lucida Sans Unicode"/>
          <w:sz w:val="20"/>
          <w:szCs w:val="20"/>
        </w:rPr>
        <w:t xml:space="preserve"> de la Ley del Gobierno y la Administración Pública Municipal del Estado de Jalisco.</w:t>
      </w:r>
    </w:p>
    <w:p w:rsidR="00D01DEA" w:rsidRPr="00AC6027" w:rsidRDefault="0077360B" w:rsidP="00FD2A4B">
      <w:pPr>
        <w:spacing w:after="0" w:line="360" w:lineRule="auto"/>
        <w:jc w:val="both"/>
        <w:rPr>
          <w:rFonts w:ascii="Lucida Sans Unicode" w:hAnsi="Lucida Sans Unicode" w:cs="Lucida Sans Unicode"/>
          <w:sz w:val="20"/>
          <w:szCs w:val="20"/>
        </w:rPr>
      </w:pPr>
      <w:r w:rsidRPr="00AC6027">
        <w:rPr>
          <w:rFonts w:ascii="Lucida Sans Unicode" w:hAnsi="Lucida Sans Unicode" w:cs="Lucida Sans Unicode"/>
          <w:b/>
          <w:sz w:val="20"/>
          <w:szCs w:val="20"/>
          <w:u w:val="single"/>
        </w:rPr>
        <w:t>TERCERO.-</w:t>
      </w:r>
      <w:r w:rsidRPr="00AC6027">
        <w:rPr>
          <w:rFonts w:ascii="Lucida Sans Unicode" w:hAnsi="Lucida Sans Unicode" w:cs="Lucida Sans Unicode"/>
          <w:b/>
          <w:sz w:val="20"/>
          <w:szCs w:val="20"/>
        </w:rPr>
        <w:t xml:space="preserve"> </w:t>
      </w:r>
      <w:r w:rsidR="00560785" w:rsidRPr="00AC6027">
        <w:rPr>
          <w:rFonts w:ascii="Lucida Sans Unicode" w:hAnsi="Lucida Sans Unicode" w:cs="Lucida Sans Unicode"/>
          <w:sz w:val="20"/>
          <w:szCs w:val="20"/>
        </w:rPr>
        <w:t xml:space="preserve"> </w:t>
      </w:r>
      <w:r w:rsidR="00433580" w:rsidRPr="00AC6027">
        <w:rPr>
          <w:rFonts w:ascii="Lucida Sans Unicode" w:hAnsi="Lucida Sans Unicode" w:cs="Lucida Sans Unicode"/>
          <w:sz w:val="20"/>
          <w:szCs w:val="20"/>
        </w:rPr>
        <w:t xml:space="preserve">Se abroguen y se derogan las disposiciones anteriores del presente </w:t>
      </w:r>
      <w:r w:rsidR="00433580">
        <w:rPr>
          <w:rFonts w:ascii="Lucida Sans Unicode" w:hAnsi="Lucida Sans Unicode" w:cs="Lucida Sans Unicode"/>
          <w:sz w:val="20"/>
          <w:szCs w:val="20"/>
        </w:rPr>
        <w:t>Reglamento.</w:t>
      </w:r>
    </w:p>
    <w:p w:rsidR="00693EC4" w:rsidRPr="00AC6027" w:rsidRDefault="00503662" w:rsidP="00FD2A4B">
      <w:pPr>
        <w:spacing w:after="0" w:line="360" w:lineRule="auto"/>
        <w:jc w:val="both"/>
        <w:rPr>
          <w:rFonts w:ascii="Lucida Sans Unicode" w:hAnsi="Lucida Sans Unicode" w:cs="Lucida Sans Unicode"/>
          <w:sz w:val="20"/>
          <w:szCs w:val="20"/>
        </w:rPr>
      </w:pPr>
      <w:r w:rsidRPr="00AC6027">
        <w:rPr>
          <w:rFonts w:ascii="Lucida Sans Unicode" w:hAnsi="Lucida Sans Unicode" w:cs="Lucida Sans Unicode"/>
          <w:b/>
          <w:sz w:val="20"/>
          <w:szCs w:val="20"/>
          <w:u w:val="single"/>
        </w:rPr>
        <w:t>CUARTO</w:t>
      </w:r>
      <w:r w:rsidR="00560785" w:rsidRPr="00AC6027">
        <w:rPr>
          <w:rFonts w:ascii="Lucida Sans Unicode" w:hAnsi="Lucida Sans Unicode" w:cs="Lucida Sans Unicode"/>
          <w:b/>
          <w:sz w:val="20"/>
          <w:szCs w:val="20"/>
          <w:u w:val="single"/>
        </w:rPr>
        <w:t>.-</w:t>
      </w:r>
      <w:r w:rsidR="00560785" w:rsidRPr="00AC6027">
        <w:rPr>
          <w:rFonts w:ascii="Lucida Sans Unicode" w:hAnsi="Lucida Sans Unicode" w:cs="Lucida Sans Unicode"/>
          <w:sz w:val="20"/>
          <w:szCs w:val="20"/>
        </w:rPr>
        <w:t xml:space="preserve"> </w:t>
      </w:r>
      <w:r w:rsidR="00433580" w:rsidRPr="00AC6027">
        <w:rPr>
          <w:rFonts w:ascii="Lucida Sans Unicode" w:hAnsi="Lucida Sans Unicode" w:cs="Lucida Sans Unicode"/>
          <w:sz w:val="20"/>
          <w:szCs w:val="20"/>
        </w:rPr>
        <w:t>Una vez publicada la presente disposición, remítase mediante oficio un tanto de ella al Congreso del Estado de Jalisco, para los efectos ordenados en las fracciones VI y VII, del artículo 42, de la Ley del Gobierno y la Administración Pública Municipal del Estado de Jalisco.</w:t>
      </w:r>
    </w:p>
    <w:p w:rsidR="001C304E" w:rsidRDefault="00693EC4" w:rsidP="00FD2A4B">
      <w:pPr>
        <w:spacing w:after="0" w:line="360" w:lineRule="auto"/>
        <w:jc w:val="both"/>
        <w:rPr>
          <w:rFonts w:ascii="Lucida Sans Unicode" w:hAnsi="Lucida Sans Unicode" w:cs="Lucida Sans Unicode"/>
          <w:sz w:val="20"/>
          <w:szCs w:val="20"/>
        </w:rPr>
      </w:pPr>
      <w:r w:rsidRPr="00AC6027">
        <w:rPr>
          <w:rFonts w:ascii="Lucida Sans Unicode" w:hAnsi="Lucida Sans Unicode" w:cs="Lucida Sans Unicode"/>
          <w:b/>
          <w:sz w:val="20"/>
          <w:szCs w:val="20"/>
          <w:u w:val="single"/>
        </w:rPr>
        <w:t>QUINTO.-</w:t>
      </w:r>
      <w:r w:rsidR="00433580">
        <w:rPr>
          <w:rFonts w:ascii="Lucida Sans Unicode" w:hAnsi="Lucida Sans Unicode" w:cs="Lucida Sans Unicode"/>
          <w:b/>
          <w:sz w:val="20"/>
          <w:szCs w:val="20"/>
        </w:rPr>
        <w:t xml:space="preserve"> </w:t>
      </w:r>
      <w:r w:rsidR="00BE22F9" w:rsidRPr="00AC6027">
        <w:rPr>
          <w:rFonts w:ascii="Lucida Sans Unicode" w:hAnsi="Lucida Sans Unicode" w:cs="Lucida Sans Unicode"/>
          <w:sz w:val="20"/>
          <w:szCs w:val="20"/>
        </w:rPr>
        <w:t xml:space="preserve">Notifíquese para los efectos legales </w:t>
      </w:r>
      <w:r w:rsidR="00D918D0" w:rsidRPr="00AC6027">
        <w:rPr>
          <w:rFonts w:ascii="Lucida Sans Unicode" w:hAnsi="Lucida Sans Unicode" w:cs="Lucida Sans Unicode"/>
          <w:iCs/>
          <w:sz w:val="20"/>
          <w:szCs w:val="20"/>
          <w:lang w:val="es-AR"/>
        </w:rPr>
        <w:t xml:space="preserve">al </w:t>
      </w:r>
      <w:r w:rsidR="00D918D0" w:rsidRPr="00AC6027">
        <w:rPr>
          <w:rFonts w:ascii="Lucida Sans Unicode" w:hAnsi="Lucida Sans Unicode" w:cs="Lucida Sans Unicode"/>
          <w:b/>
          <w:iCs/>
          <w:sz w:val="20"/>
          <w:szCs w:val="20"/>
          <w:lang w:val="es-AR"/>
        </w:rPr>
        <w:t>C. J. JESÚS GUERRERO ZÚÑIGA, MTRA. CINDY ESTEFANY GARCÍA OROZCO, LIC. FRANCISCO DANIEL VARGAS CUEVAS,</w:t>
      </w:r>
      <w:r w:rsidR="00D918D0" w:rsidRPr="00AC6027">
        <w:rPr>
          <w:rFonts w:ascii="Lucida Sans Unicode" w:hAnsi="Lucida Sans Unicode" w:cs="Lucida Sans Unicode"/>
          <w:iCs/>
          <w:sz w:val="20"/>
          <w:szCs w:val="20"/>
          <w:lang w:val="es-AR"/>
        </w:rPr>
        <w:t xml:space="preserve"> en su carácter de Presidente Municipal, Síndico y Secretario General, respectiv</w:t>
      </w:r>
      <w:r w:rsidR="00027DF9" w:rsidRPr="00AC6027">
        <w:rPr>
          <w:rFonts w:ascii="Lucida Sans Unicode" w:hAnsi="Lucida Sans Unicode" w:cs="Lucida Sans Unicode"/>
          <w:iCs/>
          <w:sz w:val="20"/>
          <w:szCs w:val="20"/>
          <w:lang w:val="es-AR"/>
        </w:rPr>
        <w:t>am</w:t>
      </w:r>
      <w:r w:rsidR="00433580">
        <w:rPr>
          <w:rFonts w:ascii="Lucida Sans Unicode" w:hAnsi="Lucida Sans Unicode" w:cs="Lucida Sans Unicode"/>
          <w:iCs/>
          <w:sz w:val="20"/>
          <w:szCs w:val="20"/>
          <w:lang w:val="es-AR"/>
        </w:rPr>
        <w:t>ente así como a los Jueces Municipales de la Administración Pública Municipal de Zapotlán el Grande, Jalisco</w:t>
      </w:r>
      <w:r w:rsidR="00221F0D" w:rsidRPr="00AC6027">
        <w:rPr>
          <w:rFonts w:ascii="Lucida Sans Unicode" w:hAnsi="Lucida Sans Unicode" w:cs="Lucida Sans Unicode"/>
          <w:iCs/>
          <w:sz w:val="20"/>
          <w:szCs w:val="20"/>
          <w:lang w:val="es-AR"/>
        </w:rPr>
        <w:t>, para los efectos legales correspondientes.</w:t>
      </w:r>
    </w:p>
    <w:p w:rsidR="001C304E" w:rsidRPr="00AC6027" w:rsidRDefault="001C304E" w:rsidP="00FD2A4B">
      <w:pPr>
        <w:spacing w:after="0" w:line="360" w:lineRule="auto"/>
        <w:jc w:val="both"/>
        <w:rPr>
          <w:rFonts w:ascii="Lucida Sans Unicode" w:hAnsi="Lucida Sans Unicode" w:cs="Lucida Sans Unicode"/>
          <w:sz w:val="20"/>
          <w:szCs w:val="20"/>
        </w:rPr>
      </w:pPr>
    </w:p>
    <w:p w:rsidR="00E634C6" w:rsidRPr="00AC6027" w:rsidRDefault="00E634C6" w:rsidP="00FD2A4B">
      <w:pPr>
        <w:spacing w:after="0" w:line="276" w:lineRule="auto"/>
        <w:jc w:val="center"/>
        <w:rPr>
          <w:rFonts w:ascii="Lucida Sans Unicode" w:eastAsia="Calibri" w:hAnsi="Lucida Sans Unicode" w:cs="Lucida Sans Unicode"/>
          <w:b/>
          <w:sz w:val="20"/>
          <w:szCs w:val="20"/>
        </w:rPr>
      </w:pPr>
      <w:r w:rsidRPr="00AC6027">
        <w:rPr>
          <w:rFonts w:ascii="Lucida Sans Unicode" w:eastAsia="Calibri" w:hAnsi="Lucida Sans Unicode" w:cs="Lucida Sans Unicode"/>
          <w:b/>
          <w:sz w:val="20"/>
          <w:szCs w:val="20"/>
        </w:rPr>
        <w:t>ATENTAMENTE</w:t>
      </w:r>
    </w:p>
    <w:p w:rsidR="00AC6027" w:rsidRPr="00AC6027" w:rsidRDefault="00AC6027" w:rsidP="00AC6027">
      <w:pPr>
        <w:jc w:val="center"/>
        <w:rPr>
          <w:rFonts w:ascii="Lucida Sans Unicode" w:hAnsi="Lucida Sans Unicode" w:cs="Lucida Sans Unicode"/>
          <w:b/>
          <w:i/>
          <w:sz w:val="20"/>
          <w:szCs w:val="20"/>
          <w:lang w:val="es-AR"/>
        </w:rPr>
      </w:pPr>
      <w:r w:rsidRPr="00AC6027">
        <w:rPr>
          <w:rFonts w:ascii="Lucida Sans Unicode" w:hAnsi="Lucida Sans Unicode" w:cs="Lucida Sans Unicode"/>
          <w:b/>
          <w:i/>
          <w:sz w:val="20"/>
          <w:szCs w:val="20"/>
          <w:lang w:val="es-AR"/>
        </w:rPr>
        <w:t>“2019, AÑO DEÑ LXXX ANIVERSARIO DE LA ESCUELA SECUNDARIA LIC. BENITO JUÁREZ”</w:t>
      </w:r>
    </w:p>
    <w:p w:rsidR="00E634C6" w:rsidRPr="00AC6027" w:rsidRDefault="00E634C6" w:rsidP="00FD2A4B">
      <w:pPr>
        <w:spacing w:after="0" w:line="276" w:lineRule="auto"/>
        <w:jc w:val="center"/>
        <w:rPr>
          <w:rFonts w:ascii="Lucida Sans Unicode" w:eastAsia="Calibri" w:hAnsi="Lucida Sans Unicode" w:cs="Lucida Sans Unicode"/>
          <w:b/>
          <w:i/>
          <w:sz w:val="20"/>
          <w:szCs w:val="20"/>
        </w:rPr>
      </w:pPr>
      <w:r w:rsidRPr="00AC6027">
        <w:rPr>
          <w:rFonts w:ascii="Lucida Sans Unicode" w:eastAsia="Calibri" w:hAnsi="Lucida Sans Unicode" w:cs="Lucida Sans Unicode"/>
          <w:b/>
          <w:i/>
          <w:sz w:val="20"/>
          <w:szCs w:val="20"/>
        </w:rPr>
        <w:t>COMISIÓN EDIL</w:t>
      </w:r>
      <w:r w:rsidR="00D80F49" w:rsidRPr="00AC6027">
        <w:rPr>
          <w:rFonts w:ascii="Lucida Sans Unicode" w:eastAsia="Calibri" w:hAnsi="Lucida Sans Unicode" w:cs="Lucida Sans Unicode"/>
          <w:b/>
          <w:i/>
          <w:sz w:val="20"/>
          <w:szCs w:val="20"/>
        </w:rPr>
        <w:t>ICIA DE REGLAMENTOS Y GOBERNACIÓN</w:t>
      </w:r>
      <w:r w:rsidR="00AF0ECD" w:rsidRPr="00AC6027">
        <w:rPr>
          <w:rFonts w:ascii="Lucida Sans Unicode" w:eastAsia="Calibri" w:hAnsi="Lucida Sans Unicode" w:cs="Lucida Sans Unicode"/>
          <w:b/>
          <w:i/>
          <w:sz w:val="20"/>
          <w:szCs w:val="20"/>
        </w:rPr>
        <w:t>.</w:t>
      </w:r>
    </w:p>
    <w:p w:rsidR="001E5587" w:rsidRDefault="001E5587" w:rsidP="00FD2A4B">
      <w:pPr>
        <w:spacing w:after="0" w:line="360" w:lineRule="auto"/>
        <w:rPr>
          <w:rFonts w:ascii="Lucida Sans Unicode" w:eastAsia="Calibri" w:hAnsi="Lucida Sans Unicode" w:cs="Lucida Sans Unicode"/>
          <w:b/>
          <w:sz w:val="20"/>
          <w:szCs w:val="20"/>
        </w:rPr>
      </w:pPr>
    </w:p>
    <w:p w:rsidR="001C304E" w:rsidRPr="00AC6027" w:rsidRDefault="001C304E" w:rsidP="00FD2A4B">
      <w:pPr>
        <w:spacing w:after="0" w:line="360" w:lineRule="auto"/>
        <w:rPr>
          <w:rFonts w:ascii="Lucida Sans Unicode" w:eastAsia="Calibri" w:hAnsi="Lucida Sans Unicode" w:cs="Lucida Sans Unicode"/>
          <w:b/>
          <w:sz w:val="20"/>
          <w:szCs w:val="20"/>
        </w:rPr>
      </w:pPr>
    </w:p>
    <w:p w:rsidR="001E5587" w:rsidRDefault="001E5587" w:rsidP="00AC6027">
      <w:pPr>
        <w:spacing w:after="0" w:line="360" w:lineRule="auto"/>
        <w:rPr>
          <w:rFonts w:ascii="Lucida Sans Unicode" w:eastAsia="Calibri" w:hAnsi="Lucida Sans Unicode" w:cs="Lucida Sans Unicode"/>
          <w:b/>
          <w:sz w:val="20"/>
          <w:szCs w:val="20"/>
        </w:rPr>
      </w:pPr>
    </w:p>
    <w:p w:rsidR="00AC6027" w:rsidRPr="00AC6027" w:rsidRDefault="00AC6027" w:rsidP="00AC6027">
      <w:pPr>
        <w:spacing w:after="0" w:line="360" w:lineRule="auto"/>
        <w:rPr>
          <w:rFonts w:ascii="Lucida Sans Unicode" w:eastAsia="Calibri" w:hAnsi="Lucida Sans Unicode" w:cs="Lucida Sans Unicode"/>
          <w:b/>
          <w:sz w:val="20"/>
          <w:szCs w:val="20"/>
        </w:rPr>
      </w:pPr>
    </w:p>
    <w:p w:rsidR="0024347F" w:rsidRPr="00AC6027" w:rsidRDefault="00E634C6" w:rsidP="00AC6027">
      <w:pPr>
        <w:spacing w:after="0" w:line="240" w:lineRule="auto"/>
        <w:rPr>
          <w:rFonts w:ascii="Lucida Sans Unicode" w:eastAsia="Calibri" w:hAnsi="Lucida Sans Unicode" w:cs="Lucida Sans Unicode"/>
          <w:b/>
          <w:sz w:val="18"/>
          <w:szCs w:val="18"/>
        </w:rPr>
      </w:pPr>
      <w:r w:rsidRPr="00AC6027">
        <w:rPr>
          <w:rFonts w:ascii="Lucida Sans Unicode" w:eastAsia="Calibri" w:hAnsi="Lucida Sans Unicode" w:cs="Lucida Sans Unicode"/>
          <w:b/>
          <w:sz w:val="18"/>
          <w:szCs w:val="18"/>
        </w:rPr>
        <w:t xml:space="preserve">MTRA. CINDY ESTEFANY GARCIA OROZCO       </w:t>
      </w:r>
      <w:r w:rsidR="005D0387" w:rsidRPr="00AC6027">
        <w:rPr>
          <w:rFonts w:ascii="Lucida Sans Unicode" w:eastAsia="Calibri" w:hAnsi="Lucida Sans Unicode" w:cs="Lucida Sans Unicode"/>
          <w:b/>
          <w:sz w:val="18"/>
          <w:szCs w:val="18"/>
        </w:rPr>
        <w:t xml:space="preserve">  </w:t>
      </w:r>
      <w:r w:rsidR="0024347F" w:rsidRPr="00AC6027">
        <w:rPr>
          <w:rFonts w:ascii="Lucida Sans Unicode" w:eastAsia="Calibri" w:hAnsi="Lucida Sans Unicode" w:cs="Lucida Sans Unicode"/>
          <w:b/>
          <w:sz w:val="18"/>
          <w:szCs w:val="18"/>
        </w:rPr>
        <w:t xml:space="preserve">       </w:t>
      </w:r>
      <w:r w:rsidR="005D0387" w:rsidRPr="00AC6027">
        <w:rPr>
          <w:rFonts w:ascii="Lucida Sans Unicode" w:eastAsia="Calibri" w:hAnsi="Lucida Sans Unicode" w:cs="Lucida Sans Unicode"/>
          <w:b/>
          <w:sz w:val="18"/>
          <w:szCs w:val="18"/>
        </w:rPr>
        <w:t xml:space="preserve">     </w:t>
      </w:r>
      <w:r w:rsidRPr="00AC6027">
        <w:rPr>
          <w:rFonts w:ascii="Lucida Sans Unicode" w:eastAsia="Calibri" w:hAnsi="Lucida Sans Unicode" w:cs="Lucida Sans Unicode"/>
          <w:b/>
          <w:sz w:val="18"/>
          <w:szCs w:val="18"/>
        </w:rPr>
        <w:t xml:space="preserve"> </w:t>
      </w:r>
      <w:r w:rsidR="002F2A1A">
        <w:rPr>
          <w:rFonts w:ascii="Lucida Sans Unicode" w:eastAsia="Calibri" w:hAnsi="Lucida Sans Unicode" w:cs="Lucida Sans Unicode"/>
          <w:b/>
          <w:sz w:val="18"/>
          <w:szCs w:val="18"/>
        </w:rPr>
        <w:t xml:space="preserve"> </w:t>
      </w:r>
      <w:r w:rsidRPr="00AC6027">
        <w:rPr>
          <w:rFonts w:ascii="Lucida Sans Unicode" w:eastAsia="Calibri" w:hAnsi="Lucida Sans Unicode" w:cs="Lucida Sans Unicode"/>
          <w:b/>
          <w:sz w:val="18"/>
          <w:szCs w:val="18"/>
        </w:rPr>
        <w:t xml:space="preserve"> LIC. LAURA ELENA MARTINEZ RUVALCABA</w:t>
      </w:r>
    </w:p>
    <w:p w:rsidR="00D80F49" w:rsidRPr="00AC6027" w:rsidRDefault="0024347F" w:rsidP="00AC6027">
      <w:pPr>
        <w:spacing w:after="0" w:line="240" w:lineRule="auto"/>
        <w:rPr>
          <w:rFonts w:ascii="Lucida Sans Unicode" w:eastAsia="Calibri" w:hAnsi="Lucida Sans Unicode" w:cs="Lucida Sans Unicode"/>
          <w:b/>
          <w:sz w:val="18"/>
          <w:szCs w:val="18"/>
        </w:rPr>
      </w:pPr>
      <w:r w:rsidRPr="00AC6027">
        <w:rPr>
          <w:rFonts w:ascii="Lucida Sans Unicode" w:eastAsia="Calibri" w:hAnsi="Lucida Sans Unicode" w:cs="Lucida Sans Unicode"/>
          <w:b/>
          <w:sz w:val="18"/>
          <w:szCs w:val="18"/>
        </w:rPr>
        <w:t xml:space="preserve">PRESIDENTA DE LA COMISIÓN EDILICIA DE        </w:t>
      </w:r>
      <w:r w:rsidR="00225AAE" w:rsidRPr="00AC6027">
        <w:rPr>
          <w:rFonts w:ascii="Lucida Sans Unicode" w:eastAsia="Calibri" w:hAnsi="Lucida Sans Unicode" w:cs="Lucida Sans Unicode"/>
          <w:b/>
          <w:sz w:val="18"/>
          <w:szCs w:val="18"/>
        </w:rPr>
        <w:t xml:space="preserve">              </w:t>
      </w:r>
      <w:r w:rsidR="002F2A1A">
        <w:rPr>
          <w:rFonts w:ascii="Lucida Sans Unicode" w:eastAsia="Calibri" w:hAnsi="Lucida Sans Unicode" w:cs="Lucida Sans Unicode"/>
          <w:b/>
          <w:sz w:val="18"/>
          <w:szCs w:val="18"/>
        </w:rPr>
        <w:t xml:space="preserve">  </w:t>
      </w:r>
      <w:r w:rsidRPr="00AC6027">
        <w:rPr>
          <w:rFonts w:ascii="Lucida Sans Unicode" w:eastAsia="Calibri" w:hAnsi="Lucida Sans Unicode" w:cs="Lucida Sans Unicode"/>
          <w:b/>
          <w:sz w:val="18"/>
          <w:szCs w:val="18"/>
        </w:rPr>
        <w:t xml:space="preserve"> REGIDORA INTEGRANTE DE LA</w:t>
      </w:r>
      <w:r w:rsidR="00225AAE" w:rsidRPr="00AC6027">
        <w:rPr>
          <w:rFonts w:ascii="Lucida Sans Unicode" w:eastAsia="Calibri" w:hAnsi="Lucida Sans Unicode" w:cs="Lucida Sans Unicode"/>
          <w:b/>
          <w:sz w:val="18"/>
          <w:szCs w:val="18"/>
        </w:rPr>
        <w:t xml:space="preserve"> COMISIÓN</w:t>
      </w:r>
      <w:r w:rsidRPr="00AC6027">
        <w:rPr>
          <w:rFonts w:ascii="Lucida Sans Unicode" w:eastAsia="Calibri" w:hAnsi="Lucida Sans Unicode" w:cs="Lucida Sans Unicode"/>
          <w:b/>
          <w:sz w:val="18"/>
          <w:szCs w:val="18"/>
        </w:rPr>
        <w:t xml:space="preserve"> </w:t>
      </w:r>
      <w:r w:rsidR="00225AAE" w:rsidRPr="00AC6027">
        <w:rPr>
          <w:rFonts w:ascii="Lucida Sans Unicode" w:eastAsia="Calibri" w:hAnsi="Lucida Sans Unicode" w:cs="Lucida Sans Unicode"/>
          <w:b/>
          <w:sz w:val="18"/>
          <w:szCs w:val="18"/>
        </w:rPr>
        <w:t xml:space="preserve">                                                                                                                                                      </w:t>
      </w:r>
      <w:r w:rsidRPr="00AC6027">
        <w:rPr>
          <w:rFonts w:ascii="Lucida Sans Unicode" w:eastAsia="Calibri" w:hAnsi="Lucida Sans Unicode" w:cs="Lucida Sans Unicode"/>
          <w:b/>
          <w:sz w:val="18"/>
          <w:szCs w:val="18"/>
        </w:rPr>
        <w:t xml:space="preserve"> </w:t>
      </w:r>
      <w:r w:rsidR="00225AAE" w:rsidRPr="00AC6027">
        <w:rPr>
          <w:rFonts w:ascii="Lucida Sans Unicode" w:eastAsia="Calibri" w:hAnsi="Lucida Sans Unicode" w:cs="Lucida Sans Unicode"/>
          <w:b/>
          <w:sz w:val="18"/>
          <w:szCs w:val="18"/>
        </w:rPr>
        <w:t xml:space="preserve">                  </w:t>
      </w:r>
      <w:r w:rsidRPr="00AC6027">
        <w:rPr>
          <w:rFonts w:ascii="Lucida Sans Unicode" w:eastAsia="Calibri" w:hAnsi="Lucida Sans Unicode" w:cs="Lucida Sans Unicode"/>
          <w:b/>
          <w:sz w:val="18"/>
          <w:szCs w:val="18"/>
        </w:rPr>
        <w:t>REGLAMENTOS Y GOBERNACIÓN</w:t>
      </w:r>
      <w:r w:rsidR="00225AAE" w:rsidRPr="00AC6027">
        <w:rPr>
          <w:rFonts w:ascii="Lucida Sans Unicode" w:eastAsia="Calibri" w:hAnsi="Lucida Sans Unicode" w:cs="Lucida Sans Unicode"/>
          <w:b/>
          <w:sz w:val="18"/>
          <w:szCs w:val="18"/>
        </w:rPr>
        <w:t xml:space="preserve">     </w:t>
      </w:r>
      <w:r w:rsidR="002320D4" w:rsidRPr="00AC6027">
        <w:rPr>
          <w:rFonts w:ascii="Lucida Sans Unicode" w:eastAsia="Calibri" w:hAnsi="Lucida Sans Unicode" w:cs="Lucida Sans Unicode"/>
          <w:b/>
          <w:sz w:val="18"/>
          <w:szCs w:val="18"/>
        </w:rPr>
        <w:t xml:space="preserve">                           </w:t>
      </w:r>
      <w:r w:rsidR="002F2A1A">
        <w:rPr>
          <w:rFonts w:ascii="Lucida Sans Unicode" w:eastAsia="Calibri" w:hAnsi="Lucida Sans Unicode" w:cs="Lucida Sans Unicode"/>
          <w:b/>
          <w:sz w:val="18"/>
          <w:szCs w:val="18"/>
        </w:rPr>
        <w:t xml:space="preserve"> </w:t>
      </w:r>
      <w:r w:rsidR="002320D4" w:rsidRPr="00AC6027">
        <w:rPr>
          <w:rFonts w:ascii="Lucida Sans Unicode" w:eastAsia="Calibri" w:hAnsi="Lucida Sans Unicode" w:cs="Lucida Sans Unicode"/>
          <w:b/>
          <w:sz w:val="18"/>
          <w:szCs w:val="18"/>
        </w:rPr>
        <w:t xml:space="preserve">  </w:t>
      </w:r>
      <w:r w:rsidR="00225AAE" w:rsidRPr="00AC6027">
        <w:rPr>
          <w:rFonts w:ascii="Lucida Sans Unicode" w:eastAsia="Calibri" w:hAnsi="Lucida Sans Unicode" w:cs="Lucida Sans Unicode"/>
          <w:b/>
          <w:sz w:val="18"/>
          <w:szCs w:val="18"/>
        </w:rPr>
        <w:t xml:space="preserve">EDILICIA DE REGLAMENTOS Y </w:t>
      </w:r>
      <w:r w:rsidR="002320D4" w:rsidRPr="00AC6027">
        <w:rPr>
          <w:rFonts w:ascii="Lucida Sans Unicode" w:eastAsia="Calibri" w:hAnsi="Lucida Sans Unicode" w:cs="Lucida Sans Unicode"/>
          <w:b/>
          <w:sz w:val="18"/>
          <w:szCs w:val="18"/>
        </w:rPr>
        <w:t>GOBERNACIÓN</w:t>
      </w:r>
    </w:p>
    <w:p w:rsidR="00027DF9" w:rsidRPr="00AC6027" w:rsidRDefault="002F2A1A" w:rsidP="00AC6027">
      <w:pPr>
        <w:spacing w:after="0" w:line="240" w:lineRule="auto"/>
        <w:rPr>
          <w:rFonts w:ascii="Lucida Sans Unicode" w:eastAsia="Calibri" w:hAnsi="Lucida Sans Unicode" w:cs="Lucida Sans Unicode"/>
          <w:b/>
          <w:sz w:val="18"/>
          <w:szCs w:val="18"/>
        </w:rPr>
      </w:pPr>
      <w:r>
        <w:rPr>
          <w:rFonts w:ascii="Lucida Sans Unicode" w:eastAsia="Calibri" w:hAnsi="Lucida Sans Unicode" w:cs="Lucida Sans Unicode"/>
          <w:b/>
          <w:sz w:val="18"/>
          <w:szCs w:val="18"/>
        </w:rPr>
        <w:t xml:space="preserve"> </w:t>
      </w:r>
    </w:p>
    <w:p w:rsidR="00FD2A4B" w:rsidRDefault="00FD2A4B" w:rsidP="00AC6027">
      <w:pPr>
        <w:spacing w:after="0" w:line="240" w:lineRule="auto"/>
        <w:rPr>
          <w:rFonts w:ascii="Lucida Sans Unicode" w:eastAsia="Calibri" w:hAnsi="Lucida Sans Unicode" w:cs="Lucida Sans Unicode"/>
          <w:b/>
          <w:sz w:val="18"/>
          <w:szCs w:val="18"/>
        </w:rPr>
      </w:pPr>
    </w:p>
    <w:p w:rsidR="00AC6027" w:rsidRDefault="00AC6027" w:rsidP="00AC6027">
      <w:pPr>
        <w:spacing w:after="0" w:line="240" w:lineRule="auto"/>
        <w:rPr>
          <w:rFonts w:ascii="Lucida Sans Unicode" w:eastAsia="Calibri" w:hAnsi="Lucida Sans Unicode" w:cs="Lucida Sans Unicode"/>
          <w:b/>
          <w:sz w:val="18"/>
          <w:szCs w:val="18"/>
        </w:rPr>
      </w:pPr>
    </w:p>
    <w:p w:rsidR="00AC6027" w:rsidRDefault="00AC6027" w:rsidP="00AC6027">
      <w:pPr>
        <w:spacing w:after="0" w:line="240" w:lineRule="auto"/>
        <w:rPr>
          <w:rFonts w:ascii="Lucida Sans Unicode" w:eastAsia="Calibri" w:hAnsi="Lucida Sans Unicode" w:cs="Lucida Sans Unicode"/>
          <w:b/>
          <w:sz w:val="18"/>
          <w:szCs w:val="18"/>
        </w:rPr>
      </w:pPr>
    </w:p>
    <w:p w:rsidR="00222118" w:rsidRDefault="00222118" w:rsidP="00AC6027">
      <w:pPr>
        <w:spacing w:after="0" w:line="240" w:lineRule="auto"/>
        <w:rPr>
          <w:rFonts w:ascii="Lucida Sans Unicode" w:eastAsia="Calibri" w:hAnsi="Lucida Sans Unicode" w:cs="Lucida Sans Unicode"/>
          <w:b/>
          <w:sz w:val="18"/>
          <w:szCs w:val="18"/>
        </w:rPr>
      </w:pPr>
    </w:p>
    <w:p w:rsidR="00222118" w:rsidRDefault="00222118" w:rsidP="00AC6027">
      <w:pPr>
        <w:spacing w:after="0" w:line="240" w:lineRule="auto"/>
        <w:rPr>
          <w:rFonts w:ascii="Lucida Sans Unicode" w:eastAsia="Calibri" w:hAnsi="Lucida Sans Unicode" w:cs="Lucida Sans Unicode"/>
          <w:b/>
          <w:sz w:val="18"/>
          <w:szCs w:val="18"/>
        </w:rPr>
      </w:pPr>
    </w:p>
    <w:p w:rsidR="002F2A1A" w:rsidRDefault="002F2A1A" w:rsidP="00AC6027">
      <w:pPr>
        <w:spacing w:after="0" w:line="240" w:lineRule="auto"/>
        <w:rPr>
          <w:rFonts w:ascii="Lucida Sans Unicode" w:eastAsia="Calibri" w:hAnsi="Lucida Sans Unicode" w:cs="Lucida Sans Unicode"/>
          <w:b/>
          <w:sz w:val="18"/>
          <w:szCs w:val="18"/>
        </w:rPr>
      </w:pPr>
    </w:p>
    <w:p w:rsidR="00AC6027" w:rsidRDefault="00AC6027" w:rsidP="00AC6027">
      <w:pPr>
        <w:spacing w:after="0" w:line="240" w:lineRule="auto"/>
        <w:rPr>
          <w:rFonts w:ascii="Lucida Sans Unicode" w:eastAsia="Calibri" w:hAnsi="Lucida Sans Unicode" w:cs="Lucida Sans Unicode"/>
          <w:b/>
          <w:sz w:val="18"/>
          <w:szCs w:val="18"/>
        </w:rPr>
      </w:pPr>
    </w:p>
    <w:p w:rsidR="00E634C6" w:rsidRPr="00AC6027" w:rsidRDefault="00E634C6" w:rsidP="00AC6027">
      <w:pPr>
        <w:spacing w:after="0" w:line="240" w:lineRule="auto"/>
        <w:rPr>
          <w:rFonts w:ascii="Lucida Sans Unicode" w:eastAsia="Calibri" w:hAnsi="Lucida Sans Unicode" w:cs="Lucida Sans Unicode"/>
          <w:b/>
          <w:sz w:val="18"/>
          <w:szCs w:val="18"/>
        </w:rPr>
      </w:pPr>
      <w:r w:rsidRPr="00AC6027">
        <w:rPr>
          <w:rFonts w:ascii="Lucida Sans Unicode" w:eastAsia="Calibri" w:hAnsi="Lucida Sans Unicode" w:cs="Lucida Sans Unicode"/>
          <w:b/>
          <w:sz w:val="18"/>
          <w:szCs w:val="18"/>
        </w:rPr>
        <w:t xml:space="preserve">LIC. CLAUDIA LÓPEZ DEL TORO                         </w:t>
      </w:r>
      <w:r w:rsidR="001E5587" w:rsidRPr="00AC6027">
        <w:rPr>
          <w:rFonts w:ascii="Lucida Sans Unicode" w:eastAsia="Calibri" w:hAnsi="Lucida Sans Unicode" w:cs="Lucida Sans Unicode"/>
          <w:b/>
          <w:sz w:val="18"/>
          <w:szCs w:val="18"/>
        </w:rPr>
        <w:t xml:space="preserve"> </w:t>
      </w:r>
      <w:r w:rsidRPr="00AC6027">
        <w:rPr>
          <w:rFonts w:ascii="Lucida Sans Unicode" w:eastAsia="Calibri" w:hAnsi="Lucida Sans Unicode" w:cs="Lucida Sans Unicode"/>
          <w:b/>
          <w:sz w:val="18"/>
          <w:szCs w:val="18"/>
        </w:rPr>
        <w:t xml:space="preserve">          LIC. TANIA MAGDALENA BERNARDINO JÚAREZ</w:t>
      </w:r>
    </w:p>
    <w:p w:rsidR="001E5587" w:rsidRPr="00AC6027" w:rsidRDefault="000F1C69" w:rsidP="00AC6027">
      <w:pPr>
        <w:spacing w:after="0" w:line="240" w:lineRule="auto"/>
        <w:rPr>
          <w:rFonts w:ascii="Lucida Sans Unicode" w:eastAsia="Calibri" w:hAnsi="Lucida Sans Unicode" w:cs="Lucida Sans Unicode"/>
          <w:b/>
          <w:sz w:val="18"/>
          <w:szCs w:val="18"/>
        </w:rPr>
      </w:pPr>
      <w:r w:rsidRPr="00AC6027">
        <w:rPr>
          <w:rFonts w:ascii="Lucida Sans Unicode" w:eastAsia="Calibri" w:hAnsi="Lucida Sans Unicode" w:cs="Lucida Sans Unicode"/>
          <w:b/>
          <w:sz w:val="18"/>
          <w:szCs w:val="18"/>
        </w:rPr>
        <w:t xml:space="preserve">REGIDORA INTEGRANTE DE LA COMISIÓN                         </w:t>
      </w:r>
      <w:r w:rsidR="002F2A1A">
        <w:rPr>
          <w:rFonts w:ascii="Lucida Sans Unicode" w:eastAsia="Calibri" w:hAnsi="Lucida Sans Unicode" w:cs="Lucida Sans Unicode"/>
          <w:b/>
          <w:sz w:val="18"/>
          <w:szCs w:val="18"/>
        </w:rPr>
        <w:t xml:space="preserve">   </w:t>
      </w:r>
      <w:r w:rsidRPr="00AC6027">
        <w:rPr>
          <w:rFonts w:ascii="Lucida Sans Unicode" w:eastAsia="Calibri" w:hAnsi="Lucida Sans Unicode" w:cs="Lucida Sans Unicode"/>
          <w:b/>
          <w:sz w:val="18"/>
          <w:szCs w:val="18"/>
        </w:rPr>
        <w:t xml:space="preserve">REGIDORA INTEGRANTE DE LA COMISIÓN                                                                                                                                                                          EDILICIA DE  REGLAMENTOS Y GOBERNACIÓN           </w:t>
      </w:r>
      <w:r w:rsidR="002F2A1A">
        <w:rPr>
          <w:rFonts w:ascii="Lucida Sans Unicode" w:eastAsia="Calibri" w:hAnsi="Lucida Sans Unicode" w:cs="Lucida Sans Unicode"/>
          <w:b/>
          <w:sz w:val="18"/>
          <w:szCs w:val="18"/>
        </w:rPr>
        <w:t xml:space="preserve">      </w:t>
      </w:r>
      <w:r w:rsidRPr="00AC6027">
        <w:rPr>
          <w:rFonts w:ascii="Lucida Sans Unicode" w:eastAsia="Calibri" w:hAnsi="Lucida Sans Unicode" w:cs="Lucida Sans Unicode"/>
          <w:b/>
          <w:sz w:val="18"/>
          <w:szCs w:val="18"/>
        </w:rPr>
        <w:t>EDILICIA DE REGLAMENTOS Y GOBERNACIÓN</w:t>
      </w:r>
    </w:p>
    <w:p w:rsidR="00027DF9" w:rsidRPr="00AC6027" w:rsidRDefault="00027DF9" w:rsidP="00AC6027">
      <w:pPr>
        <w:spacing w:after="0" w:line="240" w:lineRule="auto"/>
        <w:rPr>
          <w:rFonts w:ascii="Lucida Sans Unicode" w:eastAsia="Calibri" w:hAnsi="Lucida Sans Unicode" w:cs="Lucida Sans Unicode"/>
          <w:b/>
          <w:sz w:val="18"/>
          <w:szCs w:val="18"/>
        </w:rPr>
      </w:pPr>
    </w:p>
    <w:p w:rsidR="00FD2A4B" w:rsidRPr="00AC6027" w:rsidRDefault="00FD2A4B" w:rsidP="00AC6027">
      <w:pPr>
        <w:spacing w:after="0" w:line="240" w:lineRule="auto"/>
        <w:rPr>
          <w:rFonts w:ascii="Lucida Sans Unicode" w:eastAsia="Calibri" w:hAnsi="Lucida Sans Unicode" w:cs="Lucida Sans Unicode"/>
          <w:b/>
          <w:sz w:val="18"/>
          <w:szCs w:val="18"/>
        </w:rPr>
      </w:pPr>
    </w:p>
    <w:p w:rsidR="00AC6027" w:rsidRDefault="00AC6027" w:rsidP="00AC6027">
      <w:pPr>
        <w:spacing w:after="0" w:line="240" w:lineRule="auto"/>
        <w:rPr>
          <w:rFonts w:ascii="Lucida Sans Unicode" w:eastAsia="Calibri" w:hAnsi="Lucida Sans Unicode" w:cs="Lucida Sans Unicode"/>
          <w:b/>
          <w:sz w:val="18"/>
          <w:szCs w:val="18"/>
        </w:rPr>
      </w:pPr>
    </w:p>
    <w:p w:rsidR="002F2A1A" w:rsidRDefault="002F2A1A" w:rsidP="00AC6027">
      <w:pPr>
        <w:spacing w:after="0" w:line="240" w:lineRule="auto"/>
        <w:rPr>
          <w:rFonts w:ascii="Lucida Sans Unicode" w:eastAsia="Calibri" w:hAnsi="Lucida Sans Unicode" w:cs="Lucida Sans Unicode"/>
          <w:b/>
          <w:sz w:val="18"/>
          <w:szCs w:val="18"/>
        </w:rPr>
      </w:pPr>
    </w:p>
    <w:p w:rsidR="002F2A1A" w:rsidRDefault="002F2A1A" w:rsidP="00AC6027">
      <w:pPr>
        <w:spacing w:after="0" w:line="240" w:lineRule="auto"/>
        <w:rPr>
          <w:rFonts w:ascii="Lucida Sans Unicode" w:eastAsia="Calibri" w:hAnsi="Lucida Sans Unicode" w:cs="Lucida Sans Unicode"/>
          <w:b/>
          <w:sz w:val="18"/>
          <w:szCs w:val="18"/>
        </w:rPr>
      </w:pPr>
    </w:p>
    <w:p w:rsidR="00222118" w:rsidRPr="00AC6027" w:rsidRDefault="00222118" w:rsidP="00AC6027">
      <w:pPr>
        <w:spacing w:after="0" w:line="240" w:lineRule="auto"/>
        <w:rPr>
          <w:rFonts w:ascii="Lucida Sans Unicode" w:eastAsia="Calibri" w:hAnsi="Lucida Sans Unicode" w:cs="Lucida Sans Unicode"/>
          <w:b/>
          <w:sz w:val="18"/>
          <w:szCs w:val="18"/>
        </w:rPr>
      </w:pPr>
    </w:p>
    <w:p w:rsidR="001C304E" w:rsidRDefault="001C304E" w:rsidP="00AC6027">
      <w:pPr>
        <w:spacing w:after="0" w:line="240" w:lineRule="auto"/>
        <w:jc w:val="center"/>
        <w:rPr>
          <w:rFonts w:ascii="Lucida Sans Unicode" w:eastAsia="Calibri" w:hAnsi="Lucida Sans Unicode" w:cs="Lucida Sans Unicode"/>
          <w:b/>
          <w:sz w:val="18"/>
          <w:szCs w:val="18"/>
        </w:rPr>
      </w:pPr>
    </w:p>
    <w:p w:rsidR="00E634C6" w:rsidRPr="00AC6027" w:rsidRDefault="00455691" w:rsidP="00AC6027">
      <w:pPr>
        <w:spacing w:after="0" w:line="240" w:lineRule="auto"/>
        <w:jc w:val="center"/>
        <w:rPr>
          <w:rFonts w:ascii="Lucida Sans Unicode" w:eastAsia="Calibri" w:hAnsi="Lucida Sans Unicode" w:cs="Lucida Sans Unicode"/>
          <w:b/>
          <w:sz w:val="18"/>
          <w:szCs w:val="18"/>
        </w:rPr>
      </w:pPr>
      <w:r w:rsidRPr="00AC6027">
        <w:rPr>
          <w:rFonts w:ascii="Lucida Sans Unicode" w:eastAsia="Calibri" w:hAnsi="Lucida Sans Unicode" w:cs="Lucida Sans Unicode"/>
          <w:b/>
          <w:sz w:val="18"/>
          <w:szCs w:val="18"/>
        </w:rPr>
        <w:t xml:space="preserve">MTRO. </w:t>
      </w:r>
      <w:r w:rsidR="00E634C6" w:rsidRPr="00AC6027">
        <w:rPr>
          <w:rFonts w:ascii="Lucida Sans Unicode" w:eastAsia="Calibri" w:hAnsi="Lucida Sans Unicode" w:cs="Lucida Sans Unicode"/>
          <w:b/>
          <w:sz w:val="18"/>
          <w:szCs w:val="18"/>
        </w:rPr>
        <w:t>NOÉ SAÚL RAMOS GARCÍA</w:t>
      </w:r>
    </w:p>
    <w:p w:rsidR="00AC6027" w:rsidRDefault="000F1C69" w:rsidP="008D23C2">
      <w:pPr>
        <w:spacing w:after="0" w:line="240" w:lineRule="auto"/>
        <w:jc w:val="center"/>
        <w:rPr>
          <w:rFonts w:ascii="Lucida Sans Unicode" w:eastAsia="Calibri" w:hAnsi="Lucida Sans Unicode" w:cs="Lucida Sans Unicode"/>
          <w:b/>
          <w:sz w:val="18"/>
          <w:szCs w:val="18"/>
        </w:rPr>
      </w:pPr>
      <w:r w:rsidRPr="00AC6027">
        <w:rPr>
          <w:rFonts w:ascii="Lucida Sans Unicode" w:eastAsia="Calibri" w:hAnsi="Lucida Sans Unicode" w:cs="Lucida Sans Unicode"/>
          <w:b/>
          <w:sz w:val="18"/>
          <w:szCs w:val="18"/>
        </w:rPr>
        <w:t>REGIDOR INTEGRANTE DE LA COMISIÓN                                                                                                                                                                                                       EDILICIA DE  REGLAMENTOS Y GOBERNACIÓN</w:t>
      </w:r>
    </w:p>
    <w:p w:rsidR="001C304E" w:rsidRPr="008D23C2" w:rsidRDefault="001C304E" w:rsidP="008D23C2">
      <w:pPr>
        <w:spacing w:after="0" w:line="240" w:lineRule="auto"/>
        <w:jc w:val="center"/>
        <w:rPr>
          <w:rFonts w:ascii="Lucida Sans Unicode" w:eastAsia="Calibri" w:hAnsi="Lucida Sans Unicode" w:cs="Lucida Sans Unicode"/>
          <w:b/>
          <w:sz w:val="18"/>
          <w:szCs w:val="18"/>
        </w:rPr>
      </w:pPr>
    </w:p>
    <w:p w:rsidR="00AC6027" w:rsidRDefault="002F2A1A" w:rsidP="00FD2A4B">
      <w:pPr>
        <w:spacing w:after="0" w:line="360" w:lineRule="auto"/>
        <w:rPr>
          <w:rFonts w:ascii="Lucida Sans Unicode" w:eastAsia="Calibri" w:hAnsi="Lucida Sans Unicode" w:cs="Lucida Sans Unicode"/>
          <w:b/>
          <w:sz w:val="16"/>
          <w:szCs w:val="16"/>
        </w:rPr>
      </w:pPr>
      <w:r>
        <w:rPr>
          <w:rFonts w:ascii="Lucida Sans Unicode" w:eastAsia="Calibri" w:hAnsi="Lucida Sans Unicode" w:cs="Lucida Sans Unicode"/>
          <w:b/>
          <w:sz w:val="16"/>
          <w:szCs w:val="16"/>
        </w:rPr>
        <w:t xml:space="preserve"> </w:t>
      </w:r>
    </w:p>
    <w:p w:rsidR="002F2A1A" w:rsidRDefault="002F2A1A" w:rsidP="00FD2A4B">
      <w:pPr>
        <w:spacing w:after="0" w:line="360" w:lineRule="auto"/>
        <w:rPr>
          <w:rFonts w:ascii="Lucida Sans Unicode" w:eastAsia="Calibri" w:hAnsi="Lucida Sans Unicode" w:cs="Lucida Sans Unicode"/>
          <w:b/>
          <w:sz w:val="16"/>
          <w:szCs w:val="16"/>
        </w:rPr>
      </w:pPr>
    </w:p>
    <w:p w:rsidR="002F2A1A" w:rsidRDefault="002F2A1A" w:rsidP="00FD2A4B">
      <w:pPr>
        <w:spacing w:after="0" w:line="360" w:lineRule="auto"/>
        <w:rPr>
          <w:rFonts w:ascii="Lucida Sans Unicode" w:eastAsia="Calibri" w:hAnsi="Lucida Sans Unicode" w:cs="Lucida Sans Unicode"/>
          <w:b/>
          <w:sz w:val="16"/>
          <w:szCs w:val="16"/>
        </w:rPr>
      </w:pPr>
    </w:p>
    <w:p w:rsidR="002F2A1A" w:rsidRDefault="002F2A1A" w:rsidP="00FD2A4B">
      <w:pPr>
        <w:spacing w:after="0" w:line="360" w:lineRule="auto"/>
        <w:rPr>
          <w:rFonts w:ascii="Lucida Sans Unicode" w:eastAsia="Calibri" w:hAnsi="Lucida Sans Unicode" w:cs="Lucida Sans Unicode"/>
          <w:b/>
          <w:sz w:val="16"/>
          <w:szCs w:val="16"/>
        </w:rPr>
      </w:pPr>
    </w:p>
    <w:p w:rsidR="002F2A1A" w:rsidRDefault="002F2A1A" w:rsidP="00FD2A4B">
      <w:pPr>
        <w:spacing w:after="0" w:line="360" w:lineRule="auto"/>
        <w:rPr>
          <w:rFonts w:ascii="Lucida Sans Unicode" w:eastAsia="Calibri" w:hAnsi="Lucida Sans Unicode" w:cs="Lucida Sans Unicode"/>
          <w:b/>
          <w:sz w:val="16"/>
          <w:szCs w:val="16"/>
        </w:rPr>
      </w:pPr>
    </w:p>
    <w:p w:rsidR="002F2A1A" w:rsidRDefault="002F2A1A" w:rsidP="00FD2A4B">
      <w:pPr>
        <w:spacing w:after="0" w:line="360" w:lineRule="auto"/>
        <w:rPr>
          <w:rFonts w:ascii="Lucida Sans Unicode" w:eastAsia="Calibri" w:hAnsi="Lucida Sans Unicode" w:cs="Lucida Sans Unicode"/>
          <w:b/>
          <w:sz w:val="16"/>
          <w:szCs w:val="16"/>
        </w:rPr>
      </w:pPr>
    </w:p>
    <w:p w:rsidR="002F2A1A" w:rsidRDefault="002F2A1A" w:rsidP="00FD2A4B">
      <w:pPr>
        <w:spacing w:after="0" w:line="360" w:lineRule="auto"/>
        <w:rPr>
          <w:rFonts w:ascii="Lucida Sans Unicode" w:eastAsia="Calibri" w:hAnsi="Lucida Sans Unicode" w:cs="Lucida Sans Unicode"/>
          <w:b/>
          <w:sz w:val="16"/>
          <w:szCs w:val="16"/>
        </w:rPr>
      </w:pPr>
      <w:bookmarkStart w:id="0" w:name="_GoBack"/>
      <w:bookmarkEnd w:id="0"/>
    </w:p>
    <w:p w:rsidR="002F2A1A" w:rsidRDefault="002F2A1A" w:rsidP="00FD2A4B">
      <w:pPr>
        <w:spacing w:after="0" w:line="360" w:lineRule="auto"/>
        <w:rPr>
          <w:rFonts w:ascii="Lucida Sans Unicode" w:eastAsia="Calibri" w:hAnsi="Lucida Sans Unicode" w:cs="Lucida Sans Unicode"/>
          <w:b/>
          <w:sz w:val="16"/>
          <w:szCs w:val="16"/>
        </w:rPr>
      </w:pPr>
    </w:p>
    <w:p w:rsidR="002F2A1A" w:rsidRDefault="002F2A1A" w:rsidP="00FD2A4B">
      <w:pPr>
        <w:spacing w:after="0" w:line="360" w:lineRule="auto"/>
        <w:rPr>
          <w:rFonts w:ascii="Lucida Sans Unicode" w:eastAsia="Calibri" w:hAnsi="Lucida Sans Unicode" w:cs="Lucida Sans Unicode"/>
          <w:b/>
          <w:sz w:val="16"/>
          <w:szCs w:val="16"/>
        </w:rPr>
      </w:pPr>
    </w:p>
    <w:p w:rsidR="002F2A1A" w:rsidRPr="00AC6027" w:rsidRDefault="002F2A1A" w:rsidP="00FD2A4B">
      <w:pPr>
        <w:spacing w:after="0" w:line="360" w:lineRule="auto"/>
        <w:rPr>
          <w:rFonts w:ascii="Lucida Sans Unicode" w:eastAsia="Calibri" w:hAnsi="Lucida Sans Unicode" w:cs="Lucida Sans Unicode"/>
          <w:b/>
          <w:sz w:val="16"/>
          <w:szCs w:val="16"/>
        </w:rPr>
      </w:pPr>
    </w:p>
    <w:p w:rsidR="003C738B" w:rsidRPr="00E1798F" w:rsidRDefault="001C6946" w:rsidP="003C738B">
      <w:pPr>
        <w:spacing w:after="0" w:line="360" w:lineRule="auto"/>
        <w:jc w:val="both"/>
        <w:rPr>
          <w:rFonts w:ascii="Lucida Sans Unicode" w:eastAsia="Calibri" w:hAnsi="Lucida Sans Unicode" w:cs="Lucida Sans Unicode"/>
          <w:b/>
          <w:sz w:val="16"/>
          <w:szCs w:val="16"/>
        </w:rPr>
      </w:pPr>
      <w:r w:rsidRPr="00AC6027">
        <w:rPr>
          <w:rFonts w:ascii="Lucida Sans Unicode" w:eastAsia="Calibri" w:hAnsi="Lucida Sans Unicode" w:cs="Lucida Sans Unicode"/>
          <w:b/>
          <w:sz w:val="16"/>
          <w:szCs w:val="16"/>
        </w:rPr>
        <w:t xml:space="preserve">LA PRESENTE HOJA DE FIRMAS CORRESPONDE AL DICTAMEN QUE CONTIENE </w:t>
      </w:r>
      <w:r w:rsidR="00E1798F">
        <w:rPr>
          <w:rFonts w:ascii="Lucida Sans Unicode" w:eastAsia="Calibri" w:hAnsi="Lucida Sans Unicode" w:cs="Lucida Sans Unicode"/>
          <w:b/>
          <w:sz w:val="16"/>
          <w:szCs w:val="16"/>
        </w:rPr>
        <w:t xml:space="preserve">LAS </w:t>
      </w:r>
      <w:r w:rsidR="00E1798F" w:rsidRPr="00E1798F">
        <w:rPr>
          <w:rFonts w:ascii="Lucida Sans Unicode" w:hAnsi="Lucida Sans Unicode" w:cs="Lucida Sans Unicode"/>
          <w:b/>
          <w:sz w:val="16"/>
          <w:szCs w:val="16"/>
        </w:rPr>
        <w:t>PROPUESTAS DE REFORMAS Y ADICIONES AL REGLAMENTO ORGANICO PARA EL FUNCIONAMIENTO DE LOS JUZGADOS MUNICIPALES EN ZAPOTLAN EL GRANDE JALISCO.</w:t>
      </w:r>
    </w:p>
    <w:p w:rsidR="00E634C6" w:rsidRPr="00AC6027" w:rsidRDefault="00E634C6" w:rsidP="003C738B">
      <w:pPr>
        <w:spacing w:after="0" w:line="360" w:lineRule="auto"/>
        <w:jc w:val="both"/>
        <w:rPr>
          <w:rFonts w:ascii="Lucida Sans Unicode" w:eastAsia="Calibri" w:hAnsi="Lucida Sans Unicode" w:cs="Lucida Sans Unicode"/>
          <w:sz w:val="16"/>
          <w:szCs w:val="16"/>
        </w:rPr>
      </w:pPr>
      <w:r w:rsidRPr="00AC6027">
        <w:rPr>
          <w:rFonts w:ascii="Lucida Sans Unicode" w:eastAsia="Calibri" w:hAnsi="Lucida Sans Unicode" w:cs="Lucida Sans Unicode"/>
          <w:sz w:val="16"/>
          <w:szCs w:val="16"/>
        </w:rPr>
        <w:t>CEGO/</w:t>
      </w:r>
      <w:proofErr w:type="spellStart"/>
      <w:r w:rsidRPr="00AC6027">
        <w:rPr>
          <w:rFonts w:ascii="Lucida Sans Unicode" w:eastAsia="Calibri" w:hAnsi="Lucida Sans Unicode" w:cs="Lucida Sans Unicode"/>
          <w:sz w:val="16"/>
          <w:szCs w:val="16"/>
        </w:rPr>
        <w:t>gspg</w:t>
      </w:r>
      <w:proofErr w:type="spellEnd"/>
    </w:p>
    <w:p w:rsidR="0083267C" w:rsidRPr="00AC6027" w:rsidRDefault="00E634C6" w:rsidP="00FD2A4B">
      <w:pPr>
        <w:spacing w:after="0" w:line="360" w:lineRule="auto"/>
        <w:rPr>
          <w:rFonts w:ascii="Lucida Sans Unicode" w:eastAsia="Calibri" w:hAnsi="Lucida Sans Unicode" w:cs="Lucida Sans Unicode"/>
          <w:sz w:val="16"/>
          <w:szCs w:val="16"/>
        </w:rPr>
      </w:pPr>
      <w:proofErr w:type="spellStart"/>
      <w:r w:rsidRPr="00AC6027">
        <w:rPr>
          <w:rFonts w:ascii="Lucida Sans Unicode" w:eastAsia="Calibri" w:hAnsi="Lucida Sans Unicode" w:cs="Lucida Sans Unicode"/>
          <w:sz w:val="16"/>
          <w:szCs w:val="16"/>
        </w:rPr>
        <w:t>C.c.p</w:t>
      </w:r>
      <w:proofErr w:type="spellEnd"/>
      <w:r w:rsidRPr="00AC6027">
        <w:rPr>
          <w:rFonts w:ascii="Lucida Sans Unicode" w:eastAsia="Calibri" w:hAnsi="Lucida Sans Unicode" w:cs="Lucida Sans Unicode"/>
          <w:sz w:val="16"/>
          <w:szCs w:val="16"/>
        </w:rPr>
        <w:t>. Archivo</w:t>
      </w:r>
    </w:p>
    <w:sectPr w:rsidR="0083267C" w:rsidRPr="00AC6027" w:rsidSect="001634FA">
      <w:headerReference w:type="even" r:id="rId9"/>
      <w:headerReference w:type="default" r:id="rId10"/>
      <w:footerReference w:type="even" r:id="rId11"/>
      <w:footerReference w:type="default" r:id="rId12"/>
      <w:headerReference w:type="first" r:id="rId13"/>
      <w:footerReference w:type="first" r:id="rId14"/>
      <w:pgSz w:w="12240" w:h="15840"/>
      <w:pgMar w:top="2438" w:right="1701" w:bottom="243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537C" w:rsidRDefault="00B8537C" w:rsidP="00D96480">
      <w:pPr>
        <w:spacing w:after="0" w:line="240" w:lineRule="auto"/>
      </w:pPr>
      <w:r>
        <w:separator/>
      </w:r>
    </w:p>
  </w:endnote>
  <w:endnote w:type="continuationSeparator" w:id="0">
    <w:p w:rsidR="00B8537C" w:rsidRDefault="00B8537C" w:rsidP="00D96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480" w:rsidRDefault="00D9648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1488579"/>
      <w:docPartObj>
        <w:docPartGallery w:val="Page Numbers (Bottom of Page)"/>
        <w:docPartUnique/>
      </w:docPartObj>
    </w:sdtPr>
    <w:sdtEndPr/>
    <w:sdtContent>
      <w:sdt>
        <w:sdtPr>
          <w:id w:val="-1669238322"/>
          <w:docPartObj>
            <w:docPartGallery w:val="Page Numbers (Top of Page)"/>
            <w:docPartUnique/>
          </w:docPartObj>
        </w:sdtPr>
        <w:sdtEndPr/>
        <w:sdtContent>
          <w:p w:rsidR="00AC6027" w:rsidRDefault="00AC6027" w:rsidP="00AC6027">
            <w:pPr>
              <w:pStyle w:val="Piedepgina"/>
              <w:jc w:val="center"/>
            </w:pPr>
            <w:r w:rsidRPr="00AC6027">
              <w:rPr>
                <w:rFonts w:ascii="Lucida Sans Unicode" w:hAnsi="Lucida Sans Unicode" w:cs="Lucida Sans Unicode"/>
                <w:sz w:val="18"/>
                <w:szCs w:val="18"/>
                <w:lang w:val="es-ES"/>
              </w:rPr>
              <w:t xml:space="preserve">Página </w:t>
            </w:r>
            <w:r w:rsidRPr="00AC6027">
              <w:rPr>
                <w:rFonts w:ascii="Lucida Sans Unicode" w:hAnsi="Lucida Sans Unicode" w:cs="Lucida Sans Unicode"/>
                <w:b/>
                <w:bCs/>
                <w:sz w:val="18"/>
                <w:szCs w:val="18"/>
              </w:rPr>
              <w:fldChar w:fldCharType="begin"/>
            </w:r>
            <w:r w:rsidRPr="00AC6027">
              <w:rPr>
                <w:rFonts w:ascii="Lucida Sans Unicode" w:hAnsi="Lucida Sans Unicode" w:cs="Lucida Sans Unicode"/>
                <w:b/>
                <w:bCs/>
                <w:sz w:val="18"/>
                <w:szCs w:val="18"/>
              </w:rPr>
              <w:instrText>PAGE</w:instrText>
            </w:r>
            <w:r w:rsidRPr="00AC6027">
              <w:rPr>
                <w:rFonts w:ascii="Lucida Sans Unicode" w:hAnsi="Lucida Sans Unicode" w:cs="Lucida Sans Unicode"/>
                <w:b/>
                <w:bCs/>
                <w:sz w:val="18"/>
                <w:szCs w:val="18"/>
              </w:rPr>
              <w:fldChar w:fldCharType="separate"/>
            </w:r>
            <w:r w:rsidR="00E773AA">
              <w:rPr>
                <w:rFonts w:ascii="Lucida Sans Unicode" w:hAnsi="Lucida Sans Unicode" w:cs="Lucida Sans Unicode"/>
                <w:b/>
                <w:bCs/>
                <w:noProof/>
                <w:sz w:val="18"/>
                <w:szCs w:val="18"/>
              </w:rPr>
              <w:t>10</w:t>
            </w:r>
            <w:r w:rsidRPr="00AC6027">
              <w:rPr>
                <w:rFonts w:ascii="Lucida Sans Unicode" w:hAnsi="Lucida Sans Unicode" w:cs="Lucida Sans Unicode"/>
                <w:b/>
                <w:bCs/>
                <w:sz w:val="18"/>
                <w:szCs w:val="18"/>
              </w:rPr>
              <w:fldChar w:fldCharType="end"/>
            </w:r>
            <w:r w:rsidRPr="00AC6027">
              <w:rPr>
                <w:rFonts w:ascii="Lucida Sans Unicode" w:hAnsi="Lucida Sans Unicode" w:cs="Lucida Sans Unicode"/>
                <w:sz w:val="18"/>
                <w:szCs w:val="18"/>
                <w:lang w:val="es-ES"/>
              </w:rPr>
              <w:t xml:space="preserve"> de </w:t>
            </w:r>
            <w:r w:rsidRPr="00AC6027">
              <w:rPr>
                <w:rFonts w:ascii="Lucida Sans Unicode" w:hAnsi="Lucida Sans Unicode" w:cs="Lucida Sans Unicode"/>
                <w:b/>
                <w:bCs/>
                <w:sz w:val="18"/>
                <w:szCs w:val="18"/>
              </w:rPr>
              <w:fldChar w:fldCharType="begin"/>
            </w:r>
            <w:r w:rsidRPr="00AC6027">
              <w:rPr>
                <w:rFonts w:ascii="Lucida Sans Unicode" w:hAnsi="Lucida Sans Unicode" w:cs="Lucida Sans Unicode"/>
                <w:b/>
                <w:bCs/>
                <w:sz w:val="18"/>
                <w:szCs w:val="18"/>
              </w:rPr>
              <w:instrText>NUMPAGES</w:instrText>
            </w:r>
            <w:r w:rsidRPr="00AC6027">
              <w:rPr>
                <w:rFonts w:ascii="Lucida Sans Unicode" w:hAnsi="Lucida Sans Unicode" w:cs="Lucida Sans Unicode"/>
                <w:b/>
                <w:bCs/>
                <w:sz w:val="18"/>
                <w:szCs w:val="18"/>
              </w:rPr>
              <w:fldChar w:fldCharType="separate"/>
            </w:r>
            <w:r w:rsidR="00E773AA">
              <w:rPr>
                <w:rFonts w:ascii="Lucida Sans Unicode" w:hAnsi="Lucida Sans Unicode" w:cs="Lucida Sans Unicode"/>
                <w:b/>
                <w:bCs/>
                <w:noProof/>
                <w:sz w:val="18"/>
                <w:szCs w:val="18"/>
              </w:rPr>
              <w:t>10</w:t>
            </w:r>
            <w:r w:rsidRPr="00AC6027">
              <w:rPr>
                <w:rFonts w:ascii="Lucida Sans Unicode" w:hAnsi="Lucida Sans Unicode" w:cs="Lucida Sans Unicode"/>
                <w:b/>
                <w:bCs/>
                <w:sz w:val="18"/>
                <w:szCs w:val="18"/>
              </w:rPr>
              <w:fldChar w:fldCharType="end"/>
            </w:r>
          </w:p>
        </w:sdtContent>
      </w:sdt>
    </w:sdtContent>
  </w:sdt>
  <w:p w:rsidR="00D96480" w:rsidRDefault="00D96480">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480" w:rsidRDefault="00D964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537C" w:rsidRDefault="00B8537C" w:rsidP="00D96480">
      <w:pPr>
        <w:spacing w:after="0" w:line="240" w:lineRule="auto"/>
      </w:pPr>
      <w:r>
        <w:separator/>
      </w:r>
    </w:p>
  </w:footnote>
  <w:footnote w:type="continuationSeparator" w:id="0">
    <w:p w:rsidR="00B8537C" w:rsidRDefault="00B8537C" w:rsidP="00D964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480" w:rsidRDefault="00D964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480" w:rsidRDefault="00B8537C">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83.55pt;margin-top:-126.4pt;width:612.55pt;height:811.65pt;z-index:-251658752;mso-wrap-edited:f;mso-position-horizontal-relative:margin;mso-position-vertical-relative:margin" wrapcoords="-26 0 -26 21559 21600 21559 21600 0 -26 0">
          <v:imagedata r:id="rId1" o:title="290918_ZAPOTLAN_Hoja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480" w:rsidRDefault="00D9648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26BD0"/>
    <w:multiLevelType w:val="hybridMultilevel"/>
    <w:tmpl w:val="014041DA"/>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4757216"/>
    <w:multiLevelType w:val="hybridMultilevel"/>
    <w:tmpl w:val="6668FFB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9B430D"/>
    <w:multiLevelType w:val="hybridMultilevel"/>
    <w:tmpl w:val="75D8635E"/>
    <w:lvl w:ilvl="0" w:tplc="0F28C2D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B611200"/>
    <w:multiLevelType w:val="hybridMultilevel"/>
    <w:tmpl w:val="F028CF4A"/>
    <w:lvl w:ilvl="0" w:tplc="BF1E7A2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6216E16"/>
    <w:multiLevelType w:val="hybridMultilevel"/>
    <w:tmpl w:val="451469C0"/>
    <w:lvl w:ilvl="0" w:tplc="080A0011">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6611656"/>
    <w:multiLevelType w:val="hybridMultilevel"/>
    <w:tmpl w:val="0A6AC31C"/>
    <w:lvl w:ilvl="0" w:tplc="EAC42334">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nsid w:val="343D35A7"/>
    <w:multiLevelType w:val="hybridMultilevel"/>
    <w:tmpl w:val="BDC26CB0"/>
    <w:lvl w:ilvl="0" w:tplc="080A0019">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
    <w:nsid w:val="5C840626"/>
    <w:multiLevelType w:val="hybridMultilevel"/>
    <w:tmpl w:val="77A204F6"/>
    <w:lvl w:ilvl="0" w:tplc="507AA7D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7"/>
  </w:num>
  <w:num w:numId="3">
    <w:abstractNumId w:val="2"/>
  </w:num>
  <w:num w:numId="4">
    <w:abstractNumId w:val="4"/>
  </w:num>
  <w:num w:numId="5">
    <w:abstractNumId w:val="0"/>
  </w:num>
  <w:num w:numId="6">
    <w:abstractNumId w:val="5"/>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BD"/>
    <w:rsid w:val="00011223"/>
    <w:rsid w:val="00027DF9"/>
    <w:rsid w:val="000430D5"/>
    <w:rsid w:val="00091A0B"/>
    <w:rsid w:val="000C0425"/>
    <w:rsid w:val="000E5F7B"/>
    <w:rsid w:val="000F1C69"/>
    <w:rsid w:val="001070CF"/>
    <w:rsid w:val="001328C5"/>
    <w:rsid w:val="00162245"/>
    <w:rsid w:val="001634FA"/>
    <w:rsid w:val="001A3432"/>
    <w:rsid w:val="001B1A57"/>
    <w:rsid w:val="001B58AA"/>
    <w:rsid w:val="001C304E"/>
    <w:rsid w:val="001C3C25"/>
    <w:rsid w:val="001C6946"/>
    <w:rsid w:val="001E2040"/>
    <w:rsid w:val="001E5587"/>
    <w:rsid w:val="00221F0D"/>
    <w:rsid w:val="00222118"/>
    <w:rsid w:val="00225AAE"/>
    <w:rsid w:val="00231160"/>
    <w:rsid w:val="002319C1"/>
    <w:rsid w:val="002320D4"/>
    <w:rsid w:val="00232BDA"/>
    <w:rsid w:val="0024347F"/>
    <w:rsid w:val="00244809"/>
    <w:rsid w:val="00261069"/>
    <w:rsid w:val="002653E6"/>
    <w:rsid w:val="002A13DC"/>
    <w:rsid w:val="002D0613"/>
    <w:rsid w:val="002F2A1A"/>
    <w:rsid w:val="00306F7A"/>
    <w:rsid w:val="00320D51"/>
    <w:rsid w:val="00325184"/>
    <w:rsid w:val="003334D5"/>
    <w:rsid w:val="003772C2"/>
    <w:rsid w:val="00393EF4"/>
    <w:rsid w:val="0039693C"/>
    <w:rsid w:val="003B7057"/>
    <w:rsid w:val="003C62EF"/>
    <w:rsid w:val="003C738B"/>
    <w:rsid w:val="00407722"/>
    <w:rsid w:val="00433580"/>
    <w:rsid w:val="00444C17"/>
    <w:rsid w:val="004460BD"/>
    <w:rsid w:val="00455691"/>
    <w:rsid w:val="00457641"/>
    <w:rsid w:val="00462939"/>
    <w:rsid w:val="00473B59"/>
    <w:rsid w:val="00490D49"/>
    <w:rsid w:val="004A0DF6"/>
    <w:rsid w:val="004A3A24"/>
    <w:rsid w:val="004F1200"/>
    <w:rsid w:val="00503662"/>
    <w:rsid w:val="005260F2"/>
    <w:rsid w:val="005465E7"/>
    <w:rsid w:val="00560785"/>
    <w:rsid w:val="005715A2"/>
    <w:rsid w:val="005752C7"/>
    <w:rsid w:val="0058303E"/>
    <w:rsid w:val="00583903"/>
    <w:rsid w:val="005A42BC"/>
    <w:rsid w:val="005C5010"/>
    <w:rsid w:val="005D0387"/>
    <w:rsid w:val="00611BD7"/>
    <w:rsid w:val="00640DA4"/>
    <w:rsid w:val="00655E2C"/>
    <w:rsid w:val="006856FE"/>
    <w:rsid w:val="00690093"/>
    <w:rsid w:val="00691D7A"/>
    <w:rsid w:val="00693EC4"/>
    <w:rsid w:val="006943CC"/>
    <w:rsid w:val="006B6182"/>
    <w:rsid w:val="006E4F1D"/>
    <w:rsid w:val="006E7C30"/>
    <w:rsid w:val="006F1F1F"/>
    <w:rsid w:val="007259F1"/>
    <w:rsid w:val="00735BFD"/>
    <w:rsid w:val="00740A40"/>
    <w:rsid w:val="00747673"/>
    <w:rsid w:val="0077360B"/>
    <w:rsid w:val="007A1266"/>
    <w:rsid w:val="007A4174"/>
    <w:rsid w:val="007A6DE1"/>
    <w:rsid w:val="007B04A8"/>
    <w:rsid w:val="007B05A4"/>
    <w:rsid w:val="00823E58"/>
    <w:rsid w:val="0083267C"/>
    <w:rsid w:val="008546F1"/>
    <w:rsid w:val="00857701"/>
    <w:rsid w:val="008B6D1C"/>
    <w:rsid w:val="008B723F"/>
    <w:rsid w:val="008C6F56"/>
    <w:rsid w:val="008D23C2"/>
    <w:rsid w:val="008F458D"/>
    <w:rsid w:val="00911CB3"/>
    <w:rsid w:val="009136F2"/>
    <w:rsid w:val="00936B50"/>
    <w:rsid w:val="00957ADC"/>
    <w:rsid w:val="0098750D"/>
    <w:rsid w:val="009C0C20"/>
    <w:rsid w:val="009F71A8"/>
    <w:rsid w:val="00A060CC"/>
    <w:rsid w:val="00A36821"/>
    <w:rsid w:val="00A64D12"/>
    <w:rsid w:val="00A71EB4"/>
    <w:rsid w:val="00A842A9"/>
    <w:rsid w:val="00A945C0"/>
    <w:rsid w:val="00AC6027"/>
    <w:rsid w:val="00AE5220"/>
    <w:rsid w:val="00AF0ECD"/>
    <w:rsid w:val="00B30FDF"/>
    <w:rsid w:val="00B6245A"/>
    <w:rsid w:val="00B8537C"/>
    <w:rsid w:val="00BD2B5A"/>
    <w:rsid w:val="00BD7A83"/>
    <w:rsid w:val="00BE22F9"/>
    <w:rsid w:val="00C163DD"/>
    <w:rsid w:val="00C44034"/>
    <w:rsid w:val="00C51D9C"/>
    <w:rsid w:val="00C7314D"/>
    <w:rsid w:val="00C83661"/>
    <w:rsid w:val="00C9113E"/>
    <w:rsid w:val="00C93558"/>
    <w:rsid w:val="00CD2375"/>
    <w:rsid w:val="00CD55DC"/>
    <w:rsid w:val="00CE77CB"/>
    <w:rsid w:val="00D01DEA"/>
    <w:rsid w:val="00D04E96"/>
    <w:rsid w:val="00D637D9"/>
    <w:rsid w:val="00D739AC"/>
    <w:rsid w:val="00D80F49"/>
    <w:rsid w:val="00D9126B"/>
    <w:rsid w:val="00D918D0"/>
    <w:rsid w:val="00D928B5"/>
    <w:rsid w:val="00D96480"/>
    <w:rsid w:val="00DA570B"/>
    <w:rsid w:val="00DB1474"/>
    <w:rsid w:val="00DC14AD"/>
    <w:rsid w:val="00DC6375"/>
    <w:rsid w:val="00DD6103"/>
    <w:rsid w:val="00DE2D38"/>
    <w:rsid w:val="00E10081"/>
    <w:rsid w:val="00E1798F"/>
    <w:rsid w:val="00E255E6"/>
    <w:rsid w:val="00E37401"/>
    <w:rsid w:val="00E403F9"/>
    <w:rsid w:val="00E634C6"/>
    <w:rsid w:val="00E728E7"/>
    <w:rsid w:val="00E773AA"/>
    <w:rsid w:val="00E84284"/>
    <w:rsid w:val="00EC7B44"/>
    <w:rsid w:val="00ED5CE3"/>
    <w:rsid w:val="00F157DD"/>
    <w:rsid w:val="00F2594F"/>
    <w:rsid w:val="00F4189F"/>
    <w:rsid w:val="00F523FD"/>
    <w:rsid w:val="00F8307B"/>
    <w:rsid w:val="00F86A8A"/>
    <w:rsid w:val="00FA6BC5"/>
    <w:rsid w:val="00FA7DF6"/>
    <w:rsid w:val="00FD2A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2B5A"/>
    <w:pPr>
      <w:ind w:left="720"/>
      <w:contextualSpacing/>
    </w:pPr>
  </w:style>
  <w:style w:type="paragraph" w:styleId="Encabezado">
    <w:name w:val="header"/>
    <w:basedOn w:val="Normal"/>
    <w:link w:val="EncabezadoCar"/>
    <w:uiPriority w:val="99"/>
    <w:unhideWhenUsed/>
    <w:rsid w:val="00D964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6480"/>
  </w:style>
  <w:style w:type="paragraph" w:styleId="Piedepgina">
    <w:name w:val="footer"/>
    <w:basedOn w:val="Normal"/>
    <w:link w:val="PiedepginaCar"/>
    <w:uiPriority w:val="99"/>
    <w:unhideWhenUsed/>
    <w:rsid w:val="00D964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6480"/>
  </w:style>
  <w:style w:type="paragraph" w:styleId="Textodeglobo">
    <w:name w:val="Balloon Text"/>
    <w:basedOn w:val="Normal"/>
    <w:link w:val="TextodegloboCar"/>
    <w:uiPriority w:val="99"/>
    <w:semiHidden/>
    <w:unhideWhenUsed/>
    <w:rsid w:val="003969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93C"/>
    <w:rPr>
      <w:rFonts w:ascii="Tahoma" w:hAnsi="Tahoma" w:cs="Tahoma"/>
      <w:sz w:val="16"/>
      <w:szCs w:val="16"/>
    </w:rPr>
  </w:style>
  <w:style w:type="character" w:styleId="Refdecomentario">
    <w:name w:val="annotation reference"/>
    <w:basedOn w:val="Fuentedeprrafopredeter"/>
    <w:uiPriority w:val="99"/>
    <w:semiHidden/>
    <w:unhideWhenUsed/>
    <w:rsid w:val="00C93558"/>
    <w:rPr>
      <w:sz w:val="16"/>
      <w:szCs w:val="16"/>
    </w:rPr>
  </w:style>
  <w:style w:type="paragraph" w:styleId="Textocomentario">
    <w:name w:val="annotation text"/>
    <w:basedOn w:val="Normal"/>
    <w:link w:val="TextocomentarioCar"/>
    <w:uiPriority w:val="99"/>
    <w:semiHidden/>
    <w:unhideWhenUsed/>
    <w:rsid w:val="00C935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3558"/>
    <w:rPr>
      <w:sz w:val="20"/>
      <w:szCs w:val="20"/>
    </w:rPr>
  </w:style>
  <w:style w:type="paragraph" w:styleId="Asuntodelcomentario">
    <w:name w:val="annotation subject"/>
    <w:basedOn w:val="Textocomentario"/>
    <w:next w:val="Textocomentario"/>
    <w:link w:val="AsuntodelcomentarioCar"/>
    <w:uiPriority w:val="99"/>
    <w:semiHidden/>
    <w:unhideWhenUsed/>
    <w:rsid w:val="00C93558"/>
    <w:rPr>
      <w:b/>
      <w:bCs/>
    </w:rPr>
  </w:style>
  <w:style w:type="character" w:customStyle="1" w:styleId="AsuntodelcomentarioCar">
    <w:name w:val="Asunto del comentario Car"/>
    <w:basedOn w:val="TextocomentarioCar"/>
    <w:link w:val="Asuntodelcomentario"/>
    <w:uiPriority w:val="99"/>
    <w:semiHidden/>
    <w:rsid w:val="00C9355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D2B5A"/>
    <w:pPr>
      <w:ind w:left="720"/>
      <w:contextualSpacing/>
    </w:pPr>
  </w:style>
  <w:style w:type="paragraph" w:styleId="Encabezado">
    <w:name w:val="header"/>
    <w:basedOn w:val="Normal"/>
    <w:link w:val="EncabezadoCar"/>
    <w:uiPriority w:val="99"/>
    <w:unhideWhenUsed/>
    <w:rsid w:val="00D9648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6480"/>
  </w:style>
  <w:style w:type="paragraph" w:styleId="Piedepgina">
    <w:name w:val="footer"/>
    <w:basedOn w:val="Normal"/>
    <w:link w:val="PiedepginaCar"/>
    <w:uiPriority w:val="99"/>
    <w:unhideWhenUsed/>
    <w:rsid w:val="00D9648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6480"/>
  </w:style>
  <w:style w:type="paragraph" w:styleId="Textodeglobo">
    <w:name w:val="Balloon Text"/>
    <w:basedOn w:val="Normal"/>
    <w:link w:val="TextodegloboCar"/>
    <w:uiPriority w:val="99"/>
    <w:semiHidden/>
    <w:unhideWhenUsed/>
    <w:rsid w:val="003969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93C"/>
    <w:rPr>
      <w:rFonts w:ascii="Tahoma" w:hAnsi="Tahoma" w:cs="Tahoma"/>
      <w:sz w:val="16"/>
      <w:szCs w:val="16"/>
    </w:rPr>
  </w:style>
  <w:style w:type="character" w:styleId="Refdecomentario">
    <w:name w:val="annotation reference"/>
    <w:basedOn w:val="Fuentedeprrafopredeter"/>
    <w:uiPriority w:val="99"/>
    <w:semiHidden/>
    <w:unhideWhenUsed/>
    <w:rsid w:val="00C93558"/>
    <w:rPr>
      <w:sz w:val="16"/>
      <w:szCs w:val="16"/>
    </w:rPr>
  </w:style>
  <w:style w:type="paragraph" w:styleId="Textocomentario">
    <w:name w:val="annotation text"/>
    <w:basedOn w:val="Normal"/>
    <w:link w:val="TextocomentarioCar"/>
    <w:uiPriority w:val="99"/>
    <w:semiHidden/>
    <w:unhideWhenUsed/>
    <w:rsid w:val="00C9355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3558"/>
    <w:rPr>
      <w:sz w:val="20"/>
      <w:szCs w:val="20"/>
    </w:rPr>
  </w:style>
  <w:style w:type="paragraph" w:styleId="Asuntodelcomentario">
    <w:name w:val="annotation subject"/>
    <w:basedOn w:val="Textocomentario"/>
    <w:next w:val="Textocomentario"/>
    <w:link w:val="AsuntodelcomentarioCar"/>
    <w:uiPriority w:val="99"/>
    <w:semiHidden/>
    <w:unhideWhenUsed/>
    <w:rsid w:val="00C93558"/>
    <w:rPr>
      <w:b/>
      <w:bCs/>
    </w:rPr>
  </w:style>
  <w:style w:type="character" w:customStyle="1" w:styleId="AsuntodelcomentarioCar">
    <w:name w:val="Asunto del comentario Car"/>
    <w:basedOn w:val="TextocomentarioCar"/>
    <w:link w:val="Asuntodelcomentario"/>
    <w:uiPriority w:val="99"/>
    <w:semiHidden/>
    <w:rsid w:val="00C9355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1EEBD-3D9D-40E6-AC8B-10D0D72DB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10</Pages>
  <Words>2223</Words>
  <Characters>12228</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Peña</dc:creator>
  <cp:lastModifiedBy>Gloria Stephania Peña Garcia</cp:lastModifiedBy>
  <cp:revision>8</cp:revision>
  <cp:lastPrinted>2019-03-04T15:20:00Z</cp:lastPrinted>
  <dcterms:created xsi:type="dcterms:W3CDTF">2019-02-19T19:40:00Z</dcterms:created>
  <dcterms:modified xsi:type="dcterms:W3CDTF">2019-03-04T15:23:00Z</dcterms:modified>
</cp:coreProperties>
</file>