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FC07" w14:textId="01DE353F" w:rsidR="0029690D" w:rsidRPr="003D4CA5" w:rsidRDefault="0029690D" w:rsidP="000A4B69">
      <w:pPr>
        <w:rPr>
          <w:noProof w:val="0"/>
        </w:rPr>
      </w:pPr>
    </w:p>
    <w:p w14:paraId="298379E0" w14:textId="77777777" w:rsidR="00ED2FFA" w:rsidRPr="003D4CA5" w:rsidRDefault="00ED2FFA" w:rsidP="000A4B69">
      <w:pPr>
        <w:rPr>
          <w:noProof w:val="0"/>
        </w:rPr>
      </w:pPr>
    </w:p>
    <w:p w14:paraId="4E1B12E3" w14:textId="77777777" w:rsidR="00ED2FFA" w:rsidRPr="003D4CA5" w:rsidRDefault="00ED2FFA" w:rsidP="00ED2FFA">
      <w:pPr>
        <w:jc w:val="both"/>
        <w:rPr>
          <w:noProof w:val="0"/>
        </w:rPr>
      </w:pPr>
    </w:p>
    <w:p w14:paraId="7FB05BCA" w14:textId="77777777" w:rsidR="00ED2FFA" w:rsidRPr="003D4CA5" w:rsidRDefault="00ED2FFA" w:rsidP="00ED2FFA">
      <w:pPr>
        <w:rPr>
          <w:noProof w:val="0"/>
        </w:rPr>
      </w:pPr>
    </w:p>
    <w:p w14:paraId="2BBE3F9B" w14:textId="77777777" w:rsidR="00151B12" w:rsidRPr="003D4CA5" w:rsidRDefault="00151B12" w:rsidP="00ED2FFA">
      <w:pPr>
        <w:rPr>
          <w:noProof w:val="0"/>
        </w:rPr>
      </w:pPr>
    </w:p>
    <w:p w14:paraId="3C9AF473" w14:textId="77777777" w:rsidR="00ED2FFA" w:rsidRPr="003D4CA5" w:rsidRDefault="00ED2FFA" w:rsidP="00ED2FFA">
      <w:pPr>
        <w:rPr>
          <w:rFonts w:ascii="Arial" w:hAnsi="Arial" w:cs="Arial"/>
          <w:b/>
          <w:noProof w:val="0"/>
        </w:rPr>
      </w:pPr>
      <w:r w:rsidRPr="003D4CA5">
        <w:rPr>
          <w:rFonts w:ascii="Arial" w:hAnsi="Arial" w:cs="Arial"/>
          <w:b/>
          <w:noProof w:val="0"/>
        </w:rPr>
        <w:t>HONORABLE AYUNTAMIENTO CONSTITUCIONAL DE</w:t>
      </w:r>
    </w:p>
    <w:p w14:paraId="1FA0C322" w14:textId="77777777" w:rsidR="00ED2FFA" w:rsidRPr="003D4CA5" w:rsidRDefault="00ED2FFA" w:rsidP="00ED2FFA">
      <w:pPr>
        <w:rPr>
          <w:rFonts w:ascii="Arial" w:hAnsi="Arial" w:cs="Arial"/>
          <w:b/>
          <w:noProof w:val="0"/>
        </w:rPr>
      </w:pPr>
      <w:r w:rsidRPr="003D4CA5">
        <w:rPr>
          <w:rFonts w:ascii="Arial" w:hAnsi="Arial" w:cs="Arial"/>
          <w:b/>
          <w:noProof w:val="0"/>
        </w:rPr>
        <w:t>ZAPOTLAN EL GRANDE, JALISCO</w:t>
      </w:r>
    </w:p>
    <w:p w14:paraId="756AC3A5" w14:textId="77777777" w:rsidR="00ED2FFA" w:rsidRPr="003D4CA5" w:rsidRDefault="00ED2FFA" w:rsidP="00ED2FFA">
      <w:pPr>
        <w:rPr>
          <w:rFonts w:ascii="Arial" w:hAnsi="Arial" w:cs="Arial"/>
          <w:b/>
          <w:noProof w:val="0"/>
        </w:rPr>
      </w:pPr>
      <w:r w:rsidRPr="003D4CA5">
        <w:rPr>
          <w:rFonts w:ascii="Arial" w:hAnsi="Arial" w:cs="Arial"/>
          <w:b/>
          <w:noProof w:val="0"/>
        </w:rPr>
        <w:t>P R E S E N T E:</w:t>
      </w:r>
    </w:p>
    <w:p w14:paraId="1BE0780C" w14:textId="77777777" w:rsidR="00ED2FFA" w:rsidRPr="003D4CA5" w:rsidRDefault="00ED2FFA" w:rsidP="00ED2FFA">
      <w:pPr>
        <w:rPr>
          <w:noProof w:val="0"/>
        </w:rPr>
      </w:pPr>
    </w:p>
    <w:p w14:paraId="3F5876D7" w14:textId="0FB49F2D" w:rsidR="00015A83" w:rsidRPr="003D4CA5" w:rsidRDefault="00B0288F" w:rsidP="00601F60">
      <w:pPr>
        <w:spacing w:line="276" w:lineRule="auto"/>
        <w:jc w:val="both"/>
        <w:rPr>
          <w:rFonts w:ascii="Arial" w:hAnsi="Arial" w:cs="Arial"/>
          <w:noProof w:val="0"/>
        </w:rPr>
      </w:pPr>
      <w:r w:rsidRPr="003D4CA5">
        <w:rPr>
          <w:rFonts w:ascii="Arial" w:hAnsi="Arial" w:cs="Arial"/>
          <w:noProof w:val="0"/>
        </w:rPr>
        <w:t>Quien motiva</w:t>
      </w:r>
      <w:r w:rsidR="00ED2FFA" w:rsidRPr="003D4CA5">
        <w:rPr>
          <w:rFonts w:ascii="Arial" w:hAnsi="Arial" w:cs="Arial"/>
          <w:noProof w:val="0"/>
        </w:rPr>
        <w:t xml:space="preserve"> y </w:t>
      </w:r>
      <w:r w:rsidRPr="003D4CA5">
        <w:rPr>
          <w:rFonts w:ascii="Arial" w:hAnsi="Arial" w:cs="Arial"/>
          <w:noProof w:val="0"/>
        </w:rPr>
        <w:t>suscribe</w:t>
      </w:r>
      <w:r w:rsidR="00697F3A" w:rsidRPr="003D4CA5">
        <w:rPr>
          <w:rFonts w:ascii="Arial" w:hAnsi="Arial" w:cs="Arial"/>
          <w:noProof w:val="0"/>
        </w:rPr>
        <w:t xml:space="preserve"> </w:t>
      </w:r>
      <w:r w:rsidR="00151B12" w:rsidRPr="003D4CA5">
        <w:rPr>
          <w:rFonts w:ascii="Arial" w:hAnsi="Arial" w:cs="Arial"/>
          <w:noProof w:val="0"/>
        </w:rPr>
        <w:t>la presente,</w:t>
      </w:r>
      <w:r w:rsidR="00697F3A" w:rsidRPr="003D4CA5">
        <w:rPr>
          <w:rFonts w:ascii="Arial" w:hAnsi="Arial" w:cs="Arial"/>
          <w:noProof w:val="0"/>
        </w:rPr>
        <w:t xml:space="preserve"> </w:t>
      </w:r>
      <w:r w:rsidRPr="003D4CA5">
        <w:rPr>
          <w:rFonts w:ascii="Arial" w:hAnsi="Arial" w:cs="Arial"/>
          <w:b/>
          <w:noProof w:val="0"/>
        </w:rPr>
        <w:t>LIC</w:t>
      </w:r>
      <w:r w:rsidR="00697F3A" w:rsidRPr="003D4CA5">
        <w:rPr>
          <w:rFonts w:ascii="Arial" w:hAnsi="Arial" w:cs="Arial"/>
          <w:b/>
          <w:noProof w:val="0"/>
        </w:rPr>
        <w:t xml:space="preserve">. </w:t>
      </w:r>
      <w:r w:rsidR="00ED2FFA" w:rsidRPr="003D4CA5">
        <w:rPr>
          <w:rFonts w:ascii="Arial" w:hAnsi="Arial" w:cs="Arial"/>
          <w:b/>
          <w:noProof w:val="0"/>
        </w:rPr>
        <w:t xml:space="preserve"> VICENTE PINTO RAMÍREZ,  </w:t>
      </w:r>
      <w:r w:rsidR="00697F3A" w:rsidRPr="003D4CA5">
        <w:rPr>
          <w:rFonts w:ascii="Arial" w:hAnsi="Arial" w:cs="Arial"/>
          <w:noProof w:val="0"/>
        </w:rPr>
        <w:t xml:space="preserve">en </w:t>
      </w:r>
      <w:r w:rsidRPr="003D4CA5">
        <w:rPr>
          <w:rFonts w:ascii="Arial" w:hAnsi="Arial" w:cs="Arial"/>
          <w:noProof w:val="0"/>
        </w:rPr>
        <w:t xml:space="preserve">mi </w:t>
      </w:r>
      <w:r w:rsidR="00697F3A" w:rsidRPr="003D4CA5">
        <w:rPr>
          <w:rFonts w:ascii="Arial" w:hAnsi="Arial" w:cs="Arial"/>
          <w:noProof w:val="0"/>
        </w:rPr>
        <w:t xml:space="preserve"> carácter de Regidor</w:t>
      </w:r>
      <w:r w:rsidRPr="003D4CA5">
        <w:rPr>
          <w:rFonts w:ascii="Arial" w:hAnsi="Arial" w:cs="Arial"/>
          <w:noProof w:val="0"/>
        </w:rPr>
        <w:t xml:space="preserve"> Presidente</w:t>
      </w:r>
      <w:r w:rsidR="00697F3A" w:rsidRPr="003D4CA5">
        <w:rPr>
          <w:rFonts w:ascii="Arial" w:hAnsi="Arial" w:cs="Arial"/>
          <w:noProof w:val="0"/>
        </w:rPr>
        <w:t xml:space="preserve"> de la Comisión Edilicia Permanente de Desarrollo Humano, Salud pública e Higiene y Combate a las Adicciones del Ayuntamiento de Zapotlán el Grande, Jalisco; con fundamento </w:t>
      </w:r>
      <w:r w:rsidR="00661D32" w:rsidRPr="003D4CA5">
        <w:rPr>
          <w:rFonts w:ascii="Arial" w:hAnsi="Arial" w:cs="Arial"/>
          <w:noProof w:val="0"/>
        </w:rPr>
        <w:t>en los artículos 115 fracciones</w:t>
      </w:r>
      <w:r w:rsidR="00697F3A" w:rsidRPr="003D4CA5">
        <w:rPr>
          <w:rFonts w:ascii="Arial" w:hAnsi="Arial" w:cs="Arial"/>
          <w:noProof w:val="0"/>
        </w:rPr>
        <w:t xml:space="preserve"> I y II de la constitución Política de los Estados Unidos mexicanos, 1,</w:t>
      </w:r>
      <w:r w:rsidR="000F5BD5" w:rsidRPr="003D4CA5">
        <w:rPr>
          <w:rFonts w:ascii="Arial" w:hAnsi="Arial" w:cs="Arial"/>
          <w:noProof w:val="0"/>
        </w:rPr>
        <w:t xml:space="preserve"> </w:t>
      </w:r>
      <w:r w:rsidR="00697F3A" w:rsidRPr="003D4CA5">
        <w:rPr>
          <w:rFonts w:ascii="Arial" w:hAnsi="Arial" w:cs="Arial"/>
          <w:noProof w:val="0"/>
        </w:rPr>
        <w:t>2,</w:t>
      </w:r>
      <w:r w:rsidR="000F5BD5" w:rsidRPr="003D4CA5">
        <w:rPr>
          <w:rFonts w:ascii="Arial" w:hAnsi="Arial" w:cs="Arial"/>
          <w:noProof w:val="0"/>
        </w:rPr>
        <w:t xml:space="preserve"> </w:t>
      </w:r>
      <w:r w:rsidR="00697F3A" w:rsidRPr="003D4CA5">
        <w:rPr>
          <w:rFonts w:ascii="Arial" w:hAnsi="Arial" w:cs="Arial"/>
          <w:noProof w:val="0"/>
        </w:rPr>
        <w:t>3,</w:t>
      </w:r>
      <w:r w:rsidR="000F5BD5" w:rsidRPr="003D4CA5">
        <w:rPr>
          <w:rFonts w:ascii="Arial" w:hAnsi="Arial" w:cs="Arial"/>
          <w:noProof w:val="0"/>
        </w:rPr>
        <w:t xml:space="preserve"> </w:t>
      </w:r>
      <w:r w:rsidR="00697F3A" w:rsidRPr="003D4CA5">
        <w:rPr>
          <w:rFonts w:ascii="Arial" w:hAnsi="Arial" w:cs="Arial"/>
          <w:noProof w:val="0"/>
        </w:rPr>
        <w:t>73,</w:t>
      </w:r>
      <w:r w:rsidR="000F5BD5" w:rsidRPr="003D4CA5">
        <w:rPr>
          <w:rFonts w:ascii="Arial" w:hAnsi="Arial" w:cs="Arial"/>
          <w:noProof w:val="0"/>
        </w:rPr>
        <w:t xml:space="preserve"> </w:t>
      </w:r>
      <w:r w:rsidR="00697F3A" w:rsidRPr="003D4CA5">
        <w:rPr>
          <w:rFonts w:ascii="Arial" w:hAnsi="Arial" w:cs="Arial"/>
          <w:noProof w:val="0"/>
        </w:rPr>
        <w:t>77, 85 fracción IV y demás relativos de la Const</w:t>
      </w:r>
      <w:r w:rsidR="00661D32" w:rsidRPr="003D4CA5">
        <w:rPr>
          <w:rFonts w:ascii="Arial" w:hAnsi="Arial" w:cs="Arial"/>
          <w:noProof w:val="0"/>
        </w:rPr>
        <w:t>itución Política del Estado de J</w:t>
      </w:r>
      <w:r w:rsidR="00697F3A" w:rsidRPr="003D4CA5">
        <w:rPr>
          <w:rFonts w:ascii="Arial" w:hAnsi="Arial" w:cs="Arial"/>
          <w:noProof w:val="0"/>
        </w:rPr>
        <w:t>alisco; 1,</w:t>
      </w:r>
      <w:r w:rsidR="000F5BD5" w:rsidRPr="003D4CA5">
        <w:rPr>
          <w:rFonts w:ascii="Arial" w:hAnsi="Arial" w:cs="Arial"/>
          <w:noProof w:val="0"/>
        </w:rPr>
        <w:t xml:space="preserve"> </w:t>
      </w:r>
      <w:r w:rsidR="00697F3A" w:rsidRPr="003D4CA5">
        <w:rPr>
          <w:rFonts w:ascii="Arial" w:hAnsi="Arial" w:cs="Arial"/>
          <w:noProof w:val="0"/>
        </w:rPr>
        <w:t>2,</w:t>
      </w:r>
      <w:r w:rsidR="000F5BD5" w:rsidRPr="003D4CA5">
        <w:rPr>
          <w:rFonts w:ascii="Arial" w:hAnsi="Arial" w:cs="Arial"/>
          <w:noProof w:val="0"/>
        </w:rPr>
        <w:t xml:space="preserve"> </w:t>
      </w:r>
      <w:r w:rsidR="00697F3A" w:rsidRPr="003D4CA5">
        <w:rPr>
          <w:rFonts w:ascii="Arial" w:hAnsi="Arial" w:cs="Arial"/>
          <w:noProof w:val="0"/>
        </w:rPr>
        <w:t>3,</w:t>
      </w:r>
      <w:r w:rsidR="000F5BD5" w:rsidRPr="003D4CA5">
        <w:rPr>
          <w:rFonts w:ascii="Arial" w:hAnsi="Arial" w:cs="Arial"/>
          <w:noProof w:val="0"/>
        </w:rPr>
        <w:t xml:space="preserve"> </w:t>
      </w:r>
      <w:r w:rsidR="00697F3A" w:rsidRPr="003D4CA5">
        <w:rPr>
          <w:rFonts w:ascii="Arial" w:hAnsi="Arial" w:cs="Arial"/>
          <w:noProof w:val="0"/>
        </w:rPr>
        <w:t>5,</w:t>
      </w:r>
      <w:r w:rsidR="000F5BD5" w:rsidRPr="003D4CA5">
        <w:rPr>
          <w:rFonts w:ascii="Arial" w:hAnsi="Arial" w:cs="Arial"/>
          <w:noProof w:val="0"/>
        </w:rPr>
        <w:t xml:space="preserve"> </w:t>
      </w:r>
      <w:r w:rsidR="00697F3A" w:rsidRPr="003D4CA5">
        <w:rPr>
          <w:rFonts w:ascii="Arial" w:hAnsi="Arial" w:cs="Arial"/>
          <w:noProof w:val="0"/>
        </w:rPr>
        <w:t>10,</w:t>
      </w:r>
      <w:r w:rsidR="000F5BD5" w:rsidRPr="003D4CA5">
        <w:rPr>
          <w:rFonts w:ascii="Arial" w:hAnsi="Arial" w:cs="Arial"/>
          <w:noProof w:val="0"/>
        </w:rPr>
        <w:t xml:space="preserve"> </w:t>
      </w:r>
      <w:r w:rsidR="00697F3A" w:rsidRPr="003D4CA5">
        <w:rPr>
          <w:rFonts w:ascii="Arial" w:hAnsi="Arial" w:cs="Arial"/>
          <w:noProof w:val="0"/>
        </w:rPr>
        <w:t>27,</w:t>
      </w:r>
      <w:r w:rsidR="000F5BD5" w:rsidRPr="003D4CA5">
        <w:rPr>
          <w:rFonts w:ascii="Arial" w:hAnsi="Arial" w:cs="Arial"/>
          <w:noProof w:val="0"/>
        </w:rPr>
        <w:t xml:space="preserve"> </w:t>
      </w:r>
      <w:r w:rsidR="00697F3A" w:rsidRPr="003D4CA5">
        <w:rPr>
          <w:rFonts w:ascii="Arial" w:hAnsi="Arial" w:cs="Arial"/>
          <w:noProof w:val="0"/>
        </w:rPr>
        <w:t>29,</w:t>
      </w:r>
      <w:r w:rsidR="000F5BD5" w:rsidRPr="003D4CA5">
        <w:rPr>
          <w:rFonts w:ascii="Arial" w:hAnsi="Arial" w:cs="Arial"/>
          <w:noProof w:val="0"/>
        </w:rPr>
        <w:t xml:space="preserve"> </w:t>
      </w:r>
      <w:r w:rsidR="00697F3A" w:rsidRPr="003D4CA5">
        <w:rPr>
          <w:rFonts w:ascii="Arial" w:hAnsi="Arial" w:cs="Arial"/>
          <w:noProof w:val="0"/>
        </w:rPr>
        <w:t>30,</w:t>
      </w:r>
      <w:r w:rsidR="000F5BD5" w:rsidRPr="003D4CA5">
        <w:rPr>
          <w:rFonts w:ascii="Arial" w:hAnsi="Arial" w:cs="Arial"/>
          <w:noProof w:val="0"/>
        </w:rPr>
        <w:t xml:space="preserve"> </w:t>
      </w:r>
      <w:r w:rsidR="00697F3A" w:rsidRPr="003D4CA5">
        <w:rPr>
          <w:rFonts w:ascii="Arial" w:hAnsi="Arial" w:cs="Arial"/>
          <w:noProof w:val="0"/>
        </w:rPr>
        <w:t>34,</w:t>
      </w:r>
      <w:r w:rsidR="000F5BD5" w:rsidRPr="003D4CA5">
        <w:rPr>
          <w:rFonts w:ascii="Arial" w:hAnsi="Arial" w:cs="Arial"/>
          <w:noProof w:val="0"/>
        </w:rPr>
        <w:t xml:space="preserve"> </w:t>
      </w:r>
      <w:r w:rsidR="00697F3A" w:rsidRPr="003D4CA5">
        <w:rPr>
          <w:rFonts w:ascii="Arial" w:hAnsi="Arial" w:cs="Arial"/>
          <w:noProof w:val="0"/>
        </w:rPr>
        <w:t>35,</w:t>
      </w:r>
      <w:r w:rsidR="000F5BD5" w:rsidRPr="003D4CA5">
        <w:rPr>
          <w:rFonts w:ascii="Arial" w:hAnsi="Arial" w:cs="Arial"/>
          <w:noProof w:val="0"/>
        </w:rPr>
        <w:t xml:space="preserve"> </w:t>
      </w:r>
      <w:r w:rsidR="00697F3A" w:rsidRPr="003D4CA5">
        <w:rPr>
          <w:rFonts w:ascii="Arial" w:hAnsi="Arial" w:cs="Arial"/>
          <w:noProof w:val="0"/>
        </w:rPr>
        <w:t>49 y 50 de la Ley del Gobierno y la Administración Pública Municipal del Estado de Jalisco, así como lo normado en los artículos</w:t>
      </w:r>
      <w:r w:rsidR="00895E3A" w:rsidRPr="003D4CA5">
        <w:rPr>
          <w:rFonts w:ascii="Arial" w:hAnsi="Arial" w:cs="Arial"/>
          <w:noProof w:val="0"/>
        </w:rPr>
        <w:t xml:space="preserve"> 40,</w:t>
      </w:r>
      <w:r w:rsidR="000F5BD5" w:rsidRPr="003D4CA5">
        <w:rPr>
          <w:rFonts w:ascii="Arial" w:hAnsi="Arial" w:cs="Arial"/>
          <w:noProof w:val="0"/>
        </w:rPr>
        <w:t xml:space="preserve"> </w:t>
      </w:r>
      <w:r w:rsidR="00697F3A" w:rsidRPr="003D4CA5">
        <w:rPr>
          <w:rFonts w:ascii="Arial" w:hAnsi="Arial" w:cs="Arial"/>
          <w:noProof w:val="0"/>
        </w:rPr>
        <w:t>47,</w:t>
      </w:r>
      <w:r w:rsidR="000F5BD5" w:rsidRPr="003D4CA5">
        <w:rPr>
          <w:rFonts w:ascii="Arial" w:hAnsi="Arial" w:cs="Arial"/>
          <w:noProof w:val="0"/>
        </w:rPr>
        <w:t xml:space="preserve"> </w:t>
      </w:r>
      <w:r w:rsidR="00697F3A" w:rsidRPr="003D4CA5">
        <w:rPr>
          <w:rFonts w:ascii="Arial" w:hAnsi="Arial" w:cs="Arial"/>
          <w:b/>
          <w:noProof w:val="0"/>
        </w:rPr>
        <w:t>57</w:t>
      </w:r>
      <w:r w:rsidR="00697F3A" w:rsidRPr="003D4CA5">
        <w:rPr>
          <w:rFonts w:ascii="Arial" w:hAnsi="Arial" w:cs="Arial"/>
          <w:noProof w:val="0"/>
        </w:rPr>
        <w:t>,</w:t>
      </w:r>
      <w:r w:rsidR="000F5BD5" w:rsidRPr="003D4CA5">
        <w:rPr>
          <w:rFonts w:ascii="Arial" w:hAnsi="Arial" w:cs="Arial"/>
          <w:noProof w:val="0"/>
        </w:rPr>
        <w:t xml:space="preserve"> </w:t>
      </w:r>
      <w:r w:rsidR="00697F3A" w:rsidRPr="003D4CA5">
        <w:rPr>
          <w:rFonts w:ascii="Arial" w:hAnsi="Arial" w:cs="Arial"/>
          <w:noProof w:val="0"/>
        </w:rPr>
        <w:t>87, fracci</w:t>
      </w:r>
      <w:r w:rsidR="00895E3A" w:rsidRPr="003D4CA5">
        <w:rPr>
          <w:rFonts w:ascii="Arial" w:hAnsi="Arial" w:cs="Arial"/>
          <w:noProof w:val="0"/>
        </w:rPr>
        <w:t xml:space="preserve">ón II, </w:t>
      </w:r>
      <w:r w:rsidR="009B4DCF" w:rsidRPr="003D4CA5">
        <w:rPr>
          <w:rFonts w:ascii="Arial" w:hAnsi="Arial" w:cs="Arial"/>
          <w:noProof w:val="0"/>
        </w:rPr>
        <w:t>91, 92 y 99</w:t>
      </w:r>
      <w:r w:rsidR="00895E3A" w:rsidRPr="003D4CA5">
        <w:rPr>
          <w:rFonts w:ascii="Arial" w:hAnsi="Arial" w:cs="Arial"/>
          <w:noProof w:val="0"/>
        </w:rPr>
        <w:t xml:space="preserve"> y demás relativos y aplicables del Reglamento Interior del Ayuntamiento de Zapotlán</w:t>
      </w:r>
      <w:r w:rsidR="00D4257A" w:rsidRPr="003D4CA5">
        <w:rPr>
          <w:rFonts w:ascii="Arial" w:hAnsi="Arial" w:cs="Arial"/>
          <w:noProof w:val="0"/>
        </w:rPr>
        <w:t xml:space="preserve"> el Grande, Jalisco, presento</w:t>
      </w:r>
      <w:r w:rsidR="00895E3A" w:rsidRPr="003D4CA5">
        <w:rPr>
          <w:rFonts w:ascii="Arial" w:hAnsi="Arial" w:cs="Arial"/>
          <w:noProof w:val="0"/>
        </w:rPr>
        <w:t xml:space="preserve"> a este Honorable Pleno de Ayuntamiento; </w:t>
      </w:r>
      <w:r w:rsidR="00354DAC" w:rsidRPr="002516F0">
        <w:rPr>
          <w:rFonts w:ascii="Arial" w:hAnsi="Arial" w:cs="Arial"/>
          <w:b/>
          <w:noProof w:val="0"/>
        </w:rPr>
        <w:t xml:space="preserve">“INICIATIVA DE ACUERDO ECONÓMICO </w:t>
      </w:r>
      <w:r w:rsidR="00354DAC" w:rsidRPr="002516F0">
        <w:rPr>
          <w:rFonts w:ascii="Century Gothic" w:hAnsi="Century Gothic"/>
          <w:b/>
          <w:noProof w:val="0"/>
        </w:rPr>
        <w:t xml:space="preserve">QUE AUTORIZA EL </w:t>
      </w:r>
      <w:r w:rsidR="002516F0" w:rsidRPr="002516F0">
        <w:rPr>
          <w:rFonts w:ascii="Arial" w:hAnsi="Arial" w:cs="Arial"/>
          <w:b/>
        </w:rPr>
        <w:t>ACUERDO DE CONCERTACION QUE CELEBRA EL MUNICIPIO DE ZAPOTLÁN EL GRANDE, JALISCO Y EL REPRESENTANTE LEGAL DE LA REGIÓN SANITARIA VI CIUDAD GUZMÁN, DEL ORGANISMO PÚBLICO DESCENTRALIZADO SERVICIOS DE SALUD JALISCO DE LA SECRETARÍA DE SALUD DEL ESTADO DE JALISCO, CON EL PROPÓSITO DE PLANEAR LAS ESTRATEGIAS PARA LA IMPLEMENTACIÓN DE ACCIONES DE ATENCIÓN MÉDICA A LA POBLACIÓN EN GENERAL DURANTE EL PERIODO DE CONTINGENCIA POR EL QUE SE ATRAVIESA POR MOTIVO DE LA PANDEMIA GENERADA POR EL COVID-19</w:t>
      </w:r>
      <w:r w:rsidR="002516F0">
        <w:rPr>
          <w:rFonts w:ascii="Arial" w:hAnsi="Arial" w:cs="Arial"/>
          <w:b/>
        </w:rPr>
        <w:t>”</w:t>
      </w:r>
      <w:r w:rsidR="00354DAC" w:rsidRPr="002516F0">
        <w:rPr>
          <w:rFonts w:ascii="Arial" w:hAnsi="Arial" w:cs="Arial"/>
          <w:b/>
          <w:noProof w:val="0"/>
        </w:rPr>
        <w:t xml:space="preserve">, </w:t>
      </w:r>
      <w:r w:rsidR="00895E3A" w:rsidRPr="003D4CA5">
        <w:rPr>
          <w:rFonts w:ascii="Arial" w:hAnsi="Arial" w:cs="Arial"/>
          <w:noProof w:val="0"/>
        </w:rPr>
        <w:t>con base y fundamento en</w:t>
      </w:r>
      <w:r w:rsidR="00977F08" w:rsidRPr="003D4CA5">
        <w:rPr>
          <w:rFonts w:ascii="Arial" w:hAnsi="Arial" w:cs="Arial"/>
          <w:noProof w:val="0"/>
        </w:rPr>
        <w:t xml:space="preserve"> la siguiente:</w:t>
      </w:r>
      <w:r w:rsidR="00895E3A" w:rsidRPr="003D4CA5">
        <w:rPr>
          <w:rFonts w:ascii="Arial" w:hAnsi="Arial" w:cs="Arial"/>
          <w:noProof w:val="0"/>
        </w:rPr>
        <w:t xml:space="preserve"> </w:t>
      </w:r>
    </w:p>
    <w:p w14:paraId="39C5428E" w14:textId="77777777" w:rsidR="00977F08" w:rsidRPr="003D4CA5" w:rsidRDefault="00977F08" w:rsidP="00895E3A">
      <w:pPr>
        <w:jc w:val="center"/>
        <w:rPr>
          <w:rFonts w:ascii="Arial" w:hAnsi="Arial" w:cs="Arial"/>
          <w:b/>
          <w:noProof w:val="0"/>
        </w:rPr>
      </w:pPr>
    </w:p>
    <w:p w14:paraId="5F970565" w14:textId="77777777" w:rsidR="00895E3A" w:rsidRPr="003D4CA5" w:rsidRDefault="00680AC6" w:rsidP="00895E3A">
      <w:pPr>
        <w:jc w:val="center"/>
        <w:rPr>
          <w:rFonts w:ascii="Arial" w:hAnsi="Arial" w:cs="Arial"/>
          <w:b/>
          <w:noProof w:val="0"/>
        </w:rPr>
      </w:pPr>
      <w:r w:rsidRPr="003D4CA5">
        <w:rPr>
          <w:rFonts w:ascii="Arial" w:hAnsi="Arial" w:cs="Arial"/>
          <w:b/>
          <w:noProof w:val="0"/>
        </w:rPr>
        <w:t>E X P O S I C I O N    D E   M O T I V O S</w:t>
      </w:r>
    </w:p>
    <w:p w14:paraId="3FB6DC4B" w14:textId="77777777" w:rsidR="00895E3A" w:rsidRPr="003D4CA5" w:rsidRDefault="00895E3A" w:rsidP="00895E3A">
      <w:pPr>
        <w:jc w:val="center"/>
        <w:rPr>
          <w:rFonts w:ascii="Arial" w:hAnsi="Arial" w:cs="Arial"/>
          <w:b/>
          <w:noProof w:val="0"/>
        </w:rPr>
      </w:pPr>
    </w:p>
    <w:p w14:paraId="1678B67F" w14:textId="77777777" w:rsidR="009B46B7" w:rsidRPr="003D4CA5" w:rsidRDefault="00895E3A" w:rsidP="00601F60">
      <w:pPr>
        <w:autoSpaceDE w:val="0"/>
        <w:autoSpaceDN w:val="0"/>
        <w:adjustRightInd w:val="0"/>
        <w:spacing w:line="276" w:lineRule="auto"/>
        <w:jc w:val="both"/>
        <w:rPr>
          <w:rFonts w:ascii="Arial" w:hAnsi="Arial" w:cs="Arial"/>
          <w:noProof w:val="0"/>
        </w:rPr>
      </w:pPr>
      <w:r w:rsidRPr="003D4CA5">
        <w:rPr>
          <w:rFonts w:ascii="Arial" w:hAnsi="Arial" w:cs="Arial"/>
          <w:b/>
          <w:iCs/>
          <w:noProof w:val="0"/>
        </w:rPr>
        <w:t>I.</w:t>
      </w:r>
      <w:r w:rsidR="004F48C0" w:rsidRPr="003D4CA5">
        <w:rPr>
          <w:rFonts w:ascii="Arial" w:hAnsi="Arial" w:cs="Arial"/>
          <w:b/>
          <w:iCs/>
          <w:noProof w:val="0"/>
        </w:rPr>
        <w:t xml:space="preserve"> </w:t>
      </w:r>
      <w:r w:rsidR="00661D32" w:rsidRPr="003D4CA5">
        <w:rPr>
          <w:rFonts w:ascii="Arial" w:hAnsi="Arial" w:cs="Arial"/>
          <w:iCs/>
          <w:noProof w:val="0"/>
        </w:rPr>
        <w:t>Que l</w:t>
      </w:r>
      <w:r w:rsidRPr="003D4CA5">
        <w:rPr>
          <w:rFonts w:ascii="Arial" w:hAnsi="Arial" w:cs="Arial"/>
          <w:iCs/>
          <w:noProof w:val="0"/>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w:t>
      </w:r>
      <w:r w:rsidR="00AB7771" w:rsidRPr="003D4CA5">
        <w:rPr>
          <w:rFonts w:ascii="Arial" w:hAnsi="Arial" w:cs="Arial"/>
          <w:iCs/>
          <w:noProof w:val="0"/>
        </w:rPr>
        <w:t xml:space="preserve">nistrativa el Municipio libre; </w:t>
      </w:r>
      <w:r w:rsidRPr="003D4CA5">
        <w:rPr>
          <w:rFonts w:ascii="Arial" w:hAnsi="Arial" w:cs="Arial"/>
          <w:iCs/>
          <w:noProof w:val="0"/>
        </w:rPr>
        <w:t>l</w:t>
      </w:r>
      <w:r w:rsidRPr="003D4CA5">
        <w:rPr>
          <w:rFonts w:ascii="Arial" w:hAnsi="Arial" w:cs="Arial"/>
          <w:noProof w:val="0"/>
        </w:rPr>
        <w:t>a Constitución Política del Estado de Jalisco en sus artículos 73, 77, 80, 88 y relativos aplicables</w:t>
      </w:r>
      <w:r w:rsidR="00354DAC" w:rsidRPr="003D4CA5">
        <w:rPr>
          <w:rFonts w:ascii="Arial" w:hAnsi="Arial" w:cs="Arial"/>
          <w:noProof w:val="0"/>
        </w:rPr>
        <w:t xml:space="preserve"> </w:t>
      </w:r>
      <w:r w:rsidRPr="003D4CA5">
        <w:rPr>
          <w:rFonts w:ascii="Arial" w:hAnsi="Arial" w:cs="Arial"/>
          <w:noProof w:val="0"/>
        </w:rPr>
        <w:t>establece las bases de la organización política y administrativa del Estado de Jalisco</w:t>
      </w:r>
      <w:r w:rsidR="00354DAC" w:rsidRPr="003D4CA5">
        <w:rPr>
          <w:rFonts w:ascii="Arial" w:hAnsi="Arial" w:cs="Arial"/>
          <w:noProof w:val="0"/>
        </w:rPr>
        <w:br/>
      </w:r>
      <w:r w:rsidR="00354DAC" w:rsidRPr="003D4CA5">
        <w:rPr>
          <w:rFonts w:ascii="Arial" w:hAnsi="Arial" w:cs="Arial"/>
          <w:noProof w:val="0"/>
        </w:rPr>
        <w:br/>
      </w:r>
      <w:r w:rsidR="00354DAC" w:rsidRPr="003D4CA5">
        <w:rPr>
          <w:rFonts w:ascii="Arial" w:hAnsi="Arial" w:cs="Arial"/>
          <w:noProof w:val="0"/>
        </w:rPr>
        <w:br/>
      </w:r>
    </w:p>
    <w:p w14:paraId="652DF299" w14:textId="2FFDEA3F" w:rsidR="00895E3A" w:rsidRPr="003D4CA5" w:rsidRDefault="00895E3A" w:rsidP="00601F60">
      <w:pPr>
        <w:autoSpaceDE w:val="0"/>
        <w:autoSpaceDN w:val="0"/>
        <w:adjustRightInd w:val="0"/>
        <w:spacing w:line="276" w:lineRule="auto"/>
        <w:jc w:val="both"/>
        <w:rPr>
          <w:rFonts w:ascii="Arial" w:hAnsi="Arial" w:cs="Arial"/>
          <w:noProof w:val="0"/>
        </w:rPr>
      </w:pPr>
      <w:r w:rsidRPr="003D4CA5">
        <w:rPr>
          <w:rFonts w:ascii="Arial" w:hAnsi="Arial" w:cs="Arial"/>
          <w:noProof w:val="0"/>
        </w:rPr>
        <w:lastRenderedPageBreak/>
        <w:t>que reconoce al Municipio Personalidad Jurídica y Patrimonio propio; estableciendo los mecanismos para organizar la Administración Pública Municipal; La Ley del Gobierno y la Administración Pública del Estado de Jalisco en sus artículos 2, 37, 38</w:t>
      </w:r>
      <w:r w:rsidR="00CE15B4" w:rsidRPr="003D4CA5">
        <w:rPr>
          <w:rFonts w:ascii="Arial" w:hAnsi="Arial" w:cs="Arial"/>
          <w:noProof w:val="0"/>
        </w:rPr>
        <w:t>,</w:t>
      </w:r>
      <w:r w:rsidRPr="003D4CA5">
        <w:rPr>
          <w:rFonts w:ascii="Arial" w:hAnsi="Arial" w:cs="Arial"/>
          <w:noProof w:val="0"/>
        </w:rPr>
        <w:t xml:space="preserve"> y demás relativos y aplicables reconociendo al Municipio como nivel de Gobierno, base de la organización política, administrativa y de la división territorial del Estado de Jalisco.</w:t>
      </w:r>
    </w:p>
    <w:p w14:paraId="6B3D7D89" w14:textId="77777777" w:rsidR="00DB57DA" w:rsidRPr="003D4CA5" w:rsidRDefault="00DB57DA" w:rsidP="00601F60">
      <w:pPr>
        <w:autoSpaceDE w:val="0"/>
        <w:autoSpaceDN w:val="0"/>
        <w:adjustRightInd w:val="0"/>
        <w:spacing w:line="276" w:lineRule="auto"/>
        <w:jc w:val="both"/>
        <w:rPr>
          <w:rFonts w:ascii="Arial" w:hAnsi="Arial" w:cs="Arial"/>
          <w:b/>
          <w:noProof w:val="0"/>
        </w:rPr>
      </w:pPr>
    </w:p>
    <w:p w14:paraId="06E28DB6" w14:textId="2C8A1E09" w:rsidR="00354DAC" w:rsidRPr="003D4CA5" w:rsidRDefault="00D3344D" w:rsidP="00354DAC">
      <w:pPr>
        <w:autoSpaceDE w:val="0"/>
        <w:autoSpaceDN w:val="0"/>
        <w:adjustRightInd w:val="0"/>
        <w:spacing w:line="276" w:lineRule="auto"/>
        <w:jc w:val="both"/>
        <w:rPr>
          <w:rFonts w:ascii="Arial" w:hAnsi="Arial" w:cs="Arial"/>
          <w:noProof w:val="0"/>
        </w:rPr>
      </w:pPr>
      <w:r w:rsidRPr="003D4CA5">
        <w:rPr>
          <w:rFonts w:ascii="Arial" w:hAnsi="Arial" w:cs="Arial"/>
          <w:b/>
          <w:noProof w:val="0"/>
        </w:rPr>
        <w:t>II</w:t>
      </w:r>
      <w:r w:rsidR="004F48C0" w:rsidRPr="003D4CA5">
        <w:rPr>
          <w:rFonts w:ascii="Arial" w:hAnsi="Arial" w:cs="Arial"/>
          <w:noProof w:val="0"/>
        </w:rPr>
        <w:t xml:space="preserve">. </w:t>
      </w:r>
      <w:r w:rsidR="00AB7771" w:rsidRPr="003D4CA5">
        <w:rPr>
          <w:rFonts w:ascii="Arial" w:hAnsi="Arial" w:cs="Arial"/>
          <w:noProof w:val="0"/>
        </w:rPr>
        <w:t>La misma Constitución Política de los Estados Unidos Mexicanos,</w:t>
      </w:r>
      <w:r w:rsidR="00AB7771" w:rsidRPr="003D4CA5">
        <w:rPr>
          <w:rFonts w:ascii="Arial" w:hAnsi="Arial" w:cs="Arial"/>
          <w:iCs/>
          <w:noProof w:val="0"/>
        </w:rPr>
        <w:t xml:space="preserve"> en su artículo 4º párrafo tercero establece como derecho humano de toda</w:t>
      </w:r>
      <w:r w:rsidR="00AB7771" w:rsidRPr="003D4CA5">
        <w:rPr>
          <w:rFonts w:ascii="Arial" w:hAnsi="Arial" w:cs="Arial"/>
          <w:noProof w:val="0"/>
        </w:rPr>
        <w:t xml:space="preserve"> persona la </w:t>
      </w:r>
      <w:r w:rsidR="00E64DA6" w:rsidRPr="003D4CA5">
        <w:rPr>
          <w:rFonts w:ascii="Arial" w:hAnsi="Arial" w:cs="Arial"/>
          <w:i/>
          <w:noProof w:val="0"/>
        </w:rPr>
        <w:t>“</w:t>
      </w:r>
      <w:r w:rsidR="00AB7771" w:rsidRPr="003D4CA5">
        <w:rPr>
          <w:rFonts w:ascii="Arial" w:hAnsi="Arial" w:cs="Arial"/>
          <w:i/>
          <w:noProof w:val="0"/>
        </w:rPr>
        <w:t>protección</w:t>
      </w:r>
      <w:r w:rsidR="004A0D0C" w:rsidRPr="003D4CA5">
        <w:rPr>
          <w:rFonts w:ascii="Arial" w:hAnsi="Arial" w:cs="Arial"/>
          <w:i/>
          <w:noProof w:val="0"/>
        </w:rPr>
        <w:br/>
      </w:r>
      <w:r w:rsidR="00E64DA6" w:rsidRPr="003D4CA5">
        <w:rPr>
          <w:rFonts w:ascii="Arial" w:hAnsi="Arial" w:cs="Arial"/>
          <w:i/>
          <w:noProof w:val="0"/>
        </w:rPr>
        <w:t>de la salud”</w:t>
      </w:r>
      <w:r w:rsidR="00AB7771" w:rsidRPr="003D4CA5">
        <w:rPr>
          <w:rFonts w:ascii="Arial" w:hAnsi="Arial" w:cs="Arial"/>
          <w:noProof w:val="0"/>
        </w:rPr>
        <w:t>.</w:t>
      </w:r>
      <w:r w:rsidR="00E64DA6" w:rsidRPr="003D4CA5">
        <w:rPr>
          <w:rFonts w:ascii="Arial" w:hAnsi="Arial" w:cs="Arial"/>
          <w:noProof w:val="0"/>
        </w:rPr>
        <w:t xml:space="preserve"> </w:t>
      </w:r>
      <w:r w:rsidR="00354DAC" w:rsidRPr="003D4CA5">
        <w:rPr>
          <w:rFonts w:ascii="Arial" w:hAnsi="Arial" w:cs="Arial"/>
          <w:noProof w:val="0"/>
        </w:rPr>
        <w:t xml:space="preserve"> Asimismo, el artículo 181 de la Ley General de Salud establece </w:t>
      </w:r>
      <w:r w:rsidR="00354DAC" w:rsidRPr="003D4CA5">
        <w:rPr>
          <w:rFonts w:ascii="Arial" w:hAnsi="Arial" w:cs="Arial"/>
          <w:i/>
          <w:noProof w:val="0"/>
        </w:rPr>
        <w:t xml:space="preserve">que </w:t>
      </w:r>
      <w:r w:rsidR="00354DAC" w:rsidRPr="003D4CA5">
        <w:rPr>
          <w:rFonts w:ascii="Arial" w:eastAsia="MS Mincho" w:hAnsi="Arial" w:cs="Arial"/>
          <w:i/>
          <w:noProof w:val="0"/>
        </w:rPr>
        <w:t>en caso de epidemia de carácter grave, peligro de invasión de enfermedades transmisibles, situaciones de emergencia o catástrofe que afecten al país, la Secretaría de Salud dictará inmediatamente las medidas indispensables para prevenir y combatir los daños a la salud, a reserva de que tales medidas sean después sancionadas por el Presidente de la República.</w:t>
      </w:r>
    </w:p>
    <w:p w14:paraId="4C7BAC4F" w14:textId="77777777" w:rsidR="00F42549" w:rsidRPr="003D4CA5" w:rsidRDefault="00F42549" w:rsidP="00A857B2">
      <w:pPr>
        <w:autoSpaceDE w:val="0"/>
        <w:autoSpaceDN w:val="0"/>
        <w:adjustRightInd w:val="0"/>
        <w:jc w:val="both"/>
        <w:rPr>
          <w:rFonts w:ascii="Arial" w:hAnsi="Arial" w:cs="Arial"/>
          <w:noProof w:val="0"/>
        </w:rPr>
      </w:pPr>
    </w:p>
    <w:p w14:paraId="5A8A559B" w14:textId="079210CE" w:rsidR="00354DAC" w:rsidRPr="003D4CA5" w:rsidRDefault="00216907" w:rsidP="00354DAC">
      <w:pPr>
        <w:pStyle w:val="Sinespaciado"/>
        <w:jc w:val="both"/>
        <w:rPr>
          <w:rFonts w:ascii="Arial" w:hAnsi="Arial" w:cs="Arial"/>
          <w:sz w:val="24"/>
          <w:szCs w:val="24"/>
          <w:lang w:val="es-ES_tradnl"/>
        </w:rPr>
      </w:pPr>
      <w:r w:rsidRPr="003D4CA5">
        <w:rPr>
          <w:rFonts w:ascii="Arial" w:hAnsi="Arial" w:cs="Arial"/>
          <w:b/>
          <w:sz w:val="24"/>
          <w:szCs w:val="24"/>
          <w:lang w:val="es-ES_tradnl"/>
        </w:rPr>
        <w:t>III.</w:t>
      </w:r>
      <w:r w:rsidR="004F48C0" w:rsidRPr="003D4CA5">
        <w:rPr>
          <w:rFonts w:ascii="Arial" w:hAnsi="Arial" w:cs="Arial"/>
          <w:b/>
          <w:sz w:val="24"/>
          <w:szCs w:val="24"/>
          <w:lang w:val="es-ES_tradnl"/>
        </w:rPr>
        <w:t xml:space="preserve"> </w:t>
      </w:r>
      <w:r w:rsidR="00354DAC" w:rsidRPr="003D4CA5">
        <w:rPr>
          <w:rFonts w:ascii="Arial" w:hAnsi="Arial" w:cs="Arial"/>
          <w:sz w:val="24"/>
          <w:szCs w:val="24"/>
          <w:lang w:val="es-ES_tradnl"/>
        </w:rPr>
        <w:t xml:space="preserve">Con fundamento en lo dispuesto por las fracciones V y VII del Artículo 57 del Reglamento Interior del Ayuntamiento de Zapotlán el Grande, y con relación al </w:t>
      </w:r>
      <w:r w:rsidR="009076F1" w:rsidRPr="003D4CA5">
        <w:rPr>
          <w:rFonts w:ascii="Arial" w:hAnsi="Arial" w:cs="Arial"/>
          <w:sz w:val="24"/>
          <w:szCs w:val="24"/>
          <w:lang w:val="es-ES_tradnl"/>
        </w:rPr>
        <w:t>pasado</w:t>
      </w:r>
      <w:r w:rsidR="00354DAC" w:rsidRPr="003D4CA5">
        <w:rPr>
          <w:rFonts w:ascii="Arial" w:hAnsi="Arial" w:cs="Arial"/>
          <w:sz w:val="24"/>
          <w:szCs w:val="24"/>
          <w:lang w:val="es-ES_tradnl"/>
        </w:rPr>
        <w:t xml:space="preserve"> comunicado de fecha 10 de mayo de 2020, en el que el Presidente Municipal, C. J. Jesús Guerrero Zúñiga, dio a c</w:t>
      </w:r>
      <w:r w:rsidR="009076F1" w:rsidRPr="003D4CA5">
        <w:rPr>
          <w:rFonts w:ascii="Arial" w:hAnsi="Arial" w:cs="Arial"/>
          <w:sz w:val="24"/>
          <w:szCs w:val="24"/>
          <w:lang w:val="es-ES_tradnl"/>
        </w:rPr>
        <w:t>onocer que, lamentablemente tenía</w:t>
      </w:r>
      <w:r w:rsidR="00354DAC" w:rsidRPr="003D4CA5">
        <w:rPr>
          <w:rFonts w:ascii="Arial" w:hAnsi="Arial" w:cs="Arial"/>
          <w:sz w:val="24"/>
          <w:szCs w:val="24"/>
          <w:lang w:val="es-ES_tradnl"/>
        </w:rPr>
        <w:t>mos el primer caso positivo de coronavirus en el Municipio,</w:t>
      </w:r>
      <w:r w:rsidR="009076F1" w:rsidRPr="003D4CA5">
        <w:rPr>
          <w:rFonts w:ascii="Arial" w:hAnsi="Arial" w:cs="Arial"/>
          <w:sz w:val="24"/>
          <w:szCs w:val="24"/>
          <w:lang w:val="es-ES_tradnl"/>
        </w:rPr>
        <w:t xml:space="preserve"> y al día de presentación de la presente iniciativa, tenemos 64 casos confirmados,</w:t>
      </w:r>
      <w:r w:rsidR="00354DAC" w:rsidRPr="003D4CA5">
        <w:rPr>
          <w:rFonts w:ascii="Arial" w:hAnsi="Arial" w:cs="Arial"/>
          <w:sz w:val="24"/>
          <w:szCs w:val="24"/>
          <w:lang w:val="es-ES_tradnl"/>
        </w:rPr>
        <w:t xml:space="preserve"> por lo que aunado a redoblar esfuerzos por parte de la ciudadanía en general, es necesaria la celebración de un </w:t>
      </w:r>
      <w:r w:rsidR="00354DAC" w:rsidRPr="003D4CA5">
        <w:rPr>
          <w:rFonts w:ascii="Arial" w:hAnsi="Arial" w:cs="Arial"/>
          <w:b/>
          <w:sz w:val="24"/>
          <w:szCs w:val="24"/>
          <w:lang w:val="es-ES_tradnl"/>
        </w:rPr>
        <w:t xml:space="preserve">Acuerdo de Concertación, </w:t>
      </w:r>
      <w:r w:rsidR="00354DAC" w:rsidRPr="003D4CA5">
        <w:rPr>
          <w:rFonts w:ascii="Arial" w:hAnsi="Arial" w:cs="Arial"/>
          <w:sz w:val="24"/>
          <w:szCs w:val="24"/>
          <w:lang w:val="es-ES_tradnl"/>
        </w:rPr>
        <w:t>como mecanismo o vertiente de la planeación que permite articular las decisiones de los distintos sectores de acuerdo a prioridades; mediante la concertación se compromete a cada sector responsable, hacia el logro de objetivos definidos para evitar la dispersión de rumbos, proceder con mayor eficacia y rapidez hacia ellos, evaluar resultados y adaptar acciones a las circunstancias cambiantes.  También constituye un convenio celebrado por el Ejecutivo Federal a través de sus dependencias y entidades con las representaciones de los grupos sociales o con los particulares pa</w:t>
      </w:r>
      <w:r w:rsidR="00566E7A" w:rsidRPr="003D4CA5">
        <w:rPr>
          <w:rFonts w:ascii="Arial" w:hAnsi="Arial" w:cs="Arial"/>
          <w:sz w:val="24"/>
          <w:szCs w:val="24"/>
          <w:lang w:val="es-ES_tradnl"/>
        </w:rPr>
        <w:t>r</w:t>
      </w:r>
      <w:r w:rsidR="00354DAC" w:rsidRPr="003D4CA5">
        <w:rPr>
          <w:rFonts w:ascii="Arial" w:hAnsi="Arial" w:cs="Arial"/>
          <w:sz w:val="24"/>
          <w:szCs w:val="24"/>
          <w:lang w:val="es-ES_tradnl"/>
        </w:rPr>
        <w:t xml:space="preserve">a realizar las acciones previstas en el Plan Nacional de Desarrollo y sus programas. </w:t>
      </w:r>
    </w:p>
    <w:p w14:paraId="5AA5FAEF" w14:textId="77777777" w:rsidR="00354DAC" w:rsidRPr="003D4CA5" w:rsidRDefault="00354DAC" w:rsidP="00354DAC">
      <w:pPr>
        <w:pStyle w:val="Sinespaciado"/>
        <w:jc w:val="both"/>
        <w:rPr>
          <w:rFonts w:ascii="Arial" w:hAnsi="Arial" w:cs="Arial"/>
          <w:sz w:val="24"/>
          <w:szCs w:val="24"/>
          <w:lang w:val="es-ES_tradnl"/>
        </w:rPr>
      </w:pPr>
    </w:p>
    <w:p w14:paraId="7829BA71" w14:textId="4BDB7276" w:rsidR="00354DAC" w:rsidRPr="003D4CA5" w:rsidRDefault="00354DAC" w:rsidP="00354DAC">
      <w:pPr>
        <w:pStyle w:val="Sinespaciado"/>
        <w:jc w:val="both"/>
        <w:rPr>
          <w:rFonts w:ascii="Arial" w:hAnsi="Arial" w:cs="Arial"/>
          <w:sz w:val="24"/>
          <w:szCs w:val="24"/>
          <w:lang w:val="es-ES_tradnl"/>
        </w:rPr>
      </w:pPr>
      <w:r w:rsidRPr="003D4CA5">
        <w:rPr>
          <w:rFonts w:ascii="Arial" w:hAnsi="Arial" w:cs="Arial"/>
          <w:b/>
          <w:sz w:val="24"/>
          <w:szCs w:val="24"/>
          <w:lang w:val="es-ES_tradnl"/>
        </w:rPr>
        <w:t>IV.</w:t>
      </w:r>
      <w:r w:rsidRPr="003D4CA5">
        <w:rPr>
          <w:rFonts w:ascii="Arial" w:hAnsi="Arial" w:cs="Arial"/>
          <w:sz w:val="24"/>
          <w:szCs w:val="24"/>
          <w:lang w:val="es-ES_tradnl"/>
        </w:rPr>
        <w:t xml:space="preserve"> Por lo anterior, se propone la celebració</w:t>
      </w:r>
      <w:r w:rsidR="00115FCB" w:rsidRPr="003D4CA5">
        <w:rPr>
          <w:rFonts w:ascii="Arial" w:hAnsi="Arial" w:cs="Arial"/>
          <w:sz w:val="24"/>
          <w:szCs w:val="24"/>
          <w:lang w:val="es-ES_tradnl"/>
        </w:rPr>
        <w:t>n de un</w:t>
      </w:r>
      <w:r w:rsidRPr="003D4CA5">
        <w:rPr>
          <w:rFonts w:ascii="Arial" w:hAnsi="Arial" w:cs="Arial"/>
          <w:sz w:val="24"/>
          <w:szCs w:val="24"/>
          <w:lang w:val="es-ES_tradnl"/>
        </w:rPr>
        <w:t xml:space="preserve"> </w:t>
      </w:r>
      <w:r w:rsidRPr="003D4CA5">
        <w:rPr>
          <w:rFonts w:ascii="Arial" w:hAnsi="Arial" w:cs="Arial"/>
          <w:b/>
          <w:sz w:val="24"/>
          <w:szCs w:val="24"/>
          <w:lang w:val="es-ES_tradnl"/>
        </w:rPr>
        <w:t xml:space="preserve">Acuerdo de Concertación </w:t>
      </w:r>
      <w:r w:rsidRPr="003D4CA5">
        <w:rPr>
          <w:rFonts w:ascii="Arial" w:hAnsi="Arial" w:cs="Arial"/>
          <w:sz w:val="24"/>
          <w:szCs w:val="24"/>
          <w:lang w:val="es-ES_tradnl"/>
        </w:rPr>
        <w:t xml:space="preserve"> que celebran las unidades públicas y privadas por conducto de sus respectivos representantes que firmen el documento, ubicados geográficamente dentro de la jurisdicción de competencia de la Región Sanitaria VI Ciudad Guzmán, del Organismo Público Descentralizado Servicios de Salud Jalisco de la Secretaría de Salud del Estado de Jalisco, con el propósito de planear las estrategias para la implementación de acciones de atención médica a la población en general durante</w:t>
      </w:r>
      <w:r w:rsidR="009076F1" w:rsidRPr="003D4CA5">
        <w:rPr>
          <w:rFonts w:ascii="Arial" w:hAnsi="Arial" w:cs="Arial"/>
          <w:sz w:val="24"/>
          <w:szCs w:val="24"/>
          <w:lang w:val="es-ES_tradnl"/>
        </w:rPr>
        <w:br/>
      </w:r>
      <w:r w:rsidR="009076F1" w:rsidRPr="003D4CA5">
        <w:rPr>
          <w:rFonts w:ascii="Arial" w:hAnsi="Arial" w:cs="Arial"/>
          <w:sz w:val="24"/>
          <w:szCs w:val="24"/>
          <w:lang w:val="es-ES_tradnl"/>
        </w:rPr>
        <w:br/>
      </w:r>
      <w:r w:rsidR="009076F1" w:rsidRPr="003D4CA5">
        <w:rPr>
          <w:rFonts w:ascii="Arial" w:hAnsi="Arial" w:cs="Arial"/>
          <w:sz w:val="24"/>
          <w:szCs w:val="24"/>
          <w:lang w:val="es-ES_tradnl"/>
        </w:rPr>
        <w:br/>
      </w:r>
      <w:r w:rsidR="009076F1" w:rsidRPr="003D4CA5">
        <w:rPr>
          <w:rFonts w:ascii="Arial" w:hAnsi="Arial" w:cs="Arial"/>
          <w:sz w:val="24"/>
          <w:szCs w:val="24"/>
          <w:lang w:val="es-ES_tradnl"/>
        </w:rPr>
        <w:br/>
      </w:r>
      <w:r w:rsidR="009076F1" w:rsidRPr="003D4CA5">
        <w:rPr>
          <w:rFonts w:ascii="Arial" w:hAnsi="Arial" w:cs="Arial"/>
          <w:sz w:val="24"/>
          <w:szCs w:val="24"/>
          <w:lang w:val="es-ES_tradnl"/>
        </w:rPr>
        <w:br/>
      </w:r>
      <w:r w:rsidRPr="003D4CA5">
        <w:rPr>
          <w:rFonts w:ascii="Arial" w:hAnsi="Arial" w:cs="Arial"/>
          <w:sz w:val="24"/>
          <w:szCs w:val="24"/>
          <w:lang w:val="es-ES_tradnl"/>
        </w:rPr>
        <w:lastRenderedPageBreak/>
        <w:t>el periodo de contingencia por el que se atraviesa por motivo de la pandemia generada por el COVID-19, que garanticen el derecho</w:t>
      </w:r>
      <w:r w:rsidR="009076F1" w:rsidRPr="003D4CA5">
        <w:rPr>
          <w:rFonts w:ascii="Arial" w:hAnsi="Arial" w:cs="Arial"/>
          <w:sz w:val="24"/>
          <w:szCs w:val="24"/>
          <w:lang w:val="es-ES_tradnl"/>
        </w:rPr>
        <w:t xml:space="preserve"> a la protección de la salud en </w:t>
      </w:r>
      <w:r w:rsidRPr="003D4CA5">
        <w:rPr>
          <w:rFonts w:ascii="Arial" w:hAnsi="Arial" w:cs="Arial"/>
          <w:sz w:val="24"/>
          <w:szCs w:val="24"/>
          <w:lang w:val="es-ES_tradnl"/>
        </w:rPr>
        <w:t xml:space="preserve">los términos previstos por el artículo 4º de la Constitución Política de los Estados Unidos Mexicanos. </w:t>
      </w:r>
    </w:p>
    <w:p w14:paraId="73E2842C" w14:textId="77777777" w:rsidR="00354DAC" w:rsidRPr="003D4CA5" w:rsidRDefault="00354DAC" w:rsidP="00354DAC">
      <w:pPr>
        <w:pStyle w:val="Sinespaciado"/>
        <w:jc w:val="both"/>
        <w:rPr>
          <w:rFonts w:ascii="Arial" w:hAnsi="Arial" w:cs="Arial"/>
          <w:sz w:val="24"/>
          <w:szCs w:val="24"/>
          <w:lang w:val="es-ES_tradnl"/>
        </w:rPr>
      </w:pPr>
    </w:p>
    <w:p w14:paraId="53F58764" w14:textId="118ED817" w:rsidR="00354DAC" w:rsidRPr="003D4CA5" w:rsidRDefault="00354DAC" w:rsidP="00354DAC">
      <w:pPr>
        <w:pStyle w:val="Sinespaciado"/>
        <w:jc w:val="both"/>
        <w:rPr>
          <w:rFonts w:ascii="Arial" w:hAnsi="Arial" w:cs="Arial"/>
          <w:sz w:val="24"/>
          <w:szCs w:val="24"/>
          <w:lang w:val="es-ES_tradnl"/>
        </w:rPr>
      </w:pPr>
      <w:r w:rsidRPr="003D4CA5">
        <w:rPr>
          <w:rFonts w:ascii="Arial" w:hAnsi="Arial" w:cs="Arial"/>
          <w:b/>
          <w:sz w:val="24"/>
          <w:szCs w:val="24"/>
          <w:lang w:val="es-ES_tradnl"/>
        </w:rPr>
        <w:t xml:space="preserve">V. </w:t>
      </w:r>
      <w:r w:rsidRPr="003D4CA5">
        <w:rPr>
          <w:rFonts w:ascii="Arial" w:hAnsi="Arial" w:cs="Arial"/>
          <w:sz w:val="24"/>
          <w:szCs w:val="24"/>
          <w:lang w:val="es-ES_tradnl"/>
        </w:rPr>
        <w:t xml:space="preserve">La implementación de las acciones que se establecen en el presente acuerdo, serán sin el menoscabo de la observancia obligatoria a los lineamientos y reglas que dentro de sus atribuciones constitucionales y legales emitan el Consejo de Salubridad General y el Gobierno del Estado de Jalisco, a través de la Secretaría de Salud y/o Organismo Público Descentralizado Servicios de Salud Jalisco de la Secretaría de Salud del Estado de Jalisco como se establece en los numerales 2º y 3º de la fracción XVI del artículo 73 de la Constitución Política de los Estados Unidos Mexicanos. </w:t>
      </w:r>
    </w:p>
    <w:p w14:paraId="0D57E777" w14:textId="77777777" w:rsidR="00354DAC" w:rsidRPr="003D4CA5" w:rsidRDefault="00354DAC" w:rsidP="00354DAC">
      <w:pPr>
        <w:pStyle w:val="Sinespaciado"/>
        <w:jc w:val="both"/>
        <w:rPr>
          <w:rFonts w:ascii="Arial" w:hAnsi="Arial" w:cs="Arial"/>
          <w:sz w:val="24"/>
          <w:szCs w:val="24"/>
          <w:lang w:val="es-ES_tradnl"/>
        </w:rPr>
      </w:pPr>
    </w:p>
    <w:p w14:paraId="0057756F" w14:textId="77777777" w:rsidR="00354DAC" w:rsidRPr="003D4CA5" w:rsidRDefault="00354DAC" w:rsidP="00354DAC">
      <w:pPr>
        <w:pStyle w:val="Sinespaciado"/>
        <w:jc w:val="both"/>
        <w:rPr>
          <w:rFonts w:ascii="Arial" w:hAnsi="Arial" w:cs="Arial"/>
          <w:b/>
          <w:sz w:val="24"/>
          <w:szCs w:val="24"/>
          <w:lang w:val="es-ES_tradnl"/>
        </w:rPr>
      </w:pPr>
      <w:r w:rsidRPr="003D4CA5">
        <w:rPr>
          <w:rFonts w:ascii="Arial" w:hAnsi="Arial" w:cs="Arial"/>
          <w:sz w:val="24"/>
          <w:szCs w:val="24"/>
          <w:lang w:val="es-ES_tradnl"/>
        </w:rPr>
        <w:tab/>
      </w:r>
      <w:r w:rsidRPr="003D4CA5">
        <w:rPr>
          <w:rFonts w:ascii="Arial" w:hAnsi="Arial" w:cs="Arial"/>
          <w:b/>
          <w:sz w:val="24"/>
          <w:szCs w:val="24"/>
          <w:lang w:val="es-ES_tradnl"/>
        </w:rPr>
        <w:t xml:space="preserve">La propuesta generada por parte del titular de la Región Sanitaria VI Ciudad Guzmán, Dr. Alberto Leguer Retolaza es la siguiente: </w:t>
      </w:r>
    </w:p>
    <w:p w14:paraId="3640D574" w14:textId="77777777" w:rsidR="00354DAC" w:rsidRPr="003D4CA5" w:rsidRDefault="00354DAC" w:rsidP="00354DAC">
      <w:pPr>
        <w:pStyle w:val="Sinespaciado"/>
        <w:jc w:val="both"/>
        <w:rPr>
          <w:rFonts w:ascii="Arial" w:hAnsi="Arial" w:cs="Arial"/>
          <w:b/>
          <w:sz w:val="24"/>
          <w:szCs w:val="24"/>
          <w:lang w:val="es-ES_tradnl"/>
        </w:rPr>
      </w:pPr>
    </w:p>
    <w:p w14:paraId="7F4689BF" w14:textId="01C7F6BB" w:rsidR="00354DAC" w:rsidRPr="003D4CA5" w:rsidRDefault="00354DAC" w:rsidP="009076F1">
      <w:pPr>
        <w:pStyle w:val="Sinespaciado"/>
        <w:jc w:val="both"/>
        <w:rPr>
          <w:rFonts w:ascii="Arial" w:hAnsi="Arial" w:cs="Arial"/>
          <w:sz w:val="24"/>
          <w:szCs w:val="24"/>
          <w:lang w:val="es-ES_tradnl"/>
        </w:rPr>
      </w:pPr>
      <w:r w:rsidRPr="003D4CA5">
        <w:rPr>
          <w:rFonts w:ascii="Arial" w:hAnsi="Arial" w:cs="Arial"/>
          <w:b/>
          <w:sz w:val="24"/>
          <w:szCs w:val="24"/>
          <w:lang w:val="es-ES_tradnl"/>
        </w:rPr>
        <w:t xml:space="preserve">1. </w:t>
      </w:r>
      <w:r w:rsidRPr="003D4CA5">
        <w:rPr>
          <w:rFonts w:ascii="Arial" w:hAnsi="Arial" w:cs="Arial"/>
          <w:sz w:val="24"/>
          <w:szCs w:val="24"/>
          <w:lang w:val="es-ES_tradnl"/>
        </w:rPr>
        <w:t>Que ante la entrada inminente de la Fase 4 por COVID-19 y ante las necesidades que ello requiere se reorg</w:t>
      </w:r>
      <w:r w:rsidR="009076F1" w:rsidRPr="003D4CA5">
        <w:rPr>
          <w:rFonts w:ascii="Arial" w:hAnsi="Arial" w:cs="Arial"/>
          <w:sz w:val="24"/>
          <w:szCs w:val="24"/>
          <w:lang w:val="es-ES_tradnl"/>
        </w:rPr>
        <w:t xml:space="preserve">anizan los servicios de salud en la forma </w:t>
      </w:r>
      <w:r w:rsidR="007204C7" w:rsidRPr="003D4CA5">
        <w:rPr>
          <w:rFonts w:ascii="Arial" w:hAnsi="Arial" w:cs="Arial"/>
          <w:lang w:val="es-ES_tradnl"/>
        </w:rPr>
        <w:t>PROPUESTA DE ATENCIÓN POR ESTABLECIMIENTO EN CASO DE CONTINGENCIA FRANCA</w:t>
      </w:r>
      <w:r w:rsidR="009076F1" w:rsidRPr="003D4CA5">
        <w:rPr>
          <w:rFonts w:ascii="Arial" w:hAnsi="Arial" w:cs="Arial"/>
          <w:lang w:val="es-ES_tradnl"/>
        </w:rPr>
        <w:t>:</w:t>
      </w:r>
    </w:p>
    <w:p w14:paraId="5C0D0D16" w14:textId="7BEEC90D" w:rsidR="00354DAC" w:rsidRPr="003D4CA5" w:rsidRDefault="00354DAC" w:rsidP="00354DAC">
      <w:pPr>
        <w:pStyle w:val="Sinespaciado"/>
        <w:jc w:val="both"/>
        <w:rPr>
          <w:rFonts w:ascii="Arial" w:hAnsi="Arial" w:cs="Arial"/>
          <w:lang w:val="es-ES_tradnl"/>
        </w:rPr>
      </w:pPr>
    </w:p>
    <w:tbl>
      <w:tblPr>
        <w:tblStyle w:val="Tablaconcuadrcula"/>
        <w:tblW w:w="8784" w:type="dxa"/>
        <w:tblLayout w:type="fixed"/>
        <w:tblLook w:val="04A0" w:firstRow="1" w:lastRow="0" w:firstColumn="1" w:lastColumn="0" w:noHBand="0" w:noVBand="1"/>
      </w:tblPr>
      <w:tblGrid>
        <w:gridCol w:w="465"/>
        <w:gridCol w:w="2224"/>
        <w:gridCol w:w="1417"/>
        <w:gridCol w:w="1134"/>
        <w:gridCol w:w="1058"/>
        <w:gridCol w:w="2486"/>
      </w:tblGrid>
      <w:tr w:rsidR="00354DAC" w:rsidRPr="003D4CA5" w14:paraId="6C6D56D9" w14:textId="77777777" w:rsidTr="006B7E57">
        <w:tc>
          <w:tcPr>
            <w:tcW w:w="465" w:type="dxa"/>
            <w:shd w:val="clear" w:color="auto" w:fill="DBE5F1" w:themeFill="accent1" w:themeFillTint="33"/>
          </w:tcPr>
          <w:p w14:paraId="7BBBE8A5" w14:textId="77777777" w:rsidR="00354DAC" w:rsidRPr="003D4CA5" w:rsidRDefault="00354DAC" w:rsidP="006B7E57">
            <w:pPr>
              <w:pStyle w:val="Sinespaciado"/>
              <w:jc w:val="both"/>
              <w:rPr>
                <w:rFonts w:ascii="Arial" w:hAnsi="Arial" w:cs="Arial"/>
                <w:b/>
                <w:sz w:val="15"/>
                <w:szCs w:val="15"/>
                <w:lang w:val="es-ES_tradnl"/>
              </w:rPr>
            </w:pPr>
            <w:r w:rsidRPr="003D4CA5">
              <w:rPr>
                <w:rFonts w:ascii="Arial" w:hAnsi="Arial" w:cs="Arial"/>
                <w:b/>
                <w:sz w:val="15"/>
                <w:szCs w:val="15"/>
                <w:lang w:val="es-ES_tradnl"/>
              </w:rPr>
              <w:t>No.</w:t>
            </w:r>
          </w:p>
        </w:tc>
        <w:tc>
          <w:tcPr>
            <w:tcW w:w="2224" w:type="dxa"/>
            <w:shd w:val="clear" w:color="auto" w:fill="DBE5F1" w:themeFill="accent1" w:themeFillTint="33"/>
          </w:tcPr>
          <w:p w14:paraId="72D8F21B" w14:textId="77777777" w:rsidR="00354DAC" w:rsidRPr="003D4CA5" w:rsidRDefault="00354DAC" w:rsidP="006B7E57">
            <w:pPr>
              <w:pStyle w:val="Sinespaciado"/>
              <w:jc w:val="both"/>
              <w:rPr>
                <w:rFonts w:ascii="Arial" w:hAnsi="Arial" w:cs="Arial"/>
                <w:b/>
                <w:sz w:val="15"/>
                <w:szCs w:val="15"/>
                <w:lang w:val="es-ES_tradnl"/>
              </w:rPr>
            </w:pPr>
            <w:r w:rsidRPr="003D4CA5">
              <w:rPr>
                <w:rFonts w:ascii="Arial" w:hAnsi="Arial" w:cs="Arial"/>
                <w:b/>
                <w:sz w:val="15"/>
                <w:szCs w:val="15"/>
                <w:lang w:val="es-ES_tradnl"/>
              </w:rPr>
              <w:t>Nombre del Establecimiento</w:t>
            </w:r>
          </w:p>
        </w:tc>
        <w:tc>
          <w:tcPr>
            <w:tcW w:w="1417" w:type="dxa"/>
            <w:shd w:val="clear" w:color="auto" w:fill="DBE5F1" w:themeFill="accent1" w:themeFillTint="33"/>
          </w:tcPr>
          <w:p w14:paraId="07CCF2DE" w14:textId="77777777" w:rsidR="00354DAC" w:rsidRPr="003D4CA5" w:rsidRDefault="00354DAC" w:rsidP="006B7E57">
            <w:pPr>
              <w:pStyle w:val="Sinespaciado"/>
              <w:jc w:val="both"/>
              <w:rPr>
                <w:rFonts w:ascii="Arial" w:hAnsi="Arial" w:cs="Arial"/>
                <w:b/>
                <w:sz w:val="15"/>
                <w:szCs w:val="15"/>
                <w:lang w:val="es-ES_tradnl"/>
              </w:rPr>
            </w:pPr>
            <w:r w:rsidRPr="003D4CA5">
              <w:rPr>
                <w:rFonts w:ascii="Arial" w:hAnsi="Arial" w:cs="Arial"/>
                <w:b/>
                <w:sz w:val="15"/>
                <w:szCs w:val="15"/>
                <w:lang w:val="es-ES_tradnl"/>
              </w:rPr>
              <w:t xml:space="preserve">Lugar de ubicación </w:t>
            </w:r>
          </w:p>
        </w:tc>
        <w:tc>
          <w:tcPr>
            <w:tcW w:w="1134" w:type="dxa"/>
            <w:shd w:val="clear" w:color="auto" w:fill="DBE5F1" w:themeFill="accent1" w:themeFillTint="33"/>
          </w:tcPr>
          <w:p w14:paraId="5C8DE844" w14:textId="77777777" w:rsidR="00354DAC" w:rsidRPr="003D4CA5" w:rsidRDefault="00354DAC" w:rsidP="006B7E57">
            <w:pPr>
              <w:pStyle w:val="Sinespaciado"/>
              <w:jc w:val="both"/>
              <w:rPr>
                <w:rFonts w:ascii="Arial" w:hAnsi="Arial" w:cs="Arial"/>
                <w:b/>
                <w:sz w:val="15"/>
                <w:szCs w:val="15"/>
                <w:lang w:val="es-ES_tradnl"/>
              </w:rPr>
            </w:pPr>
            <w:r w:rsidRPr="003D4CA5">
              <w:rPr>
                <w:rFonts w:ascii="Arial" w:hAnsi="Arial" w:cs="Arial"/>
                <w:b/>
                <w:sz w:val="15"/>
                <w:szCs w:val="15"/>
                <w:lang w:val="es-ES_tradnl"/>
              </w:rPr>
              <w:t>Camas disponibles</w:t>
            </w:r>
          </w:p>
        </w:tc>
        <w:tc>
          <w:tcPr>
            <w:tcW w:w="1058" w:type="dxa"/>
            <w:shd w:val="clear" w:color="auto" w:fill="DBE5F1" w:themeFill="accent1" w:themeFillTint="33"/>
          </w:tcPr>
          <w:p w14:paraId="4B146CB1" w14:textId="77777777" w:rsidR="00354DAC" w:rsidRPr="003D4CA5" w:rsidRDefault="00354DAC" w:rsidP="006B7E57">
            <w:pPr>
              <w:pStyle w:val="Sinespaciado"/>
              <w:jc w:val="both"/>
              <w:rPr>
                <w:rFonts w:ascii="Arial" w:hAnsi="Arial" w:cs="Arial"/>
                <w:b/>
                <w:sz w:val="15"/>
                <w:szCs w:val="15"/>
                <w:lang w:val="es-ES_tradnl"/>
              </w:rPr>
            </w:pPr>
            <w:r w:rsidRPr="003D4CA5">
              <w:rPr>
                <w:rFonts w:ascii="Arial" w:hAnsi="Arial" w:cs="Arial"/>
                <w:b/>
                <w:sz w:val="15"/>
                <w:szCs w:val="15"/>
                <w:lang w:val="es-ES_tradnl"/>
              </w:rPr>
              <w:t>Camas requeridas completas</w:t>
            </w:r>
          </w:p>
        </w:tc>
        <w:tc>
          <w:tcPr>
            <w:tcW w:w="2486" w:type="dxa"/>
            <w:shd w:val="clear" w:color="auto" w:fill="DBE5F1" w:themeFill="accent1" w:themeFillTint="33"/>
          </w:tcPr>
          <w:p w14:paraId="699AA308" w14:textId="77777777" w:rsidR="00354DAC" w:rsidRPr="003D4CA5" w:rsidRDefault="00354DAC" w:rsidP="006B7E57">
            <w:pPr>
              <w:pStyle w:val="Sinespaciado"/>
              <w:jc w:val="both"/>
              <w:rPr>
                <w:rFonts w:ascii="Arial" w:hAnsi="Arial" w:cs="Arial"/>
                <w:b/>
                <w:sz w:val="15"/>
                <w:szCs w:val="15"/>
                <w:lang w:val="es-ES_tradnl"/>
              </w:rPr>
            </w:pPr>
            <w:r w:rsidRPr="003D4CA5">
              <w:rPr>
                <w:rFonts w:ascii="Arial" w:hAnsi="Arial" w:cs="Arial"/>
                <w:b/>
                <w:sz w:val="15"/>
                <w:szCs w:val="15"/>
                <w:lang w:val="es-ES_tradnl"/>
              </w:rPr>
              <w:t>Tipo de pacientes a atender</w:t>
            </w:r>
          </w:p>
        </w:tc>
      </w:tr>
      <w:tr w:rsidR="00354DAC" w:rsidRPr="003D4CA5" w14:paraId="42272B2A" w14:textId="77777777" w:rsidTr="006B7E57">
        <w:tc>
          <w:tcPr>
            <w:tcW w:w="465" w:type="dxa"/>
          </w:tcPr>
          <w:p w14:paraId="39A9C715"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1</w:t>
            </w:r>
          </w:p>
        </w:tc>
        <w:tc>
          <w:tcPr>
            <w:tcW w:w="2224" w:type="dxa"/>
          </w:tcPr>
          <w:p w14:paraId="41473B08"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 xml:space="preserve">Hospital Regional de Ciudad Guzmán </w:t>
            </w:r>
          </w:p>
        </w:tc>
        <w:tc>
          <w:tcPr>
            <w:tcW w:w="1417" w:type="dxa"/>
          </w:tcPr>
          <w:p w14:paraId="64B089E8"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Ciudad Guzmán</w:t>
            </w:r>
          </w:p>
        </w:tc>
        <w:tc>
          <w:tcPr>
            <w:tcW w:w="1134" w:type="dxa"/>
          </w:tcPr>
          <w:p w14:paraId="63A7679D"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60</w:t>
            </w:r>
          </w:p>
        </w:tc>
        <w:tc>
          <w:tcPr>
            <w:tcW w:w="1058" w:type="dxa"/>
          </w:tcPr>
          <w:p w14:paraId="283EE62D"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100</w:t>
            </w:r>
          </w:p>
        </w:tc>
        <w:tc>
          <w:tcPr>
            <w:tcW w:w="2486" w:type="dxa"/>
            <w:vMerge w:val="restart"/>
          </w:tcPr>
          <w:p w14:paraId="101114A8" w14:textId="77777777" w:rsidR="00354DAC" w:rsidRPr="003D4CA5" w:rsidRDefault="00354DAC" w:rsidP="006B7E57">
            <w:pPr>
              <w:pStyle w:val="Sinespaciado"/>
              <w:jc w:val="center"/>
              <w:rPr>
                <w:rFonts w:ascii="Arial" w:hAnsi="Arial" w:cs="Arial"/>
                <w:sz w:val="15"/>
                <w:szCs w:val="15"/>
                <w:lang w:val="es-ES_tradnl"/>
              </w:rPr>
            </w:pPr>
          </w:p>
          <w:p w14:paraId="7A522F5E" w14:textId="77777777" w:rsidR="00354DAC" w:rsidRPr="003D4CA5" w:rsidRDefault="00354DAC" w:rsidP="006B7E57">
            <w:pPr>
              <w:pStyle w:val="Sinespaciado"/>
              <w:jc w:val="center"/>
              <w:rPr>
                <w:rFonts w:ascii="Arial" w:hAnsi="Arial" w:cs="Arial"/>
                <w:sz w:val="15"/>
                <w:szCs w:val="15"/>
                <w:lang w:val="es-ES_tradnl"/>
              </w:rPr>
            </w:pPr>
          </w:p>
          <w:p w14:paraId="3DF02E26"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Graves</w:t>
            </w:r>
          </w:p>
        </w:tc>
      </w:tr>
      <w:tr w:rsidR="00354DAC" w:rsidRPr="003D4CA5" w14:paraId="64B2A339" w14:textId="77777777" w:rsidTr="006B7E57">
        <w:tc>
          <w:tcPr>
            <w:tcW w:w="4106" w:type="dxa"/>
            <w:gridSpan w:val="3"/>
            <w:shd w:val="clear" w:color="auto" w:fill="F2DBDB" w:themeFill="accent2" w:themeFillTint="33"/>
          </w:tcPr>
          <w:p w14:paraId="73AFCF68"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 xml:space="preserve">Total de camas para atender pacientes </w:t>
            </w:r>
            <w:r w:rsidRPr="003D4CA5">
              <w:rPr>
                <w:rFonts w:ascii="Arial" w:hAnsi="Arial" w:cs="Arial"/>
                <w:b/>
                <w:sz w:val="15"/>
                <w:szCs w:val="15"/>
                <w:lang w:val="es-ES_tradnl"/>
              </w:rPr>
              <w:t xml:space="preserve">graves </w:t>
            </w:r>
          </w:p>
          <w:p w14:paraId="3AB4D13A"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COVID-19 institucionalmente</w:t>
            </w:r>
          </w:p>
        </w:tc>
        <w:tc>
          <w:tcPr>
            <w:tcW w:w="1134" w:type="dxa"/>
            <w:shd w:val="clear" w:color="auto" w:fill="F2DBDB" w:themeFill="accent2" w:themeFillTint="33"/>
          </w:tcPr>
          <w:p w14:paraId="45CB6F11"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60</w:t>
            </w:r>
          </w:p>
        </w:tc>
        <w:tc>
          <w:tcPr>
            <w:tcW w:w="1058" w:type="dxa"/>
            <w:shd w:val="clear" w:color="auto" w:fill="F2DBDB" w:themeFill="accent2" w:themeFillTint="33"/>
          </w:tcPr>
          <w:p w14:paraId="2870C694" w14:textId="77777777" w:rsidR="00354DAC" w:rsidRPr="003D4CA5" w:rsidRDefault="00354DAC" w:rsidP="006B7E57">
            <w:pPr>
              <w:pStyle w:val="Sinespaciado"/>
              <w:jc w:val="center"/>
              <w:rPr>
                <w:rFonts w:ascii="Arial" w:hAnsi="Arial" w:cs="Arial"/>
                <w:sz w:val="15"/>
                <w:szCs w:val="15"/>
                <w:lang w:val="es-ES_tradnl"/>
              </w:rPr>
            </w:pPr>
          </w:p>
        </w:tc>
        <w:tc>
          <w:tcPr>
            <w:tcW w:w="2486" w:type="dxa"/>
            <w:vMerge/>
          </w:tcPr>
          <w:p w14:paraId="097EE8B8" w14:textId="77777777" w:rsidR="00354DAC" w:rsidRPr="003D4CA5" w:rsidRDefault="00354DAC" w:rsidP="006B7E57">
            <w:pPr>
              <w:pStyle w:val="Sinespaciado"/>
              <w:jc w:val="center"/>
              <w:rPr>
                <w:rFonts w:ascii="Arial" w:hAnsi="Arial" w:cs="Arial"/>
                <w:sz w:val="15"/>
                <w:szCs w:val="15"/>
                <w:lang w:val="es-ES_tradnl"/>
              </w:rPr>
            </w:pPr>
          </w:p>
        </w:tc>
      </w:tr>
      <w:tr w:rsidR="00354DAC" w:rsidRPr="003D4CA5" w14:paraId="638703FD" w14:textId="77777777" w:rsidTr="006B7E57">
        <w:tc>
          <w:tcPr>
            <w:tcW w:w="465" w:type="dxa"/>
          </w:tcPr>
          <w:p w14:paraId="342CAD61"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2</w:t>
            </w:r>
          </w:p>
        </w:tc>
        <w:tc>
          <w:tcPr>
            <w:tcW w:w="2224" w:type="dxa"/>
          </w:tcPr>
          <w:p w14:paraId="31043CC1"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Clínica Hospital No. 24 del ISSSTE</w:t>
            </w:r>
          </w:p>
        </w:tc>
        <w:tc>
          <w:tcPr>
            <w:tcW w:w="1417" w:type="dxa"/>
          </w:tcPr>
          <w:p w14:paraId="0A9B7BC7"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Ciudad Guzmán</w:t>
            </w:r>
          </w:p>
        </w:tc>
        <w:tc>
          <w:tcPr>
            <w:tcW w:w="1134" w:type="dxa"/>
          </w:tcPr>
          <w:p w14:paraId="09E83599"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17</w:t>
            </w:r>
          </w:p>
        </w:tc>
        <w:tc>
          <w:tcPr>
            <w:tcW w:w="1058" w:type="dxa"/>
          </w:tcPr>
          <w:p w14:paraId="2C5CD9D1"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17</w:t>
            </w:r>
          </w:p>
        </w:tc>
        <w:tc>
          <w:tcPr>
            <w:tcW w:w="2486" w:type="dxa"/>
            <w:vMerge w:val="restart"/>
          </w:tcPr>
          <w:p w14:paraId="011CF95A" w14:textId="77777777" w:rsidR="00354DAC" w:rsidRPr="003D4CA5" w:rsidRDefault="00354DAC" w:rsidP="006B7E57">
            <w:pPr>
              <w:pStyle w:val="Sinespaciado"/>
              <w:jc w:val="both"/>
              <w:rPr>
                <w:rFonts w:ascii="Arial" w:hAnsi="Arial" w:cs="Arial"/>
                <w:sz w:val="15"/>
                <w:szCs w:val="15"/>
                <w:lang w:val="es-ES_tradnl"/>
              </w:rPr>
            </w:pPr>
          </w:p>
          <w:p w14:paraId="4F969DAD" w14:textId="77777777" w:rsidR="00354DAC" w:rsidRPr="003D4CA5" w:rsidRDefault="00354DAC" w:rsidP="006B7E57">
            <w:pPr>
              <w:pStyle w:val="Sinespaciado"/>
              <w:jc w:val="both"/>
              <w:rPr>
                <w:rFonts w:ascii="Arial" w:hAnsi="Arial" w:cs="Arial"/>
                <w:sz w:val="15"/>
                <w:szCs w:val="15"/>
                <w:lang w:val="es-ES_tradnl"/>
              </w:rPr>
            </w:pPr>
          </w:p>
          <w:p w14:paraId="602BE797" w14:textId="77777777" w:rsidR="00354DAC" w:rsidRPr="003D4CA5" w:rsidRDefault="00354DAC" w:rsidP="006B7E57">
            <w:pPr>
              <w:pStyle w:val="Sinespaciado"/>
              <w:jc w:val="center"/>
              <w:rPr>
                <w:rFonts w:ascii="Arial" w:hAnsi="Arial" w:cs="Arial"/>
                <w:sz w:val="15"/>
                <w:szCs w:val="15"/>
                <w:lang w:val="es-ES_tradnl"/>
              </w:rPr>
            </w:pPr>
          </w:p>
          <w:p w14:paraId="0F6066D2" w14:textId="77777777" w:rsidR="00354DAC" w:rsidRPr="003D4CA5" w:rsidRDefault="00354DAC" w:rsidP="006B7E57">
            <w:pPr>
              <w:pStyle w:val="Sinespaciado"/>
              <w:jc w:val="center"/>
              <w:rPr>
                <w:rFonts w:ascii="Arial" w:hAnsi="Arial" w:cs="Arial"/>
                <w:sz w:val="15"/>
                <w:szCs w:val="15"/>
                <w:lang w:val="es-ES_tradnl"/>
              </w:rPr>
            </w:pPr>
          </w:p>
          <w:p w14:paraId="00554D66"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Moderados</w:t>
            </w:r>
          </w:p>
        </w:tc>
      </w:tr>
      <w:tr w:rsidR="00354DAC" w:rsidRPr="003D4CA5" w14:paraId="194AD5C3" w14:textId="77777777" w:rsidTr="006B7E57">
        <w:tc>
          <w:tcPr>
            <w:tcW w:w="465" w:type="dxa"/>
          </w:tcPr>
          <w:p w14:paraId="4DB0FB1F"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3</w:t>
            </w:r>
          </w:p>
        </w:tc>
        <w:tc>
          <w:tcPr>
            <w:tcW w:w="2224" w:type="dxa"/>
          </w:tcPr>
          <w:p w14:paraId="199E9FF1"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Hospital General de Zona No. 9 del IMSS</w:t>
            </w:r>
          </w:p>
        </w:tc>
        <w:tc>
          <w:tcPr>
            <w:tcW w:w="1417" w:type="dxa"/>
          </w:tcPr>
          <w:p w14:paraId="756AA58F"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Ciudad Guzmán</w:t>
            </w:r>
          </w:p>
        </w:tc>
        <w:tc>
          <w:tcPr>
            <w:tcW w:w="1134" w:type="dxa"/>
          </w:tcPr>
          <w:p w14:paraId="175E43F5"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90</w:t>
            </w:r>
          </w:p>
        </w:tc>
        <w:tc>
          <w:tcPr>
            <w:tcW w:w="1058" w:type="dxa"/>
          </w:tcPr>
          <w:p w14:paraId="1661BBCA"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90</w:t>
            </w:r>
          </w:p>
        </w:tc>
        <w:tc>
          <w:tcPr>
            <w:tcW w:w="2486" w:type="dxa"/>
            <w:vMerge/>
          </w:tcPr>
          <w:p w14:paraId="3E6DE72F"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69F40224" w14:textId="77777777" w:rsidTr="006B7E57">
        <w:tc>
          <w:tcPr>
            <w:tcW w:w="4106" w:type="dxa"/>
            <w:gridSpan w:val="3"/>
            <w:shd w:val="clear" w:color="auto" w:fill="F2DBDB" w:themeFill="accent2" w:themeFillTint="33"/>
          </w:tcPr>
          <w:p w14:paraId="66F74B97"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 xml:space="preserve">Total de camas para atender pacientes </w:t>
            </w:r>
            <w:r w:rsidRPr="003D4CA5">
              <w:rPr>
                <w:rFonts w:ascii="Arial" w:hAnsi="Arial" w:cs="Arial"/>
                <w:b/>
                <w:sz w:val="15"/>
                <w:szCs w:val="15"/>
                <w:lang w:val="es-ES_tradnl"/>
              </w:rPr>
              <w:t>moderados</w:t>
            </w:r>
          </w:p>
          <w:p w14:paraId="381BD113"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COVID-19 institucionalmente</w:t>
            </w:r>
          </w:p>
        </w:tc>
        <w:tc>
          <w:tcPr>
            <w:tcW w:w="1134" w:type="dxa"/>
            <w:shd w:val="clear" w:color="auto" w:fill="F2DBDB" w:themeFill="accent2" w:themeFillTint="33"/>
          </w:tcPr>
          <w:p w14:paraId="1E308AFD"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107</w:t>
            </w:r>
          </w:p>
        </w:tc>
        <w:tc>
          <w:tcPr>
            <w:tcW w:w="1058" w:type="dxa"/>
            <w:shd w:val="clear" w:color="auto" w:fill="F2DBDB" w:themeFill="accent2" w:themeFillTint="33"/>
          </w:tcPr>
          <w:p w14:paraId="4750D185"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107</w:t>
            </w:r>
          </w:p>
        </w:tc>
        <w:tc>
          <w:tcPr>
            <w:tcW w:w="2486" w:type="dxa"/>
            <w:vMerge/>
          </w:tcPr>
          <w:p w14:paraId="0282AB58"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0B1ECA8D" w14:textId="77777777" w:rsidTr="006B7E57">
        <w:trPr>
          <w:trHeight w:val="166"/>
        </w:trPr>
        <w:tc>
          <w:tcPr>
            <w:tcW w:w="465" w:type="dxa"/>
          </w:tcPr>
          <w:p w14:paraId="5103219B"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1</w:t>
            </w:r>
          </w:p>
        </w:tc>
        <w:tc>
          <w:tcPr>
            <w:tcW w:w="2224" w:type="dxa"/>
          </w:tcPr>
          <w:p w14:paraId="002D11D4"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Hospital Comunitario de Sayula</w:t>
            </w:r>
          </w:p>
        </w:tc>
        <w:tc>
          <w:tcPr>
            <w:tcW w:w="1417" w:type="dxa"/>
          </w:tcPr>
          <w:p w14:paraId="5C118F50"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Sayula</w:t>
            </w:r>
          </w:p>
        </w:tc>
        <w:tc>
          <w:tcPr>
            <w:tcW w:w="1134" w:type="dxa"/>
          </w:tcPr>
          <w:p w14:paraId="28B3CABB"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16</w:t>
            </w:r>
          </w:p>
        </w:tc>
        <w:tc>
          <w:tcPr>
            <w:tcW w:w="1058" w:type="dxa"/>
          </w:tcPr>
          <w:p w14:paraId="1475218E"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40</w:t>
            </w:r>
          </w:p>
        </w:tc>
        <w:tc>
          <w:tcPr>
            <w:tcW w:w="2486" w:type="dxa"/>
            <w:vMerge w:val="restart"/>
          </w:tcPr>
          <w:p w14:paraId="6C951236" w14:textId="77777777" w:rsidR="00354DAC" w:rsidRPr="003D4CA5" w:rsidRDefault="00354DAC" w:rsidP="006B7E57">
            <w:pPr>
              <w:pStyle w:val="Sinespaciado"/>
              <w:jc w:val="both"/>
              <w:rPr>
                <w:rFonts w:ascii="Arial" w:hAnsi="Arial" w:cs="Arial"/>
                <w:sz w:val="15"/>
                <w:szCs w:val="15"/>
                <w:lang w:val="es-ES_tradnl"/>
              </w:rPr>
            </w:pPr>
          </w:p>
          <w:p w14:paraId="2DE8825A" w14:textId="77777777" w:rsidR="00354DAC" w:rsidRPr="003D4CA5" w:rsidRDefault="00354DAC" w:rsidP="006B7E57">
            <w:pPr>
              <w:pStyle w:val="Sinespaciado"/>
              <w:jc w:val="center"/>
              <w:rPr>
                <w:rFonts w:ascii="Arial" w:hAnsi="Arial" w:cs="Arial"/>
                <w:sz w:val="15"/>
                <w:szCs w:val="15"/>
                <w:lang w:val="es-ES_tradnl"/>
              </w:rPr>
            </w:pPr>
          </w:p>
          <w:p w14:paraId="4BDD7D5A"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Atención Obstétrica</w:t>
            </w:r>
          </w:p>
        </w:tc>
      </w:tr>
      <w:tr w:rsidR="00354DAC" w:rsidRPr="003D4CA5" w14:paraId="48524E15" w14:textId="77777777" w:rsidTr="006B7E57">
        <w:trPr>
          <w:trHeight w:val="166"/>
        </w:trPr>
        <w:tc>
          <w:tcPr>
            <w:tcW w:w="4106" w:type="dxa"/>
            <w:gridSpan w:val="3"/>
            <w:shd w:val="clear" w:color="auto" w:fill="CCC0D9" w:themeFill="accent4" w:themeFillTint="66"/>
          </w:tcPr>
          <w:p w14:paraId="374D496E"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 xml:space="preserve">Total de camas para atención </w:t>
            </w:r>
            <w:r w:rsidRPr="003D4CA5">
              <w:rPr>
                <w:rFonts w:ascii="Arial" w:hAnsi="Arial" w:cs="Arial"/>
                <w:b/>
                <w:sz w:val="15"/>
                <w:szCs w:val="15"/>
                <w:lang w:val="es-ES_tradnl"/>
              </w:rPr>
              <w:t xml:space="preserve">obstétrica </w:t>
            </w:r>
          </w:p>
        </w:tc>
        <w:tc>
          <w:tcPr>
            <w:tcW w:w="1134" w:type="dxa"/>
            <w:shd w:val="clear" w:color="auto" w:fill="E5DFEC" w:themeFill="accent4" w:themeFillTint="33"/>
          </w:tcPr>
          <w:p w14:paraId="2B06E25F"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16</w:t>
            </w:r>
          </w:p>
        </w:tc>
        <w:tc>
          <w:tcPr>
            <w:tcW w:w="1058" w:type="dxa"/>
            <w:shd w:val="clear" w:color="auto" w:fill="E5DFEC" w:themeFill="accent4" w:themeFillTint="33"/>
          </w:tcPr>
          <w:p w14:paraId="42270F15"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40</w:t>
            </w:r>
          </w:p>
        </w:tc>
        <w:tc>
          <w:tcPr>
            <w:tcW w:w="2486" w:type="dxa"/>
            <w:vMerge/>
          </w:tcPr>
          <w:p w14:paraId="6F7A77C9"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4843EC8E" w14:textId="77777777" w:rsidTr="006B7E57">
        <w:trPr>
          <w:trHeight w:val="152"/>
        </w:trPr>
        <w:tc>
          <w:tcPr>
            <w:tcW w:w="465" w:type="dxa"/>
          </w:tcPr>
          <w:p w14:paraId="188A6368"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1</w:t>
            </w:r>
          </w:p>
        </w:tc>
        <w:tc>
          <w:tcPr>
            <w:tcW w:w="2224" w:type="dxa"/>
          </w:tcPr>
          <w:p w14:paraId="10145637"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Clínica del IMSS</w:t>
            </w:r>
          </w:p>
        </w:tc>
        <w:tc>
          <w:tcPr>
            <w:tcW w:w="1417" w:type="dxa"/>
          </w:tcPr>
          <w:p w14:paraId="773C2FC1"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 xml:space="preserve">Tuxpan </w:t>
            </w:r>
          </w:p>
        </w:tc>
        <w:tc>
          <w:tcPr>
            <w:tcW w:w="1134" w:type="dxa"/>
          </w:tcPr>
          <w:p w14:paraId="5B00ECA8"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6</w:t>
            </w:r>
          </w:p>
        </w:tc>
        <w:tc>
          <w:tcPr>
            <w:tcW w:w="1058" w:type="dxa"/>
          </w:tcPr>
          <w:p w14:paraId="4D83D873"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6</w:t>
            </w:r>
          </w:p>
        </w:tc>
        <w:tc>
          <w:tcPr>
            <w:tcW w:w="2486" w:type="dxa"/>
            <w:vMerge w:val="restart"/>
          </w:tcPr>
          <w:p w14:paraId="56139170" w14:textId="77777777" w:rsidR="00354DAC" w:rsidRPr="003D4CA5" w:rsidRDefault="00354DAC" w:rsidP="006B7E57">
            <w:pPr>
              <w:pStyle w:val="Sinespaciado"/>
              <w:jc w:val="both"/>
              <w:rPr>
                <w:rFonts w:ascii="Arial" w:hAnsi="Arial" w:cs="Arial"/>
                <w:sz w:val="15"/>
                <w:szCs w:val="15"/>
                <w:lang w:val="es-ES_tradnl"/>
              </w:rPr>
            </w:pPr>
          </w:p>
          <w:p w14:paraId="47BF5179" w14:textId="77777777" w:rsidR="00354DAC" w:rsidRPr="003D4CA5" w:rsidRDefault="00354DAC" w:rsidP="006B7E57">
            <w:pPr>
              <w:pStyle w:val="Sinespaciado"/>
              <w:jc w:val="both"/>
              <w:rPr>
                <w:rFonts w:ascii="Arial" w:hAnsi="Arial" w:cs="Arial"/>
                <w:sz w:val="15"/>
                <w:szCs w:val="15"/>
                <w:lang w:val="es-ES_tradnl"/>
              </w:rPr>
            </w:pPr>
          </w:p>
          <w:p w14:paraId="11A57C5B" w14:textId="77777777" w:rsidR="00354DAC" w:rsidRPr="003D4CA5" w:rsidRDefault="00354DAC" w:rsidP="006B7E57">
            <w:pPr>
              <w:pStyle w:val="Sinespaciado"/>
              <w:jc w:val="both"/>
              <w:rPr>
                <w:rFonts w:ascii="Arial" w:hAnsi="Arial" w:cs="Arial"/>
                <w:sz w:val="15"/>
                <w:szCs w:val="15"/>
                <w:lang w:val="es-ES_tradnl"/>
              </w:rPr>
            </w:pPr>
          </w:p>
          <w:p w14:paraId="14A06A08" w14:textId="77777777" w:rsidR="00354DAC" w:rsidRPr="003D4CA5" w:rsidRDefault="00354DAC" w:rsidP="006B7E57">
            <w:pPr>
              <w:pStyle w:val="Sinespaciado"/>
              <w:jc w:val="both"/>
              <w:rPr>
                <w:rFonts w:ascii="Arial" w:hAnsi="Arial" w:cs="Arial"/>
                <w:sz w:val="15"/>
                <w:szCs w:val="15"/>
                <w:lang w:val="es-ES_tradnl"/>
              </w:rPr>
            </w:pPr>
          </w:p>
          <w:p w14:paraId="69106682" w14:textId="77777777" w:rsidR="00354DAC" w:rsidRPr="003D4CA5" w:rsidRDefault="00354DAC" w:rsidP="006B7E57">
            <w:pPr>
              <w:pStyle w:val="Sinespaciado"/>
              <w:jc w:val="both"/>
              <w:rPr>
                <w:rFonts w:ascii="Arial" w:hAnsi="Arial" w:cs="Arial"/>
                <w:sz w:val="15"/>
                <w:szCs w:val="15"/>
                <w:lang w:val="es-ES_tradnl"/>
              </w:rPr>
            </w:pPr>
          </w:p>
          <w:p w14:paraId="35396C82" w14:textId="77777777" w:rsidR="00354DAC" w:rsidRPr="003D4CA5" w:rsidRDefault="00354DAC" w:rsidP="006B7E57">
            <w:pPr>
              <w:pStyle w:val="Sinespaciado"/>
              <w:jc w:val="both"/>
              <w:rPr>
                <w:rFonts w:ascii="Arial" w:hAnsi="Arial" w:cs="Arial"/>
                <w:sz w:val="15"/>
                <w:szCs w:val="15"/>
                <w:lang w:val="es-ES_tradnl"/>
              </w:rPr>
            </w:pPr>
          </w:p>
          <w:p w14:paraId="7704848D" w14:textId="77777777" w:rsidR="00354DAC" w:rsidRPr="003D4CA5" w:rsidRDefault="00354DAC" w:rsidP="006B7E57">
            <w:pPr>
              <w:pStyle w:val="Sinespaciado"/>
              <w:jc w:val="both"/>
              <w:rPr>
                <w:rFonts w:ascii="Arial" w:hAnsi="Arial" w:cs="Arial"/>
                <w:sz w:val="15"/>
                <w:szCs w:val="15"/>
                <w:lang w:val="es-ES_tradnl"/>
              </w:rPr>
            </w:pPr>
          </w:p>
          <w:p w14:paraId="035E0073"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 xml:space="preserve">Otras Patologías </w:t>
            </w:r>
          </w:p>
        </w:tc>
      </w:tr>
      <w:tr w:rsidR="00354DAC" w:rsidRPr="003D4CA5" w14:paraId="4390B314" w14:textId="77777777" w:rsidTr="006B7E57">
        <w:trPr>
          <w:trHeight w:val="152"/>
        </w:trPr>
        <w:tc>
          <w:tcPr>
            <w:tcW w:w="465" w:type="dxa"/>
          </w:tcPr>
          <w:p w14:paraId="70D6E6F0"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2</w:t>
            </w:r>
          </w:p>
        </w:tc>
        <w:tc>
          <w:tcPr>
            <w:tcW w:w="2224" w:type="dxa"/>
          </w:tcPr>
          <w:p w14:paraId="7F667FD7"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Clínica del IMSS</w:t>
            </w:r>
          </w:p>
        </w:tc>
        <w:tc>
          <w:tcPr>
            <w:tcW w:w="1417" w:type="dxa"/>
          </w:tcPr>
          <w:p w14:paraId="1A4368A6"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Zapotiltic</w:t>
            </w:r>
          </w:p>
        </w:tc>
        <w:tc>
          <w:tcPr>
            <w:tcW w:w="1134" w:type="dxa"/>
          </w:tcPr>
          <w:p w14:paraId="2712606E"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6</w:t>
            </w:r>
          </w:p>
        </w:tc>
        <w:tc>
          <w:tcPr>
            <w:tcW w:w="1058" w:type="dxa"/>
          </w:tcPr>
          <w:p w14:paraId="070A1150"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6</w:t>
            </w:r>
          </w:p>
        </w:tc>
        <w:tc>
          <w:tcPr>
            <w:tcW w:w="2486" w:type="dxa"/>
            <w:vMerge/>
          </w:tcPr>
          <w:p w14:paraId="2846EA21"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45795640" w14:textId="77777777" w:rsidTr="006B7E57">
        <w:trPr>
          <w:trHeight w:val="152"/>
        </w:trPr>
        <w:tc>
          <w:tcPr>
            <w:tcW w:w="465" w:type="dxa"/>
          </w:tcPr>
          <w:p w14:paraId="2132DDDC"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3</w:t>
            </w:r>
          </w:p>
        </w:tc>
        <w:tc>
          <w:tcPr>
            <w:tcW w:w="2224" w:type="dxa"/>
          </w:tcPr>
          <w:p w14:paraId="3776015C"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Clínica del IMSS</w:t>
            </w:r>
          </w:p>
        </w:tc>
        <w:tc>
          <w:tcPr>
            <w:tcW w:w="1417" w:type="dxa"/>
          </w:tcPr>
          <w:p w14:paraId="451F085A" w14:textId="77777777" w:rsidR="00354DAC" w:rsidRPr="003D4CA5" w:rsidRDefault="00354DAC" w:rsidP="006B7E57">
            <w:pPr>
              <w:pStyle w:val="Sinespaciado"/>
              <w:jc w:val="both"/>
              <w:rPr>
                <w:rFonts w:ascii="Arial" w:hAnsi="Arial" w:cs="Arial"/>
                <w:sz w:val="14"/>
                <w:szCs w:val="14"/>
                <w:lang w:val="es-ES_tradnl"/>
              </w:rPr>
            </w:pPr>
            <w:r w:rsidRPr="003D4CA5">
              <w:rPr>
                <w:rFonts w:ascii="Arial" w:hAnsi="Arial" w:cs="Arial"/>
                <w:sz w:val="14"/>
                <w:szCs w:val="14"/>
                <w:lang w:val="es-ES_tradnl"/>
              </w:rPr>
              <w:t>San Marcos, Tonila</w:t>
            </w:r>
          </w:p>
        </w:tc>
        <w:tc>
          <w:tcPr>
            <w:tcW w:w="1134" w:type="dxa"/>
          </w:tcPr>
          <w:p w14:paraId="52904E0B"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3</w:t>
            </w:r>
          </w:p>
        </w:tc>
        <w:tc>
          <w:tcPr>
            <w:tcW w:w="1058" w:type="dxa"/>
          </w:tcPr>
          <w:p w14:paraId="050EE4AD"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3</w:t>
            </w:r>
          </w:p>
        </w:tc>
        <w:tc>
          <w:tcPr>
            <w:tcW w:w="2486" w:type="dxa"/>
            <w:vMerge/>
          </w:tcPr>
          <w:p w14:paraId="27676ACF"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6805F44C" w14:textId="77777777" w:rsidTr="006B7E57">
        <w:trPr>
          <w:trHeight w:val="152"/>
        </w:trPr>
        <w:tc>
          <w:tcPr>
            <w:tcW w:w="465" w:type="dxa"/>
          </w:tcPr>
          <w:p w14:paraId="5AEEA0ED"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4</w:t>
            </w:r>
          </w:p>
        </w:tc>
        <w:tc>
          <w:tcPr>
            <w:tcW w:w="2224" w:type="dxa"/>
          </w:tcPr>
          <w:p w14:paraId="0FA08F79"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Hospital San Vicente</w:t>
            </w:r>
          </w:p>
        </w:tc>
        <w:tc>
          <w:tcPr>
            <w:tcW w:w="1417" w:type="dxa"/>
          </w:tcPr>
          <w:p w14:paraId="1DACD399" w14:textId="77777777" w:rsidR="00354DAC" w:rsidRPr="003D4CA5" w:rsidRDefault="00354DAC" w:rsidP="006B7E57">
            <w:pPr>
              <w:pStyle w:val="Sinespaciado"/>
              <w:jc w:val="both"/>
              <w:rPr>
                <w:rFonts w:ascii="Arial" w:hAnsi="Arial" w:cs="Arial"/>
                <w:sz w:val="14"/>
                <w:szCs w:val="14"/>
                <w:lang w:val="es-ES_tradnl"/>
              </w:rPr>
            </w:pPr>
            <w:r w:rsidRPr="003D4CA5">
              <w:rPr>
                <w:rFonts w:ascii="Arial" w:hAnsi="Arial" w:cs="Arial"/>
                <w:sz w:val="15"/>
                <w:szCs w:val="14"/>
                <w:lang w:val="es-ES_tradnl"/>
              </w:rPr>
              <w:t>Ciudad Guzmán</w:t>
            </w:r>
          </w:p>
        </w:tc>
        <w:tc>
          <w:tcPr>
            <w:tcW w:w="1134" w:type="dxa"/>
          </w:tcPr>
          <w:p w14:paraId="0A3E68BB"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2</w:t>
            </w:r>
          </w:p>
        </w:tc>
        <w:tc>
          <w:tcPr>
            <w:tcW w:w="1058" w:type="dxa"/>
          </w:tcPr>
          <w:p w14:paraId="174480BD"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10</w:t>
            </w:r>
          </w:p>
        </w:tc>
        <w:tc>
          <w:tcPr>
            <w:tcW w:w="2486" w:type="dxa"/>
            <w:vMerge/>
          </w:tcPr>
          <w:p w14:paraId="3A0B8BFB"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73F0ACAA" w14:textId="77777777" w:rsidTr="006B7E57">
        <w:trPr>
          <w:trHeight w:val="152"/>
        </w:trPr>
        <w:tc>
          <w:tcPr>
            <w:tcW w:w="465" w:type="dxa"/>
          </w:tcPr>
          <w:p w14:paraId="4779F8D3"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5</w:t>
            </w:r>
          </w:p>
        </w:tc>
        <w:tc>
          <w:tcPr>
            <w:tcW w:w="2224" w:type="dxa"/>
          </w:tcPr>
          <w:p w14:paraId="2D4BA21A"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Hospital San José</w:t>
            </w:r>
          </w:p>
        </w:tc>
        <w:tc>
          <w:tcPr>
            <w:tcW w:w="1417" w:type="dxa"/>
          </w:tcPr>
          <w:p w14:paraId="4996850E" w14:textId="77777777" w:rsidR="00354DAC" w:rsidRPr="003D4CA5" w:rsidRDefault="00354DAC" w:rsidP="006B7E57">
            <w:pPr>
              <w:pStyle w:val="Sinespaciado"/>
              <w:jc w:val="both"/>
              <w:rPr>
                <w:rFonts w:ascii="Arial" w:hAnsi="Arial" w:cs="Arial"/>
                <w:sz w:val="15"/>
                <w:szCs w:val="14"/>
                <w:lang w:val="es-ES_tradnl"/>
              </w:rPr>
            </w:pPr>
            <w:r w:rsidRPr="003D4CA5">
              <w:rPr>
                <w:rFonts w:ascii="Arial" w:hAnsi="Arial" w:cs="Arial"/>
                <w:sz w:val="15"/>
                <w:szCs w:val="14"/>
                <w:lang w:val="es-ES_tradnl"/>
              </w:rPr>
              <w:t>Ciudad Guzmán</w:t>
            </w:r>
          </w:p>
        </w:tc>
        <w:tc>
          <w:tcPr>
            <w:tcW w:w="1134" w:type="dxa"/>
          </w:tcPr>
          <w:p w14:paraId="2E7B3A1C"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13</w:t>
            </w:r>
          </w:p>
        </w:tc>
        <w:tc>
          <w:tcPr>
            <w:tcW w:w="1058" w:type="dxa"/>
          </w:tcPr>
          <w:p w14:paraId="48711DB6"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13</w:t>
            </w:r>
          </w:p>
        </w:tc>
        <w:tc>
          <w:tcPr>
            <w:tcW w:w="2486" w:type="dxa"/>
            <w:vMerge/>
          </w:tcPr>
          <w:p w14:paraId="368DAB48"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25BE699C" w14:textId="77777777" w:rsidTr="006B7E57">
        <w:trPr>
          <w:trHeight w:val="152"/>
        </w:trPr>
        <w:tc>
          <w:tcPr>
            <w:tcW w:w="465" w:type="dxa"/>
          </w:tcPr>
          <w:p w14:paraId="731CE8D8"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6</w:t>
            </w:r>
          </w:p>
        </w:tc>
        <w:tc>
          <w:tcPr>
            <w:tcW w:w="2224" w:type="dxa"/>
          </w:tcPr>
          <w:p w14:paraId="371DA6AC"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Hospital Santa Rosalía</w:t>
            </w:r>
          </w:p>
        </w:tc>
        <w:tc>
          <w:tcPr>
            <w:tcW w:w="1417" w:type="dxa"/>
          </w:tcPr>
          <w:p w14:paraId="078FE63C" w14:textId="77777777" w:rsidR="00354DAC" w:rsidRPr="003D4CA5" w:rsidRDefault="00354DAC" w:rsidP="006B7E57">
            <w:pPr>
              <w:pStyle w:val="Sinespaciado"/>
              <w:jc w:val="both"/>
              <w:rPr>
                <w:rFonts w:ascii="Arial" w:hAnsi="Arial" w:cs="Arial"/>
                <w:sz w:val="15"/>
                <w:szCs w:val="14"/>
                <w:lang w:val="es-ES_tradnl"/>
              </w:rPr>
            </w:pPr>
            <w:r w:rsidRPr="003D4CA5">
              <w:rPr>
                <w:rFonts w:ascii="Arial" w:hAnsi="Arial" w:cs="Arial"/>
                <w:sz w:val="15"/>
                <w:szCs w:val="14"/>
                <w:lang w:val="es-ES_tradnl"/>
              </w:rPr>
              <w:t>Ciudad Guzmán</w:t>
            </w:r>
          </w:p>
        </w:tc>
        <w:tc>
          <w:tcPr>
            <w:tcW w:w="1134" w:type="dxa"/>
          </w:tcPr>
          <w:p w14:paraId="368045CB"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16</w:t>
            </w:r>
          </w:p>
        </w:tc>
        <w:tc>
          <w:tcPr>
            <w:tcW w:w="1058" w:type="dxa"/>
          </w:tcPr>
          <w:p w14:paraId="720246D9"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16</w:t>
            </w:r>
          </w:p>
        </w:tc>
        <w:tc>
          <w:tcPr>
            <w:tcW w:w="2486" w:type="dxa"/>
            <w:vMerge/>
          </w:tcPr>
          <w:p w14:paraId="5C64E552"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614FF015" w14:textId="77777777" w:rsidTr="006B7E57">
        <w:trPr>
          <w:trHeight w:val="152"/>
        </w:trPr>
        <w:tc>
          <w:tcPr>
            <w:tcW w:w="465" w:type="dxa"/>
          </w:tcPr>
          <w:p w14:paraId="14E651F4"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7</w:t>
            </w:r>
          </w:p>
        </w:tc>
        <w:tc>
          <w:tcPr>
            <w:tcW w:w="2224" w:type="dxa"/>
          </w:tcPr>
          <w:p w14:paraId="62E2ADAB"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Hospital Santa Cecilia</w:t>
            </w:r>
          </w:p>
        </w:tc>
        <w:tc>
          <w:tcPr>
            <w:tcW w:w="1417" w:type="dxa"/>
          </w:tcPr>
          <w:p w14:paraId="2D2D6385" w14:textId="77777777" w:rsidR="00354DAC" w:rsidRPr="003D4CA5" w:rsidRDefault="00354DAC" w:rsidP="006B7E57">
            <w:pPr>
              <w:pStyle w:val="Sinespaciado"/>
              <w:jc w:val="both"/>
              <w:rPr>
                <w:rFonts w:ascii="Arial" w:hAnsi="Arial" w:cs="Arial"/>
                <w:sz w:val="15"/>
                <w:szCs w:val="14"/>
                <w:lang w:val="es-ES_tradnl"/>
              </w:rPr>
            </w:pPr>
            <w:r w:rsidRPr="003D4CA5">
              <w:rPr>
                <w:rFonts w:ascii="Arial" w:hAnsi="Arial" w:cs="Arial"/>
                <w:sz w:val="15"/>
                <w:szCs w:val="14"/>
                <w:lang w:val="es-ES_tradnl"/>
              </w:rPr>
              <w:t>Ciudad Guzmán</w:t>
            </w:r>
          </w:p>
        </w:tc>
        <w:tc>
          <w:tcPr>
            <w:tcW w:w="1134" w:type="dxa"/>
          </w:tcPr>
          <w:p w14:paraId="414FBC75"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12</w:t>
            </w:r>
          </w:p>
        </w:tc>
        <w:tc>
          <w:tcPr>
            <w:tcW w:w="1058" w:type="dxa"/>
          </w:tcPr>
          <w:p w14:paraId="2AFDB7DC"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12</w:t>
            </w:r>
          </w:p>
        </w:tc>
        <w:tc>
          <w:tcPr>
            <w:tcW w:w="2486" w:type="dxa"/>
            <w:vMerge/>
          </w:tcPr>
          <w:p w14:paraId="62834737"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6D532605" w14:textId="77777777" w:rsidTr="006B7E57">
        <w:trPr>
          <w:trHeight w:val="152"/>
        </w:trPr>
        <w:tc>
          <w:tcPr>
            <w:tcW w:w="465" w:type="dxa"/>
          </w:tcPr>
          <w:p w14:paraId="52BA2D12"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8</w:t>
            </w:r>
          </w:p>
        </w:tc>
        <w:tc>
          <w:tcPr>
            <w:tcW w:w="2224" w:type="dxa"/>
          </w:tcPr>
          <w:p w14:paraId="4B5FE467"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Hospital Santa María Inmaculada</w:t>
            </w:r>
          </w:p>
        </w:tc>
        <w:tc>
          <w:tcPr>
            <w:tcW w:w="1417" w:type="dxa"/>
          </w:tcPr>
          <w:p w14:paraId="38CA2D98" w14:textId="77777777" w:rsidR="00354DAC" w:rsidRPr="003D4CA5" w:rsidRDefault="00354DAC" w:rsidP="006B7E57">
            <w:pPr>
              <w:pStyle w:val="Sinespaciado"/>
              <w:jc w:val="both"/>
              <w:rPr>
                <w:rFonts w:ascii="Arial" w:hAnsi="Arial" w:cs="Arial"/>
                <w:sz w:val="15"/>
                <w:szCs w:val="14"/>
                <w:lang w:val="es-ES_tradnl"/>
              </w:rPr>
            </w:pPr>
            <w:r w:rsidRPr="003D4CA5">
              <w:rPr>
                <w:rFonts w:ascii="Arial" w:hAnsi="Arial" w:cs="Arial"/>
                <w:sz w:val="15"/>
                <w:szCs w:val="14"/>
                <w:lang w:val="es-ES_tradnl"/>
              </w:rPr>
              <w:t xml:space="preserve">Sayula </w:t>
            </w:r>
          </w:p>
        </w:tc>
        <w:tc>
          <w:tcPr>
            <w:tcW w:w="1134" w:type="dxa"/>
          </w:tcPr>
          <w:p w14:paraId="3F43E275"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3</w:t>
            </w:r>
          </w:p>
        </w:tc>
        <w:tc>
          <w:tcPr>
            <w:tcW w:w="1058" w:type="dxa"/>
          </w:tcPr>
          <w:p w14:paraId="2A536BDC"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3</w:t>
            </w:r>
          </w:p>
        </w:tc>
        <w:tc>
          <w:tcPr>
            <w:tcW w:w="2486" w:type="dxa"/>
            <w:vMerge/>
          </w:tcPr>
          <w:p w14:paraId="5D5DAA17"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39E0FCF2" w14:textId="77777777" w:rsidTr="006B7E57">
        <w:trPr>
          <w:trHeight w:val="152"/>
        </w:trPr>
        <w:tc>
          <w:tcPr>
            <w:tcW w:w="465" w:type="dxa"/>
          </w:tcPr>
          <w:p w14:paraId="29E67CB6" w14:textId="77777777" w:rsidR="00354DAC" w:rsidRPr="003D4CA5" w:rsidRDefault="00354DAC" w:rsidP="006B7E57">
            <w:pPr>
              <w:pStyle w:val="Sinespaciado"/>
              <w:jc w:val="right"/>
              <w:rPr>
                <w:rFonts w:ascii="Arial" w:hAnsi="Arial" w:cs="Arial"/>
                <w:sz w:val="15"/>
                <w:szCs w:val="15"/>
                <w:lang w:val="es-ES_tradnl"/>
              </w:rPr>
            </w:pPr>
            <w:r w:rsidRPr="003D4CA5">
              <w:rPr>
                <w:rFonts w:ascii="Arial" w:hAnsi="Arial" w:cs="Arial"/>
                <w:sz w:val="15"/>
                <w:szCs w:val="15"/>
                <w:lang w:val="es-ES_tradnl"/>
              </w:rPr>
              <w:t>9</w:t>
            </w:r>
          </w:p>
        </w:tc>
        <w:tc>
          <w:tcPr>
            <w:tcW w:w="2224" w:type="dxa"/>
          </w:tcPr>
          <w:p w14:paraId="0A4B255E" w14:textId="77777777" w:rsidR="00354DAC" w:rsidRPr="003D4CA5" w:rsidRDefault="00354DAC" w:rsidP="006B7E57">
            <w:pPr>
              <w:pStyle w:val="Sinespaciado"/>
              <w:jc w:val="both"/>
              <w:rPr>
                <w:rFonts w:ascii="Arial" w:hAnsi="Arial" w:cs="Arial"/>
                <w:sz w:val="15"/>
                <w:szCs w:val="15"/>
                <w:lang w:val="es-ES_tradnl"/>
              </w:rPr>
            </w:pPr>
            <w:r w:rsidRPr="003D4CA5">
              <w:rPr>
                <w:rFonts w:ascii="Arial" w:hAnsi="Arial" w:cs="Arial"/>
                <w:sz w:val="15"/>
                <w:szCs w:val="15"/>
                <w:lang w:val="es-ES_tradnl"/>
              </w:rPr>
              <w:t xml:space="preserve">Clínica Santa María </w:t>
            </w:r>
          </w:p>
        </w:tc>
        <w:tc>
          <w:tcPr>
            <w:tcW w:w="1417" w:type="dxa"/>
          </w:tcPr>
          <w:p w14:paraId="7FE5330E" w14:textId="77777777" w:rsidR="00354DAC" w:rsidRPr="003D4CA5" w:rsidRDefault="00354DAC" w:rsidP="006B7E57">
            <w:pPr>
              <w:pStyle w:val="Sinespaciado"/>
              <w:jc w:val="both"/>
              <w:rPr>
                <w:rFonts w:ascii="Arial" w:hAnsi="Arial" w:cs="Arial"/>
                <w:sz w:val="15"/>
                <w:szCs w:val="14"/>
                <w:lang w:val="es-ES_tradnl"/>
              </w:rPr>
            </w:pPr>
            <w:r w:rsidRPr="003D4CA5">
              <w:rPr>
                <w:rFonts w:ascii="Arial" w:hAnsi="Arial" w:cs="Arial"/>
                <w:sz w:val="15"/>
                <w:szCs w:val="14"/>
                <w:lang w:val="es-ES_tradnl"/>
              </w:rPr>
              <w:t>Zapotiltic</w:t>
            </w:r>
          </w:p>
        </w:tc>
        <w:tc>
          <w:tcPr>
            <w:tcW w:w="1134" w:type="dxa"/>
          </w:tcPr>
          <w:p w14:paraId="16E48ADD"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4</w:t>
            </w:r>
          </w:p>
        </w:tc>
        <w:tc>
          <w:tcPr>
            <w:tcW w:w="1058" w:type="dxa"/>
          </w:tcPr>
          <w:p w14:paraId="58AFED9E"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4</w:t>
            </w:r>
          </w:p>
        </w:tc>
        <w:tc>
          <w:tcPr>
            <w:tcW w:w="2486" w:type="dxa"/>
            <w:vMerge/>
          </w:tcPr>
          <w:p w14:paraId="703B9C1D"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04B3CD15" w14:textId="77777777" w:rsidTr="006B7E57">
        <w:trPr>
          <w:trHeight w:val="152"/>
        </w:trPr>
        <w:tc>
          <w:tcPr>
            <w:tcW w:w="4106" w:type="dxa"/>
            <w:gridSpan w:val="3"/>
            <w:shd w:val="clear" w:color="auto" w:fill="92CDDC" w:themeFill="accent5" w:themeFillTint="99"/>
          </w:tcPr>
          <w:p w14:paraId="0754A5DC" w14:textId="77777777" w:rsidR="00354DAC" w:rsidRPr="003D4CA5" w:rsidRDefault="00354DAC" w:rsidP="006B7E57">
            <w:pPr>
              <w:pStyle w:val="Sinespaciado"/>
              <w:jc w:val="both"/>
              <w:rPr>
                <w:rFonts w:ascii="Arial" w:hAnsi="Arial" w:cs="Arial"/>
                <w:sz w:val="15"/>
                <w:szCs w:val="14"/>
                <w:lang w:val="es-ES_tradnl"/>
              </w:rPr>
            </w:pPr>
            <w:r w:rsidRPr="003D4CA5">
              <w:rPr>
                <w:rFonts w:ascii="Arial" w:hAnsi="Arial" w:cs="Arial"/>
                <w:sz w:val="15"/>
                <w:szCs w:val="14"/>
                <w:lang w:val="es-ES_tradnl"/>
              </w:rPr>
              <w:t xml:space="preserve">Total de camas para atender otras patologías agudas </w:t>
            </w:r>
          </w:p>
        </w:tc>
        <w:tc>
          <w:tcPr>
            <w:tcW w:w="1134" w:type="dxa"/>
            <w:shd w:val="clear" w:color="auto" w:fill="B6DDE8" w:themeFill="accent5" w:themeFillTint="66"/>
          </w:tcPr>
          <w:p w14:paraId="556BA982"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81</w:t>
            </w:r>
          </w:p>
        </w:tc>
        <w:tc>
          <w:tcPr>
            <w:tcW w:w="1058" w:type="dxa"/>
            <w:shd w:val="clear" w:color="auto" w:fill="B6DDE8" w:themeFill="accent5" w:themeFillTint="66"/>
          </w:tcPr>
          <w:p w14:paraId="1E52D019" w14:textId="77777777" w:rsidR="00354DAC" w:rsidRPr="003D4CA5" w:rsidRDefault="00354DAC" w:rsidP="006B7E57">
            <w:pPr>
              <w:pStyle w:val="Sinespaciado"/>
              <w:tabs>
                <w:tab w:val="left" w:pos="250"/>
                <w:tab w:val="center" w:pos="421"/>
              </w:tabs>
              <w:rPr>
                <w:rFonts w:ascii="Arial" w:hAnsi="Arial" w:cs="Arial"/>
                <w:sz w:val="15"/>
                <w:szCs w:val="15"/>
                <w:lang w:val="es-ES_tradnl"/>
              </w:rPr>
            </w:pPr>
            <w:r w:rsidRPr="003D4CA5">
              <w:rPr>
                <w:rFonts w:ascii="Arial" w:hAnsi="Arial" w:cs="Arial"/>
                <w:sz w:val="15"/>
                <w:szCs w:val="15"/>
                <w:lang w:val="es-ES_tradnl"/>
              </w:rPr>
              <w:tab/>
            </w:r>
            <w:r w:rsidRPr="003D4CA5">
              <w:rPr>
                <w:rFonts w:ascii="Arial" w:hAnsi="Arial" w:cs="Arial"/>
                <w:sz w:val="15"/>
                <w:szCs w:val="15"/>
                <w:lang w:val="es-ES_tradnl"/>
              </w:rPr>
              <w:tab/>
              <w:t>113</w:t>
            </w:r>
          </w:p>
        </w:tc>
        <w:tc>
          <w:tcPr>
            <w:tcW w:w="2486" w:type="dxa"/>
          </w:tcPr>
          <w:p w14:paraId="6A0609D3"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5825C1EF" w14:textId="77777777" w:rsidTr="006B7E57">
        <w:trPr>
          <w:trHeight w:val="152"/>
        </w:trPr>
        <w:tc>
          <w:tcPr>
            <w:tcW w:w="4106" w:type="dxa"/>
            <w:gridSpan w:val="3"/>
            <w:shd w:val="clear" w:color="auto" w:fill="FABF8F" w:themeFill="accent6" w:themeFillTint="99"/>
          </w:tcPr>
          <w:p w14:paraId="00CF418D" w14:textId="77777777" w:rsidR="00354DAC" w:rsidRPr="003D4CA5" w:rsidRDefault="00354DAC" w:rsidP="006B7E57">
            <w:pPr>
              <w:pStyle w:val="Sinespaciado"/>
              <w:jc w:val="both"/>
              <w:rPr>
                <w:rFonts w:ascii="Arial" w:hAnsi="Arial" w:cs="Arial"/>
                <w:sz w:val="15"/>
                <w:szCs w:val="14"/>
                <w:lang w:val="es-ES_tradnl"/>
              </w:rPr>
            </w:pPr>
            <w:r w:rsidRPr="003D4CA5">
              <w:rPr>
                <w:rFonts w:ascii="Arial" w:hAnsi="Arial" w:cs="Arial"/>
                <w:sz w:val="15"/>
                <w:szCs w:val="14"/>
                <w:lang w:val="es-ES_tradnl"/>
              </w:rPr>
              <w:t>Requerimiento adicional para atender pacientes moderados COVID-19</w:t>
            </w:r>
          </w:p>
        </w:tc>
        <w:tc>
          <w:tcPr>
            <w:tcW w:w="1134" w:type="dxa"/>
            <w:shd w:val="clear" w:color="auto" w:fill="FBD4B4" w:themeFill="accent6" w:themeFillTint="66"/>
          </w:tcPr>
          <w:p w14:paraId="2A126410" w14:textId="77777777" w:rsidR="00354DAC" w:rsidRPr="003D4CA5" w:rsidRDefault="00354DAC" w:rsidP="006B7E57">
            <w:pPr>
              <w:pStyle w:val="Sinespaciado"/>
              <w:jc w:val="center"/>
              <w:rPr>
                <w:rFonts w:ascii="Arial" w:hAnsi="Arial" w:cs="Arial"/>
                <w:sz w:val="15"/>
                <w:szCs w:val="15"/>
                <w:lang w:val="es-ES_tradnl"/>
              </w:rPr>
            </w:pPr>
          </w:p>
          <w:p w14:paraId="1E95893D"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0</w:t>
            </w:r>
          </w:p>
        </w:tc>
        <w:tc>
          <w:tcPr>
            <w:tcW w:w="1058" w:type="dxa"/>
            <w:shd w:val="clear" w:color="auto" w:fill="FBD4B4" w:themeFill="accent6" w:themeFillTint="66"/>
          </w:tcPr>
          <w:p w14:paraId="69BEBCD1" w14:textId="77777777" w:rsidR="00354DAC" w:rsidRPr="003D4CA5" w:rsidRDefault="00354DAC" w:rsidP="006B7E57">
            <w:pPr>
              <w:pStyle w:val="Sinespaciado"/>
              <w:jc w:val="center"/>
              <w:rPr>
                <w:rFonts w:ascii="Arial" w:hAnsi="Arial" w:cs="Arial"/>
                <w:sz w:val="15"/>
                <w:szCs w:val="15"/>
                <w:lang w:val="es-ES_tradnl"/>
              </w:rPr>
            </w:pPr>
          </w:p>
          <w:p w14:paraId="555E8357"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127</w:t>
            </w:r>
          </w:p>
        </w:tc>
        <w:tc>
          <w:tcPr>
            <w:tcW w:w="2486" w:type="dxa"/>
          </w:tcPr>
          <w:p w14:paraId="25E187DC" w14:textId="77777777" w:rsidR="00354DAC" w:rsidRPr="003D4CA5" w:rsidRDefault="00354DAC" w:rsidP="006B7E57">
            <w:pPr>
              <w:pStyle w:val="Sinespaciado"/>
              <w:jc w:val="both"/>
              <w:rPr>
                <w:rFonts w:ascii="Arial" w:hAnsi="Arial" w:cs="Arial"/>
                <w:sz w:val="15"/>
                <w:szCs w:val="15"/>
                <w:lang w:val="es-ES_tradnl"/>
              </w:rPr>
            </w:pPr>
          </w:p>
        </w:tc>
      </w:tr>
      <w:tr w:rsidR="00354DAC" w:rsidRPr="003D4CA5" w14:paraId="1710F907" w14:textId="77777777" w:rsidTr="006B7E57">
        <w:trPr>
          <w:trHeight w:val="152"/>
        </w:trPr>
        <w:tc>
          <w:tcPr>
            <w:tcW w:w="4106" w:type="dxa"/>
            <w:gridSpan w:val="3"/>
          </w:tcPr>
          <w:p w14:paraId="3B8DE4D0" w14:textId="77777777" w:rsidR="00354DAC" w:rsidRPr="003D4CA5" w:rsidRDefault="00354DAC" w:rsidP="006B7E57">
            <w:pPr>
              <w:pStyle w:val="Sinespaciado"/>
              <w:jc w:val="both"/>
              <w:rPr>
                <w:rFonts w:ascii="Arial" w:hAnsi="Arial" w:cs="Arial"/>
                <w:sz w:val="15"/>
                <w:szCs w:val="14"/>
                <w:lang w:val="es-ES_tradnl"/>
              </w:rPr>
            </w:pPr>
            <w:r w:rsidRPr="003D4CA5">
              <w:rPr>
                <w:rFonts w:ascii="Arial" w:hAnsi="Arial" w:cs="Arial"/>
                <w:sz w:val="15"/>
                <w:szCs w:val="14"/>
                <w:lang w:val="es-ES_tradnl"/>
              </w:rPr>
              <w:t>Total de camas disponibles para atención de pacientes COVID-19</w:t>
            </w:r>
          </w:p>
        </w:tc>
        <w:tc>
          <w:tcPr>
            <w:tcW w:w="1134" w:type="dxa"/>
          </w:tcPr>
          <w:p w14:paraId="4D8FC41F"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146</w:t>
            </w:r>
          </w:p>
        </w:tc>
        <w:tc>
          <w:tcPr>
            <w:tcW w:w="1058" w:type="dxa"/>
          </w:tcPr>
          <w:p w14:paraId="1F63BAD2" w14:textId="77777777" w:rsidR="00354DAC" w:rsidRPr="003D4CA5" w:rsidRDefault="00354DAC" w:rsidP="006B7E57">
            <w:pPr>
              <w:pStyle w:val="Sinespaciado"/>
              <w:jc w:val="center"/>
              <w:rPr>
                <w:rFonts w:ascii="Arial" w:hAnsi="Arial" w:cs="Arial"/>
                <w:sz w:val="15"/>
                <w:szCs w:val="15"/>
                <w:lang w:val="es-ES_tradnl"/>
              </w:rPr>
            </w:pPr>
            <w:r w:rsidRPr="003D4CA5">
              <w:rPr>
                <w:rFonts w:ascii="Arial" w:hAnsi="Arial" w:cs="Arial"/>
                <w:sz w:val="15"/>
                <w:szCs w:val="15"/>
                <w:lang w:val="es-ES_tradnl"/>
              </w:rPr>
              <w:t>334</w:t>
            </w:r>
          </w:p>
        </w:tc>
        <w:tc>
          <w:tcPr>
            <w:tcW w:w="2486" w:type="dxa"/>
          </w:tcPr>
          <w:p w14:paraId="5002D0CC" w14:textId="77777777" w:rsidR="00354DAC" w:rsidRPr="003D4CA5" w:rsidRDefault="00354DAC" w:rsidP="006B7E57">
            <w:pPr>
              <w:pStyle w:val="Sinespaciado"/>
              <w:jc w:val="both"/>
              <w:rPr>
                <w:rFonts w:ascii="Arial" w:hAnsi="Arial" w:cs="Arial"/>
                <w:sz w:val="15"/>
                <w:szCs w:val="15"/>
                <w:lang w:val="es-ES_tradnl"/>
              </w:rPr>
            </w:pPr>
          </w:p>
        </w:tc>
      </w:tr>
    </w:tbl>
    <w:p w14:paraId="012E4FFF" w14:textId="77777777" w:rsidR="00354DAC" w:rsidRPr="003D4CA5" w:rsidRDefault="00354DAC" w:rsidP="00354DAC">
      <w:pPr>
        <w:pStyle w:val="Sinespaciado"/>
        <w:jc w:val="center"/>
        <w:rPr>
          <w:rFonts w:ascii="Arial" w:hAnsi="Arial" w:cs="Arial"/>
          <w:b/>
          <w:sz w:val="20"/>
          <w:lang w:val="es-ES_tradnl"/>
        </w:rPr>
      </w:pPr>
      <w:r w:rsidRPr="003D4CA5">
        <w:rPr>
          <w:rFonts w:ascii="Arial" w:hAnsi="Arial" w:cs="Arial"/>
          <w:b/>
          <w:sz w:val="20"/>
          <w:lang w:val="es-ES_tradnl"/>
        </w:rPr>
        <w:t xml:space="preserve">Los requerimientos para cubrir el 100% de las camas serán entregados por parte del </w:t>
      </w:r>
    </w:p>
    <w:p w14:paraId="68BFA3EE" w14:textId="77777777" w:rsidR="00354DAC" w:rsidRPr="003D4CA5" w:rsidRDefault="00354DAC" w:rsidP="00354DAC">
      <w:pPr>
        <w:pStyle w:val="Sinespaciado"/>
        <w:jc w:val="center"/>
        <w:rPr>
          <w:rFonts w:ascii="Arial" w:hAnsi="Arial" w:cs="Arial"/>
          <w:b/>
          <w:sz w:val="20"/>
          <w:lang w:val="es-ES_tradnl"/>
        </w:rPr>
      </w:pPr>
      <w:r w:rsidRPr="003D4CA5">
        <w:rPr>
          <w:rFonts w:ascii="Arial" w:hAnsi="Arial" w:cs="Arial"/>
          <w:b/>
          <w:sz w:val="20"/>
          <w:lang w:val="es-ES_tradnl"/>
        </w:rPr>
        <w:t>representante de cada establecimiento.</w:t>
      </w:r>
    </w:p>
    <w:p w14:paraId="1B00C771" w14:textId="77777777" w:rsidR="00354DAC" w:rsidRPr="003D4CA5" w:rsidRDefault="00354DAC" w:rsidP="00354DAC">
      <w:pPr>
        <w:pStyle w:val="Sinespaciado"/>
        <w:jc w:val="both"/>
        <w:rPr>
          <w:rFonts w:ascii="Arial" w:hAnsi="Arial" w:cs="Arial"/>
          <w:lang w:val="es-ES_tradnl"/>
        </w:rPr>
      </w:pPr>
    </w:p>
    <w:p w14:paraId="07F00129" w14:textId="77777777" w:rsidR="00354DAC" w:rsidRPr="003D4CA5" w:rsidRDefault="00354DAC" w:rsidP="00354DAC">
      <w:pPr>
        <w:tabs>
          <w:tab w:val="left" w:pos="2481"/>
        </w:tabs>
        <w:jc w:val="both"/>
        <w:rPr>
          <w:rFonts w:ascii="Arial" w:hAnsi="Arial" w:cs="Arial"/>
          <w:noProof w:val="0"/>
        </w:rPr>
      </w:pPr>
    </w:p>
    <w:p w14:paraId="1D6943D5" w14:textId="77777777" w:rsidR="00354DAC" w:rsidRPr="003D4CA5" w:rsidRDefault="00354DAC" w:rsidP="00354DAC">
      <w:pPr>
        <w:tabs>
          <w:tab w:val="left" w:pos="2481"/>
        </w:tabs>
        <w:jc w:val="both"/>
        <w:rPr>
          <w:rFonts w:ascii="Arial" w:hAnsi="Arial" w:cs="Arial"/>
          <w:noProof w:val="0"/>
        </w:rPr>
      </w:pPr>
      <w:r w:rsidRPr="003D4CA5">
        <w:rPr>
          <w:rFonts w:ascii="Arial" w:hAnsi="Arial" w:cs="Arial"/>
          <w:noProof w:val="0"/>
        </w:rPr>
        <w:t xml:space="preserve">         </w:t>
      </w:r>
    </w:p>
    <w:p w14:paraId="7AD52168" w14:textId="77777777" w:rsidR="007204C7" w:rsidRPr="003D4CA5" w:rsidRDefault="00354DAC" w:rsidP="00354DAC">
      <w:pPr>
        <w:tabs>
          <w:tab w:val="left" w:pos="2481"/>
        </w:tabs>
        <w:jc w:val="both"/>
        <w:rPr>
          <w:rFonts w:ascii="Arial" w:hAnsi="Arial" w:cs="Arial"/>
          <w:noProof w:val="0"/>
        </w:rPr>
      </w:pPr>
      <w:r w:rsidRPr="003D4CA5">
        <w:rPr>
          <w:rFonts w:ascii="Arial" w:hAnsi="Arial" w:cs="Arial"/>
          <w:noProof w:val="0"/>
        </w:rPr>
        <w:t xml:space="preserve">   </w:t>
      </w:r>
    </w:p>
    <w:p w14:paraId="1C248232" w14:textId="77777777" w:rsidR="007204C7" w:rsidRPr="003D4CA5" w:rsidRDefault="007204C7" w:rsidP="00354DAC">
      <w:pPr>
        <w:tabs>
          <w:tab w:val="left" w:pos="2481"/>
        </w:tabs>
        <w:jc w:val="both"/>
        <w:rPr>
          <w:rFonts w:ascii="Arial" w:hAnsi="Arial" w:cs="Arial"/>
          <w:noProof w:val="0"/>
        </w:rPr>
      </w:pPr>
    </w:p>
    <w:p w14:paraId="6A5C1639" w14:textId="3ECD5B40" w:rsidR="00354DAC" w:rsidRPr="003D4CA5" w:rsidRDefault="00354DAC" w:rsidP="00354DAC">
      <w:pPr>
        <w:tabs>
          <w:tab w:val="left" w:pos="2481"/>
        </w:tabs>
        <w:jc w:val="both"/>
        <w:rPr>
          <w:rFonts w:ascii="Arial" w:hAnsi="Arial" w:cs="Arial"/>
          <w:noProof w:val="0"/>
        </w:rPr>
      </w:pPr>
      <w:r w:rsidRPr="003D4CA5">
        <w:rPr>
          <w:rFonts w:ascii="Arial" w:hAnsi="Arial" w:cs="Arial"/>
          <w:noProof w:val="0"/>
        </w:rPr>
        <w:t xml:space="preserve">Considerando que cada una de las instituciones tanto públicas como privadas utilizarán sus propios recursos para la atención de las </w:t>
      </w:r>
      <w:r w:rsidR="00115FCB" w:rsidRPr="003D4CA5">
        <w:rPr>
          <w:rFonts w:ascii="Arial" w:hAnsi="Arial" w:cs="Arial"/>
          <w:noProof w:val="0"/>
        </w:rPr>
        <w:t>necesidades</w:t>
      </w:r>
      <w:r w:rsidRPr="003D4CA5">
        <w:rPr>
          <w:rFonts w:ascii="Arial" w:hAnsi="Arial" w:cs="Arial"/>
          <w:noProof w:val="0"/>
        </w:rPr>
        <w:t xml:space="preserve"> que la población demande. </w:t>
      </w:r>
    </w:p>
    <w:p w14:paraId="69CD6C5C" w14:textId="77777777" w:rsidR="00354DAC" w:rsidRPr="003D4CA5" w:rsidRDefault="00354DAC" w:rsidP="00354DAC">
      <w:pPr>
        <w:tabs>
          <w:tab w:val="left" w:pos="2481"/>
        </w:tabs>
        <w:jc w:val="both"/>
        <w:rPr>
          <w:rFonts w:ascii="Arial" w:hAnsi="Arial" w:cs="Arial"/>
          <w:noProof w:val="0"/>
        </w:rPr>
      </w:pPr>
    </w:p>
    <w:p w14:paraId="08C2F598" w14:textId="77777777" w:rsidR="00354DAC" w:rsidRPr="003D4CA5" w:rsidRDefault="00354DAC" w:rsidP="00354DAC">
      <w:pPr>
        <w:tabs>
          <w:tab w:val="left" w:pos="2481"/>
        </w:tabs>
        <w:jc w:val="both"/>
        <w:rPr>
          <w:rFonts w:ascii="Arial" w:hAnsi="Arial" w:cs="Arial"/>
          <w:noProof w:val="0"/>
        </w:rPr>
      </w:pPr>
      <w:r w:rsidRPr="003D4CA5">
        <w:rPr>
          <w:rFonts w:ascii="Arial" w:hAnsi="Arial" w:cs="Arial"/>
          <w:b/>
          <w:noProof w:val="0"/>
        </w:rPr>
        <w:t xml:space="preserve">2.  </w:t>
      </w:r>
      <w:r w:rsidRPr="003D4CA5">
        <w:rPr>
          <w:rFonts w:ascii="Arial" w:hAnsi="Arial" w:cs="Arial"/>
          <w:noProof w:val="0"/>
        </w:rPr>
        <w:t xml:space="preserve">Que las autoridades municipales apoyen en la gestión de los recursos requeridos con los diferentes organismos para hacer frente a las necesidades generadas por tal pandemia. </w:t>
      </w:r>
    </w:p>
    <w:p w14:paraId="3A547879" w14:textId="77777777" w:rsidR="00354DAC" w:rsidRPr="003D4CA5" w:rsidRDefault="00354DAC" w:rsidP="00354DAC">
      <w:pPr>
        <w:tabs>
          <w:tab w:val="left" w:pos="2481"/>
        </w:tabs>
        <w:jc w:val="both"/>
        <w:rPr>
          <w:rFonts w:ascii="Arial" w:hAnsi="Arial" w:cs="Arial"/>
          <w:noProof w:val="0"/>
        </w:rPr>
      </w:pPr>
    </w:p>
    <w:p w14:paraId="559E92E5" w14:textId="77777777" w:rsidR="00354DAC" w:rsidRPr="003D4CA5" w:rsidRDefault="00354DAC" w:rsidP="00354DAC">
      <w:pPr>
        <w:tabs>
          <w:tab w:val="left" w:pos="2481"/>
        </w:tabs>
        <w:jc w:val="both"/>
        <w:rPr>
          <w:rFonts w:ascii="Arial" w:hAnsi="Arial" w:cs="Arial"/>
          <w:noProof w:val="0"/>
        </w:rPr>
      </w:pPr>
      <w:r w:rsidRPr="003D4CA5">
        <w:rPr>
          <w:rFonts w:ascii="Arial" w:hAnsi="Arial" w:cs="Arial"/>
          <w:b/>
          <w:noProof w:val="0"/>
        </w:rPr>
        <w:t xml:space="preserve">3.  </w:t>
      </w:r>
      <w:r w:rsidRPr="003D4CA5">
        <w:rPr>
          <w:rFonts w:ascii="Arial" w:hAnsi="Arial" w:cs="Arial"/>
          <w:noProof w:val="0"/>
        </w:rPr>
        <w:t>Se requiere la firma de los hospitales, del sector público y privado, listados con antelación.</w:t>
      </w:r>
    </w:p>
    <w:p w14:paraId="3F764C55" w14:textId="77777777" w:rsidR="00354DAC" w:rsidRPr="003D4CA5" w:rsidRDefault="00354DAC" w:rsidP="00354DAC">
      <w:pPr>
        <w:tabs>
          <w:tab w:val="left" w:pos="2481"/>
        </w:tabs>
        <w:jc w:val="both"/>
        <w:rPr>
          <w:rFonts w:ascii="Arial" w:hAnsi="Arial" w:cs="Arial"/>
          <w:noProof w:val="0"/>
        </w:rPr>
      </w:pPr>
    </w:p>
    <w:p w14:paraId="58E79271" w14:textId="1139484A" w:rsidR="007204C7" w:rsidRPr="003D4CA5" w:rsidRDefault="007204C7" w:rsidP="007204C7">
      <w:pPr>
        <w:autoSpaceDE w:val="0"/>
        <w:autoSpaceDN w:val="0"/>
        <w:adjustRightInd w:val="0"/>
        <w:spacing w:line="276" w:lineRule="auto"/>
        <w:jc w:val="both"/>
        <w:rPr>
          <w:rFonts w:ascii="Arial" w:hAnsi="Arial" w:cs="Arial"/>
          <w:noProof w:val="0"/>
        </w:rPr>
      </w:pPr>
      <w:r w:rsidRPr="003D4CA5">
        <w:rPr>
          <w:rFonts w:ascii="Arial" w:hAnsi="Arial" w:cs="Arial"/>
          <w:b/>
          <w:noProof w:val="0"/>
          <w:lang w:eastAsia="es-MX"/>
        </w:rPr>
        <w:t>VI</w:t>
      </w:r>
      <w:r w:rsidR="005A03A8" w:rsidRPr="003D4CA5">
        <w:rPr>
          <w:rFonts w:ascii="Arial" w:eastAsia="Times New Roman" w:hAnsi="Arial" w:cs="Arial"/>
          <w:b/>
          <w:noProof w:val="0"/>
        </w:rPr>
        <w:t>.</w:t>
      </w:r>
      <w:r w:rsidR="005A03A8" w:rsidRPr="003D4CA5">
        <w:rPr>
          <w:rFonts w:ascii="Arial" w:eastAsia="Times New Roman" w:hAnsi="Arial" w:cs="Arial"/>
          <w:noProof w:val="0"/>
        </w:rPr>
        <w:t xml:space="preserve"> </w:t>
      </w:r>
      <w:r w:rsidRPr="003D4CA5">
        <w:rPr>
          <w:rFonts w:ascii="Arial" w:hAnsi="Arial" w:cs="Arial"/>
          <w:noProof w:val="0"/>
        </w:rPr>
        <w:t xml:space="preserve">En relación al Municipio, se considera la colaboración conjunta entre los sectores de Salud de la Secretaría de Salud Públicos y Privados mediante la celebración de un acuerdo que fortalezca la atención a las necesidades que la población demande por </w:t>
      </w:r>
      <w:r w:rsidR="003A1EF6" w:rsidRPr="003D4CA5">
        <w:rPr>
          <w:rFonts w:ascii="Arial" w:hAnsi="Arial" w:cs="Arial"/>
          <w:noProof w:val="0"/>
        </w:rPr>
        <w:t>motivo de la pandemia COVID-19.</w:t>
      </w:r>
      <w:r w:rsidRPr="003D4CA5">
        <w:rPr>
          <w:rFonts w:ascii="Arial" w:eastAsia="Times New Roman" w:hAnsi="Arial" w:cs="Arial"/>
          <w:b/>
          <w:noProof w:val="0"/>
        </w:rPr>
        <w:t xml:space="preserve"> </w:t>
      </w:r>
      <w:r w:rsidRPr="003D4CA5">
        <w:rPr>
          <w:rFonts w:ascii="Arial" w:eastAsia="Times New Roman" w:hAnsi="Arial" w:cs="Arial"/>
          <w:noProof w:val="0"/>
        </w:rPr>
        <w:t xml:space="preserve">Por ello y de conformidad con lo estipulado por el Reglamento Interno del Ayuntamiento de Zapotlán el grande, Jalisco; en su artículo   57 establece como Comisión Edilicia Permanente a la de  Desarrollo Humano, Salud Pública e Higiene y Combate a las Adicciones, y entre  sus atribuciones están las de estudiar la celebración de convenios, asi como la de </w:t>
      </w:r>
      <w:r w:rsidRPr="003D4CA5">
        <w:rPr>
          <w:rFonts w:ascii="Arial" w:hAnsi="Arial" w:cs="Arial"/>
          <w:noProof w:val="0"/>
        </w:rPr>
        <w:t>proponer, analizar, estudiar y dictaminar las iniciativas concernientes a la salud pública en el municipio, por tanto, es la comisión competente para dictaminar lo expuesto en la presente iniciativa.</w:t>
      </w:r>
    </w:p>
    <w:p w14:paraId="13AB223C" w14:textId="77777777" w:rsidR="007204C7" w:rsidRPr="003D4CA5" w:rsidRDefault="007204C7" w:rsidP="007204C7">
      <w:pPr>
        <w:autoSpaceDE w:val="0"/>
        <w:autoSpaceDN w:val="0"/>
        <w:adjustRightInd w:val="0"/>
        <w:spacing w:line="276" w:lineRule="auto"/>
        <w:jc w:val="both"/>
        <w:rPr>
          <w:rFonts w:ascii="Arial" w:hAnsi="Arial" w:cs="Arial"/>
          <w:noProof w:val="0"/>
        </w:rPr>
      </w:pPr>
    </w:p>
    <w:p w14:paraId="5FC6689D" w14:textId="1D9F3D30" w:rsidR="007204C7" w:rsidRPr="003D4CA5" w:rsidRDefault="007204C7" w:rsidP="00793AD4">
      <w:pPr>
        <w:autoSpaceDE w:val="0"/>
        <w:autoSpaceDN w:val="0"/>
        <w:adjustRightInd w:val="0"/>
        <w:spacing w:line="276" w:lineRule="auto"/>
        <w:jc w:val="both"/>
        <w:rPr>
          <w:rFonts w:ascii="Arial" w:eastAsia="Times New Roman" w:hAnsi="Arial" w:cs="Arial"/>
          <w:noProof w:val="0"/>
        </w:rPr>
      </w:pPr>
      <w:r w:rsidRPr="003D4CA5">
        <w:rPr>
          <w:rFonts w:ascii="Arial" w:hAnsi="Arial" w:cs="Arial"/>
          <w:noProof w:val="0"/>
        </w:rPr>
        <w:t>Por lo anteriormente fundado y motivado, me permito elevar a su consideración</w:t>
      </w:r>
      <w:r w:rsidR="00793AD4" w:rsidRPr="003D4CA5">
        <w:rPr>
          <w:rFonts w:ascii="Arial" w:hAnsi="Arial" w:cs="Arial"/>
          <w:noProof w:val="0"/>
        </w:rPr>
        <w:t xml:space="preserve"> los siguientes</w:t>
      </w:r>
    </w:p>
    <w:p w14:paraId="5852825A" w14:textId="00FB15EF" w:rsidR="007204C7" w:rsidRPr="003D4CA5" w:rsidRDefault="007204C7" w:rsidP="00793AD4">
      <w:pPr>
        <w:spacing w:line="276" w:lineRule="auto"/>
        <w:ind w:left="284"/>
        <w:jc w:val="center"/>
        <w:rPr>
          <w:rFonts w:ascii="Arial" w:hAnsi="Arial" w:cs="Arial"/>
          <w:b/>
          <w:noProof w:val="0"/>
        </w:rPr>
      </w:pPr>
      <w:r w:rsidRPr="003D4CA5">
        <w:rPr>
          <w:rFonts w:ascii="Arial" w:hAnsi="Arial" w:cs="Arial"/>
          <w:b/>
          <w:noProof w:val="0"/>
        </w:rPr>
        <w:t>R E S O L U T I V O S:</w:t>
      </w:r>
    </w:p>
    <w:p w14:paraId="3B852DD8" w14:textId="77777777" w:rsidR="00793AD4" w:rsidRPr="003D4CA5" w:rsidRDefault="00793AD4" w:rsidP="00793AD4">
      <w:pPr>
        <w:spacing w:line="276" w:lineRule="auto"/>
        <w:ind w:left="284"/>
        <w:jc w:val="center"/>
        <w:rPr>
          <w:rFonts w:ascii="Arial" w:hAnsi="Arial" w:cs="Arial"/>
          <w:noProof w:val="0"/>
        </w:rPr>
      </w:pPr>
    </w:p>
    <w:p w14:paraId="705FA1B1" w14:textId="3C1459C0" w:rsidR="007204C7" w:rsidRPr="003D4CA5" w:rsidRDefault="007204C7" w:rsidP="007204C7">
      <w:pPr>
        <w:pStyle w:val="Sinespaciado"/>
        <w:jc w:val="both"/>
        <w:rPr>
          <w:rFonts w:ascii="Arial" w:hAnsi="Arial" w:cs="Arial"/>
          <w:sz w:val="24"/>
          <w:szCs w:val="24"/>
          <w:lang w:val="es-ES_tradnl"/>
        </w:rPr>
      </w:pPr>
      <w:r w:rsidRPr="003D4CA5">
        <w:rPr>
          <w:rFonts w:ascii="Arial" w:hAnsi="Arial" w:cs="Arial"/>
          <w:b/>
          <w:sz w:val="24"/>
          <w:szCs w:val="24"/>
          <w:lang w:val="es-ES_tradnl"/>
        </w:rPr>
        <w:t>PRIMERO:</w:t>
      </w:r>
      <w:r w:rsidRPr="003D4CA5">
        <w:rPr>
          <w:rFonts w:ascii="Arial" w:hAnsi="Arial" w:cs="Arial"/>
          <w:sz w:val="24"/>
          <w:szCs w:val="24"/>
          <w:lang w:val="es-ES_tradnl"/>
        </w:rPr>
        <w:t xml:space="preserve"> Se faculta y autoriza para que a través del C. J. Jesús Guerrero Zúñiga, Lic. Cindy Estefany García Orozco, y Lic. Francisco Daniel Vargas Cuevas en su carácter de Presidente Municipal, Síndico Municipal y Secretario General respectivamente, realicen las gestiones necesarias, así como la suscripción y firma del </w:t>
      </w:r>
      <w:r w:rsidR="00793AD4" w:rsidRPr="003D4CA5">
        <w:rPr>
          <w:rFonts w:ascii="Arial" w:hAnsi="Arial" w:cs="Arial"/>
          <w:sz w:val="24"/>
          <w:szCs w:val="24"/>
          <w:lang w:val="es-ES_tradnl"/>
        </w:rPr>
        <w:t>ACUERDO DE CONCERTACION QUE CELEBRA</w:t>
      </w:r>
      <w:r w:rsidR="002516F0">
        <w:rPr>
          <w:rFonts w:ascii="Arial" w:hAnsi="Arial" w:cs="Arial"/>
          <w:sz w:val="24"/>
          <w:szCs w:val="24"/>
          <w:lang w:val="es-ES_tradnl"/>
        </w:rPr>
        <w:t xml:space="preserve"> </w:t>
      </w:r>
      <w:r w:rsidR="002516F0" w:rsidRPr="003D4CA5">
        <w:rPr>
          <w:rFonts w:ascii="Arial" w:hAnsi="Arial" w:cs="Arial"/>
          <w:sz w:val="24"/>
          <w:szCs w:val="24"/>
          <w:lang w:val="es-ES_tradnl"/>
        </w:rPr>
        <w:t>EL MUNICIPIO DE ZAPOTLÁN EL GRANDE, JALISCO</w:t>
      </w:r>
      <w:r w:rsidR="002516F0">
        <w:rPr>
          <w:rFonts w:ascii="Arial" w:hAnsi="Arial" w:cs="Arial"/>
          <w:sz w:val="24"/>
          <w:szCs w:val="24"/>
          <w:lang w:val="es-ES_tradnl"/>
        </w:rPr>
        <w:t xml:space="preserve"> Y EL REPRESENTANTE LEGAL</w:t>
      </w:r>
      <w:r w:rsidR="00793AD4" w:rsidRPr="003D4CA5">
        <w:rPr>
          <w:rFonts w:ascii="Arial" w:hAnsi="Arial" w:cs="Arial"/>
          <w:sz w:val="24"/>
          <w:szCs w:val="24"/>
          <w:lang w:val="es-ES_tradnl"/>
        </w:rPr>
        <w:t xml:space="preserve"> DE LA REGIÓN SANITARIA VI CIUDAD GUZMÁN, DEL ORGANISMO PÚBLICO DESCENTRALIZADO SERVICIOS DE SALUD JALISCO DE LA SECRETARÍA DE SALUD DEL ESTADO DE JALISCO, CON EL PROPÓSITO DE PLANEAR LAS ESTRATEGIAS PARA LA IMPLEMENTACIÓN DE ACCIONES DE ATENCIÓN MÉDICA A LA POBLACIÓN EN GENERAL DURANTE EL PERIODO DE</w:t>
      </w:r>
      <w:r w:rsidR="002516F0">
        <w:rPr>
          <w:rFonts w:ascii="Arial" w:hAnsi="Arial" w:cs="Arial"/>
          <w:sz w:val="24"/>
          <w:szCs w:val="24"/>
          <w:lang w:val="es-ES_tradnl"/>
        </w:rPr>
        <w:t xml:space="preserve"> </w:t>
      </w:r>
      <w:r w:rsidR="00793AD4" w:rsidRPr="003D4CA5">
        <w:rPr>
          <w:rFonts w:ascii="Arial" w:hAnsi="Arial" w:cs="Arial"/>
          <w:sz w:val="24"/>
          <w:szCs w:val="24"/>
          <w:lang w:val="es-ES_tradnl"/>
        </w:rPr>
        <w:t>CONTINGENCIA POR EL QUE SE ATRAVIESA POR MOTIVO DE LA PANDEMIA GENERADA POR EL COVID-19</w:t>
      </w:r>
      <w:r w:rsidRPr="003D4CA5">
        <w:rPr>
          <w:rFonts w:ascii="Arial" w:hAnsi="Arial" w:cs="Arial"/>
          <w:sz w:val="24"/>
          <w:szCs w:val="24"/>
          <w:lang w:val="es-ES_tradnl"/>
        </w:rPr>
        <w:t>.</w:t>
      </w:r>
    </w:p>
    <w:p w14:paraId="1FCAEBD4" w14:textId="77777777" w:rsidR="007204C7" w:rsidRPr="003D4CA5" w:rsidRDefault="007204C7" w:rsidP="007204C7">
      <w:pPr>
        <w:pStyle w:val="Sinespaciado"/>
        <w:jc w:val="both"/>
        <w:rPr>
          <w:rFonts w:ascii="Arial" w:hAnsi="Arial" w:cs="Arial"/>
          <w:color w:val="FF0000"/>
          <w:sz w:val="24"/>
          <w:szCs w:val="24"/>
          <w:lang w:val="es-ES_tradnl"/>
        </w:rPr>
      </w:pPr>
    </w:p>
    <w:p w14:paraId="1F4B30EE" w14:textId="77777777" w:rsidR="002516F0" w:rsidRDefault="002516F0" w:rsidP="007204C7">
      <w:pPr>
        <w:pStyle w:val="Sinespaciado"/>
        <w:jc w:val="both"/>
        <w:rPr>
          <w:rFonts w:ascii="Arial" w:hAnsi="Arial" w:cs="Arial"/>
          <w:b/>
          <w:sz w:val="24"/>
          <w:szCs w:val="24"/>
          <w:lang w:val="es-ES_tradnl"/>
        </w:rPr>
      </w:pPr>
    </w:p>
    <w:p w14:paraId="22A0DB0D" w14:textId="77777777" w:rsidR="002516F0" w:rsidRDefault="002516F0" w:rsidP="007204C7">
      <w:pPr>
        <w:pStyle w:val="Sinespaciado"/>
        <w:jc w:val="both"/>
        <w:rPr>
          <w:rFonts w:ascii="Arial" w:hAnsi="Arial" w:cs="Arial"/>
          <w:b/>
          <w:sz w:val="24"/>
          <w:szCs w:val="24"/>
          <w:lang w:val="es-ES_tradnl"/>
        </w:rPr>
      </w:pPr>
    </w:p>
    <w:p w14:paraId="10004B3B" w14:textId="77777777" w:rsidR="002516F0" w:rsidRDefault="002516F0" w:rsidP="007204C7">
      <w:pPr>
        <w:pStyle w:val="Sinespaciado"/>
        <w:jc w:val="both"/>
        <w:rPr>
          <w:rFonts w:ascii="Arial" w:hAnsi="Arial" w:cs="Arial"/>
          <w:b/>
          <w:sz w:val="24"/>
          <w:szCs w:val="24"/>
          <w:lang w:val="es-ES_tradnl"/>
        </w:rPr>
      </w:pPr>
    </w:p>
    <w:p w14:paraId="7652D12D" w14:textId="77777777" w:rsidR="002516F0" w:rsidRDefault="002516F0" w:rsidP="007204C7">
      <w:pPr>
        <w:pStyle w:val="Sinespaciado"/>
        <w:jc w:val="both"/>
        <w:rPr>
          <w:rFonts w:ascii="Arial" w:hAnsi="Arial" w:cs="Arial"/>
          <w:b/>
          <w:sz w:val="24"/>
          <w:szCs w:val="24"/>
          <w:lang w:val="es-ES_tradnl"/>
        </w:rPr>
      </w:pPr>
    </w:p>
    <w:p w14:paraId="622F94C5" w14:textId="77777777" w:rsidR="002516F0" w:rsidRDefault="002516F0" w:rsidP="007204C7">
      <w:pPr>
        <w:pStyle w:val="Sinespaciado"/>
        <w:jc w:val="both"/>
        <w:rPr>
          <w:rFonts w:ascii="Arial" w:hAnsi="Arial" w:cs="Arial"/>
          <w:b/>
          <w:sz w:val="24"/>
          <w:szCs w:val="24"/>
          <w:lang w:val="es-ES_tradnl"/>
        </w:rPr>
      </w:pPr>
    </w:p>
    <w:p w14:paraId="46C5E67A" w14:textId="489D42E8" w:rsidR="007204C7" w:rsidRPr="003D4CA5" w:rsidRDefault="007204C7" w:rsidP="007204C7">
      <w:pPr>
        <w:pStyle w:val="Sinespaciado"/>
        <w:jc w:val="both"/>
        <w:rPr>
          <w:rFonts w:ascii="Arial" w:hAnsi="Arial" w:cs="Arial"/>
          <w:sz w:val="24"/>
          <w:szCs w:val="24"/>
          <w:lang w:val="es-ES_tradnl"/>
        </w:rPr>
      </w:pPr>
      <w:r w:rsidRPr="003D4CA5">
        <w:rPr>
          <w:rFonts w:ascii="Arial" w:hAnsi="Arial" w:cs="Arial"/>
          <w:b/>
          <w:sz w:val="24"/>
          <w:szCs w:val="24"/>
          <w:lang w:val="es-ES_tradnl"/>
        </w:rPr>
        <w:t>SEGUNDO:</w:t>
      </w:r>
      <w:r w:rsidRPr="003D4CA5">
        <w:rPr>
          <w:rFonts w:ascii="Arial" w:hAnsi="Arial" w:cs="Arial"/>
          <w:sz w:val="24"/>
          <w:szCs w:val="24"/>
          <w:lang w:val="es-ES_tradnl"/>
        </w:rPr>
        <w:t xml:space="preserve"> Se instruye al Síndico Municipal, a fin de que realice el convenio y </w:t>
      </w:r>
      <w:r w:rsidR="003A1EF6" w:rsidRPr="003D4CA5">
        <w:rPr>
          <w:rFonts w:ascii="Arial" w:hAnsi="Arial" w:cs="Arial"/>
          <w:sz w:val="24"/>
          <w:szCs w:val="24"/>
          <w:lang w:val="es-ES_tradnl"/>
        </w:rPr>
        <w:t xml:space="preserve">recabe la </w:t>
      </w:r>
      <w:r w:rsidRPr="003D4CA5">
        <w:rPr>
          <w:rFonts w:ascii="Arial" w:hAnsi="Arial" w:cs="Arial"/>
          <w:sz w:val="24"/>
          <w:szCs w:val="24"/>
          <w:lang w:val="es-ES_tradnl"/>
        </w:rPr>
        <w:t xml:space="preserve">documentación necesaria, a fin de cumplimentar los puntos aprobados en el contenido de la presente iniciativa. </w:t>
      </w:r>
    </w:p>
    <w:p w14:paraId="3127B495" w14:textId="77777777" w:rsidR="007204C7" w:rsidRPr="003D4CA5" w:rsidRDefault="007204C7" w:rsidP="007204C7">
      <w:pPr>
        <w:pStyle w:val="Sinespaciado"/>
        <w:jc w:val="both"/>
        <w:rPr>
          <w:rFonts w:ascii="Arial" w:hAnsi="Arial" w:cs="Arial"/>
          <w:sz w:val="24"/>
          <w:szCs w:val="24"/>
          <w:lang w:val="es-ES_tradnl"/>
        </w:rPr>
      </w:pPr>
    </w:p>
    <w:p w14:paraId="5B477EEF" w14:textId="3F15B600" w:rsidR="007204C7" w:rsidRPr="003D4CA5" w:rsidRDefault="007204C7" w:rsidP="007204C7">
      <w:pPr>
        <w:pStyle w:val="Sinespaciado"/>
        <w:jc w:val="both"/>
        <w:rPr>
          <w:rFonts w:ascii="Arial" w:hAnsi="Arial" w:cs="Arial"/>
          <w:sz w:val="24"/>
          <w:szCs w:val="24"/>
          <w:lang w:val="es-ES_tradnl"/>
        </w:rPr>
      </w:pPr>
      <w:r w:rsidRPr="003D4CA5">
        <w:rPr>
          <w:rFonts w:ascii="Arial" w:hAnsi="Arial" w:cs="Arial"/>
          <w:b/>
          <w:sz w:val="24"/>
          <w:szCs w:val="24"/>
          <w:lang w:val="es-ES_tradnl"/>
        </w:rPr>
        <w:t>TERCERO:</w:t>
      </w:r>
      <w:r w:rsidRPr="003D4CA5">
        <w:rPr>
          <w:rFonts w:ascii="Arial" w:hAnsi="Arial" w:cs="Arial"/>
          <w:sz w:val="24"/>
          <w:szCs w:val="24"/>
          <w:lang w:val="es-ES_tradnl"/>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w:t>
      </w:r>
      <w:r w:rsidR="00115FCB" w:rsidRPr="003D4CA5">
        <w:rPr>
          <w:rFonts w:ascii="Arial" w:hAnsi="Arial" w:cs="Arial"/>
          <w:sz w:val="24"/>
          <w:szCs w:val="24"/>
          <w:lang w:val="es-ES_tradnl"/>
        </w:rPr>
        <w:t xml:space="preserve">acuerdo de concertación. </w:t>
      </w:r>
    </w:p>
    <w:p w14:paraId="60DD899D" w14:textId="77777777" w:rsidR="007204C7" w:rsidRPr="003D4CA5" w:rsidRDefault="007204C7" w:rsidP="009076F1">
      <w:pPr>
        <w:pStyle w:val="Sinespaciado"/>
        <w:jc w:val="both"/>
        <w:rPr>
          <w:rFonts w:ascii="Arial" w:hAnsi="Arial" w:cs="Arial"/>
          <w:color w:val="FF0000"/>
          <w:sz w:val="24"/>
          <w:szCs w:val="24"/>
          <w:lang w:val="es-ES_tradnl"/>
        </w:rPr>
      </w:pPr>
    </w:p>
    <w:p w14:paraId="2DF5305E" w14:textId="1BAED639" w:rsidR="007204C7" w:rsidRPr="003D4CA5" w:rsidRDefault="009076F1" w:rsidP="007204C7">
      <w:pPr>
        <w:pStyle w:val="Sinespaciado"/>
        <w:jc w:val="both"/>
        <w:rPr>
          <w:rFonts w:ascii="Arial" w:hAnsi="Arial" w:cs="Arial"/>
          <w:sz w:val="24"/>
          <w:szCs w:val="24"/>
          <w:lang w:val="es-ES_tradnl"/>
        </w:rPr>
      </w:pPr>
      <w:r w:rsidRPr="003D4CA5">
        <w:rPr>
          <w:rFonts w:ascii="Arial" w:hAnsi="Arial" w:cs="Arial"/>
          <w:b/>
          <w:sz w:val="24"/>
          <w:szCs w:val="24"/>
          <w:lang w:val="es-ES_tradnl"/>
        </w:rPr>
        <w:t xml:space="preserve">CUARTO.- </w:t>
      </w:r>
      <w:r w:rsidRPr="003D4CA5">
        <w:rPr>
          <w:rFonts w:ascii="Arial" w:hAnsi="Arial" w:cs="Arial"/>
          <w:sz w:val="24"/>
          <w:szCs w:val="24"/>
          <w:lang w:val="es-ES_tradnl"/>
        </w:rPr>
        <w:t>Notifíquese al Presidente Municipal, Síndico Municipal, Secretario General y al Director de la Región Sanitaria VI, para los efectos legales correspondientes.</w:t>
      </w:r>
    </w:p>
    <w:p w14:paraId="0B4D1380" w14:textId="77777777" w:rsidR="005501AC" w:rsidRPr="003D4CA5" w:rsidRDefault="005501AC" w:rsidP="005501AC">
      <w:pPr>
        <w:jc w:val="both"/>
        <w:rPr>
          <w:noProof w:val="0"/>
        </w:rPr>
      </w:pPr>
    </w:p>
    <w:p w14:paraId="26F1C169" w14:textId="77777777" w:rsidR="005501AC" w:rsidRPr="003D4CA5" w:rsidRDefault="005501AC" w:rsidP="005501AC">
      <w:pPr>
        <w:pStyle w:val="Ttulo2"/>
        <w:jc w:val="center"/>
        <w:rPr>
          <w:rFonts w:ascii="Arial" w:hAnsi="Arial" w:cs="Arial"/>
          <w:b/>
          <w:noProof w:val="0"/>
          <w:color w:val="auto"/>
          <w:sz w:val="22"/>
          <w:szCs w:val="22"/>
        </w:rPr>
      </w:pPr>
      <w:r w:rsidRPr="003D4CA5">
        <w:rPr>
          <w:rFonts w:ascii="Arial" w:hAnsi="Arial" w:cs="Arial"/>
          <w:b/>
          <w:noProof w:val="0"/>
          <w:color w:val="auto"/>
          <w:sz w:val="22"/>
          <w:szCs w:val="22"/>
        </w:rPr>
        <w:t>A T E N T A M E N T E</w:t>
      </w:r>
    </w:p>
    <w:p w14:paraId="23959D8E" w14:textId="77777777" w:rsidR="005501AC" w:rsidRPr="003D4CA5" w:rsidRDefault="005501AC" w:rsidP="005501AC">
      <w:pPr>
        <w:jc w:val="center"/>
        <w:rPr>
          <w:rFonts w:ascii="Arial" w:hAnsi="Arial" w:cs="Arial"/>
          <w:b/>
          <w:i/>
          <w:noProof w:val="0"/>
          <w:sz w:val="22"/>
          <w:szCs w:val="22"/>
        </w:rPr>
      </w:pPr>
      <w:r w:rsidRPr="003D4CA5">
        <w:rPr>
          <w:rFonts w:ascii="Arial" w:hAnsi="Arial" w:cs="Arial"/>
          <w:b/>
          <w:i/>
          <w:noProof w:val="0"/>
          <w:sz w:val="22"/>
          <w:szCs w:val="22"/>
        </w:rPr>
        <w:t>“2020, AÑO MUNICIPAL DE LAS ENFERMERAS”</w:t>
      </w:r>
    </w:p>
    <w:p w14:paraId="3DCA2435" w14:textId="77777777" w:rsidR="005501AC" w:rsidRPr="003D4CA5" w:rsidRDefault="005501AC" w:rsidP="005501AC">
      <w:pPr>
        <w:jc w:val="center"/>
        <w:rPr>
          <w:rFonts w:ascii="Arial" w:hAnsi="Arial" w:cs="Arial"/>
          <w:b/>
          <w:i/>
          <w:noProof w:val="0"/>
          <w:sz w:val="17"/>
          <w:szCs w:val="17"/>
        </w:rPr>
      </w:pPr>
      <w:r w:rsidRPr="003D4CA5">
        <w:rPr>
          <w:rFonts w:ascii="Arial" w:hAnsi="Arial" w:cs="Arial"/>
          <w:b/>
          <w:i/>
          <w:noProof w:val="0"/>
          <w:sz w:val="17"/>
          <w:szCs w:val="17"/>
        </w:rPr>
        <w:t>“2020, AÑO DEL 150 ANIVERSARIO DEL NATALICIO DEL CIENTÍFICO JOSÉ MARÍA ARREOLA MENDOZA”</w:t>
      </w:r>
    </w:p>
    <w:p w14:paraId="0EDBD402" w14:textId="4186B9C2" w:rsidR="005501AC" w:rsidRPr="003D4CA5" w:rsidRDefault="005501AC" w:rsidP="005501AC">
      <w:pPr>
        <w:jc w:val="center"/>
        <w:rPr>
          <w:rFonts w:ascii="Arial" w:hAnsi="Arial" w:cs="Arial"/>
          <w:noProof w:val="0"/>
        </w:rPr>
      </w:pPr>
      <w:r w:rsidRPr="003D4CA5">
        <w:rPr>
          <w:rFonts w:ascii="Arial" w:hAnsi="Arial" w:cs="Arial"/>
          <w:noProof w:val="0"/>
        </w:rPr>
        <w:t>Ciudad Guzmán, Municipio de Za</w:t>
      </w:r>
      <w:r w:rsidR="008C7718" w:rsidRPr="003D4CA5">
        <w:rPr>
          <w:rFonts w:ascii="Arial" w:hAnsi="Arial" w:cs="Arial"/>
          <w:noProof w:val="0"/>
        </w:rPr>
        <w:t>potlán el Grande, Jalisco,  A 11</w:t>
      </w:r>
      <w:r w:rsidRPr="003D4CA5">
        <w:rPr>
          <w:rFonts w:ascii="Arial" w:hAnsi="Arial" w:cs="Arial"/>
          <w:noProof w:val="0"/>
        </w:rPr>
        <w:t xml:space="preserve"> de </w:t>
      </w:r>
      <w:r w:rsidR="008C7718" w:rsidRPr="003D4CA5">
        <w:rPr>
          <w:rFonts w:ascii="Arial" w:hAnsi="Arial" w:cs="Arial"/>
          <w:noProof w:val="0"/>
        </w:rPr>
        <w:t>juni</w:t>
      </w:r>
      <w:r w:rsidR="003A1EF6" w:rsidRPr="003D4CA5">
        <w:rPr>
          <w:rFonts w:ascii="Arial" w:hAnsi="Arial" w:cs="Arial"/>
          <w:noProof w:val="0"/>
        </w:rPr>
        <w:t>o</w:t>
      </w:r>
      <w:r w:rsidRPr="003D4CA5">
        <w:rPr>
          <w:rFonts w:ascii="Arial" w:hAnsi="Arial" w:cs="Arial"/>
          <w:noProof w:val="0"/>
        </w:rPr>
        <w:t xml:space="preserve"> de 2020</w:t>
      </w:r>
    </w:p>
    <w:p w14:paraId="22610088" w14:textId="77777777" w:rsidR="005501AC" w:rsidRPr="003D4CA5" w:rsidRDefault="005501AC" w:rsidP="005501AC">
      <w:pPr>
        <w:rPr>
          <w:noProof w:val="0"/>
        </w:rPr>
      </w:pPr>
    </w:p>
    <w:p w14:paraId="7E5E36E5" w14:textId="77777777" w:rsidR="005501AC" w:rsidRDefault="005501AC" w:rsidP="005501AC">
      <w:pPr>
        <w:tabs>
          <w:tab w:val="left" w:pos="0"/>
        </w:tabs>
        <w:rPr>
          <w:b/>
          <w:bCs/>
          <w:i/>
          <w:iCs/>
          <w:noProof w:val="0"/>
        </w:rPr>
      </w:pPr>
    </w:p>
    <w:p w14:paraId="566B3949" w14:textId="77777777" w:rsidR="002516F0" w:rsidRPr="003D4CA5" w:rsidRDefault="002516F0" w:rsidP="005501AC">
      <w:pPr>
        <w:tabs>
          <w:tab w:val="left" w:pos="0"/>
        </w:tabs>
        <w:rPr>
          <w:b/>
          <w:bCs/>
          <w:i/>
          <w:iCs/>
          <w:noProof w:val="0"/>
        </w:rPr>
      </w:pPr>
    </w:p>
    <w:p w14:paraId="129B96AF" w14:textId="77777777" w:rsidR="005501AC" w:rsidRPr="003D4CA5" w:rsidRDefault="005501AC" w:rsidP="005501AC">
      <w:pPr>
        <w:tabs>
          <w:tab w:val="left" w:pos="0"/>
        </w:tabs>
        <w:rPr>
          <w:b/>
          <w:bCs/>
          <w:i/>
          <w:iCs/>
          <w:noProof w:val="0"/>
        </w:rPr>
      </w:pPr>
    </w:p>
    <w:p w14:paraId="75F07024" w14:textId="77777777" w:rsidR="005501AC" w:rsidRPr="003D4CA5" w:rsidRDefault="005501AC" w:rsidP="005501AC">
      <w:pPr>
        <w:tabs>
          <w:tab w:val="left" w:pos="0"/>
        </w:tabs>
        <w:rPr>
          <w:b/>
          <w:bCs/>
          <w:i/>
          <w:iCs/>
          <w:noProof w:val="0"/>
        </w:rPr>
      </w:pPr>
    </w:p>
    <w:p w14:paraId="240B1A9A" w14:textId="77777777" w:rsidR="005501AC" w:rsidRPr="003D4CA5" w:rsidRDefault="005501AC" w:rsidP="005501AC">
      <w:pPr>
        <w:tabs>
          <w:tab w:val="left" w:pos="0"/>
        </w:tabs>
        <w:jc w:val="center"/>
        <w:rPr>
          <w:rFonts w:ascii="Arial" w:hAnsi="Arial" w:cs="Arial"/>
          <w:b/>
          <w:bCs/>
          <w:noProof w:val="0"/>
        </w:rPr>
      </w:pPr>
      <w:r w:rsidRPr="003D4CA5">
        <w:rPr>
          <w:rFonts w:ascii="Arial" w:hAnsi="Arial" w:cs="Arial"/>
          <w:b/>
          <w:bCs/>
          <w:noProof w:val="0"/>
        </w:rPr>
        <w:t>LIC. VICENTE PINTO RAMÍREZ</w:t>
      </w:r>
    </w:p>
    <w:p w14:paraId="3A1A29A1" w14:textId="1B835FB6" w:rsidR="00207C05" w:rsidRPr="003D4CA5" w:rsidRDefault="005501AC" w:rsidP="00115FCB">
      <w:pPr>
        <w:jc w:val="center"/>
        <w:rPr>
          <w:rFonts w:ascii="Arial" w:hAnsi="Arial" w:cs="Arial"/>
          <w:caps/>
          <w:noProof w:val="0"/>
        </w:rPr>
      </w:pPr>
      <w:r w:rsidRPr="003D4CA5">
        <w:rPr>
          <w:rFonts w:ascii="Arial" w:hAnsi="Arial" w:cs="Arial"/>
          <w:caps/>
          <w:noProof w:val="0"/>
        </w:rPr>
        <w:t>Regidor PRESIDENTE</w:t>
      </w:r>
    </w:p>
    <w:p w14:paraId="5E5BCEB6" w14:textId="77777777" w:rsidR="004A0D0C" w:rsidRPr="003D4CA5" w:rsidRDefault="004A0D0C" w:rsidP="005501AC">
      <w:pPr>
        <w:jc w:val="both"/>
        <w:rPr>
          <w:rFonts w:ascii="Arial" w:hAnsi="Arial" w:cs="Arial"/>
          <w:noProof w:val="0"/>
          <w:sz w:val="18"/>
          <w:szCs w:val="18"/>
        </w:rPr>
      </w:pPr>
    </w:p>
    <w:p w14:paraId="68911121" w14:textId="77777777" w:rsidR="008C7718" w:rsidRPr="003D4CA5" w:rsidRDefault="008C7718" w:rsidP="005501AC">
      <w:pPr>
        <w:jc w:val="both"/>
        <w:rPr>
          <w:rFonts w:ascii="Arial" w:hAnsi="Arial" w:cs="Arial"/>
          <w:noProof w:val="0"/>
          <w:sz w:val="18"/>
          <w:szCs w:val="18"/>
        </w:rPr>
      </w:pPr>
    </w:p>
    <w:p w14:paraId="204B0E09" w14:textId="77777777" w:rsidR="008C7718" w:rsidRPr="003D4CA5" w:rsidRDefault="008C7718" w:rsidP="005501AC">
      <w:pPr>
        <w:jc w:val="both"/>
        <w:rPr>
          <w:rFonts w:ascii="Arial" w:hAnsi="Arial" w:cs="Arial"/>
          <w:noProof w:val="0"/>
          <w:sz w:val="18"/>
          <w:szCs w:val="18"/>
        </w:rPr>
      </w:pPr>
    </w:p>
    <w:p w14:paraId="7A662A16" w14:textId="77777777" w:rsidR="008C7718" w:rsidRPr="003D4CA5" w:rsidRDefault="008C7718" w:rsidP="005501AC">
      <w:pPr>
        <w:jc w:val="both"/>
        <w:rPr>
          <w:rFonts w:ascii="Arial" w:hAnsi="Arial" w:cs="Arial"/>
          <w:noProof w:val="0"/>
          <w:sz w:val="18"/>
          <w:szCs w:val="18"/>
        </w:rPr>
      </w:pPr>
    </w:p>
    <w:p w14:paraId="3C697E63" w14:textId="77777777" w:rsidR="008C7718" w:rsidRPr="003D4CA5" w:rsidRDefault="008C7718" w:rsidP="005501AC">
      <w:pPr>
        <w:jc w:val="both"/>
        <w:rPr>
          <w:rFonts w:ascii="Arial" w:hAnsi="Arial" w:cs="Arial"/>
          <w:noProof w:val="0"/>
          <w:sz w:val="18"/>
          <w:szCs w:val="18"/>
        </w:rPr>
      </w:pPr>
    </w:p>
    <w:p w14:paraId="36226120" w14:textId="77777777" w:rsidR="008C7718" w:rsidRPr="003D4CA5" w:rsidRDefault="008C7718" w:rsidP="005501AC">
      <w:pPr>
        <w:jc w:val="both"/>
        <w:rPr>
          <w:rFonts w:ascii="Arial" w:hAnsi="Arial" w:cs="Arial"/>
          <w:noProof w:val="0"/>
          <w:sz w:val="18"/>
          <w:szCs w:val="18"/>
        </w:rPr>
      </w:pPr>
    </w:p>
    <w:p w14:paraId="5FF4D533" w14:textId="77777777" w:rsidR="008C7718" w:rsidRPr="003D4CA5" w:rsidRDefault="008C7718" w:rsidP="005501AC">
      <w:pPr>
        <w:jc w:val="both"/>
        <w:rPr>
          <w:rFonts w:ascii="Arial" w:hAnsi="Arial" w:cs="Arial"/>
          <w:noProof w:val="0"/>
          <w:sz w:val="18"/>
          <w:szCs w:val="18"/>
        </w:rPr>
      </w:pPr>
    </w:p>
    <w:p w14:paraId="4EA3F7CB" w14:textId="77777777" w:rsidR="008C7718" w:rsidRPr="003D4CA5" w:rsidRDefault="008C7718" w:rsidP="005501AC">
      <w:pPr>
        <w:jc w:val="both"/>
        <w:rPr>
          <w:rFonts w:ascii="Arial" w:hAnsi="Arial" w:cs="Arial"/>
          <w:noProof w:val="0"/>
          <w:sz w:val="18"/>
          <w:szCs w:val="18"/>
        </w:rPr>
      </w:pPr>
    </w:p>
    <w:p w14:paraId="036600AA" w14:textId="77777777" w:rsidR="008C7718" w:rsidRPr="003D4CA5" w:rsidRDefault="008C7718" w:rsidP="005501AC">
      <w:pPr>
        <w:jc w:val="both"/>
        <w:rPr>
          <w:rFonts w:ascii="Arial" w:hAnsi="Arial" w:cs="Arial"/>
          <w:noProof w:val="0"/>
          <w:sz w:val="18"/>
          <w:szCs w:val="18"/>
        </w:rPr>
      </w:pPr>
    </w:p>
    <w:p w14:paraId="7B342C08" w14:textId="77777777" w:rsidR="008C7718" w:rsidRPr="003D4CA5" w:rsidRDefault="008C7718" w:rsidP="005501AC">
      <w:pPr>
        <w:jc w:val="both"/>
        <w:rPr>
          <w:rFonts w:ascii="Arial" w:hAnsi="Arial" w:cs="Arial"/>
          <w:noProof w:val="0"/>
          <w:sz w:val="18"/>
          <w:szCs w:val="18"/>
        </w:rPr>
      </w:pPr>
    </w:p>
    <w:p w14:paraId="1B8A2A8A" w14:textId="77777777" w:rsidR="008C7718" w:rsidRPr="003D4CA5" w:rsidRDefault="008C7718" w:rsidP="005501AC">
      <w:pPr>
        <w:jc w:val="both"/>
        <w:rPr>
          <w:rFonts w:ascii="Arial" w:hAnsi="Arial" w:cs="Arial"/>
          <w:noProof w:val="0"/>
          <w:sz w:val="18"/>
          <w:szCs w:val="18"/>
        </w:rPr>
      </w:pPr>
    </w:p>
    <w:p w14:paraId="1E8EBEE3" w14:textId="77777777" w:rsidR="008C7718" w:rsidRDefault="008C7718" w:rsidP="005501AC">
      <w:pPr>
        <w:jc w:val="both"/>
        <w:rPr>
          <w:rFonts w:ascii="Arial" w:hAnsi="Arial" w:cs="Arial"/>
          <w:noProof w:val="0"/>
          <w:sz w:val="18"/>
          <w:szCs w:val="18"/>
        </w:rPr>
      </w:pPr>
    </w:p>
    <w:p w14:paraId="6A8178B0" w14:textId="77777777" w:rsidR="002516F0" w:rsidRDefault="002516F0" w:rsidP="005501AC">
      <w:pPr>
        <w:jc w:val="both"/>
        <w:rPr>
          <w:rFonts w:ascii="Arial" w:hAnsi="Arial" w:cs="Arial"/>
          <w:noProof w:val="0"/>
          <w:sz w:val="18"/>
          <w:szCs w:val="18"/>
        </w:rPr>
      </w:pPr>
    </w:p>
    <w:p w14:paraId="03FFE99C" w14:textId="77777777" w:rsidR="002516F0" w:rsidRDefault="002516F0" w:rsidP="005501AC">
      <w:pPr>
        <w:jc w:val="both"/>
        <w:rPr>
          <w:rFonts w:ascii="Arial" w:hAnsi="Arial" w:cs="Arial"/>
          <w:noProof w:val="0"/>
          <w:sz w:val="18"/>
          <w:szCs w:val="18"/>
        </w:rPr>
      </w:pPr>
    </w:p>
    <w:p w14:paraId="0BB1A7D8" w14:textId="77777777" w:rsidR="002516F0" w:rsidRDefault="002516F0" w:rsidP="005501AC">
      <w:pPr>
        <w:jc w:val="both"/>
        <w:rPr>
          <w:rFonts w:ascii="Arial" w:hAnsi="Arial" w:cs="Arial"/>
          <w:noProof w:val="0"/>
          <w:sz w:val="18"/>
          <w:szCs w:val="18"/>
        </w:rPr>
      </w:pPr>
    </w:p>
    <w:p w14:paraId="3980B65A" w14:textId="77777777" w:rsidR="002516F0" w:rsidRPr="003D4CA5" w:rsidRDefault="002516F0" w:rsidP="005501AC">
      <w:pPr>
        <w:jc w:val="both"/>
        <w:rPr>
          <w:rFonts w:ascii="Arial" w:hAnsi="Arial" w:cs="Arial"/>
          <w:noProof w:val="0"/>
          <w:sz w:val="18"/>
          <w:szCs w:val="18"/>
        </w:rPr>
      </w:pPr>
      <w:bookmarkStart w:id="0" w:name="_GoBack"/>
      <w:bookmarkEnd w:id="0"/>
    </w:p>
    <w:p w14:paraId="653DBA44" w14:textId="77777777" w:rsidR="008C7718" w:rsidRPr="003D4CA5" w:rsidRDefault="008C7718" w:rsidP="005501AC">
      <w:pPr>
        <w:jc w:val="both"/>
        <w:rPr>
          <w:rFonts w:ascii="Arial" w:hAnsi="Arial" w:cs="Arial"/>
          <w:noProof w:val="0"/>
          <w:sz w:val="18"/>
          <w:szCs w:val="18"/>
        </w:rPr>
      </w:pPr>
    </w:p>
    <w:p w14:paraId="0C1FBE90" w14:textId="77777777" w:rsidR="008C7718" w:rsidRPr="003D4CA5" w:rsidRDefault="008C7718" w:rsidP="005501AC">
      <w:pPr>
        <w:jc w:val="both"/>
        <w:rPr>
          <w:rFonts w:ascii="Arial" w:hAnsi="Arial" w:cs="Arial"/>
          <w:noProof w:val="0"/>
          <w:sz w:val="18"/>
          <w:szCs w:val="18"/>
        </w:rPr>
      </w:pPr>
    </w:p>
    <w:p w14:paraId="2F5BB569" w14:textId="03160DA3" w:rsidR="004A0D0C" w:rsidRPr="003D4CA5" w:rsidRDefault="004A0D0C" w:rsidP="005501AC">
      <w:pPr>
        <w:jc w:val="both"/>
        <w:rPr>
          <w:rFonts w:ascii="Arial" w:hAnsi="Arial" w:cs="Arial"/>
          <w:noProof w:val="0"/>
          <w:sz w:val="18"/>
          <w:szCs w:val="18"/>
        </w:rPr>
      </w:pPr>
      <w:r w:rsidRPr="003D4CA5">
        <w:rPr>
          <w:rFonts w:ascii="Arial" w:hAnsi="Arial" w:cs="Arial"/>
          <w:noProof w:val="0"/>
          <w:sz w:val="18"/>
          <w:szCs w:val="18"/>
        </w:rPr>
        <w:t>C.c.p.: Archivo</w:t>
      </w:r>
    </w:p>
    <w:p w14:paraId="38DE5774" w14:textId="691E07F1" w:rsidR="008C7718" w:rsidRPr="003D4CA5" w:rsidRDefault="008C7718" w:rsidP="00601F60">
      <w:pPr>
        <w:jc w:val="both"/>
        <w:rPr>
          <w:rFonts w:ascii="Arial" w:hAnsi="Arial" w:cs="Arial"/>
          <w:noProof w:val="0"/>
          <w:sz w:val="18"/>
          <w:szCs w:val="18"/>
        </w:rPr>
      </w:pPr>
      <w:r w:rsidRPr="003D4CA5">
        <w:rPr>
          <w:rFonts w:ascii="Arial" w:hAnsi="Arial" w:cs="Arial"/>
          <w:noProof w:val="0"/>
          <w:sz w:val="18"/>
          <w:szCs w:val="18"/>
        </w:rPr>
        <w:t>Anexo: Acuerdo de Concertación Propuesto por la Región Sanitaria VI</w:t>
      </w:r>
    </w:p>
    <w:p w14:paraId="49FF9A43" w14:textId="76324717" w:rsidR="004A0D0C" w:rsidRPr="003D4CA5" w:rsidRDefault="004A0D0C" w:rsidP="00601F60">
      <w:pPr>
        <w:jc w:val="both"/>
        <w:rPr>
          <w:rFonts w:ascii="Arial" w:hAnsi="Arial" w:cs="Arial"/>
          <w:noProof w:val="0"/>
          <w:sz w:val="18"/>
          <w:szCs w:val="18"/>
        </w:rPr>
      </w:pPr>
      <w:r w:rsidRPr="003D4CA5">
        <w:rPr>
          <w:rFonts w:ascii="Arial" w:hAnsi="Arial" w:cs="Arial"/>
          <w:noProof w:val="0"/>
          <w:sz w:val="18"/>
          <w:szCs w:val="18"/>
        </w:rPr>
        <w:t>VPR/mgv</w:t>
      </w:r>
    </w:p>
    <w:p w14:paraId="0D030FDC" w14:textId="77777777" w:rsidR="004A0D0C" w:rsidRPr="003D4CA5" w:rsidRDefault="004A0D0C" w:rsidP="00601F60">
      <w:pPr>
        <w:jc w:val="both"/>
        <w:rPr>
          <w:rFonts w:ascii="Arial" w:hAnsi="Arial" w:cs="Arial"/>
          <w:noProof w:val="0"/>
          <w:sz w:val="18"/>
          <w:szCs w:val="18"/>
        </w:rPr>
      </w:pPr>
    </w:p>
    <w:sectPr w:rsidR="004A0D0C" w:rsidRPr="003D4CA5"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BC490" w14:textId="77777777" w:rsidR="00A11584" w:rsidRDefault="00A11584" w:rsidP="007C73C4">
      <w:r>
        <w:separator/>
      </w:r>
    </w:p>
  </w:endnote>
  <w:endnote w:type="continuationSeparator" w:id="0">
    <w:p w14:paraId="1B2B6AF5" w14:textId="77777777" w:rsidR="00A11584" w:rsidRDefault="00A11584"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CB049C"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2516F0" w:rsidRPr="002516F0">
      <w:rPr>
        <w:b/>
        <w:caps/>
        <w:lang w:val="es-ES"/>
      </w:rPr>
      <w:t>3</w:t>
    </w:r>
    <w:r w:rsidRPr="00C236B7">
      <w:rPr>
        <w:b/>
        <w:caps/>
      </w:rPr>
      <w:fldChar w:fldCharType="end"/>
    </w:r>
  </w:p>
  <w:p w14:paraId="5C7CAB5D"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153EB" w14:textId="77777777" w:rsidR="00A11584" w:rsidRDefault="00A11584" w:rsidP="007C73C4">
      <w:r>
        <w:separator/>
      </w:r>
    </w:p>
  </w:footnote>
  <w:footnote w:type="continuationSeparator" w:id="0">
    <w:p w14:paraId="1B22D460" w14:textId="77777777" w:rsidR="00A11584" w:rsidRDefault="00A11584"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CAF7C6" w14:textId="77777777" w:rsidR="007C73C4" w:rsidRDefault="00A11584">
    <w:pPr>
      <w:pStyle w:val="Encabezado"/>
    </w:pPr>
    <w:r>
      <w:rPr>
        <w:lang w:val="es-ES"/>
      </w:rPr>
      <w:pict w14:anchorId="0C34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E9590D" w14:textId="77777777" w:rsidR="007C73C4" w:rsidRDefault="00A11584">
    <w:pPr>
      <w:pStyle w:val="Encabezado"/>
    </w:pPr>
    <w:r>
      <w:rPr>
        <w:lang w:val="es-ES"/>
      </w:rPr>
      <w:pict w14:anchorId="5E74D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BFE953" w14:textId="77777777" w:rsidR="007C73C4" w:rsidRDefault="00A11584">
    <w:pPr>
      <w:pStyle w:val="Encabezado"/>
    </w:pPr>
    <w:r>
      <w:rPr>
        <w:lang w:val="es-ES"/>
      </w:rPr>
      <w:pict w14:anchorId="4438F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A7618F"/>
    <w:multiLevelType w:val="hybridMultilevel"/>
    <w:tmpl w:val="826853B0"/>
    <w:lvl w:ilvl="0" w:tplc="69CA02EC">
      <w:start w:val="1"/>
      <w:numFmt w:val="upperRoman"/>
      <w:lvlText w:val="%1."/>
      <w:lvlJc w:val="left"/>
      <w:pPr>
        <w:ind w:left="1428" w:hanging="720"/>
      </w:pPr>
      <w:rPr>
        <w:rFonts w:hint="default"/>
      </w:rPr>
    </w:lvl>
    <w:lvl w:ilvl="1" w:tplc="080A0019" w:tentative="1">
      <w:start w:val="1"/>
      <w:numFmt w:val="lowerLetter"/>
      <w:lvlText w:val="%2."/>
      <w:lvlJc w:val="left"/>
      <w:pPr>
        <w:ind w:left="1864" w:hanging="360"/>
      </w:pPr>
    </w:lvl>
    <w:lvl w:ilvl="2" w:tplc="080A001B" w:tentative="1">
      <w:start w:val="1"/>
      <w:numFmt w:val="lowerRoman"/>
      <w:lvlText w:val="%3."/>
      <w:lvlJc w:val="right"/>
      <w:pPr>
        <w:ind w:left="2584" w:hanging="180"/>
      </w:pPr>
    </w:lvl>
    <w:lvl w:ilvl="3" w:tplc="080A000F" w:tentative="1">
      <w:start w:val="1"/>
      <w:numFmt w:val="decimal"/>
      <w:lvlText w:val="%4."/>
      <w:lvlJc w:val="left"/>
      <w:pPr>
        <w:ind w:left="3304" w:hanging="360"/>
      </w:pPr>
    </w:lvl>
    <w:lvl w:ilvl="4" w:tplc="080A0019" w:tentative="1">
      <w:start w:val="1"/>
      <w:numFmt w:val="lowerLetter"/>
      <w:lvlText w:val="%5."/>
      <w:lvlJc w:val="left"/>
      <w:pPr>
        <w:ind w:left="4024" w:hanging="360"/>
      </w:pPr>
    </w:lvl>
    <w:lvl w:ilvl="5" w:tplc="080A001B" w:tentative="1">
      <w:start w:val="1"/>
      <w:numFmt w:val="lowerRoman"/>
      <w:lvlText w:val="%6."/>
      <w:lvlJc w:val="right"/>
      <w:pPr>
        <w:ind w:left="4744" w:hanging="180"/>
      </w:pPr>
    </w:lvl>
    <w:lvl w:ilvl="6" w:tplc="080A000F" w:tentative="1">
      <w:start w:val="1"/>
      <w:numFmt w:val="decimal"/>
      <w:lvlText w:val="%7."/>
      <w:lvlJc w:val="left"/>
      <w:pPr>
        <w:ind w:left="5464" w:hanging="360"/>
      </w:pPr>
    </w:lvl>
    <w:lvl w:ilvl="7" w:tplc="080A0019" w:tentative="1">
      <w:start w:val="1"/>
      <w:numFmt w:val="lowerLetter"/>
      <w:lvlText w:val="%8."/>
      <w:lvlJc w:val="left"/>
      <w:pPr>
        <w:ind w:left="6184" w:hanging="360"/>
      </w:pPr>
    </w:lvl>
    <w:lvl w:ilvl="8" w:tplc="080A001B" w:tentative="1">
      <w:start w:val="1"/>
      <w:numFmt w:val="lowerRoman"/>
      <w:lvlText w:val="%9."/>
      <w:lvlJc w:val="right"/>
      <w:pPr>
        <w:ind w:left="6904" w:hanging="180"/>
      </w:pPr>
    </w:lvl>
  </w:abstractNum>
  <w:abstractNum w:abstractNumId="4">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1870250A"/>
    <w:multiLevelType w:val="hybridMultilevel"/>
    <w:tmpl w:val="526EA7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3B05B9"/>
    <w:multiLevelType w:val="hybridMultilevel"/>
    <w:tmpl w:val="67BCFA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C0287F"/>
    <w:multiLevelType w:val="multilevel"/>
    <w:tmpl w:val="5FAE0F0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BD54DA3"/>
    <w:multiLevelType w:val="hybridMultilevel"/>
    <w:tmpl w:val="3C503FB6"/>
    <w:lvl w:ilvl="0" w:tplc="2890A5C4">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DF1F08"/>
    <w:multiLevelType w:val="hybridMultilevel"/>
    <w:tmpl w:val="4888E4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8147C94"/>
    <w:multiLevelType w:val="hybridMultilevel"/>
    <w:tmpl w:val="1422A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
  </w:num>
  <w:num w:numId="4">
    <w:abstractNumId w:val="7"/>
  </w:num>
  <w:num w:numId="5">
    <w:abstractNumId w:val="16"/>
  </w:num>
  <w:num w:numId="6">
    <w:abstractNumId w:val="9"/>
  </w:num>
  <w:num w:numId="7">
    <w:abstractNumId w:val="10"/>
  </w:num>
  <w:num w:numId="8">
    <w:abstractNumId w:val="8"/>
  </w:num>
  <w:num w:numId="9">
    <w:abstractNumId w:val="11"/>
  </w:num>
  <w:num w:numId="10">
    <w:abstractNumId w:val="4"/>
  </w:num>
  <w:num w:numId="11">
    <w:abstractNumId w:val="18"/>
  </w:num>
  <w:num w:numId="12">
    <w:abstractNumId w:val="6"/>
  </w:num>
  <w:num w:numId="13">
    <w:abstractNumId w:val="12"/>
  </w:num>
  <w:num w:numId="14">
    <w:abstractNumId w:val="5"/>
  </w:num>
  <w:num w:numId="15">
    <w:abstractNumId w:val="15"/>
  </w:num>
  <w:num w:numId="16">
    <w:abstractNumId w:val="0"/>
  </w:num>
  <w:num w:numId="17">
    <w:abstractNumId w:val="1"/>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5A83"/>
    <w:rsid w:val="0007683C"/>
    <w:rsid w:val="0008341A"/>
    <w:rsid w:val="00091774"/>
    <w:rsid w:val="000A4B69"/>
    <w:rsid w:val="000A5C61"/>
    <w:rsid w:val="000B13E8"/>
    <w:rsid w:val="000C27F1"/>
    <w:rsid w:val="000E0252"/>
    <w:rsid w:val="000F5BD5"/>
    <w:rsid w:val="00115FCB"/>
    <w:rsid w:val="0012201B"/>
    <w:rsid w:val="001220B4"/>
    <w:rsid w:val="00122505"/>
    <w:rsid w:val="0012325B"/>
    <w:rsid w:val="00123BAB"/>
    <w:rsid w:val="00151B12"/>
    <w:rsid w:val="0015256E"/>
    <w:rsid w:val="00155903"/>
    <w:rsid w:val="001914B5"/>
    <w:rsid w:val="001924C1"/>
    <w:rsid w:val="001B6B69"/>
    <w:rsid w:val="001C1717"/>
    <w:rsid w:val="001C1B44"/>
    <w:rsid w:val="001C6857"/>
    <w:rsid w:val="001E0386"/>
    <w:rsid w:val="0020180B"/>
    <w:rsid w:val="00207C05"/>
    <w:rsid w:val="00216907"/>
    <w:rsid w:val="002206AB"/>
    <w:rsid w:val="00220E5E"/>
    <w:rsid w:val="00223D05"/>
    <w:rsid w:val="00224D0D"/>
    <w:rsid w:val="00233811"/>
    <w:rsid w:val="0024038A"/>
    <w:rsid w:val="002516F0"/>
    <w:rsid w:val="002547AB"/>
    <w:rsid w:val="00265259"/>
    <w:rsid w:val="00266FAA"/>
    <w:rsid w:val="00270A3F"/>
    <w:rsid w:val="00280948"/>
    <w:rsid w:val="0029690D"/>
    <w:rsid w:val="002B059B"/>
    <w:rsid w:val="002D680B"/>
    <w:rsid w:val="002E261F"/>
    <w:rsid w:val="002F2A97"/>
    <w:rsid w:val="00301225"/>
    <w:rsid w:val="003530FE"/>
    <w:rsid w:val="00353F2C"/>
    <w:rsid w:val="00354DAC"/>
    <w:rsid w:val="003673EA"/>
    <w:rsid w:val="003804D6"/>
    <w:rsid w:val="00386DBF"/>
    <w:rsid w:val="003A1EF6"/>
    <w:rsid w:val="003A37CB"/>
    <w:rsid w:val="003C389A"/>
    <w:rsid w:val="003D4CA5"/>
    <w:rsid w:val="00400E90"/>
    <w:rsid w:val="00403ADF"/>
    <w:rsid w:val="004171E2"/>
    <w:rsid w:val="00440166"/>
    <w:rsid w:val="004520D1"/>
    <w:rsid w:val="004623AD"/>
    <w:rsid w:val="004A0D0C"/>
    <w:rsid w:val="004C0562"/>
    <w:rsid w:val="004D1353"/>
    <w:rsid w:val="004E0E78"/>
    <w:rsid w:val="004F48C0"/>
    <w:rsid w:val="00506AF6"/>
    <w:rsid w:val="00543D7B"/>
    <w:rsid w:val="005501AC"/>
    <w:rsid w:val="00566E7A"/>
    <w:rsid w:val="005846CB"/>
    <w:rsid w:val="00591348"/>
    <w:rsid w:val="005A03A8"/>
    <w:rsid w:val="005A4A9B"/>
    <w:rsid w:val="005A7E62"/>
    <w:rsid w:val="005B3A7A"/>
    <w:rsid w:val="005B6677"/>
    <w:rsid w:val="005C06B8"/>
    <w:rsid w:val="005D6D73"/>
    <w:rsid w:val="005F6663"/>
    <w:rsid w:val="00601F60"/>
    <w:rsid w:val="00613D02"/>
    <w:rsid w:val="00622E86"/>
    <w:rsid w:val="0063244E"/>
    <w:rsid w:val="00634D50"/>
    <w:rsid w:val="00661D32"/>
    <w:rsid w:val="00671A06"/>
    <w:rsid w:val="00680AC6"/>
    <w:rsid w:val="00681CEE"/>
    <w:rsid w:val="00697F3A"/>
    <w:rsid w:val="006B2FE6"/>
    <w:rsid w:val="006C76D8"/>
    <w:rsid w:val="006E12DD"/>
    <w:rsid w:val="006F1DFA"/>
    <w:rsid w:val="00712968"/>
    <w:rsid w:val="007204C7"/>
    <w:rsid w:val="0075305C"/>
    <w:rsid w:val="00754AA1"/>
    <w:rsid w:val="00762E99"/>
    <w:rsid w:val="007673F0"/>
    <w:rsid w:val="0076762F"/>
    <w:rsid w:val="007828B8"/>
    <w:rsid w:val="007879CB"/>
    <w:rsid w:val="00792B06"/>
    <w:rsid w:val="00793AD4"/>
    <w:rsid w:val="007A7AD6"/>
    <w:rsid w:val="007C73C4"/>
    <w:rsid w:val="007D7DEA"/>
    <w:rsid w:val="007E191C"/>
    <w:rsid w:val="008036F5"/>
    <w:rsid w:val="00820D6D"/>
    <w:rsid w:val="00824D7F"/>
    <w:rsid w:val="0082714D"/>
    <w:rsid w:val="00861B0E"/>
    <w:rsid w:val="0087377A"/>
    <w:rsid w:val="00877492"/>
    <w:rsid w:val="00877B7C"/>
    <w:rsid w:val="00886286"/>
    <w:rsid w:val="00895E3A"/>
    <w:rsid w:val="008C13AC"/>
    <w:rsid w:val="008C5DCC"/>
    <w:rsid w:val="008C7718"/>
    <w:rsid w:val="008D55B5"/>
    <w:rsid w:val="009076F1"/>
    <w:rsid w:val="009573B1"/>
    <w:rsid w:val="00965F88"/>
    <w:rsid w:val="0097250A"/>
    <w:rsid w:val="00977F08"/>
    <w:rsid w:val="009A5F26"/>
    <w:rsid w:val="009B46B7"/>
    <w:rsid w:val="009B4DCF"/>
    <w:rsid w:val="009C05AC"/>
    <w:rsid w:val="009C6511"/>
    <w:rsid w:val="009D654E"/>
    <w:rsid w:val="009F47E6"/>
    <w:rsid w:val="00A11584"/>
    <w:rsid w:val="00A402FD"/>
    <w:rsid w:val="00A566E0"/>
    <w:rsid w:val="00A66AE3"/>
    <w:rsid w:val="00A73D69"/>
    <w:rsid w:val="00A857B2"/>
    <w:rsid w:val="00A922C9"/>
    <w:rsid w:val="00AA75A0"/>
    <w:rsid w:val="00AB22E7"/>
    <w:rsid w:val="00AB7771"/>
    <w:rsid w:val="00AD0895"/>
    <w:rsid w:val="00AD229C"/>
    <w:rsid w:val="00AD2F9F"/>
    <w:rsid w:val="00AE0E29"/>
    <w:rsid w:val="00AF1182"/>
    <w:rsid w:val="00AF22C4"/>
    <w:rsid w:val="00B0288F"/>
    <w:rsid w:val="00B12971"/>
    <w:rsid w:val="00B1354A"/>
    <w:rsid w:val="00B238C6"/>
    <w:rsid w:val="00B266BB"/>
    <w:rsid w:val="00B30ED5"/>
    <w:rsid w:val="00B346C7"/>
    <w:rsid w:val="00B51D0C"/>
    <w:rsid w:val="00B53D2D"/>
    <w:rsid w:val="00B67863"/>
    <w:rsid w:val="00B81E47"/>
    <w:rsid w:val="00B8549E"/>
    <w:rsid w:val="00B90636"/>
    <w:rsid w:val="00BB1CA5"/>
    <w:rsid w:val="00BE65AE"/>
    <w:rsid w:val="00BF6B68"/>
    <w:rsid w:val="00C236B7"/>
    <w:rsid w:val="00C303E8"/>
    <w:rsid w:val="00C45CEF"/>
    <w:rsid w:val="00C46BCF"/>
    <w:rsid w:val="00C64505"/>
    <w:rsid w:val="00CB70B9"/>
    <w:rsid w:val="00CE15B4"/>
    <w:rsid w:val="00CE3800"/>
    <w:rsid w:val="00CE751F"/>
    <w:rsid w:val="00CE7669"/>
    <w:rsid w:val="00D034C9"/>
    <w:rsid w:val="00D3344D"/>
    <w:rsid w:val="00D4257A"/>
    <w:rsid w:val="00D728EF"/>
    <w:rsid w:val="00D8651C"/>
    <w:rsid w:val="00D90D5F"/>
    <w:rsid w:val="00DB57DA"/>
    <w:rsid w:val="00DC29FB"/>
    <w:rsid w:val="00DC5B51"/>
    <w:rsid w:val="00DC7F21"/>
    <w:rsid w:val="00DF6255"/>
    <w:rsid w:val="00E0725F"/>
    <w:rsid w:val="00E26023"/>
    <w:rsid w:val="00E43BCE"/>
    <w:rsid w:val="00E53E51"/>
    <w:rsid w:val="00E64DA6"/>
    <w:rsid w:val="00E70CEA"/>
    <w:rsid w:val="00E878A8"/>
    <w:rsid w:val="00E90014"/>
    <w:rsid w:val="00E90923"/>
    <w:rsid w:val="00EA0852"/>
    <w:rsid w:val="00EA1F8C"/>
    <w:rsid w:val="00ED2FFA"/>
    <w:rsid w:val="00ED5EC1"/>
    <w:rsid w:val="00EF26FA"/>
    <w:rsid w:val="00EF63CD"/>
    <w:rsid w:val="00F00D2F"/>
    <w:rsid w:val="00F06DE0"/>
    <w:rsid w:val="00F144D0"/>
    <w:rsid w:val="00F203D3"/>
    <w:rsid w:val="00F25B99"/>
    <w:rsid w:val="00F42549"/>
    <w:rsid w:val="00F46886"/>
    <w:rsid w:val="00F60EFC"/>
    <w:rsid w:val="00F733C7"/>
    <w:rsid w:val="00F77276"/>
    <w:rsid w:val="00F9532E"/>
    <w:rsid w:val="00FC42F3"/>
    <w:rsid w:val="00FE61E2"/>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65EFA19"/>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59"/>
    <w:rsid w:val="00506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
    <w:name w:val="l1"/>
    <w:basedOn w:val="Fuentedeprrafopredeter"/>
    <w:rsid w:val="00015A83"/>
  </w:style>
  <w:style w:type="character" w:customStyle="1" w:styleId="apple-converted-space">
    <w:name w:val="apple-converted-space"/>
    <w:basedOn w:val="Fuentedeprrafopredeter"/>
    <w:rsid w:val="00015A83"/>
  </w:style>
  <w:style w:type="character" w:customStyle="1" w:styleId="l2">
    <w:name w:val="l2"/>
    <w:basedOn w:val="Fuentedeprrafopredeter"/>
    <w:rsid w:val="00015A83"/>
  </w:style>
  <w:style w:type="paragraph" w:customStyle="1" w:styleId="Texto">
    <w:name w:val="Texto"/>
    <w:basedOn w:val="Normal"/>
    <w:qFormat/>
    <w:rsid w:val="0024038A"/>
    <w:pPr>
      <w:spacing w:after="101" w:line="216" w:lineRule="exact"/>
      <w:ind w:firstLine="288"/>
      <w:jc w:val="both"/>
    </w:pPr>
    <w:rPr>
      <w:rFonts w:ascii="Arial" w:eastAsia="Times New Roman" w:hAnsi="Arial" w:cs="Arial"/>
      <w:noProof w:val="0"/>
      <w:sz w:val="18"/>
      <w:szCs w:val="18"/>
      <w:lang w:val="es-ES"/>
    </w:rPr>
  </w:style>
  <w:style w:type="character" w:styleId="Hipervnculovisitado">
    <w:name w:val="FollowedHyperlink"/>
    <w:basedOn w:val="Fuentedeprrafopredeter"/>
    <w:uiPriority w:val="99"/>
    <w:semiHidden/>
    <w:unhideWhenUsed/>
    <w:rsid w:val="00B53D2D"/>
    <w:rPr>
      <w:color w:val="800080" w:themeColor="followedHyperlink"/>
      <w:u w:val="single"/>
    </w:rPr>
  </w:style>
  <w:style w:type="character" w:styleId="nfasis">
    <w:name w:val="Emphasis"/>
    <w:basedOn w:val="Fuentedeprrafopredeter"/>
    <w:uiPriority w:val="99"/>
    <w:qFormat/>
    <w:rsid w:val="008036F5"/>
    <w:rPr>
      <w:i/>
      <w:iCs/>
    </w:rPr>
  </w:style>
  <w:style w:type="paragraph" w:styleId="Textosinformato">
    <w:name w:val="Plain Text"/>
    <w:basedOn w:val="Normal"/>
    <w:link w:val="TextosinformatoCar"/>
    <w:rsid w:val="00354DAC"/>
    <w:rPr>
      <w:rFonts w:ascii="Courier New" w:eastAsia="Times New Roman" w:hAnsi="Courier New" w:cs="Times New Roman"/>
      <w:noProof w:val="0"/>
      <w:sz w:val="20"/>
      <w:szCs w:val="20"/>
      <w:lang w:val="es-ES"/>
    </w:rPr>
  </w:style>
  <w:style w:type="character" w:customStyle="1" w:styleId="TextosinformatoCar">
    <w:name w:val="Texto sin formato Car"/>
    <w:basedOn w:val="Fuentedeprrafopredeter"/>
    <w:link w:val="Textosinformato"/>
    <w:rsid w:val="00354DAC"/>
    <w:rPr>
      <w:rFonts w:ascii="Courier New" w:eastAsia="Times New Roman" w:hAnsi="Courier New"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7368">
      <w:bodyDiv w:val="1"/>
      <w:marLeft w:val="0"/>
      <w:marRight w:val="0"/>
      <w:marTop w:val="0"/>
      <w:marBottom w:val="0"/>
      <w:divBdr>
        <w:top w:val="none" w:sz="0" w:space="0" w:color="auto"/>
        <w:left w:val="none" w:sz="0" w:space="0" w:color="auto"/>
        <w:bottom w:val="none" w:sz="0" w:space="0" w:color="auto"/>
        <w:right w:val="none" w:sz="0" w:space="0" w:color="auto"/>
      </w:divBdr>
      <w:divsChild>
        <w:div w:id="1187331878">
          <w:marLeft w:val="0"/>
          <w:marRight w:val="0"/>
          <w:marTop w:val="0"/>
          <w:marBottom w:val="150"/>
          <w:divBdr>
            <w:top w:val="none" w:sz="0" w:space="0" w:color="auto"/>
            <w:left w:val="none" w:sz="0" w:space="0" w:color="auto"/>
            <w:bottom w:val="none" w:sz="0" w:space="0" w:color="auto"/>
            <w:right w:val="none" w:sz="0" w:space="0" w:color="auto"/>
          </w:divBdr>
          <w:divsChild>
            <w:div w:id="1158495762">
              <w:marLeft w:val="0"/>
              <w:marRight w:val="300"/>
              <w:marTop w:val="0"/>
              <w:marBottom w:val="0"/>
              <w:divBdr>
                <w:top w:val="none" w:sz="0" w:space="0" w:color="auto"/>
                <w:left w:val="none" w:sz="0" w:space="0" w:color="auto"/>
                <w:bottom w:val="none" w:sz="0" w:space="0" w:color="auto"/>
                <w:right w:val="none" w:sz="0" w:space="0" w:color="auto"/>
              </w:divBdr>
            </w:div>
          </w:divsChild>
        </w:div>
        <w:div w:id="494616514">
          <w:marLeft w:val="0"/>
          <w:marRight w:val="0"/>
          <w:marTop w:val="0"/>
          <w:marBottom w:val="0"/>
          <w:divBdr>
            <w:top w:val="none" w:sz="0" w:space="0" w:color="auto"/>
            <w:left w:val="none" w:sz="0" w:space="0" w:color="auto"/>
            <w:bottom w:val="none" w:sz="0" w:space="0" w:color="auto"/>
            <w:right w:val="none" w:sz="0" w:space="0" w:color="auto"/>
          </w:divBdr>
        </w:div>
      </w:divsChild>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E7586-6B7A-EE45-AC8D-C28F1D29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1661</Words>
  <Characters>9137</Characters>
  <Application>Microsoft Macintosh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35</cp:revision>
  <cp:lastPrinted>2020-04-22T02:39:00Z</cp:lastPrinted>
  <dcterms:created xsi:type="dcterms:W3CDTF">2020-02-14T18:58:00Z</dcterms:created>
  <dcterms:modified xsi:type="dcterms:W3CDTF">2020-06-11T19:17:00Z</dcterms:modified>
</cp:coreProperties>
</file>