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BE" w:rsidRDefault="00016DBE" w:rsidP="00B83A5D">
      <w:pPr>
        <w:spacing w:after="0" w:line="240" w:lineRule="auto"/>
        <w:jc w:val="both"/>
        <w:rPr>
          <w:rFonts w:ascii="Arial" w:hAnsi="Arial" w:cs="Arial"/>
          <w:sz w:val="20"/>
          <w:szCs w:val="20"/>
        </w:rPr>
      </w:pPr>
    </w:p>
    <w:p w:rsidR="00016DBE" w:rsidRDefault="00016DBE" w:rsidP="00B83A5D">
      <w:pPr>
        <w:spacing w:after="0" w:line="240" w:lineRule="auto"/>
        <w:jc w:val="both"/>
        <w:rPr>
          <w:rFonts w:ascii="Arial" w:hAnsi="Arial" w:cs="Arial"/>
          <w:sz w:val="20"/>
          <w:szCs w:val="20"/>
        </w:rPr>
      </w:pPr>
    </w:p>
    <w:p w:rsidR="00B83A5D" w:rsidRPr="00B83A5D" w:rsidRDefault="00B83A5D" w:rsidP="00B83A5D">
      <w:pPr>
        <w:spacing w:after="0" w:line="240" w:lineRule="auto"/>
        <w:jc w:val="both"/>
        <w:rPr>
          <w:rFonts w:ascii="Arial" w:hAnsi="Arial" w:cs="Arial"/>
          <w:sz w:val="20"/>
          <w:szCs w:val="20"/>
        </w:rPr>
      </w:pPr>
      <w:r w:rsidRPr="00B83A5D">
        <w:rPr>
          <w:rFonts w:ascii="Arial" w:hAnsi="Arial" w:cs="Arial"/>
          <w:sz w:val="20"/>
          <w:szCs w:val="20"/>
        </w:rPr>
        <w:t xml:space="preserve">HONORABLE AYUNTAMIENTO CONSTITUCIONAL </w:t>
      </w:r>
    </w:p>
    <w:p w:rsidR="00B83A5D" w:rsidRPr="00B83A5D" w:rsidRDefault="00B83A5D" w:rsidP="00B83A5D">
      <w:pPr>
        <w:spacing w:after="0" w:line="240" w:lineRule="auto"/>
        <w:jc w:val="both"/>
        <w:rPr>
          <w:rFonts w:ascii="Arial" w:hAnsi="Arial" w:cs="Arial"/>
          <w:sz w:val="20"/>
          <w:szCs w:val="20"/>
        </w:rPr>
      </w:pPr>
      <w:r w:rsidRPr="00B83A5D">
        <w:rPr>
          <w:rFonts w:ascii="Arial" w:hAnsi="Arial" w:cs="Arial"/>
          <w:sz w:val="20"/>
          <w:szCs w:val="20"/>
        </w:rPr>
        <w:t>DE ZAPOTLÁN EL GRANDE, JALISCO.</w:t>
      </w:r>
    </w:p>
    <w:p w:rsidR="00B83A5D" w:rsidRDefault="00B83A5D" w:rsidP="00B83A5D">
      <w:pPr>
        <w:spacing w:after="0" w:line="240" w:lineRule="auto"/>
        <w:jc w:val="both"/>
        <w:rPr>
          <w:rFonts w:ascii="Arial" w:hAnsi="Arial" w:cs="Arial"/>
          <w:sz w:val="20"/>
          <w:szCs w:val="20"/>
        </w:rPr>
      </w:pPr>
      <w:r w:rsidRPr="00B83A5D">
        <w:rPr>
          <w:rFonts w:ascii="Arial" w:hAnsi="Arial" w:cs="Arial"/>
          <w:sz w:val="20"/>
          <w:szCs w:val="20"/>
        </w:rPr>
        <w:t>PRESENTE</w:t>
      </w:r>
      <w:r>
        <w:rPr>
          <w:rFonts w:ascii="Arial" w:hAnsi="Arial" w:cs="Arial"/>
          <w:sz w:val="20"/>
          <w:szCs w:val="20"/>
        </w:rPr>
        <w:t>:</w:t>
      </w:r>
    </w:p>
    <w:p w:rsidR="00B83A5D" w:rsidRPr="00B83A5D" w:rsidRDefault="00B83A5D" w:rsidP="00B83A5D">
      <w:pPr>
        <w:spacing w:after="0" w:line="240" w:lineRule="auto"/>
        <w:jc w:val="both"/>
        <w:rPr>
          <w:rFonts w:ascii="Arial" w:hAnsi="Arial" w:cs="Arial"/>
          <w:sz w:val="20"/>
          <w:szCs w:val="20"/>
        </w:rPr>
      </w:pPr>
    </w:p>
    <w:p w:rsidR="00B83A5D" w:rsidRPr="00B83A5D" w:rsidRDefault="00B83A5D" w:rsidP="00B83A5D">
      <w:pPr>
        <w:jc w:val="both"/>
        <w:rPr>
          <w:rFonts w:ascii="Arial" w:hAnsi="Arial" w:cs="Arial"/>
          <w:sz w:val="20"/>
          <w:szCs w:val="20"/>
        </w:rPr>
      </w:pPr>
      <w:r w:rsidRPr="00B83A5D">
        <w:rPr>
          <w:rFonts w:ascii="Arial" w:hAnsi="Arial" w:cs="Arial"/>
          <w:sz w:val="20"/>
          <w:szCs w:val="20"/>
        </w:rPr>
        <w:t xml:space="preserve"> Quien motiva y suscribe C. JUAN MANUEL FIGUEROA BARAJAS, Regidor Presidente de la Comisión Edilicia de Cultura, Educación y Festividades Cívicas, del H. Ayuntamiento Constitucional de Zapotlán el Grande, Jalisco,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57, 87, 92, 99, 104 al 109 y demás relativos y aplicables  del Reglamento Interior del Ayuntamiento de Zapotlán el Grande, Jalisco; comparezco presentando </w:t>
      </w:r>
      <w:r w:rsidRPr="00B83A5D">
        <w:rPr>
          <w:rFonts w:ascii="Arial" w:hAnsi="Arial" w:cs="Arial"/>
          <w:b/>
          <w:sz w:val="20"/>
          <w:szCs w:val="20"/>
        </w:rPr>
        <w:t xml:space="preserve">INICIATIVA DE ACUERDO ECONOMICO QUE PROPONE LA AUTORIZACION </w:t>
      </w:r>
      <w:r w:rsidR="0096626F">
        <w:rPr>
          <w:rFonts w:ascii="Arial" w:hAnsi="Arial" w:cs="Arial"/>
          <w:b/>
          <w:sz w:val="20"/>
          <w:szCs w:val="20"/>
        </w:rPr>
        <w:t>DE LA CONVOCATORIA  Y ENTREGA DE LA PRESEA AL</w:t>
      </w:r>
      <w:r w:rsidRPr="00B83A5D">
        <w:rPr>
          <w:rFonts w:ascii="Arial" w:hAnsi="Arial" w:cs="Arial"/>
          <w:b/>
          <w:sz w:val="20"/>
          <w:szCs w:val="20"/>
        </w:rPr>
        <w:t xml:space="preserve"> “MERITO CIUDADANO 2016” Y EL TURNO A COMISIONES PARA EL PROCESO DE SELECCIÓN</w:t>
      </w:r>
      <w:r w:rsidRPr="00B83A5D">
        <w:rPr>
          <w:rFonts w:ascii="Arial" w:hAnsi="Arial" w:cs="Arial"/>
          <w:sz w:val="20"/>
          <w:szCs w:val="20"/>
        </w:rPr>
        <w:t xml:space="preserve">  en base a la siguiente </w:t>
      </w:r>
    </w:p>
    <w:p w:rsidR="00B83A5D" w:rsidRPr="00B83A5D" w:rsidRDefault="00B83A5D" w:rsidP="00B83A5D">
      <w:pPr>
        <w:jc w:val="center"/>
        <w:rPr>
          <w:rFonts w:ascii="Arial" w:hAnsi="Arial" w:cs="Arial"/>
          <w:sz w:val="20"/>
          <w:szCs w:val="20"/>
        </w:rPr>
      </w:pPr>
      <w:r w:rsidRPr="00B83A5D">
        <w:rPr>
          <w:rFonts w:ascii="Arial" w:hAnsi="Arial" w:cs="Arial"/>
          <w:sz w:val="20"/>
          <w:szCs w:val="20"/>
        </w:rPr>
        <w:t>EXPOSICIÓN DE MOTIVOS:</w:t>
      </w:r>
    </w:p>
    <w:p w:rsidR="00B83A5D" w:rsidRPr="00B83A5D" w:rsidRDefault="00B83A5D" w:rsidP="00B83A5D">
      <w:pPr>
        <w:jc w:val="both"/>
        <w:rPr>
          <w:rFonts w:ascii="Arial" w:hAnsi="Arial" w:cs="Arial"/>
          <w:sz w:val="20"/>
          <w:szCs w:val="20"/>
        </w:rPr>
      </w:pPr>
      <w:r w:rsidRPr="00B83A5D">
        <w:rPr>
          <w:rFonts w:ascii="Arial" w:hAnsi="Arial" w:cs="Arial"/>
          <w:sz w:val="20"/>
          <w:szCs w:val="20"/>
        </w:rPr>
        <w:t xml:space="preserve"> 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B83A5D" w:rsidRPr="00B83A5D" w:rsidRDefault="00B83A5D" w:rsidP="00B83A5D">
      <w:pPr>
        <w:jc w:val="both"/>
        <w:rPr>
          <w:rFonts w:ascii="Arial" w:hAnsi="Arial" w:cs="Arial"/>
          <w:sz w:val="20"/>
          <w:szCs w:val="20"/>
        </w:rPr>
      </w:pPr>
      <w:r w:rsidRPr="00B83A5D">
        <w:rPr>
          <w:rFonts w:ascii="Arial" w:hAnsi="Arial" w:cs="Arial"/>
          <w:sz w:val="20"/>
          <w:szCs w:val="20"/>
        </w:rPr>
        <w:t xml:space="preserve"> II.-</w:t>
      </w:r>
      <w:r w:rsidR="0096626F" w:rsidRPr="0096626F">
        <w:t xml:space="preserve"> </w:t>
      </w:r>
      <w:r w:rsidR="0096626F">
        <w:t xml:space="preserve">El </w:t>
      </w:r>
      <w:r w:rsidR="0096626F">
        <w:rPr>
          <w:rFonts w:ascii="Arial" w:hAnsi="Arial" w:cs="Arial"/>
          <w:sz w:val="20"/>
          <w:szCs w:val="20"/>
        </w:rPr>
        <w:t>R</w:t>
      </w:r>
      <w:r w:rsidR="0096626F" w:rsidRPr="0096626F">
        <w:rPr>
          <w:rFonts w:ascii="Arial" w:hAnsi="Arial" w:cs="Arial"/>
          <w:sz w:val="20"/>
          <w:szCs w:val="20"/>
        </w:rPr>
        <w:t>eglamento que contiene las bases para otorgar</w:t>
      </w:r>
      <w:r w:rsidR="0096626F">
        <w:rPr>
          <w:rFonts w:ascii="Arial" w:hAnsi="Arial" w:cs="Arial"/>
          <w:sz w:val="20"/>
          <w:szCs w:val="20"/>
        </w:rPr>
        <w:t xml:space="preserve"> </w:t>
      </w:r>
      <w:r w:rsidR="0096626F" w:rsidRPr="0096626F">
        <w:rPr>
          <w:rFonts w:ascii="Arial" w:hAnsi="Arial" w:cs="Arial"/>
          <w:sz w:val="20"/>
          <w:szCs w:val="20"/>
        </w:rPr>
        <w:t>nominaciones, premios, preseas, reconocimientos y asignació</w:t>
      </w:r>
      <w:r w:rsidR="0096626F">
        <w:rPr>
          <w:rFonts w:ascii="Arial" w:hAnsi="Arial" w:cs="Arial"/>
          <w:sz w:val="20"/>
          <w:szCs w:val="20"/>
        </w:rPr>
        <w:t>n de espacios públicos; por el Gobierno Municipal de Z</w:t>
      </w:r>
      <w:r w:rsidR="0096626F" w:rsidRPr="0096626F">
        <w:rPr>
          <w:rFonts w:ascii="Arial" w:hAnsi="Arial" w:cs="Arial"/>
          <w:sz w:val="20"/>
          <w:szCs w:val="20"/>
        </w:rPr>
        <w:t>apotlán</w:t>
      </w:r>
      <w:r w:rsidR="0096626F">
        <w:rPr>
          <w:rFonts w:ascii="Arial" w:hAnsi="Arial" w:cs="Arial"/>
          <w:sz w:val="20"/>
          <w:szCs w:val="20"/>
        </w:rPr>
        <w:t xml:space="preserve"> el Grande, J</w:t>
      </w:r>
      <w:r w:rsidR="0096626F" w:rsidRPr="0096626F">
        <w:rPr>
          <w:rFonts w:ascii="Arial" w:hAnsi="Arial" w:cs="Arial"/>
          <w:sz w:val="20"/>
          <w:szCs w:val="20"/>
        </w:rPr>
        <w:t>alisc</w:t>
      </w:r>
      <w:r w:rsidR="0096626F">
        <w:rPr>
          <w:rFonts w:ascii="Arial" w:hAnsi="Arial" w:cs="Arial"/>
          <w:sz w:val="20"/>
          <w:szCs w:val="20"/>
        </w:rPr>
        <w:t xml:space="preserve">o, en sus artículo 16 </w:t>
      </w:r>
      <w:r w:rsidR="004A4B80">
        <w:rPr>
          <w:rFonts w:ascii="Arial" w:hAnsi="Arial" w:cs="Arial"/>
          <w:sz w:val="20"/>
          <w:szCs w:val="20"/>
        </w:rPr>
        <w:t xml:space="preserve">fraccion I, </w:t>
      </w:r>
      <w:bookmarkStart w:id="0" w:name="_GoBack"/>
      <w:bookmarkEnd w:id="0"/>
      <w:r w:rsidR="0096626F">
        <w:rPr>
          <w:rFonts w:ascii="Arial" w:hAnsi="Arial" w:cs="Arial"/>
          <w:sz w:val="20"/>
          <w:szCs w:val="20"/>
        </w:rPr>
        <w:t>establece el otorgamiento de las preseas</w:t>
      </w:r>
      <w:r w:rsidRPr="00B83A5D">
        <w:rPr>
          <w:rFonts w:ascii="Arial" w:hAnsi="Arial" w:cs="Arial"/>
          <w:sz w:val="20"/>
          <w:szCs w:val="20"/>
        </w:rPr>
        <w:t xml:space="preserve"> a favor</w:t>
      </w:r>
      <w:r w:rsidR="00FF345E">
        <w:rPr>
          <w:rFonts w:ascii="Arial" w:hAnsi="Arial" w:cs="Arial"/>
          <w:sz w:val="20"/>
          <w:szCs w:val="20"/>
        </w:rPr>
        <w:t xml:space="preserve"> de </w:t>
      </w:r>
      <w:r w:rsidR="00FF345E" w:rsidRPr="00FF345E">
        <w:rPr>
          <w:rFonts w:ascii="Arial" w:hAnsi="Arial" w:cs="Arial"/>
          <w:sz w:val="20"/>
          <w:szCs w:val="20"/>
        </w:rPr>
        <w:t>personas que con su trabajo, conducta o dedicación 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w:t>
      </w:r>
      <w:r w:rsidR="00FF345E">
        <w:rPr>
          <w:rFonts w:ascii="Arial" w:hAnsi="Arial" w:cs="Arial"/>
          <w:sz w:val="20"/>
          <w:szCs w:val="20"/>
        </w:rPr>
        <w:t>, debiéndose entregar el día 15 de agosto conforme al artículo 20 fracción I del Reglamento antes mencionado.</w:t>
      </w:r>
    </w:p>
    <w:p w:rsidR="00B83A5D" w:rsidRPr="00B83A5D" w:rsidRDefault="00B83A5D" w:rsidP="00B83A5D">
      <w:pPr>
        <w:jc w:val="both"/>
        <w:rPr>
          <w:rFonts w:ascii="Arial" w:hAnsi="Arial" w:cs="Arial"/>
          <w:sz w:val="20"/>
          <w:szCs w:val="20"/>
        </w:rPr>
      </w:pPr>
      <w:r w:rsidRPr="00B83A5D">
        <w:rPr>
          <w:rFonts w:ascii="Arial" w:hAnsi="Arial" w:cs="Arial"/>
          <w:sz w:val="20"/>
          <w:szCs w:val="20"/>
        </w:rPr>
        <w:t xml:space="preserve"> III.- Es de vital importancia que sean los propios ciudadanos quienes propongan los candidatos al Reconocimiento “Al Mérito Ciudadano” personas que consideren cuentan con la trayectoria y reconocimientos necesarios para obten</w:t>
      </w:r>
      <w:r w:rsidR="00FF345E">
        <w:rPr>
          <w:rFonts w:ascii="Arial" w:hAnsi="Arial" w:cs="Arial"/>
          <w:sz w:val="20"/>
          <w:szCs w:val="20"/>
        </w:rPr>
        <w:t xml:space="preserve">er dicha presea, </w:t>
      </w:r>
      <w:r w:rsidRPr="00B83A5D">
        <w:rPr>
          <w:rFonts w:ascii="Arial" w:hAnsi="Arial" w:cs="Arial"/>
          <w:sz w:val="20"/>
          <w:szCs w:val="20"/>
        </w:rPr>
        <w:t xml:space="preserve">proponiéndose el lanzamiento de la Convocatoria respectiva, razones por las que se propone el siguiente </w:t>
      </w:r>
    </w:p>
    <w:p w:rsidR="00B83A5D" w:rsidRPr="00B83A5D" w:rsidRDefault="00B83A5D" w:rsidP="00B83A5D">
      <w:pPr>
        <w:jc w:val="center"/>
        <w:rPr>
          <w:rFonts w:ascii="Arial" w:hAnsi="Arial" w:cs="Arial"/>
          <w:sz w:val="20"/>
          <w:szCs w:val="20"/>
        </w:rPr>
      </w:pPr>
      <w:r w:rsidRPr="00B83A5D">
        <w:rPr>
          <w:rFonts w:ascii="Arial" w:hAnsi="Arial" w:cs="Arial"/>
          <w:sz w:val="20"/>
          <w:szCs w:val="20"/>
        </w:rPr>
        <w:t>PUNTO DE ACUERDO ECONOMICO</w:t>
      </w:r>
    </w:p>
    <w:p w:rsidR="00016DBE" w:rsidRDefault="00016DBE" w:rsidP="00B83A5D">
      <w:pPr>
        <w:jc w:val="both"/>
        <w:rPr>
          <w:rFonts w:ascii="Arial" w:hAnsi="Arial" w:cs="Arial"/>
          <w:sz w:val="20"/>
          <w:szCs w:val="20"/>
        </w:rPr>
      </w:pPr>
    </w:p>
    <w:p w:rsidR="00016DBE" w:rsidRDefault="00016DBE" w:rsidP="00B83A5D">
      <w:pPr>
        <w:jc w:val="both"/>
        <w:rPr>
          <w:rFonts w:ascii="Arial" w:hAnsi="Arial" w:cs="Arial"/>
          <w:sz w:val="20"/>
          <w:szCs w:val="20"/>
        </w:rPr>
      </w:pPr>
    </w:p>
    <w:p w:rsidR="00B83A5D" w:rsidRPr="00B83A5D" w:rsidRDefault="00B83A5D" w:rsidP="00B83A5D">
      <w:pPr>
        <w:jc w:val="both"/>
        <w:rPr>
          <w:rFonts w:ascii="Arial" w:hAnsi="Arial" w:cs="Arial"/>
          <w:sz w:val="20"/>
          <w:szCs w:val="20"/>
        </w:rPr>
      </w:pPr>
      <w:r w:rsidRPr="00B83A5D">
        <w:rPr>
          <w:rFonts w:ascii="Arial" w:hAnsi="Arial" w:cs="Arial"/>
          <w:sz w:val="20"/>
          <w:szCs w:val="20"/>
        </w:rPr>
        <w:t>PRIMERO.- Se autorice la convocatoria anexa, que con</w:t>
      </w:r>
      <w:r w:rsidR="00FF345E">
        <w:rPr>
          <w:rFonts w:ascii="Arial" w:hAnsi="Arial" w:cs="Arial"/>
          <w:sz w:val="20"/>
          <w:szCs w:val="20"/>
        </w:rPr>
        <w:t>tiene las bases para la entrega de la presea</w:t>
      </w:r>
      <w:r w:rsidRPr="00B83A5D">
        <w:rPr>
          <w:rFonts w:ascii="Arial" w:hAnsi="Arial" w:cs="Arial"/>
          <w:sz w:val="20"/>
          <w:szCs w:val="20"/>
        </w:rPr>
        <w:t xml:space="preserve"> al “MERITO CIUDADANO 2016”, para todos aquellos ciudadanos que cubran los requisitos establecidos en dicha convocatoria, para ser galardonados con este reconocimiento. </w:t>
      </w:r>
    </w:p>
    <w:p w:rsidR="00B83A5D" w:rsidRPr="00B83A5D" w:rsidRDefault="00B83A5D" w:rsidP="00B83A5D">
      <w:pPr>
        <w:jc w:val="both"/>
        <w:rPr>
          <w:rFonts w:ascii="Arial" w:hAnsi="Arial" w:cs="Arial"/>
          <w:sz w:val="20"/>
          <w:szCs w:val="20"/>
        </w:rPr>
      </w:pPr>
      <w:r w:rsidRPr="00B83A5D">
        <w:rPr>
          <w:rFonts w:ascii="Arial" w:hAnsi="Arial" w:cs="Arial"/>
          <w:sz w:val="20"/>
          <w:szCs w:val="20"/>
        </w:rPr>
        <w:t>SEGUNDO.- Se turne a las comisiones Edilicias de Cultura, Educación y Festividades Cívicas y Administración Pública, para que una vez que Secretaria General remita las propuestas recibidas, analicen la procedencia de las solicitudes y emitan dictamen para que en Sesión Ordinaria (y/o en su caso extraordinaria) el Pleno del Ayuntamiento deliberare y designen, en base a la documentación recibida, haga la declaración del ganador y la entrega al reconocimiento “MERITO CIUDADANO 2016”</w:t>
      </w:r>
    </w:p>
    <w:p w:rsidR="00B83A5D" w:rsidRPr="00B83A5D" w:rsidRDefault="00B83A5D" w:rsidP="00B83A5D">
      <w:pPr>
        <w:jc w:val="both"/>
        <w:rPr>
          <w:rFonts w:ascii="Arial" w:hAnsi="Arial" w:cs="Arial"/>
          <w:sz w:val="20"/>
          <w:szCs w:val="20"/>
        </w:rPr>
      </w:pPr>
      <w:r w:rsidRPr="00B83A5D">
        <w:rPr>
          <w:rFonts w:ascii="Arial" w:hAnsi="Arial" w:cs="Arial"/>
          <w:sz w:val="20"/>
          <w:szCs w:val="20"/>
        </w:rPr>
        <w:t>.TERCERO.- Se autoriza la celebración de sesión solemne para la entrega del reconocimiento “MERI</w:t>
      </w:r>
      <w:r w:rsidR="00FF345E">
        <w:rPr>
          <w:rFonts w:ascii="Arial" w:hAnsi="Arial" w:cs="Arial"/>
          <w:sz w:val="20"/>
          <w:szCs w:val="20"/>
        </w:rPr>
        <w:t>TO CIUDADANO” para el día lunes</w:t>
      </w:r>
      <w:r w:rsidRPr="00B83A5D">
        <w:rPr>
          <w:rFonts w:ascii="Arial" w:hAnsi="Arial" w:cs="Arial"/>
          <w:sz w:val="20"/>
          <w:szCs w:val="20"/>
        </w:rPr>
        <w:t xml:space="preserve"> 15 de Agosto de la presente anualidad,  en punto de las 10:00 horas en la Sala de Ayuntamiento del recinto presidencial, de conformidad con lo establecido en el artículo 18 del Reglamento Interior del Ayuntamiento. </w:t>
      </w:r>
    </w:p>
    <w:p w:rsidR="00B83A5D" w:rsidRPr="00B83A5D" w:rsidRDefault="00B83A5D" w:rsidP="00B83A5D">
      <w:pPr>
        <w:jc w:val="both"/>
        <w:rPr>
          <w:rFonts w:ascii="Arial" w:hAnsi="Arial" w:cs="Arial"/>
          <w:sz w:val="20"/>
          <w:szCs w:val="20"/>
        </w:rPr>
      </w:pPr>
      <w:r w:rsidRPr="00B83A5D">
        <w:rPr>
          <w:rFonts w:ascii="Arial" w:hAnsi="Arial" w:cs="Arial"/>
          <w:sz w:val="20"/>
          <w:szCs w:val="20"/>
        </w:rPr>
        <w:t xml:space="preserve">CUARTO.- Se instruya a la Secretaria General y Departamento de Comunicación Social para que se sirvan dar difusión a la convocatoria. </w:t>
      </w:r>
    </w:p>
    <w:p w:rsidR="00B83A5D" w:rsidRPr="00B83A5D" w:rsidRDefault="00B83A5D" w:rsidP="00B83A5D">
      <w:pPr>
        <w:jc w:val="both"/>
        <w:rPr>
          <w:rFonts w:ascii="Arial" w:hAnsi="Arial" w:cs="Arial"/>
          <w:sz w:val="20"/>
          <w:szCs w:val="20"/>
        </w:rPr>
      </w:pPr>
      <w:r w:rsidRPr="00B83A5D">
        <w:rPr>
          <w:rFonts w:ascii="Arial" w:hAnsi="Arial" w:cs="Arial"/>
          <w:sz w:val="20"/>
          <w:szCs w:val="20"/>
        </w:rPr>
        <w:t xml:space="preserve">QUINTO.- Se haga del conocimiento de la Secretaria General para que realice la recepción de las propuestas, una vez concluido el plazo  de la convocatoria, remita por oficio las propuestas a las comisiones edilicias de Cultura, Educación y Festividades Cívicas y Administración Pública. </w:t>
      </w:r>
    </w:p>
    <w:p w:rsidR="00016DBE" w:rsidRDefault="00016DBE" w:rsidP="00016DBE">
      <w:pPr>
        <w:spacing w:after="0" w:line="240" w:lineRule="auto"/>
        <w:jc w:val="center"/>
        <w:rPr>
          <w:rFonts w:ascii="Arial" w:hAnsi="Arial" w:cs="Arial"/>
          <w:sz w:val="20"/>
          <w:szCs w:val="20"/>
        </w:rPr>
      </w:pPr>
    </w:p>
    <w:p w:rsidR="00016DBE" w:rsidRDefault="00016DBE" w:rsidP="00016DBE">
      <w:pPr>
        <w:spacing w:after="0" w:line="240" w:lineRule="auto"/>
        <w:jc w:val="center"/>
        <w:rPr>
          <w:rFonts w:ascii="Arial" w:hAnsi="Arial" w:cs="Arial"/>
          <w:sz w:val="20"/>
          <w:szCs w:val="20"/>
        </w:rPr>
      </w:pPr>
    </w:p>
    <w:p w:rsidR="00016DBE" w:rsidRPr="00016DBE" w:rsidRDefault="00016DBE" w:rsidP="00016DBE">
      <w:pPr>
        <w:spacing w:after="0" w:line="240" w:lineRule="auto"/>
        <w:jc w:val="center"/>
        <w:rPr>
          <w:rFonts w:ascii="Arial" w:hAnsi="Arial" w:cs="Arial"/>
          <w:sz w:val="20"/>
          <w:szCs w:val="20"/>
        </w:rPr>
      </w:pPr>
      <w:r w:rsidRPr="00016DBE">
        <w:rPr>
          <w:rFonts w:ascii="Arial" w:hAnsi="Arial" w:cs="Arial"/>
          <w:sz w:val="20"/>
          <w:szCs w:val="20"/>
        </w:rPr>
        <w:t>A T E N T A M E N T E</w:t>
      </w:r>
    </w:p>
    <w:p w:rsidR="00016DBE" w:rsidRPr="00016DBE" w:rsidRDefault="00016DBE" w:rsidP="00016DBE">
      <w:pPr>
        <w:spacing w:after="0" w:line="240" w:lineRule="auto"/>
        <w:jc w:val="center"/>
        <w:rPr>
          <w:rFonts w:ascii="Arial" w:hAnsi="Arial" w:cs="Arial"/>
          <w:sz w:val="20"/>
          <w:szCs w:val="20"/>
        </w:rPr>
      </w:pPr>
      <w:r w:rsidRPr="00016DBE">
        <w:rPr>
          <w:rFonts w:ascii="Arial" w:hAnsi="Arial" w:cs="Arial"/>
          <w:sz w:val="20"/>
          <w:szCs w:val="20"/>
        </w:rPr>
        <w:t>“SUFRAGIO EFECTIVO, NO REELECCIÓN”</w:t>
      </w:r>
    </w:p>
    <w:p w:rsidR="00016DBE" w:rsidRPr="00016DBE" w:rsidRDefault="00016DBE" w:rsidP="00016DBE">
      <w:pPr>
        <w:spacing w:after="0" w:line="240" w:lineRule="auto"/>
        <w:jc w:val="center"/>
        <w:rPr>
          <w:rFonts w:ascii="Arial" w:hAnsi="Arial" w:cs="Arial"/>
          <w:sz w:val="20"/>
          <w:szCs w:val="20"/>
        </w:rPr>
      </w:pPr>
      <w:r w:rsidRPr="00016DBE">
        <w:rPr>
          <w:rFonts w:ascii="Arial" w:hAnsi="Arial" w:cs="Arial"/>
          <w:sz w:val="20"/>
          <w:szCs w:val="20"/>
        </w:rPr>
        <w:t>“2016, AÑO DEL CENTENARIO DEL NATALIO DE LA INTERNACIONAL COMPOSITORA CONSUELITO VELAZQUEZ”</w:t>
      </w:r>
    </w:p>
    <w:p w:rsidR="00016DBE" w:rsidRPr="00016DBE" w:rsidRDefault="00016DBE" w:rsidP="00016DBE">
      <w:pPr>
        <w:spacing w:after="0" w:line="240" w:lineRule="auto"/>
        <w:jc w:val="center"/>
        <w:rPr>
          <w:rFonts w:ascii="Arial" w:hAnsi="Arial" w:cs="Arial"/>
          <w:sz w:val="20"/>
          <w:szCs w:val="20"/>
        </w:rPr>
      </w:pPr>
      <w:r w:rsidRPr="00016DBE">
        <w:rPr>
          <w:rFonts w:ascii="Arial" w:hAnsi="Arial" w:cs="Arial"/>
          <w:sz w:val="20"/>
          <w:szCs w:val="20"/>
        </w:rPr>
        <w:t>Cd. Guzmán, Mpio. d</w:t>
      </w:r>
      <w:r>
        <w:rPr>
          <w:rFonts w:ascii="Arial" w:hAnsi="Arial" w:cs="Arial"/>
          <w:sz w:val="20"/>
          <w:szCs w:val="20"/>
        </w:rPr>
        <w:t>e Zapotlán el Grande, Jal. Junio 22</w:t>
      </w:r>
      <w:r w:rsidRPr="00016DBE">
        <w:rPr>
          <w:rFonts w:ascii="Arial" w:hAnsi="Arial" w:cs="Arial"/>
          <w:sz w:val="20"/>
          <w:szCs w:val="20"/>
        </w:rPr>
        <w:t xml:space="preserve"> de 2016.</w:t>
      </w:r>
    </w:p>
    <w:p w:rsidR="001C4197" w:rsidRDefault="00D55566" w:rsidP="00016DBE">
      <w:pPr>
        <w:spacing w:after="0" w:line="240" w:lineRule="auto"/>
        <w:jc w:val="center"/>
        <w:rPr>
          <w:rFonts w:ascii="Arial" w:hAnsi="Arial" w:cs="Arial"/>
          <w:sz w:val="20"/>
          <w:szCs w:val="20"/>
        </w:rPr>
      </w:pPr>
    </w:p>
    <w:p w:rsidR="00016DBE" w:rsidRDefault="00016DBE" w:rsidP="00016DBE">
      <w:pPr>
        <w:spacing w:after="0" w:line="240" w:lineRule="auto"/>
        <w:jc w:val="center"/>
        <w:rPr>
          <w:rFonts w:ascii="Arial" w:hAnsi="Arial" w:cs="Arial"/>
          <w:sz w:val="20"/>
          <w:szCs w:val="20"/>
        </w:rPr>
      </w:pPr>
    </w:p>
    <w:p w:rsidR="00016DBE" w:rsidRDefault="00016DBE" w:rsidP="00016DBE">
      <w:pPr>
        <w:spacing w:after="0" w:line="240" w:lineRule="auto"/>
        <w:jc w:val="center"/>
        <w:rPr>
          <w:rFonts w:ascii="Arial" w:hAnsi="Arial" w:cs="Arial"/>
          <w:sz w:val="20"/>
          <w:szCs w:val="20"/>
        </w:rPr>
      </w:pPr>
    </w:p>
    <w:p w:rsidR="00016DBE" w:rsidRDefault="00016DBE" w:rsidP="00016DBE">
      <w:pPr>
        <w:spacing w:after="0" w:line="240" w:lineRule="auto"/>
        <w:jc w:val="center"/>
        <w:rPr>
          <w:rFonts w:ascii="Arial" w:hAnsi="Arial" w:cs="Arial"/>
          <w:sz w:val="20"/>
          <w:szCs w:val="20"/>
        </w:rPr>
      </w:pPr>
      <w:r>
        <w:rPr>
          <w:rFonts w:ascii="Arial" w:hAnsi="Arial" w:cs="Arial"/>
          <w:sz w:val="20"/>
          <w:szCs w:val="20"/>
        </w:rPr>
        <w:t>JUAN MANUEL FIGUEROA BARAJAS</w:t>
      </w:r>
    </w:p>
    <w:p w:rsidR="00016DBE" w:rsidRPr="00B83A5D" w:rsidRDefault="00016DBE" w:rsidP="00016DBE">
      <w:pPr>
        <w:spacing w:after="0" w:line="240" w:lineRule="auto"/>
        <w:jc w:val="center"/>
        <w:rPr>
          <w:rFonts w:ascii="Arial" w:hAnsi="Arial" w:cs="Arial"/>
          <w:sz w:val="20"/>
          <w:szCs w:val="20"/>
        </w:rPr>
      </w:pPr>
      <w:r>
        <w:rPr>
          <w:rFonts w:ascii="Arial" w:hAnsi="Arial" w:cs="Arial"/>
          <w:sz w:val="20"/>
          <w:szCs w:val="20"/>
        </w:rPr>
        <w:t xml:space="preserve">REGIDOR </w:t>
      </w:r>
    </w:p>
    <w:sectPr w:rsidR="00016DBE" w:rsidRPr="00B83A5D" w:rsidSect="00B83A5D">
      <w:footerReference w:type="default" r:id="rId7"/>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66" w:rsidRDefault="00D55566" w:rsidP="00B83A5D">
      <w:pPr>
        <w:spacing w:after="0" w:line="240" w:lineRule="auto"/>
      </w:pPr>
      <w:r>
        <w:separator/>
      </w:r>
    </w:p>
  </w:endnote>
  <w:endnote w:type="continuationSeparator" w:id="0">
    <w:p w:rsidR="00D55566" w:rsidRDefault="00D55566" w:rsidP="00B8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052369"/>
      <w:docPartObj>
        <w:docPartGallery w:val="Page Numbers (Bottom of Page)"/>
        <w:docPartUnique/>
      </w:docPartObj>
    </w:sdtPr>
    <w:sdtEndPr/>
    <w:sdtContent>
      <w:p w:rsidR="00B83A5D" w:rsidRDefault="00B83A5D">
        <w:pPr>
          <w:pStyle w:val="Piedepgina"/>
          <w:jc w:val="right"/>
        </w:pPr>
        <w:r>
          <w:fldChar w:fldCharType="begin"/>
        </w:r>
        <w:r>
          <w:instrText>PAGE   \* MERGEFORMAT</w:instrText>
        </w:r>
        <w:r>
          <w:fldChar w:fldCharType="separate"/>
        </w:r>
        <w:r w:rsidR="00DF0A30" w:rsidRPr="00DF0A30">
          <w:rPr>
            <w:noProof/>
            <w:lang w:val="es-ES"/>
          </w:rPr>
          <w:t>2</w:t>
        </w:r>
        <w:r>
          <w:fldChar w:fldCharType="end"/>
        </w:r>
      </w:p>
    </w:sdtContent>
  </w:sdt>
  <w:p w:rsidR="00B83A5D" w:rsidRDefault="00B83A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66" w:rsidRDefault="00D55566" w:rsidP="00B83A5D">
      <w:pPr>
        <w:spacing w:after="0" w:line="240" w:lineRule="auto"/>
      </w:pPr>
      <w:r>
        <w:separator/>
      </w:r>
    </w:p>
  </w:footnote>
  <w:footnote w:type="continuationSeparator" w:id="0">
    <w:p w:rsidR="00D55566" w:rsidRDefault="00D55566" w:rsidP="00B83A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D"/>
    <w:rsid w:val="00016DBE"/>
    <w:rsid w:val="00212875"/>
    <w:rsid w:val="004A4B80"/>
    <w:rsid w:val="007740F9"/>
    <w:rsid w:val="008B20C0"/>
    <w:rsid w:val="008B3761"/>
    <w:rsid w:val="0096626F"/>
    <w:rsid w:val="00B83A5D"/>
    <w:rsid w:val="00D55566"/>
    <w:rsid w:val="00DF0A30"/>
    <w:rsid w:val="00E95CA3"/>
    <w:rsid w:val="00FF34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586CB-28E3-47B8-9F7E-F86C9F5E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A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A5D"/>
  </w:style>
  <w:style w:type="paragraph" w:styleId="Piedepgina">
    <w:name w:val="footer"/>
    <w:basedOn w:val="Normal"/>
    <w:link w:val="PiedepginaCar"/>
    <w:uiPriority w:val="99"/>
    <w:unhideWhenUsed/>
    <w:rsid w:val="00B83A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A5D"/>
  </w:style>
  <w:style w:type="paragraph" w:styleId="Textodeglobo">
    <w:name w:val="Balloon Text"/>
    <w:basedOn w:val="Normal"/>
    <w:link w:val="TextodegloboCar"/>
    <w:uiPriority w:val="99"/>
    <w:semiHidden/>
    <w:unhideWhenUsed/>
    <w:rsid w:val="002128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73FC-AD3F-4568-B005-4507AE8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5</cp:revision>
  <cp:lastPrinted>2016-06-22T19:28:00Z</cp:lastPrinted>
  <dcterms:created xsi:type="dcterms:W3CDTF">2016-06-22T18:50:00Z</dcterms:created>
  <dcterms:modified xsi:type="dcterms:W3CDTF">2016-08-10T20:13:00Z</dcterms:modified>
</cp:coreProperties>
</file>