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B1" w:rsidRDefault="004573B1" w:rsidP="00B82B97">
      <w:pPr>
        <w:pStyle w:val="Sinespaciado"/>
        <w:jc w:val="right"/>
      </w:pPr>
    </w:p>
    <w:p w:rsidR="00B82B97" w:rsidRDefault="00B82B97" w:rsidP="00B82B97">
      <w:pPr>
        <w:pStyle w:val="Sinespaciado"/>
        <w:jc w:val="right"/>
      </w:pPr>
    </w:p>
    <w:p w:rsidR="00B82B97" w:rsidRDefault="00B82B97" w:rsidP="00B82B97">
      <w:pPr>
        <w:pStyle w:val="Sinespaciado"/>
        <w:jc w:val="right"/>
      </w:pPr>
    </w:p>
    <w:p w:rsidR="00C30630" w:rsidRDefault="00C30630" w:rsidP="00B82B97">
      <w:pPr>
        <w:pStyle w:val="Sinespaciado"/>
        <w:jc w:val="right"/>
        <w:rPr>
          <w:rFonts w:ascii="Arial" w:hAnsi="Arial" w:cs="Arial"/>
          <w:sz w:val="36"/>
          <w:szCs w:val="36"/>
        </w:rPr>
      </w:pPr>
    </w:p>
    <w:p w:rsidR="00B82B97" w:rsidRDefault="00B82B97" w:rsidP="00B82B97">
      <w:pPr>
        <w:pStyle w:val="Sinespaciado"/>
        <w:jc w:val="right"/>
        <w:rPr>
          <w:rFonts w:ascii="Arial" w:hAnsi="Arial" w:cs="Arial"/>
          <w:sz w:val="36"/>
          <w:szCs w:val="36"/>
        </w:rPr>
      </w:pPr>
      <w:r>
        <w:rPr>
          <w:rFonts w:ascii="Arial" w:hAnsi="Arial" w:cs="Arial"/>
          <w:sz w:val="36"/>
          <w:szCs w:val="36"/>
        </w:rPr>
        <w:t>ACTA DE APERTURA DE SOBRES</w:t>
      </w:r>
    </w:p>
    <w:p w:rsidR="00B82B97" w:rsidRDefault="00B82B97" w:rsidP="00B82B97">
      <w:pPr>
        <w:pStyle w:val="Sinespaciado"/>
        <w:jc w:val="right"/>
        <w:rPr>
          <w:rFonts w:ascii="Arial" w:hAnsi="Arial" w:cs="Arial"/>
          <w:sz w:val="36"/>
          <w:szCs w:val="36"/>
        </w:rPr>
      </w:pPr>
      <w:r>
        <w:rPr>
          <w:rFonts w:ascii="Arial" w:hAnsi="Arial" w:cs="Arial"/>
          <w:sz w:val="36"/>
          <w:szCs w:val="36"/>
        </w:rPr>
        <w:t>LICITACIÓN PÚBLICA LOCAL 01/2019</w:t>
      </w:r>
    </w:p>
    <w:p w:rsidR="00C30630" w:rsidRDefault="00C30630" w:rsidP="00B82B97">
      <w:pPr>
        <w:pStyle w:val="Sinespaciado"/>
        <w:jc w:val="right"/>
        <w:rPr>
          <w:rFonts w:ascii="Arial" w:hAnsi="Arial" w:cs="Arial"/>
          <w:sz w:val="36"/>
          <w:szCs w:val="36"/>
        </w:rPr>
      </w:pPr>
    </w:p>
    <w:p w:rsidR="00C30630" w:rsidRDefault="00C30630" w:rsidP="00B82B97">
      <w:pPr>
        <w:pStyle w:val="Sinespaciado"/>
        <w:jc w:val="right"/>
        <w:rPr>
          <w:rFonts w:ascii="Arial" w:hAnsi="Arial" w:cs="Arial"/>
          <w:sz w:val="36"/>
          <w:szCs w:val="36"/>
        </w:rPr>
      </w:pPr>
    </w:p>
    <w:p w:rsidR="00B82B97" w:rsidRDefault="00B82B97" w:rsidP="00B82B97">
      <w:pPr>
        <w:pStyle w:val="Sinespaciado"/>
        <w:jc w:val="right"/>
        <w:rPr>
          <w:rFonts w:ascii="Arial" w:hAnsi="Arial" w:cs="Arial"/>
          <w:sz w:val="36"/>
          <w:szCs w:val="36"/>
        </w:rPr>
      </w:pPr>
    </w:p>
    <w:p w:rsidR="00B82B97" w:rsidRDefault="00B82B97" w:rsidP="00B82B97">
      <w:pPr>
        <w:pStyle w:val="Sinespaciado"/>
        <w:jc w:val="center"/>
        <w:rPr>
          <w:rFonts w:ascii="Arial" w:hAnsi="Arial" w:cs="Arial"/>
          <w:sz w:val="36"/>
          <w:szCs w:val="36"/>
        </w:rPr>
      </w:pPr>
      <w:r>
        <w:rPr>
          <w:rFonts w:ascii="Arial" w:hAnsi="Arial" w:cs="Arial"/>
          <w:sz w:val="36"/>
          <w:szCs w:val="36"/>
        </w:rPr>
        <w:t>“ADQUISICIÓN DE TUBERÍA PARA CONEXIÓN DE LÍNEA DEL POZO PRIMAVERA AL POZO 17 Y MATERIAL PARA ALMACÉN”</w:t>
      </w:r>
    </w:p>
    <w:p w:rsidR="00B82B97" w:rsidRDefault="00B82B97" w:rsidP="00B82B97">
      <w:pPr>
        <w:pStyle w:val="Sinespaciado"/>
        <w:jc w:val="center"/>
        <w:rPr>
          <w:rFonts w:ascii="Arial" w:hAnsi="Arial" w:cs="Arial"/>
          <w:sz w:val="36"/>
          <w:szCs w:val="36"/>
        </w:rPr>
      </w:pPr>
    </w:p>
    <w:p w:rsidR="00B82B97" w:rsidRDefault="00B82B97" w:rsidP="00B82B97">
      <w:pPr>
        <w:pStyle w:val="Sinespaciado"/>
        <w:jc w:val="center"/>
        <w:rPr>
          <w:rFonts w:ascii="Arial" w:hAnsi="Arial" w:cs="Arial"/>
          <w:sz w:val="36"/>
          <w:szCs w:val="36"/>
        </w:rPr>
      </w:pPr>
    </w:p>
    <w:p w:rsidR="00C30630" w:rsidRDefault="00C30630" w:rsidP="00B82B97">
      <w:pPr>
        <w:pStyle w:val="Sinespaciado"/>
        <w:jc w:val="center"/>
        <w:rPr>
          <w:rFonts w:ascii="Arial" w:hAnsi="Arial" w:cs="Arial"/>
          <w:sz w:val="36"/>
          <w:szCs w:val="36"/>
        </w:rPr>
      </w:pPr>
    </w:p>
    <w:p w:rsidR="000652FF" w:rsidRDefault="00B82B97" w:rsidP="00B82B97">
      <w:pPr>
        <w:pStyle w:val="Sinespaciado"/>
        <w:jc w:val="both"/>
        <w:rPr>
          <w:rFonts w:ascii="Arial" w:hAnsi="Arial" w:cs="Arial"/>
          <w:b/>
          <w:sz w:val="24"/>
          <w:szCs w:val="24"/>
        </w:rPr>
      </w:pPr>
      <w:r>
        <w:rPr>
          <w:rFonts w:ascii="Arial" w:hAnsi="Arial" w:cs="Arial"/>
          <w:sz w:val="24"/>
          <w:szCs w:val="24"/>
        </w:rPr>
        <w:t>Con fundamento en los artículos 134 de la Constitución Política de los Estados Unidos Mexicanos y lo previsto en los artículos 1, numeral 4, artículo 23, artículo 47 numeral 1, artículo 49 numeral 3, artículo 55</w:t>
      </w:r>
      <w:r w:rsidR="00853306">
        <w:rPr>
          <w:rFonts w:ascii="Arial" w:hAnsi="Arial" w:cs="Arial"/>
          <w:sz w:val="24"/>
          <w:szCs w:val="24"/>
        </w:rPr>
        <w:t xml:space="preserve"> numeral 1, inciso II, artículo 56 numeral 1, artículo 59 numeral 1, incisos I, II, III, IV, V, VI, VII, VIII, IX, X, XI, XII, XIII, XIV, XV de la Ley de Compras Gubernamentales, Enajenación y Contratación de Servicios del Estado de Jalisco y sus Municipios, siendo las 12:</w:t>
      </w:r>
      <w:r w:rsidR="00853306" w:rsidRPr="00853306">
        <w:rPr>
          <w:rFonts w:ascii="Arial" w:hAnsi="Arial" w:cs="Arial"/>
          <w:sz w:val="24"/>
          <w:szCs w:val="24"/>
          <w:highlight w:val="yellow"/>
        </w:rPr>
        <w:t>……</w:t>
      </w:r>
      <w:r w:rsidR="00853306">
        <w:rPr>
          <w:rFonts w:ascii="Arial" w:hAnsi="Arial" w:cs="Arial"/>
          <w:sz w:val="24"/>
          <w:szCs w:val="24"/>
        </w:rPr>
        <w:t xml:space="preserve"> (</w:t>
      </w:r>
      <w:proofErr w:type="gramStart"/>
      <w:r w:rsidR="00853306">
        <w:rPr>
          <w:rFonts w:ascii="Arial" w:hAnsi="Arial" w:cs="Arial"/>
          <w:sz w:val="24"/>
          <w:szCs w:val="24"/>
        </w:rPr>
        <w:t>doce</w:t>
      </w:r>
      <w:proofErr w:type="gramEnd"/>
      <w:r w:rsidR="00853306">
        <w:rPr>
          <w:rFonts w:ascii="Arial" w:hAnsi="Arial" w:cs="Arial"/>
          <w:sz w:val="24"/>
          <w:szCs w:val="24"/>
        </w:rPr>
        <w:t xml:space="preserve"> con </w:t>
      </w:r>
      <w:r w:rsidR="00853306" w:rsidRPr="00D51879">
        <w:rPr>
          <w:rFonts w:ascii="Arial" w:hAnsi="Arial" w:cs="Arial"/>
          <w:sz w:val="24"/>
          <w:szCs w:val="24"/>
          <w:highlight w:val="yellow"/>
        </w:rPr>
        <w:t>..</w:t>
      </w:r>
      <w:r w:rsidR="00853306">
        <w:rPr>
          <w:rFonts w:ascii="Arial" w:hAnsi="Arial" w:cs="Arial"/>
          <w:sz w:val="24"/>
          <w:szCs w:val="24"/>
        </w:rPr>
        <w:t>)</w:t>
      </w:r>
      <w:r w:rsidR="005856AA">
        <w:rPr>
          <w:rFonts w:ascii="Arial" w:hAnsi="Arial" w:cs="Arial"/>
          <w:sz w:val="24"/>
          <w:szCs w:val="24"/>
        </w:rPr>
        <w:t xml:space="preserve"> </w:t>
      </w:r>
      <w:proofErr w:type="gramStart"/>
      <w:r w:rsidR="005856AA">
        <w:rPr>
          <w:rFonts w:ascii="Arial" w:hAnsi="Arial" w:cs="Arial"/>
          <w:sz w:val="24"/>
          <w:szCs w:val="24"/>
        </w:rPr>
        <w:t>horas</w:t>
      </w:r>
      <w:proofErr w:type="gramEnd"/>
      <w:r w:rsidR="005856AA">
        <w:rPr>
          <w:rFonts w:ascii="Arial" w:hAnsi="Arial" w:cs="Arial"/>
          <w:sz w:val="24"/>
          <w:szCs w:val="24"/>
        </w:rPr>
        <w:t xml:space="preserve"> del día 19 (diecinueve) de Febrero de 2019 (dos mil diecinueve), en la Sala de Juntas de las Oficinas del Sistema de Agua Potable de Zapotlán, ubicadas en la calle Av. Juárez N°. 61, Zona Centro, se reunieron el responsable del procedimiento de la licitación el Lic. Arturo Luis Juan Morales, Subdirector Administrativo y Secretario Ejecutivo de la Comisión de Adquisiciones, así como los integrantes de la Comisión de Adquisiciones; </w:t>
      </w:r>
      <w:r w:rsidR="00DE3005">
        <w:rPr>
          <w:rFonts w:ascii="Arial" w:hAnsi="Arial" w:cs="Arial"/>
          <w:sz w:val="24"/>
          <w:szCs w:val="24"/>
        </w:rPr>
        <w:t>C. Alberto Herrera Arias,</w:t>
      </w:r>
      <w:r w:rsidR="000652FF">
        <w:rPr>
          <w:rFonts w:ascii="Arial" w:hAnsi="Arial" w:cs="Arial"/>
          <w:sz w:val="24"/>
          <w:szCs w:val="24"/>
        </w:rPr>
        <w:t xml:space="preserve"> Regidor Presidente de la Comisión edilicia de Agua Potable y Saneamiento; </w:t>
      </w:r>
      <w:r w:rsidR="00DE3005">
        <w:rPr>
          <w:rFonts w:ascii="Arial" w:hAnsi="Arial" w:cs="Arial"/>
          <w:sz w:val="24"/>
          <w:szCs w:val="24"/>
        </w:rPr>
        <w:t xml:space="preserve">Ing. Oscar Manuel Quintero Magaña como Representante de la Cámara de Comercio; Ing. Jonathan Flores Moreno, Presidente del Colegio de Ingenieros Civiles del Sur del Estado de Jalisco; Mtro. Arq. Roberto Fabián de la Cruz, Presidente del Colegio de Arquitectos del Sur del Estado de Jalisco; C. </w:t>
      </w:r>
      <w:proofErr w:type="spellStart"/>
      <w:r w:rsidR="00DE3005">
        <w:rPr>
          <w:rFonts w:ascii="Arial" w:hAnsi="Arial" w:cs="Arial"/>
          <w:sz w:val="24"/>
          <w:szCs w:val="24"/>
        </w:rPr>
        <w:t>Osdi</w:t>
      </w:r>
      <w:proofErr w:type="spellEnd"/>
      <w:r w:rsidR="00DE3005">
        <w:rPr>
          <w:rFonts w:ascii="Arial" w:hAnsi="Arial" w:cs="Arial"/>
          <w:sz w:val="24"/>
          <w:szCs w:val="24"/>
        </w:rPr>
        <w:t xml:space="preserve"> Israel Flores Cisneros como Representante de Jóvenes Empresarios; Lic. Julián Hernández Crisanto, Director de Participación Ciudadana; Lic. Héctor Manuel Rolón Murillo</w:t>
      </w:r>
      <w:r w:rsidR="004D0D18">
        <w:rPr>
          <w:rFonts w:ascii="Arial" w:hAnsi="Arial" w:cs="Arial"/>
          <w:sz w:val="24"/>
          <w:szCs w:val="24"/>
        </w:rPr>
        <w:t xml:space="preserve">, Contralor Municipal; C. Alfonso </w:t>
      </w:r>
      <w:r w:rsidR="00D51879">
        <w:rPr>
          <w:rFonts w:ascii="Arial" w:hAnsi="Arial" w:cs="Arial"/>
          <w:sz w:val="24"/>
          <w:szCs w:val="24"/>
        </w:rPr>
        <w:t>Delgado Briseño, Director General del SAPAZA; C. Raúl Chávez García Subdirector Técnico del SAPAZA</w:t>
      </w:r>
      <w:r w:rsidR="009D3CEB">
        <w:rPr>
          <w:rFonts w:ascii="Arial" w:hAnsi="Arial" w:cs="Arial"/>
          <w:sz w:val="24"/>
          <w:szCs w:val="24"/>
        </w:rPr>
        <w:t>; a fin de llevar a cabo el acto de “PRESENTACIÓN Y APERTURA DE PROPUESTAS TÉCNICA Y ECONÓMICA” referente a la convocatoria para la celebración de la LICITACIÓN PÚBLICA LOCAL 01/2019 “</w:t>
      </w:r>
      <w:r w:rsidR="009D3CEB" w:rsidRPr="009D3CEB">
        <w:rPr>
          <w:rFonts w:ascii="Arial" w:hAnsi="Arial" w:cs="Arial"/>
          <w:b/>
          <w:sz w:val="24"/>
          <w:szCs w:val="24"/>
        </w:rPr>
        <w:t>ADQUISICIÓN DE TUBERÍA PARA CONEXIÓN DE LÍNEA DEL POZO PRIMAVERA AL POZO 17 Y MATERIAL PARA ALMACÉN”</w:t>
      </w:r>
      <w:r w:rsidR="00C30630">
        <w:rPr>
          <w:rFonts w:ascii="Arial" w:hAnsi="Arial" w:cs="Arial"/>
          <w:b/>
          <w:sz w:val="24"/>
          <w:szCs w:val="24"/>
        </w:rPr>
        <w:t>………………………………………………………………………………………………………………………………………………………………………………</w:t>
      </w:r>
      <w:r w:rsidR="00DE3005" w:rsidRPr="009D3CEB">
        <w:rPr>
          <w:rFonts w:ascii="Arial" w:hAnsi="Arial" w:cs="Arial"/>
          <w:b/>
          <w:sz w:val="24"/>
          <w:szCs w:val="24"/>
        </w:rPr>
        <w:t xml:space="preserve"> </w:t>
      </w:r>
    </w:p>
    <w:p w:rsidR="009D3CEB" w:rsidRDefault="009D3CEB" w:rsidP="00B82B97">
      <w:pPr>
        <w:pStyle w:val="Sinespaciado"/>
        <w:jc w:val="both"/>
        <w:rPr>
          <w:rFonts w:ascii="Arial" w:hAnsi="Arial" w:cs="Arial"/>
          <w:b/>
          <w:sz w:val="24"/>
          <w:szCs w:val="24"/>
        </w:rPr>
      </w:pPr>
    </w:p>
    <w:p w:rsidR="009D3CEB" w:rsidRDefault="009D3CEB" w:rsidP="00B82B97">
      <w:pPr>
        <w:pStyle w:val="Sinespaciado"/>
        <w:jc w:val="both"/>
        <w:rPr>
          <w:rFonts w:ascii="Arial" w:hAnsi="Arial" w:cs="Arial"/>
          <w:sz w:val="24"/>
          <w:szCs w:val="24"/>
        </w:rPr>
      </w:pPr>
      <w:r>
        <w:rPr>
          <w:rFonts w:ascii="Arial" w:hAnsi="Arial" w:cs="Arial"/>
          <w:b/>
          <w:sz w:val="24"/>
          <w:szCs w:val="24"/>
        </w:rPr>
        <w:t xml:space="preserve">DESARROLLO: </w:t>
      </w:r>
      <w:r>
        <w:rPr>
          <w:rFonts w:ascii="Arial" w:hAnsi="Arial" w:cs="Arial"/>
          <w:sz w:val="24"/>
          <w:szCs w:val="24"/>
        </w:rPr>
        <w:t xml:space="preserve">En acto seguido el Lic. Héctor Manuel Rolón Murillo, procede en primer término a dar fe de la apertura de la propuesta técnica, de las empresas </w:t>
      </w:r>
      <w:r w:rsidRPr="009D3CEB">
        <w:rPr>
          <w:rFonts w:ascii="Arial" w:hAnsi="Arial" w:cs="Arial"/>
          <w:sz w:val="24"/>
          <w:szCs w:val="24"/>
          <w:highlight w:val="yellow"/>
        </w:rPr>
        <w:t>(….)</w:t>
      </w:r>
      <w:r>
        <w:rPr>
          <w:rFonts w:ascii="Arial" w:hAnsi="Arial" w:cs="Arial"/>
          <w:sz w:val="24"/>
          <w:szCs w:val="24"/>
        </w:rPr>
        <w:t>, participantes registrados en tiempo y forma. Dichos sobres dicen contener sus respectivas propuestas.</w:t>
      </w:r>
    </w:p>
    <w:p w:rsidR="009D3CEB" w:rsidRDefault="009D3CEB" w:rsidP="00B82B97">
      <w:pPr>
        <w:pStyle w:val="Sinespaciado"/>
        <w:jc w:val="both"/>
        <w:rPr>
          <w:rFonts w:ascii="Arial" w:hAnsi="Arial" w:cs="Arial"/>
          <w:sz w:val="24"/>
          <w:szCs w:val="24"/>
        </w:rPr>
      </w:pPr>
    </w:p>
    <w:p w:rsidR="00C30630" w:rsidRDefault="00C30630" w:rsidP="00B82B97">
      <w:pPr>
        <w:pStyle w:val="Sinespaciado"/>
        <w:jc w:val="both"/>
        <w:rPr>
          <w:rFonts w:ascii="Arial" w:hAnsi="Arial" w:cs="Arial"/>
          <w:sz w:val="24"/>
          <w:szCs w:val="24"/>
        </w:rPr>
      </w:pPr>
    </w:p>
    <w:p w:rsidR="009D3CEB" w:rsidRDefault="009D3CEB" w:rsidP="00B82B97">
      <w:pPr>
        <w:pStyle w:val="Sinespaciado"/>
        <w:jc w:val="both"/>
        <w:rPr>
          <w:rFonts w:ascii="Arial" w:hAnsi="Arial" w:cs="Arial"/>
          <w:sz w:val="24"/>
          <w:szCs w:val="24"/>
        </w:rPr>
      </w:pPr>
      <w:r>
        <w:rPr>
          <w:rFonts w:ascii="Arial" w:hAnsi="Arial" w:cs="Arial"/>
          <w:sz w:val="24"/>
          <w:szCs w:val="24"/>
        </w:rPr>
        <w:t xml:space="preserve">Cada propuesta de los participantes en los que se integran la propuesta técnica consistente en 6 folders individuales </w:t>
      </w:r>
      <w:r w:rsidR="001F2353">
        <w:rPr>
          <w:rFonts w:ascii="Arial" w:hAnsi="Arial" w:cs="Arial"/>
          <w:sz w:val="24"/>
          <w:szCs w:val="24"/>
        </w:rPr>
        <w:t>en los que se incluya la documentación técnica establecida en el apartado DOCUMENTOS INTEGRANTES DE LA PROPOSICIÓN</w:t>
      </w:r>
      <w:r w:rsidR="0099787F">
        <w:rPr>
          <w:rFonts w:ascii="Arial" w:hAnsi="Arial" w:cs="Arial"/>
          <w:sz w:val="24"/>
          <w:szCs w:val="24"/>
        </w:rPr>
        <w:t xml:space="preserve"> de las bases que rigen la licitación.</w:t>
      </w:r>
    </w:p>
    <w:p w:rsidR="00C30630" w:rsidRDefault="00C30630" w:rsidP="00B82B97">
      <w:pPr>
        <w:pStyle w:val="Sinespaciado"/>
        <w:jc w:val="both"/>
        <w:rPr>
          <w:rFonts w:ascii="Arial" w:hAnsi="Arial" w:cs="Arial"/>
          <w:sz w:val="24"/>
          <w:szCs w:val="24"/>
        </w:rPr>
      </w:pPr>
    </w:p>
    <w:p w:rsidR="00C30630" w:rsidRDefault="00C30630" w:rsidP="00B82B97">
      <w:pPr>
        <w:pStyle w:val="Sinespaciado"/>
        <w:jc w:val="both"/>
        <w:rPr>
          <w:rFonts w:ascii="Arial" w:hAnsi="Arial" w:cs="Arial"/>
          <w:sz w:val="24"/>
          <w:szCs w:val="24"/>
        </w:rPr>
      </w:pPr>
    </w:p>
    <w:p w:rsidR="00C30630" w:rsidRDefault="00C30630" w:rsidP="00B82B97">
      <w:pPr>
        <w:pStyle w:val="Sinespaciado"/>
        <w:jc w:val="both"/>
        <w:rPr>
          <w:rFonts w:ascii="Arial" w:hAnsi="Arial" w:cs="Arial"/>
          <w:sz w:val="24"/>
          <w:szCs w:val="24"/>
        </w:rPr>
      </w:pPr>
    </w:p>
    <w:p w:rsidR="00C30630" w:rsidRDefault="00C30630" w:rsidP="00B82B97">
      <w:pPr>
        <w:pStyle w:val="Sinespaciado"/>
        <w:jc w:val="both"/>
        <w:rPr>
          <w:rFonts w:ascii="Arial" w:hAnsi="Arial" w:cs="Arial"/>
          <w:sz w:val="24"/>
          <w:szCs w:val="24"/>
        </w:rPr>
      </w:pPr>
    </w:p>
    <w:p w:rsidR="00C30630" w:rsidRDefault="00C30630" w:rsidP="00B82B97">
      <w:pPr>
        <w:pStyle w:val="Sinespaciado"/>
        <w:jc w:val="both"/>
        <w:rPr>
          <w:rFonts w:ascii="Arial" w:hAnsi="Arial" w:cs="Arial"/>
          <w:sz w:val="24"/>
          <w:szCs w:val="24"/>
        </w:rPr>
      </w:pPr>
    </w:p>
    <w:p w:rsidR="0099787F" w:rsidRDefault="0099787F" w:rsidP="00B82B97">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2263"/>
        <w:gridCol w:w="1114"/>
        <w:gridCol w:w="1115"/>
        <w:gridCol w:w="1103"/>
        <w:gridCol w:w="1103"/>
        <w:gridCol w:w="1065"/>
        <w:gridCol w:w="1065"/>
      </w:tblGrid>
      <w:tr w:rsidR="0099787F" w:rsidTr="008D1A48">
        <w:tc>
          <w:tcPr>
            <w:tcW w:w="8828" w:type="dxa"/>
            <w:gridSpan w:val="7"/>
            <w:shd w:val="clear" w:color="auto" w:fill="BDD6EE" w:themeFill="accent1" w:themeFillTint="66"/>
          </w:tcPr>
          <w:p w:rsidR="0099787F" w:rsidRPr="003453D7" w:rsidRDefault="0099787F" w:rsidP="0099787F">
            <w:pPr>
              <w:pStyle w:val="Sinespaciado"/>
              <w:jc w:val="center"/>
              <w:rPr>
                <w:rFonts w:ascii="Arial" w:hAnsi="Arial" w:cs="Arial"/>
                <w:b/>
                <w:sz w:val="24"/>
                <w:szCs w:val="24"/>
              </w:rPr>
            </w:pPr>
            <w:r w:rsidRPr="003453D7">
              <w:rPr>
                <w:rFonts w:ascii="Arial" w:hAnsi="Arial" w:cs="Arial"/>
                <w:b/>
                <w:sz w:val="24"/>
                <w:szCs w:val="24"/>
              </w:rPr>
              <w:t xml:space="preserve"> PROPUESTA</w:t>
            </w:r>
            <w:r w:rsidR="003453D7" w:rsidRPr="003453D7">
              <w:rPr>
                <w:rFonts w:ascii="Arial" w:hAnsi="Arial" w:cs="Arial"/>
                <w:b/>
                <w:sz w:val="24"/>
                <w:szCs w:val="24"/>
              </w:rPr>
              <w:t>S</w:t>
            </w:r>
            <w:r w:rsidRPr="003453D7">
              <w:rPr>
                <w:rFonts w:ascii="Arial" w:hAnsi="Arial" w:cs="Arial"/>
                <w:b/>
                <w:sz w:val="24"/>
                <w:szCs w:val="24"/>
              </w:rPr>
              <w:t xml:space="preserve"> TÉCNICA</w:t>
            </w:r>
            <w:r w:rsidR="003453D7" w:rsidRPr="003453D7">
              <w:rPr>
                <w:rFonts w:ascii="Arial" w:hAnsi="Arial" w:cs="Arial"/>
                <w:b/>
                <w:sz w:val="24"/>
                <w:szCs w:val="24"/>
              </w:rPr>
              <w:t>S</w:t>
            </w:r>
          </w:p>
        </w:tc>
      </w:tr>
      <w:tr w:rsidR="0099787F" w:rsidTr="008D1A48">
        <w:trPr>
          <w:trHeight w:val="462"/>
        </w:trPr>
        <w:tc>
          <w:tcPr>
            <w:tcW w:w="2263" w:type="dxa"/>
          </w:tcPr>
          <w:p w:rsidR="0099787F" w:rsidRPr="0099787F" w:rsidRDefault="0099787F" w:rsidP="0099787F">
            <w:pPr>
              <w:pStyle w:val="Sinespaciado"/>
              <w:jc w:val="center"/>
              <w:rPr>
                <w:rFonts w:ascii="Arial" w:hAnsi="Arial" w:cs="Arial"/>
                <w:sz w:val="20"/>
                <w:szCs w:val="20"/>
              </w:rPr>
            </w:pPr>
            <w:r w:rsidRPr="0099787F">
              <w:rPr>
                <w:rFonts w:ascii="Arial" w:hAnsi="Arial" w:cs="Arial"/>
                <w:sz w:val="20"/>
                <w:szCs w:val="20"/>
              </w:rPr>
              <w:t>PARTICIPANTES</w:t>
            </w:r>
          </w:p>
        </w:tc>
        <w:tc>
          <w:tcPr>
            <w:tcW w:w="2229" w:type="dxa"/>
            <w:gridSpan w:val="2"/>
          </w:tcPr>
          <w:p w:rsidR="0099787F" w:rsidRDefault="0099787F" w:rsidP="0099787F">
            <w:pPr>
              <w:pStyle w:val="Sinespaciado"/>
              <w:jc w:val="center"/>
              <w:rPr>
                <w:rFonts w:ascii="Arial" w:hAnsi="Arial" w:cs="Arial"/>
                <w:sz w:val="24"/>
                <w:szCs w:val="24"/>
              </w:rPr>
            </w:pPr>
          </w:p>
        </w:tc>
        <w:tc>
          <w:tcPr>
            <w:tcW w:w="2206" w:type="dxa"/>
            <w:gridSpan w:val="2"/>
          </w:tcPr>
          <w:p w:rsidR="0099787F" w:rsidRDefault="0099787F" w:rsidP="0099787F">
            <w:pPr>
              <w:pStyle w:val="Sinespaciado"/>
              <w:jc w:val="center"/>
              <w:rPr>
                <w:rFonts w:ascii="Arial" w:hAnsi="Arial" w:cs="Arial"/>
                <w:sz w:val="24"/>
                <w:szCs w:val="24"/>
              </w:rPr>
            </w:pPr>
          </w:p>
        </w:tc>
        <w:tc>
          <w:tcPr>
            <w:tcW w:w="2130" w:type="dxa"/>
            <w:gridSpan w:val="2"/>
          </w:tcPr>
          <w:p w:rsidR="0099787F" w:rsidRDefault="0099787F" w:rsidP="0099787F">
            <w:pPr>
              <w:pStyle w:val="Sinespaciado"/>
              <w:jc w:val="center"/>
              <w:rPr>
                <w:rFonts w:ascii="Arial" w:hAnsi="Arial" w:cs="Arial"/>
                <w:sz w:val="24"/>
                <w:szCs w:val="24"/>
              </w:rPr>
            </w:pPr>
          </w:p>
        </w:tc>
      </w:tr>
      <w:tr w:rsidR="00D60D7D" w:rsidTr="00D60D7D">
        <w:trPr>
          <w:trHeight w:val="135"/>
        </w:trPr>
        <w:tc>
          <w:tcPr>
            <w:tcW w:w="2263" w:type="dxa"/>
            <w:vMerge w:val="restart"/>
          </w:tcPr>
          <w:p w:rsidR="00D60D7D" w:rsidRDefault="00D60D7D" w:rsidP="0099787F">
            <w:pPr>
              <w:pStyle w:val="Sinespaciado"/>
              <w:jc w:val="center"/>
              <w:rPr>
                <w:rFonts w:ascii="Arial" w:hAnsi="Arial" w:cs="Arial"/>
                <w:sz w:val="20"/>
                <w:szCs w:val="20"/>
              </w:rPr>
            </w:pPr>
          </w:p>
          <w:p w:rsidR="00D60D7D" w:rsidRPr="0099787F" w:rsidRDefault="00D60D7D" w:rsidP="0099787F">
            <w:pPr>
              <w:pStyle w:val="Sinespaciado"/>
              <w:jc w:val="center"/>
              <w:rPr>
                <w:rFonts w:ascii="Arial" w:hAnsi="Arial" w:cs="Arial"/>
                <w:sz w:val="20"/>
                <w:szCs w:val="20"/>
              </w:rPr>
            </w:pPr>
            <w:r w:rsidRPr="0099787F">
              <w:rPr>
                <w:rFonts w:ascii="Arial" w:hAnsi="Arial" w:cs="Arial"/>
                <w:sz w:val="20"/>
                <w:szCs w:val="20"/>
              </w:rPr>
              <w:t>DOCUMENTACIÓN</w:t>
            </w:r>
          </w:p>
        </w:tc>
        <w:tc>
          <w:tcPr>
            <w:tcW w:w="2229" w:type="dxa"/>
            <w:gridSpan w:val="2"/>
          </w:tcPr>
          <w:p w:rsidR="00D60D7D" w:rsidRPr="00D60D7D" w:rsidRDefault="00D60D7D" w:rsidP="0099787F">
            <w:pPr>
              <w:pStyle w:val="Sinespaciado"/>
              <w:jc w:val="center"/>
              <w:rPr>
                <w:rFonts w:ascii="Arial" w:hAnsi="Arial" w:cs="Arial"/>
              </w:rPr>
            </w:pPr>
            <w:r w:rsidRPr="00D60D7D">
              <w:rPr>
                <w:rFonts w:ascii="Arial" w:hAnsi="Arial" w:cs="Arial"/>
              </w:rPr>
              <w:t>ENTREGA</w:t>
            </w:r>
          </w:p>
        </w:tc>
        <w:tc>
          <w:tcPr>
            <w:tcW w:w="2206" w:type="dxa"/>
            <w:gridSpan w:val="2"/>
          </w:tcPr>
          <w:p w:rsidR="00D60D7D" w:rsidRPr="00D60D7D" w:rsidRDefault="00D60D7D" w:rsidP="0099787F">
            <w:pPr>
              <w:pStyle w:val="Sinespaciado"/>
              <w:jc w:val="center"/>
              <w:rPr>
                <w:rFonts w:ascii="Arial" w:hAnsi="Arial" w:cs="Arial"/>
              </w:rPr>
            </w:pPr>
            <w:r w:rsidRPr="00D60D7D">
              <w:rPr>
                <w:rFonts w:ascii="Arial" w:hAnsi="Arial" w:cs="Arial"/>
              </w:rPr>
              <w:t>ENTREGA</w:t>
            </w:r>
          </w:p>
        </w:tc>
        <w:tc>
          <w:tcPr>
            <w:tcW w:w="2130" w:type="dxa"/>
            <w:gridSpan w:val="2"/>
          </w:tcPr>
          <w:p w:rsidR="00D60D7D" w:rsidRPr="00D60D7D" w:rsidRDefault="00D60D7D" w:rsidP="0099787F">
            <w:pPr>
              <w:pStyle w:val="Sinespaciado"/>
              <w:jc w:val="center"/>
              <w:rPr>
                <w:rFonts w:ascii="Arial" w:hAnsi="Arial" w:cs="Arial"/>
              </w:rPr>
            </w:pPr>
            <w:r w:rsidRPr="00D60D7D">
              <w:rPr>
                <w:rFonts w:ascii="Arial" w:hAnsi="Arial" w:cs="Arial"/>
              </w:rPr>
              <w:t>ENTREGA</w:t>
            </w:r>
          </w:p>
        </w:tc>
      </w:tr>
      <w:tr w:rsidR="00D60D7D" w:rsidTr="002B2323">
        <w:trPr>
          <w:trHeight w:val="135"/>
        </w:trPr>
        <w:tc>
          <w:tcPr>
            <w:tcW w:w="2263" w:type="dxa"/>
            <w:vMerge/>
          </w:tcPr>
          <w:p w:rsidR="00D60D7D" w:rsidRPr="0099787F" w:rsidRDefault="00D60D7D" w:rsidP="0099787F">
            <w:pPr>
              <w:pStyle w:val="Sinespaciado"/>
              <w:jc w:val="center"/>
              <w:rPr>
                <w:rFonts w:ascii="Arial" w:hAnsi="Arial" w:cs="Arial"/>
                <w:sz w:val="20"/>
                <w:szCs w:val="20"/>
              </w:rPr>
            </w:pPr>
          </w:p>
        </w:tc>
        <w:tc>
          <w:tcPr>
            <w:tcW w:w="1114" w:type="dxa"/>
          </w:tcPr>
          <w:p w:rsidR="00D60D7D" w:rsidRPr="00D60D7D" w:rsidRDefault="00D60D7D" w:rsidP="0099787F">
            <w:pPr>
              <w:pStyle w:val="Sinespaciado"/>
              <w:jc w:val="center"/>
              <w:rPr>
                <w:rFonts w:ascii="Arial" w:hAnsi="Arial" w:cs="Arial"/>
              </w:rPr>
            </w:pPr>
            <w:r w:rsidRPr="00D60D7D">
              <w:rPr>
                <w:rFonts w:ascii="Arial" w:hAnsi="Arial" w:cs="Arial"/>
              </w:rPr>
              <w:t>SI</w:t>
            </w:r>
          </w:p>
        </w:tc>
        <w:tc>
          <w:tcPr>
            <w:tcW w:w="1115" w:type="dxa"/>
          </w:tcPr>
          <w:p w:rsidR="00D60D7D" w:rsidRPr="00D60D7D" w:rsidRDefault="00D60D7D" w:rsidP="0099787F">
            <w:pPr>
              <w:pStyle w:val="Sinespaciado"/>
              <w:jc w:val="center"/>
              <w:rPr>
                <w:rFonts w:ascii="Arial" w:hAnsi="Arial" w:cs="Arial"/>
              </w:rPr>
            </w:pPr>
            <w:r w:rsidRPr="00D60D7D">
              <w:rPr>
                <w:rFonts w:ascii="Arial" w:hAnsi="Arial" w:cs="Arial"/>
              </w:rPr>
              <w:t>NO</w:t>
            </w:r>
          </w:p>
        </w:tc>
        <w:tc>
          <w:tcPr>
            <w:tcW w:w="1103" w:type="dxa"/>
          </w:tcPr>
          <w:p w:rsidR="00D60D7D" w:rsidRPr="00D60D7D" w:rsidRDefault="00D60D7D" w:rsidP="0099787F">
            <w:pPr>
              <w:pStyle w:val="Sinespaciado"/>
              <w:jc w:val="center"/>
              <w:rPr>
                <w:rFonts w:ascii="Arial" w:hAnsi="Arial" w:cs="Arial"/>
              </w:rPr>
            </w:pPr>
            <w:r w:rsidRPr="00D60D7D">
              <w:rPr>
                <w:rFonts w:ascii="Arial" w:hAnsi="Arial" w:cs="Arial"/>
              </w:rPr>
              <w:t>SI</w:t>
            </w:r>
          </w:p>
        </w:tc>
        <w:tc>
          <w:tcPr>
            <w:tcW w:w="1103" w:type="dxa"/>
          </w:tcPr>
          <w:p w:rsidR="00D60D7D" w:rsidRPr="00D60D7D" w:rsidRDefault="00D60D7D" w:rsidP="0099787F">
            <w:pPr>
              <w:pStyle w:val="Sinespaciado"/>
              <w:jc w:val="center"/>
              <w:rPr>
                <w:rFonts w:ascii="Arial" w:hAnsi="Arial" w:cs="Arial"/>
              </w:rPr>
            </w:pPr>
            <w:r w:rsidRPr="00D60D7D">
              <w:rPr>
                <w:rFonts w:ascii="Arial" w:hAnsi="Arial" w:cs="Arial"/>
              </w:rPr>
              <w:t>NO</w:t>
            </w:r>
          </w:p>
        </w:tc>
        <w:tc>
          <w:tcPr>
            <w:tcW w:w="1065" w:type="dxa"/>
          </w:tcPr>
          <w:p w:rsidR="00D60D7D" w:rsidRPr="00D60D7D" w:rsidRDefault="00D60D7D" w:rsidP="0099787F">
            <w:pPr>
              <w:pStyle w:val="Sinespaciado"/>
              <w:jc w:val="center"/>
              <w:rPr>
                <w:rFonts w:ascii="Arial" w:hAnsi="Arial" w:cs="Arial"/>
              </w:rPr>
            </w:pPr>
            <w:r w:rsidRPr="00D60D7D">
              <w:rPr>
                <w:rFonts w:ascii="Arial" w:hAnsi="Arial" w:cs="Arial"/>
              </w:rPr>
              <w:t>SI</w:t>
            </w:r>
          </w:p>
        </w:tc>
        <w:tc>
          <w:tcPr>
            <w:tcW w:w="1065" w:type="dxa"/>
          </w:tcPr>
          <w:p w:rsidR="00D60D7D" w:rsidRPr="00D60D7D" w:rsidRDefault="00D60D7D" w:rsidP="0099787F">
            <w:pPr>
              <w:pStyle w:val="Sinespaciado"/>
              <w:jc w:val="center"/>
              <w:rPr>
                <w:rFonts w:ascii="Arial" w:hAnsi="Arial" w:cs="Arial"/>
              </w:rPr>
            </w:pPr>
            <w:r w:rsidRPr="00D60D7D">
              <w:rPr>
                <w:rFonts w:ascii="Arial" w:hAnsi="Arial" w:cs="Arial"/>
              </w:rPr>
              <w:t>NO</w:t>
            </w:r>
          </w:p>
        </w:tc>
      </w:tr>
      <w:tr w:rsidR="00D60D7D" w:rsidTr="00FB0100">
        <w:trPr>
          <w:trHeight w:val="135"/>
        </w:trPr>
        <w:tc>
          <w:tcPr>
            <w:tcW w:w="2263" w:type="dxa"/>
          </w:tcPr>
          <w:p w:rsidR="00D60D7D" w:rsidRPr="0099787F" w:rsidRDefault="00D60D7D" w:rsidP="0099787F">
            <w:pPr>
              <w:pStyle w:val="Sinespaciado"/>
              <w:jc w:val="center"/>
              <w:rPr>
                <w:rFonts w:ascii="Arial" w:hAnsi="Arial" w:cs="Arial"/>
                <w:sz w:val="20"/>
                <w:szCs w:val="20"/>
              </w:rPr>
            </w:pPr>
            <w:r>
              <w:rPr>
                <w:rFonts w:ascii="Arial" w:hAnsi="Arial" w:cs="Arial"/>
                <w:sz w:val="20"/>
                <w:szCs w:val="20"/>
              </w:rPr>
              <w:t>ANEXO 1</w:t>
            </w:r>
          </w:p>
        </w:tc>
        <w:tc>
          <w:tcPr>
            <w:tcW w:w="1114" w:type="dxa"/>
            <w:vMerge w:val="restart"/>
          </w:tcPr>
          <w:p w:rsidR="00D60D7D" w:rsidRDefault="00D60D7D" w:rsidP="0099787F">
            <w:pPr>
              <w:pStyle w:val="Sinespaciado"/>
              <w:jc w:val="center"/>
              <w:rPr>
                <w:rFonts w:ascii="Arial" w:hAnsi="Arial" w:cs="Arial"/>
                <w:sz w:val="24"/>
                <w:szCs w:val="24"/>
              </w:rPr>
            </w:pPr>
          </w:p>
        </w:tc>
        <w:tc>
          <w:tcPr>
            <w:tcW w:w="1115" w:type="dxa"/>
            <w:vMerge w:val="restart"/>
          </w:tcPr>
          <w:p w:rsidR="00D60D7D" w:rsidRDefault="00D60D7D" w:rsidP="0099787F">
            <w:pPr>
              <w:pStyle w:val="Sinespaciado"/>
              <w:jc w:val="center"/>
              <w:rPr>
                <w:rFonts w:ascii="Arial" w:hAnsi="Arial" w:cs="Arial"/>
                <w:sz w:val="24"/>
                <w:szCs w:val="24"/>
              </w:rPr>
            </w:pPr>
          </w:p>
        </w:tc>
        <w:tc>
          <w:tcPr>
            <w:tcW w:w="1103" w:type="dxa"/>
            <w:vMerge w:val="restart"/>
          </w:tcPr>
          <w:p w:rsidR="00D60D7D" w:rsidRDefault="00D60D7D" w:rsidP="0099787F">
            <w:pPr>
              <w:pStyle w:val="Sinespaciado"/>
              <w:jc w:val="center"/>
              <w:rPr>
                <w:rFonts w:ascii="Arial" w:hAnsi="Arial" w:cs="Arial"/>
                <w:sz w:val="24"/>
                <w:szCs w:val="24"/>
              </w:rPr>
            </w:pPr>
          </w:p>
        </w:tc>
        <w:tc>
          <w:tcPr>
            <w:tcW w:w="1103" w:type="dxa"/>
            <w:vMerge w:val="restart"/>
          </w:tcPr>
          <w:p w:rsidR="00D60D7D" w:rsidRDefault="00D60D7D" w:rsidP="0099787F">
            <w:pPr>
              <w:pStyle w:val="Sinespaciado"/>
              <w:jc w:val="center"/>
              <w:rPr>
                <w:rFonts w:ascii="Arial" w:hAnsi="Arial" w:cs="Arial"/>
                <w:sz w:val="24"/>
                <w:szCs w:val="24"/>
              </w:rPr>
            </w:pPr>
          </w:p>
        </w:tc>
        <w:tc>
          <w:tcPr>
            <w:tcW w:w="1065" w:type="dxa"/>
            <w:vMerge w:val="restart"/>
          </w:tcPr>
          <w:p w:rsidR="00D60D7D" w:rsidRDefault="00D60D7D" w:rsidP="0099787F">
            <w:pPr>
              <w:pStyle w:val="Sinespaciado"/>
              <w:jc w:val="center"/>
              <w:rPr>
                <w:rFonts w:ascii="Arial" w:hAnsi="Arial" w:cs="Arial"/>
                <w:sz w:val="24"/>
                <w:szCs w:val="24"/>
              </w:rPr>
            </w:pPr>
          </w:p>
        </w:tc>
        <w:tc>
          <w:tcPr>
            <w:tcW w:w="1065" w:type="dxa"/>
            <w:vMerge w:val="restart"/>
          </w:tcPr>
          <w:p w:rsidR="00D60D7D" w:rsidRDefault="00D60D7D" w:rsidP="0099787F">
            <w:pPr>
              <w:pStyle w:val="Sinespaciado"/>
              <w:jc w:val="center"/>
              <w:rPr>
                <w:rFonts w:ascii="Arial" w:hAnsi="Arial" w:cs="Arial"/>
                <w:sz w:val="24"/>
                <w:szCs w:val="24"/>
              </w:rPr>
            </w:pPr>
          </w:p>
        </w:tc>
      </w:tr>
      <w:tr w:rsidR="00D60D7D" w:rsidTr="00FB0100">
        <w:trPr>
          <w:trHeight w:val="135"/>
        </w:trPr>
        <w:tc>
          <w:tcPr>
            <w:tcW w:w="2263" w:type="dxa"/>
          </w:tcPr>
          <w:p w:rsidR="00D60D7D" w:rsidRPr="0099787F" w:rsidRDefault="00D60D7D" w:rsidP="0099787F">
            <w:pPr>
              <w:pStyle w:val="Sinespaciado"/>
              <w:jc w:val="center"/>
              <w:rPr>
                <w:rFonts w:ascii="Arial" w:hAnsi="Arial" w:cs="Arial"/>
                <w:sz w:val="20"/>
                <w:szCs w:val="20"/>
              </w:rPr>
            </w:pPr>
            <w:r>
              <w:rPr>
                <w:rFonts w:ascii="Arial" w:hAnsi="Arial" w:cs="Arial"/>
                <w:sz w:val="20"/>
                <w:szCs w:val="20"/>
              </w:rPr>
              <w:t>Propuesta Técnica detallada</w:t>
            </w:r>
          </w:p>
        </w:tc>
        <w:tc>
          <w:tcPr>
            <w:tcW w:w="1114" w:type="dxa"/>
            <w:vMerge/>
          </w:tcPr>
          <w:p w:rsidR="00D60D7D" w:rsidRDefault="00D60D7D" w:rsidP="0099787F">
            <w:pPr>
              <w:pStyle w:val="Sinespaciado"/>
              <w:jc w:val="center"/>
              <w:rPr>
                <w:rFonts w:ascii="Arial" w:hAnsi="Arial" w:cs="Arial"/>
                <w:sz w:val="24"/>
                <w:szCs w:val="24"/>
              </w:rPr>
            </w:pPr>
          </w:p>
        </w:tc>
        <w:tc>
          <w:tcPr>
            <w:tcW w:w="1115" w:type="dxa"/>
            <w:vMerge/>
          </w:tcPr>
          <w:p w:rsidR="00D60D7D" w:rsidRDefault="00D60D7D" w:rsidP="0099787F">
            <w:pPr>
              <w:pStyle w:val="Sinespaciado"/>
              <w:jc w:val="center"/>
              <w:rPr>
                <w:rFonts w:ascii="Arial" w:hAnsi="Arial" w:cs="Arial"/>
                <w:sz w:val="24"/>
                <w:szCs w:val="24"/>
              </w:rPr>
            </w:pPr>
          </w:p>
        </w:tc>
        <w:tc>
          <w:tcPr>
            <w:tcW w:w="1103" w:type="dxa"/>
            <w:vMerge/>
          </w:tcPr>
          <w:p w:rsidR="00D60D7D" w:rsidRDefault="00D60D7D" w:rsidP="0099787F">
            <w:pPr>
              <w:pStyle w:val="Sinespaciado"/>
              <w:jc w:val="center"/>
              <w:rPr>
                <w:rFonts w:ascii="Arial" w:hAnsi="Arial" w:cs="Arial"/>
                <w:sz w:val="24"/>
                <w:szCs w:val="24"/>
              </w:rPr>
            </w:pPr>
          </w:p>
        </w:tc>
        <w:tc>
          <w:tcPr>
            <w:tcW w:w="1103" w:type="dxa"/>
            <w:vMerge/>
          </w:tcPr>
          <w:p w:rsidR="00D60D7D" w:rsidRDefault="00D60D7D" w:rsidP="0099787F">
            <w:pPr>
              <w:pStyle w:val="Sinespaciado"/>
              <w:jc w:val="center"/>
              <w:rPr>
                <w:rFonts w:ascii="Arial" w:hAnsi="Arial" w:cs="Arial"/>
                <w:sz w:val="24"/>
                <w:szCs w:val="24"/>
              </w:rPr>
            </w:pPr>
          </w:p>
        </w:tc>
        <w:tc>
          <w:tcPr>
            <w:tcW w:w="1065" w:type="dxa"/>
            <w:vMerge/>
          </w:tcPr>
          <w:p w:rsidR="00D60D7D" w:rsidRDefault="00D60D7D" w:rsidP="0099787F">
            <w:pPr>
              <w:pStyle w:val="Sinespaciado"/>
              <w:jc w:val="center"/>
              <w:rPr>
                <w:rFonts w:ascii="Arial" w:hAnsi="Arial" w:cs="Arial"/>
                <w:sz w:val="24"/>
                <w:szCs w:val="24"/>
              </w:rPr>
            </w:pPr>
          </w:p>
        </w:tc>
        <w:tc>
          <w:tcPr>
            <w:tcW w:w="1065" w:type="dxa"/>
            <w:vMerge/>
          </w:tcPr>
          <w:p w:rsidR="00D60D7D" w:rsidRDefault="00D60D7D" w:rsidP="0099787F">
            <w:pPr>
              <w:pStyle w:val="Sinespaciado"/>
              <w:jc w:val="center"/>
              <w:rPr>
                <w:rFonts w:ascii="Arial" w:hAnsi="Arial" w:cs="Arial"/>
                <w:sz w:val="24"/>
                <w:szCs w:val="24"/>
              </w:rPr>
            </w:pPr>
          </w:p>
        </w:tc>
      </w:tr>
      <w:tr w:rsidR="00D60D7D" w:rsidTr="009239ED">
        <w:trPr>
          <w:trHeight w:val="135"/>
        </w:trPr>
        <w:tc>
          <w:tcPr>
            <w:tcW w:w="2263" w:type="dxa"/>
          </w:tcPr>
          <w:p w:rsidR="00D60D7D" w:rsidRPr="0099787F" w:rsidRDefault="00D60D7D" w:rsidP="0099787F">
            <w:pPr>
              <w:pStyle w:val="Sinespaciado"/>
              <w:jc w:val="center"/>
              <w:rPr>
                <w:rFonts w:ascii="Arial" w:hAnsi="Arial" w:cs="Arial"/>
                <w:sz w:val="20"/>
                <w:szCs w:val="20"/>
              </w:rPr>
            </w:pPr>
            <w:r>
              <w:rPr>
                <w:rFonts w:ascii="Arial" w:hAnsi="Arial" w:cs="Arial"/>
                <w:sz w:val="20"/>
                <w:szCs w:val="20"/>
              </w:rPr>
              <w:t>ANEXO 2</w:t>
            </w:r>
          </w:p>
        </w:tc>
        <w:tc>
          <w:tcPr>
            <w:tcW w:w="1114" w:type="dxa"/>
            <w:vMerge w:val="restart"/>
          </w:tcPr>
          <w:p w:rsidR="00D60D7D" w:rsidRDefault="00D60D7D" w:rsidP="0099787F">
            <w:pPr>
              <w:pStyle w:val="Sinespaciado"/>
              <w:jc w:val="center"/>
              <w:rPr>
                <w:rFonts w:ascii="Arial" w:hAnsi="Arial" w:cs="Arial"/>
                <w:sz w:val="24"/>
                <w:szCs w:val="24"/>
              </w:rPr>
            </w:pPr>
          </w:p>
        </w:tc>
        <w:tc>
          <w:tcPr>
            <w:tcW w:w="1115" w:type="dxa"/>
            <w:vMerge w:val="restart"/>
          </w:tcPr>
          <w:p w:rsidR="00D60D7D" w:rsidRDefault="00D60D7D" w:rsidP="0099787F">
            <w:pPr>
              <w:pStyle w:val="Sinespaciado"/>
              <w:jc w:val="center"/>
              <w:rPr>
                <w:rFonts w:ascii="Arial" w:hAnsi="Arial" w:cs="Arial"/>
                <w:sz w:val="24"/>
                <w:szCs w:val="24"/>
              </w:rPr>
            </w:pPr>
          </w:p>
        </w:tc>
        <w:tc>
          <w:tcPr>
            <w:tcW w:w="1103" w:type="dxa"/>
            <w:vMerge w:val="restart"/>
          </w:tcPr>
          <w:p w:rsidR="00D60D7D" w:rsidRDefault="00D60D7D" w:rsidP="0099787F">
            <w:pPr>
              <w:pStyle w:val="Sinespaciado"/>
              <w:jc w:val="center"/>
              <w:rPr>
                <w:rFonts w:ascii="Arial" w:hAnsi="Arial" w:cs="Arial"/>
                <w:sz w:val="24"/>
                <w:szCs w:val="24"/>
              </w:rPr>
            </w:pPr>
          </w:p>
        </w:tc>
        <w:tc>
          <w:tcPr>
            <w:tcW w:w="1103" w:type="dxa"/>
            <w:vMerge w:val="restart"/>
          </w:tcPr>
          <w:p w:rsidR="00D60D7D" w:rsidRDefault="00D60D7D" w:rsidP="0099787F">
            <w:pPr>
              <w:pStyle w:val="Sinespaciado"/>
              <w:jc w:val="center"/>
              <w:rPr>
                <w:rFonts w:ascii="Arial" w:hAnsi="Arial" w:cs="Arial"/>
                <w:sz w:val="24"/>
                <w:szCs w:val="24"/>
              </w:rPr>
            </w:pPr>
          </w:p>
        </w:tc>
        <w:tc>
          <w:tcPr>
            <w:tcW w:w="1065" w:type="dxa"/>
            <w:vMerge w:val="restart"/>
          </w:tcPr>
          <w:p w:rsidR="00D60D7D" w:rsidRDefault="00D60D7D" w:rsidP="0099787F">
            <w:pPr>
              <w:pStyle w:val="Sinespaciado"/>
              <w:jc w:val="center"/>
              <w:rPr>
                <w:rFonts w:ascii="Arial" w:hAnsi="Arial" w:cs="Arial"/>
                <w:sz w:val="24"/>
                <w:szCs w:val="24"/>
              </w:rPr>
            </w:pPr>
          </w:p>
        </w:tc>
        <w:tc>
          <w:tcPr>
            <w:tcW w:w="1065" w:type="dxa"/>
            <w:vMerge w:val="restart"/>
          </w:tcPr>
          <w:p w:rsidR="00D60D7D" w:rsidRDefault="00D60D7D" w:rsidP="0099787F">
            <w:pPr>
              <w:pStyle w:val="Sinespaciado"/>
              <w:jc w:val="center"/>
              <w:rPr>
                <w:rFonts w:ascii="Arial" w:hAnsi="Arial" w:cs="Arial"/>
                <w:sz w:val="24"/>
                <w:szCs w:val="24"/>
              </w:rPr>
            </w:pPr>
          </w:p>
        </w:tc>
      </w:tr>
      <w:tr w:rsidR="00D60D7D" w:rsidTr="009239ED">
        <w:trPr>
          <w:trHeight w:val="135"/>
        </w:trPr>
        <w:tc>
          <w:tcPr>
            <w:tcW w:w="2263" w:type="dxa"/>
          </w:tcPr>
          <w:p w:rsidR="00D60D7D" w:rsidRPr="0099787F" w:rsidRDefault="00D60D7D" w:rsidP="0099787F">
            <w:pPr>
              <w:pStyle w:val="Sinespaciado"/>
              <w:jc w:val="center"/>
              <w:rPr>
                <w:rFonts w:ascii="Arial" w:hAnsi="Arial" w:cs="Arial"/>
                <w:sz w:val="20"/>
                <w:szCs w:val="20"/>
              </w:rPr>
            </w:pPr>
            <w:r>
              <w:rPr>
                <w:rFonts w:ascii="Arial" w:hAnsi="Arial" w:cs="Arial"/>
                <w:sz w:val="20"/>
                <w:szCs w:val="20"/>
              </w:rPr>
              <w:t>Documentación de acreditación</w:t>
            </w:r>
          </w:p>
        </w:tc>
        <w:tc>
          <w:tcPr>
            <w:tcW w:w="1114" w:type="dxa"/>
            <w:vMerge/>
          </w:tcPr>
          <w:p w:rsidR="00D60D7D" w:rsidRDefault="00D60D7D" w:rsidP="0099787F">
            <w:pPr>
              <w:pStyle w:val="Sinespaciado"/>
              <w:jc w:val="center"/>
              <w:rPr>
                <w:rFonts w:ascii="Arial" w:hAnsi="Arial" w:cs="Arial"/>
                <w:sz w:val="24"/>
                <w:szCs w:val="24"/>
              </w:rPr>
            </w:pPr>
          </w:p>
        </w:tc>
        <w:tc>
          <w:tcPr>
            <w:tcW w:w="1115" w:type="dxa"/>
            <w:vMerge/>
          </w:tcPr>
          <w:p w:rsidR="00D60D7D" w:rsidRDefault="00D60D7D" w:rsidP="0099787F">
            <w:pPr>
              <w:pStyle w:val="Sinespaciado"/>
              <w:jc w:val="center"/>
              <w:rPr>
                <w:rFonts w:ascii="Arial" w:hAnsi="Arial" w:cs="Arial"/>
                <w:sz w:val="24"/>
                <w:szCs w:val="24"/>
              </w:rPr>
            </w:pPr>
          </w:p>
        </w:tc>
        <w:tc>
          <w:tcPr>
            <w:tcW w:w="1103" w:type="dxa"/>
            <w:vMerge/>
          </w:tcPr>
          <w:p w:rsidR="00D60D7D" w:rsidRDefault="00D60D7D" w:rsidP="0099787F">
            <w:pPr>
              <w:pStyle w:val="Sinespaciado"/>
              <w:jc w:val="center"/>
              <w:rPr>
                <w:rFonts w:ascii="Arial" w:hAnsi="Arial" w:cs="Arial"/>
                <w:sz w:val="24"/>
                <w:szCs w:val="24"/>
              </w:rPr>
            </w:pPr>
          </w:p>
        </w:tc>
        <w:tc>
          <w:tcPr>
            <w:tcW w:w="1103" w:type="dxa"/>
            <w:vMerge/>
          </w:tcPr>
          <w:p w:rsidR="00D60D7D" w:rsidRDefault="00D60D7D" w:rsidP="0099787F">
            <w:pPr>
              <w:pStyle w:val="Sinespaciado"/>
              <w:jc w:val="center"/>
              <w:rPr>
                <w:rFonts w:ascii="Arial" w:hAnsi="Arial" w:cs="Arial"/>
                <w:sz w:val="24"/>
                <w:szCs w:val="24"/>
              </w:rPr>
            </w:pPr>
          </w:p>
        </w:tc>
        <w:tc>
          <w:tcPr>
            <w:tcW w:w="1065" w:type="dxa"/>
            <w:vMerge/>
          </w:tcPr>
          <w:p w:rsidR="00D60D7D" w:rsidRDefault="00D60D7D" w:rsidP="0099787F">
            <w:pPr>
              <w:pStyle w:val="Sinespaciado"/>
              <w:jc w:val="center"/>
              <w:rPr>
                <w:rFonts w:ascii="Arial" w:hAnsi="Arial" w:cs="Arial"/>
                <w:sz w:val="24"/>
                <w:szCs w:val="24"/>
              </w:rPr>
            </w:pPr>
          </w:p>
        </w:tc>
        <w:tc>
          <w:tcPr>
            <w:tcW w:w="1065" w:type="dxa"/>
            <w:vMerge/>
          </w:tcPr>
          <w:p w:rsidR="00D60D7D" w:rsidRDefault="00D60D7D" w:rsidP="0099787F">
            <w:pPr>
              <w:pStyle w:val="Sinespaciado"/>
              <w:jc w:val="center"/>
              <w:rPr>
                <w:rFonts w:ascii="Arial" w:hAnsi="Arial" w:cs="Arial"/>
                <w:sz w:val="24"/>
                <w:szCs w:val="24"/>
              </w:rPr>
            </w:pPr>
          </w:p>
        </w:tc>
      </w:tr>
      <w:tr w:rsidR="00D60D7D" w:rsidTr="000C0857">
        <w:trPr>
          <w:trHeight w:val="135"/>
        </w:trPr>
        <w:tc>
          <w:tcPr>
            <w:tcW w:w="2263" w:type="dxa"/>
          </w:tcPr>
          <w:p w:rsidR="00D60D7D" w:rsidRPr="0099787F" w:rsidRDefault="00D60D7D" w:rsidP="0099787F">
            <w:pPr>
              <w:pStyle w:val="Sinespaciado"/>
              <w:jc w:val="center"/>
              <w:rPr>
                <w:rFonts w:ascii="Arial" w:hAnsi="Arial" w:cs="Arial"/>
                <w:sz w:val="20"/>
                <w:szCs w:val="20"/>
              </w:rPr>
            </w:pPr>
            <w:r>
              <w:rPr>
                <w:rFonts w:ascii="Arial" w:hAnsi="Arial" w:cs="Arial"/>
                <w:sz w:val="20"/>
                <w:szCs w:val="20"/>
              </w:rPr>
              <w:t>ANEXO 3</w:t>
            </w:r>
          </w:p>
        </w:tc>
        <w:tc>
          <w:tcPr>
            <w:tcW w:w="1114" w:type="dxa"/>
            <w:vMerge w:val="restart"/>
          </w:tcPr>
          <w:p w:rsidR="00D60D7D" w:rsidRDefault="00D60D7D" w:rsidP="0099787F">
            <w:pPr>
              <w:pStyle w:val="Sinespaciado"/>
              <w:jc w:val="center"/>
              <w:rPr>
                <w:rFonts w:ascii="Arial" w:hAnsi="Arial" w:cs="Arial"/>
                <w:sz w:val="24"/>
                <w:szCs w:val="24"/>
              </w:rPr>
            </w:pPr>
          </w:p>
        </w:tc>
        <w:tc>
          <w:tcPr>
            <w:tcW w:w="1115" w:type="dxa"/>
            <w:vMerge w:val="restart"/>
          </w:tcPr>
          <w:p w:rsidR="00D60D7D" w:rsidRDefault="00D60D7D" w:rsidP="0099787F">
            <w:pPr>
              <w:pStyle w:val="Sinespaciado"/>
              <w:jc w:val="center"/>
              <w:rPr>
                <w:rFonts w:ascii="Arial" w:hAnsi="Arial" w:cs="Arial"/>
                <w:sz w:val="24"/>
                <w:szCs w:val="24"/>
              </w:rPr>
            </w:pPr>
          </w:p>
        </w:tc>
        <w:tc>
          <w:tcPr>
            <w:tcW w:w="1103" w:type="dxa"/>
            <w:vMerge w:val="restart"/>
          </w:tcPr>
          <w:p w:rsidR="00D60D7D" w:rsidRDefault="00D60D7D" w:rsidP="0099787F">
            <w:pPr>
              <w:pStyle w:val="Sinespaciado"/>
              <w:jc w:val="center"/>
              <w:rPr>
                <w:rFonts w:ascii="Arial" w:hAnsi="Arial" w:cs="Arial"/>
                <w:sz w:val="24"/>
                <w:szCs w:val="24"/>
              </w:rPr>
            </w:pPr>
          </w:p>
        </w:tc>
        <w:tc>
          <w:tcPr>
            <w:tcW w:w="1103" w:type="dxa"/>
            <w:vMerge w:val="restart"/>
          </w:tcPr>
          <w:p w:rsidR="00D60D7D" w:rsidRDefault="00D60D7D" w:rsidP="0099787F">
            <w:pPr>
              <w:pStyle w:val="Sinespaciado"/>
              <w:jc w:val="center"/>
              <w:rPr>
                <w:rFonts w:ascii="Arial" w:hAnsi="Arial" w:cs="Arial"/>
                <w:sz w:val="24"/>
                <w:szCs w:val="24"/>
              </w:rPr>
            </w:pPr>
          </w:p>
        </w:tc>
        <w:tc>
          <w:tcPr>
            <w:tcW w:w="1065" w:type="dxa"/>
            <w:vMerge w:val="restart"/>
          </w:tcPr>
          <w:p w:rsidR="00D60D7D" w:rsidRDefault="00D60D7D" w:rsidP="0099787F">
            <w:pPr>
              <w:pStyle w:val="Sinespaciado"/>
              <w:jc w:val="center"/>
              <w:rPr>
                <w:rFonts w:ascii="Arial" w:hAnsi="Arial" w:cs="Arial"/>
                <w:sz w:val="24"/>
                <w:szCs w:val="24"/>
              </w:rPr>
            </w:pPr>
          </w:p>
        </w:tc>
        <w:tc>
          <w:tcPr>
            <w:tcW w:w="1065" w:type="dxa"/>
            <w:vMerge w:val="restart"/>
          </w:tcPr>
          <w:p w:rsidR="00D60D7D" w:rsidRDefault="00D60D7D" w:rsidP="0099787F">
            <w:pPr>
              <w:pStyle w:val="Sinespaciado"/>
              <w:jc w:val="center"/>
              <w:rPr>
                <w:rFonts w:ascii="Arial" w:hAnsi="Arial" w:cs="Arial"/>
                <w:sz w:val="24"/>
                <w:szCs w:val="24"/>
              </w:rPr>
            </w:pPr>
          </w:p>
        </w:tc>
      </w:tr>
      <w:tr w:rsidR="00D60D7D" w:rsidTr="00D60D7D">
        <w:trPr>
          <w:trHeight w:val="965"/>
        </w:trPr>
        <w:tc>
          <w:tcPr>
            <w:tcW w:w="2263" w:type="dxa"/>
          </w:tcPr>
          <w:p w:rsidR="00D60D7D" w:rsidRPr="0099787F" w:rsidRDefault="00D60D7D" w:rsidP="0099787F">
            <w:pPr>
              <w:pStyle w:val="Sinespaciado"/>
              <w:jc w:val="center"/>
              <w:rPr>
                <w:rFonts w:ascii="Arial" w:hAnsi="Arial" w:cs="Arial"/>
                <w:sz w:val="20"/>
                <w:szCs w:val="20"/>
              </w:rPr>
            </w:pPr>
            <w:r>
              <w:rPr>
                <w:rFonts w:ascii="Arial" w:hAnsi="Arial" w:cs="Arial"/>
                <w:sz w:val="20"/>
                <w:szCs w:val="20"/>
              </w:rPr>
              <w:t>Manifestación de contar con facultades para suscribir la propuesta</w:t>
            </w:r>
          </w:p>
        </w:tc>
        <w:tc>
          <w:tcPr>
            <w:tcW w:w="1114" w:type="dxa"/>
            <w:vMerge/>
          </w:tcPr>
          <w:p w:rsidR="00D60D7D" w:rsidRDefault="00D60D7D" w:rsidP="0099787F">
            <w:pPr>
              <w:pStyle w:val="Sinespaciado"/>
              <w:jc w:val="center"/>
              <w:rPr>
                <w:rFonts w:ascii="Arial" w:hAnsi="Arial" w:cs="Arial"/>
                <w:sz w:val="24"/>
                <w:szCs w:val="24"/>
              </w:rPr>
            </w:pPr>
          </w:p>
        </w:tc>
        <w:tc>
          <w:tcPr>
            <w:tcW w:w="1115" w:type="dxa"/>
            <w:vMerge/>
          </w:tcPr>
          <w:p w:rsidR="00D60D7D" w:rsidRDefault="00D60D7D" w:rsidP="0099787F">
            <w:pPr>
              <w:pStyle w:val="Sinespaciado"/>
              <w:jc w:val="center"/>
              <w:rPr>
                <w:rFonts w:ascii="Arial" w:hAnsi="Arial" w:cs="Arial"/>
                <w:sz w:val="24"/>
                <w:szCs w:val="24"/>
              </w:rPr>
            </w:pPr>
          </w:p>
        </w:tc>
        <w:tc>
          <w:tcPr>
            <w:tcW w:w="1103" w:type="dxa"/>
            <w:vMerge/>
          </w:tcPr>
          <w:p w:rsidR="00D60D7D" w:rsidRDefault="00D60D7D" w:rsidP="0099787F">
            <w:pPr>
              <w:pStyle w:val="Sinespaciado"/>
              <w:jc w:val="center"/>
              <w:rPr>
                <w:rFonts w:ascii="Arial" w:hAnsi="Arial" w:cs="Arial"/>
                <w:sz w:val="24"/>
                <w:szCs w:val="24"/>
              </w:rPr>
            </w:pPr>
          </w:p>
        </w:tc>
        <w:tc>
          <w:tcPr>
            <w:tcW w:w="1103" w:type="dxa"/>
            <w:vMerge/>
          </w:tcPr>
          <w:p w:rsidR="00D60D7D" w:rsidRDefault="00D60D7D" w:rsidP="0099787F">
            <w:pPr>
              <w:pStyle w:val="Sinespaciado"/>
              <w:jc w:val="center"/>
              <w:rPr>
                <w:rFonts w:ascii="Arial" w:hAnsi="Arial" w:cs="Arial"/>
                <w:sz w:val="24"/>
                <w:szCs w:val="24"/>
              </w:rPr>
            </w:pPr>
          </w:p>
        </w:tc>
        <w:tc>
          <w:tcPr>
            <w:tcW w:w="1065" w:type="dxa"/>
            <w:vMerge/>
          </w:tcPr>
          <w:p w:rsidR="00D60D7D" w:rsidRDefault="00D60D7D" w:rsidP="0099787F">
            <w:pPr>
              <w:pStyle w:val="Sinespaciado"/>
              <w:jc w:val="center"/>
              <w:rPr>
                <w:rFonts w:ascii="Arial" w:hAnsi="Arial" w:cs="Arial"/>
                <w:sz w:val="24"/>
                <w:szCs w:val="24"/>
              </w:rPr>
            </w:pPr>
          </w:p>
        </w:tc>
        <w:tc>
          <w:tcPr>
            <w:tcW w:w="1065" w:type="dxa"/>
            <w:vMerge/>
          </w:tcPr>
          <w:p w:rsidR="00D60D7D" w:rsidRDefault="00D60D7D" w:rsidP="0099787F">
            <w:pPr>
              <w:pStyle w:val="Sinespaciado"/>
              <w:jc w:val="center"/>
              <w:rPr>
                <w:rFonts w:ascii="Arial" w:hAnsi="Arial" w:cs="Arial"/>
                <w:sz w:val="24"/>
                <w:szCs w:val="24"/>
              </w:rPr>
            </w:pPr>
          </w:p>
        </w:tc>
      </w:tr>
      <w:tr w:rsidR="00D60D7D" w:rsidTr="008D1A48">
        <w:trPr>
          <w:trHeight w:val="128"/>
        </w:trPr>
        <w:tc>
          <w:tcPr>
            <w:tcW w:w="2263" w:type="dxa"/>
          </w:tcPr>
          <w:p w:rsidR="00D60D7D" w:rsidRDefault="00D60D7D" w:rsidP="0099787F">
            <w:pPr>
              <w:pStyle w:val="Sinespaciado"/>
              <w:jc w:val="center"/>
              <w:rPr>
                <w:rFonts w:ascii="Arial" w:hAnsi="Arial" w:cs="Arial"/>
                <w:sz w:val="20"/>
                <w:szCs w:val="20"/>
              </w:rPr>
            </w:pPr>
            <w:r>
              <w:rPr>
                <w:rFonts w:ascii="Arial" w:hAnsi="Arial" w:cs="Arial"/>
                <w:sz w:val="20"/>
                <w:szCs w:val="20"/>
              </w:rPr>
              <w:t>ANEXO 4</w:t>
            </w:r>
          </w:p>
        </w:tc>
        <w:tc>
          <w:tcPr>
            <w:tcW w:w="1114" w:type="dxa"/>
            <w:vMerge w:val="restart"/>
          </w:tcPr>
          <w:p w:rsidR="00D60D7D" w:rsidRDefault="00D60D7D" w:rsidP="0099787F">
            <w:pPr>
              <w:pStyle w:val="Sinespaciado"/>
              <w:jc w:val="center"/>
              <w:rPr>
                <w:rFonts w:ascii="Arial" w:hAnsi="Arial" w:cs="Arial"/>
                <w:sz w:val="24"/>
                <w:szCs w:val="24"/>
              </w:rPr>
            </w:pPr>
          </w:p>
        </w:tc>
        <w:tc>
          <w:tcPr>
            <w:tcW w:w="1115" w:type="dxa"/>
            <w:vMerge w:val="restart"/>
          </w:tcPr>
          <w:p w:rsidR="00D60D7D" w:rsidRDefault="00D60D7D" w:rsidP="0099787F">
            <w:pPr>
              <w:pStyle w:val="Sinespaciado"/>
              <w:jc w:val="center"/>
              <w:rPr>
                <w:rFonts w:ascii="Arial" w:hAnsi="Arial" w:cs="Arial"/>
                <w:sz w:val="24"/>
                <w:szCs w:val="24"/>
              </w:rPr>
            </w:pPr>
          </w:p>
        </w:tc>
        <w:tc>
          <w:tcPr>
            <w:tcW w:w="1103" w:type="dxa"/>
            <w:vMerge w:val="restart"/>
          </w:tcPr>
          <w:p w:rsidR="00D60D7D" w:rsidRDefault="00D60D7D" w:rsidP="0099787F">
            <w:pPr>
              <w:pStyle w:val="Sinespaciado"/>
              <w:jc w:val="center"/>
              <w:rPr>
                <w:rFonts w:ascii="Arial" w:hAnsi="Arial" w:cs="Arial"/>
                <w:sz w:val="24"/>
                <w:szCs w:val="24"/>
              </w:rPr>
            </w:pPr>
          </w:p>
        </w:tc>
        <w:tc>
          <w:tcPr>
            <w:tcW w:w="1103" w:type="dxa"/>
            <w:vMerge w:val="restart"/>
          </w:tcPr>
          <w:p w:rsidR="00D60D7D" w:rsidRDefault="00D60D7D" w:rsidP="0099787F">
            <w:pPr>
              <w:pStyle w:val="Sinespaciado"/>
              <w:jc w:val="center"/>
              <w:rPr>
                <w:rFonts w:ascii="Arial" w:hAnsi="Arial" w:cs="Arial"/>
                <w:sz w:val="24"/>
                <w:szCs w:val="24"/>
              </w:rPr>
            </w:pPr>
          </w:p>
        </w:tc>
        <w:tc>
          <w:tcPr>
            <w:tcW w:w="1065" w:type="dxa"/>
            <w:vMerge w:val="restart"/>
          </w:tcPr>
          <w:p w:rsidR="00D60D7D" w:rsidRDefault="00D60D7D" w:rsidP="0099787F">
            <w:pPr>
              <w:pStyle w:val="Sinespaciado"/>
              <w:jc w:val="center"/>
              <w:rPr>
                <w:rFonts w:ascii="Arial" w:hAnsi="Arial" w:cs="Arial"/>
                <w:sz w:val="24"/>
                <w:szCs w:val="24"/>
              </w:rPr>
            </w:pPr>
          </w:p>
        </w:tc>
        <w:tc>
          <w:tcPr>
            <w:tcW w:w="1065" w:type="dxa"/>
            <w:vMerge w:val="restart"/>
          </w:tcPr>
          <w:p w:rsidR="00D60D7D" w:rsidRDefault="00D60D7D" w:rsidP="0099787F">
            <w:pPr>
              <w:pStyle w:val="Sinespaciado"/>
              <w:jc w:val="center"/>
              <w:rPr>
                <w:rFonts w:ascii="Arial" w:hAnsi="Arial" w:cs="Arial"/>
                <w:sz w:val="24"/>
                <w:szCs w:val="24"/>
              </w:rPr>
            </w:pPr>
          </w:p>
        </w:tc>
      </w:tr>
      <w:tr w:rsidR="00D60D7D" w:rsidTr="00D60D7D">
        <w:trPr>
          <w:trHeight w:val="480"/>
        </w:trPr>
        <w:tc>
          <w:tcPr>
            <w:tcW w:w="2263" w:type="dxa"/>
          </w:tcPr>
          <w:p w:rsidR="00D60D7D" w:rsidRDefault="008D1A48" w:rsidP="0099787F">
            <w:pPr>
              <w:pStyle w:val="Sinespaciado"/>
              <w:jc w:val="center"/>
              <w:rPr>
                <w:rFonts w:ascii="Arial" w:hAnsi="Arial" w:cs="Arial"/>
                <w:sz w:val="20"/>
                <w:szCs w:val="20"/>
              </w:rPr>
            </w:pPr>
            <w:r>
              <w:rPr>
                <w:rFonts w:ascii="Arial" w:hAnsi="Arial" w:cs="Arial"/>
                <w:sz w:val="20"/>
                <w:szCs w:val="20"/>
              </w:rPr>
              <w:t>Escrito firmado y elaborado en papel membretado del licitante</w:t>
            </w:r>
          </w:p>
        </w:tc>
        <w:tc>
          <w:tcPr>
            <w:tcW w:w="1114" w:type="dxa"/>
            <w:vMerge/>
          </w:tcPr>
          <w:p w:rsidR="00D60D7D" w:rsidRDefault="00D60D7D" w:rsidP="0099787F">
            <w:pPr>
              <w:pStyle w:val="Sinespaciado"/>
              <w:jc w:val="center"/>
              <w:rPr>
                <w:rFonts w:ascii="Arial" w:hAnsi="Arial" w:cs="Arial"/>
                <w:sz w:val="24"/>
                <w:szCs w:val="24"/>
              </w:rPr>
            </w:pPr>
          </w:p>
        </w:tc>
        <w:tc>
          <w:tcPr>
            <w:tcW w:w="1115" w:type="dxa"/>
            <w:vMerge/>
          </w:tcPr>
          <w:p w:rsidR="00D60D7D" w:rsidRDefault="00D60D7D" w:rsidP="0099787F">
            <w:pPr>
              <w:pStyle w:val="Sinespaciado"/>
              <w:jc w:val="center"/>
              <w:rPr>
                <w:rFonts w:ascii="Arial" w:hAnsi="Arial" w:cs="Arial"/>
                <w:sz w:val="24"/>
                <w:szCs w:val="24"/>
              </w:rPr>
            </w:pPr>
          </w:p>
        </w:tc>
        <w:tc>
          <w:tcPr>
            <w:tcW w:w="1103" w:type="dxa"/>
            <w:vMerge/>
          </w:tcPr>
          <w:p w:rsidR="00D60D7D" w:rsidRDefault="00D60D7D" w:rsidP="0099787F">
            <w:pPr>
              <w:pStyle w:val="Sinespaciado"/>
              <w:jc w:val="center"/>
              <w:rPr>
                <w:rFonts w:ascii="Arial" w:hAnsi="Arial" w:cs="Arial"/>
                <w:sz w:val="24"/>
                <w:szCs w:val="24"/>
              </w:rPr>
            </w:pPr>
          </w:p>
        </w:tc>
        <w:tc>
          <w:tcPr>
            <w:tcW w:w="1103" w:type="dxa"/>
            <w:vMerge/>
          </w:tcPr>
          <w:p w:rsidR="00D60D7D" w:rsidRDefault="00D60D7D" w:rsidP="0099787F">
            <w:pPr>
              <w:pStyle w:val="Sinespaciado"/>
              <w:jc w:val="center"/>
              <w:rPr>
                <w:rFonts w:ascii="Arial" w:hAnsi="Arial" w:cs="Arial"/>
                <w:sz w:val="24"/>
                <w:szCs w:val="24"/>
              </w:rPr>
            </w:pPr>
          </w:p>
        </w:tc>
        <w:tc>
          <w:tcPr>
            <w:tcW w:w="1065" w:type="dxa"/>
            <w:vMerge/>
          </w:tcPr>
          <w:p w:rsidR="00D60D7D" w:rsidRDefault="00D60D7D" w:rsidP="0099787F">
            <w:pPr>
              <w:pStyle w:val="Sinespaciado"/>
              <w:jc w:val="center"/>
              <w:rPr>
                <w:rFonts w:ascii="Arial" w:hAnsi="Arial" w:cs="Arial"/>
                <w:sz w:val="24"/>
                <w:szCs w:val="24"/>
              </w:rPr>
            </w:pPr>
          </w:p>
        </w:tc>
        <w:tc>
          <w:tcPr>
            <w:tcW w:w="1065" w:type="dxa"/>
            <w:vMerge/>
          </w:tcPr>
          <w:p w:rsidR="00D60D7D" w:rsidRDefault="00D60D7D" w:rsidP="0099787F">
            <w:pPr>
              <w:pStyle w:val="Sinespaciado"/>
              <w:jc w:val="center"/>
              <w:rPr>
                <w:rFonts w:ascii="Arial" w:hAnsi="Arial" w:cs="Arial"/>
                <w:sz w:val="24"/>
                <w:szCs w:val="24"/>
              </w:rPr>
            </w:pPr>
          </w:p>
        </w:tc>
      </w:tr>
      <w:tr w:rsidR="008D1A48" w:rsidTr="008D1A48">
        <w:trPr>
          <w:trHeight w:val="330"/>
        </w:trPr>
        <w:tc>
          <w:tcPr>
            <w:tcW w:w="2263" w:type="dxa"/>
          </w:tcPr>
          <w:p w:rsidR="008D1A48" w:rsidRDefault="008D1A48" w:rsidP="0099787F">
            <w:pPr>
              <w:pStyle w:val="Sinespaciado"/>
              <w:jc w:val="center"/>
              <w:rPr>
                <w:rFonts w:ascii="Arial" w:hAnsi="Arial" w:cs="Arial"/>
                <w:sz w:val="20"/>
                <w:szCs w:val="20"/>
              </w:rPr>
            </w:pPr>
            <w:r>
              <w:rPr>
                <w:rFonts w:ascii="Arial" w:hAnsi="Arial" w:cs="Arial"/>
                <w:sz w:val="20"/>
                <w:szCs w:val="20"/>
              </w:rPr>
              <w:t>ANEXO 5</w:t>
            </w:r>
          </w:p>
        </w:tc>
        <w:tc>
          <w:tcPr>
            <w:tcW w:w="1114" w:type="dxa"/>
            <w:vMerge w:val="restart"/>
          </w:tcPr>
          <w:p w:rsidR="008D1A48" w:rsidRDefault="008D1A48" w:rsidP="0099787F">
            <w:pPr>
              <w:pStyle w:val="Sinespaciado"/>
              <w:jc w:val="center"/>
              <w:rPr>
                <w:rFonts w:ascii="Arial" w:hAnsi="Arial" w:cs="Arial"/>
                <w:sz w:val="24"/>
                <w:szCs w:val="24"/>
              </w:rPr>
            </w:pPr>
          </w:p>
        </w:tc>
        <w:tc>
          <w:tcPr>
            <w:tcW w:w="1115" w:type="dxa"/>
            <w:vMerge w:val="restart"/>
          </w:tcPr>
          <w:p w:rsidR="008D1A48" w:rsidRDefault="008D1A48" w:rsidP="0099787F">
            <w:pPr>
              <w:pStyle w:val="Sinespaciado"/>
              <w:jc w:val="center"/>
              <w:rPr>
                <w:rFonts w:ascii="Arial" w:hAnsi="Arial" w:cs="Arial"/>
                <w:sz w:val="24"/>
                <w:szCs w:val="24"/>
              </w:rPr>
            </w:pPr>
          </w:p>
        </w:tc>
        <w:tc>
          <w:tcPr>
            <w:tcW w:w="1103" w:type="dxa"/>
            <w:vMerge w:val="restart"/>
          </w:tcPr>
          <w:p w:rsidR="008D1A48" w:rsidRDefault="008D1A48" w:rsidP="0099787F">
            <w:pPr>
              <w:pStyle w:val="Sinespaciado"/>
              <w:jc w:val="center"/>
              <w:rPr>
                <w:rFonts w:ascii="Arial" w:hAnsi="Arial" w:cs="Arial"/>
                <w:sz w:val="24"/>
                <w:szCs w:val="24"/>
              </w:rPr>
            </w:pPr>
          </w:p>
        </w:tc>
        <w:tc>
          <w:tcPr>
            <w:tcW w:w="1103" w:type="dxa"/>
            <w:vMerge w:val="restart"/>
          </w:tcPr>
          <w:p w:rsidR="008D1A48" w:rsidRDefault="008D1A48" w:rsidP="0099787F">
            <w:pPr>
              <w:pStyle w:val="Sinespaciado"/>
              <w:jc w:val="center"/>
              <w:rPr>
                <w:rFonts w:ascii="Arial" w:hAnsi="Arial" w:cs="Arial"/>
                <w:sz w:val="24"/>
                <w:szCs w:val="24"/>
              </w:rPr>
            </w:pPr>
          </w:p>
        </w:tc>
        <w:tc>
          <w:tcPr>
            <w:tcW w:w="1065" w:type="dxa"/>
            <w:vMerge w:val="restart"/>
          </w:tcPr>
          <w:p w:rsidR="008D1A48" w:rsidRDefault="008D1A48" w:rsidP="0099787F">
            <w:pPr>
              <w:pStyle w:val="Sinespaciado"/>
              <w:jc w:val="center"/>
              <w:rPr>
                <w:rFonts w:ascii="Arial" w:hAnsi="Arial" w:cs="Arial"/>
                <w:sz w:val="24"/>
                <w:szCs w:val="24"/>
              </w:rPr>
            </w:pPr>
          </w:p>
        </w:tc>
        <w:tc>
          <w:tcPr>
            <w:tcW w:w="1065" w:type="dxa"/>
            <w:vMerge w:val="restart"/>
          </w:tcPr>
          <w:p w:rsidR="008D1A48" w:rsidRDefault="008D1A48" w:rsidP="0099787F">
            <w:pPr>
              <w:pStyle w:val="Sinespaciado"/>
              <w:jc w:val="center"/>
              <w:rPr>
                <w:rFonts w:ascii="Arial" w:hAnsi="Arial" w:cs="Arial"/>
                <w:sz w:val="24"/>
                <w:szCs w:val="24"/>
              </w:rPr>
            </w:pPr>
          </w:p>
        </w:tc>
      </w:tr>
      <w:tr w:rsidR="008D1A48" w:rsidTr="00D60D7D">
        <w:trPr>
          <w:trHeight w:val="480"/>
        </w:trPr>
        <w:tc>
          <w:tcPr>
            <w:tcW w:w="2263" w:type="dxa"/>
          </w:tcPr>
          <w:p w:rsidR="008D1A48" w:rsidRDefault="008D1A48" w:rsidP="0099787F">
            <w:pPr>
              <w:pStyle w:val="Sinespaciado"/>
              <w:jc w:val="center"/>
              <w:rPr>
                <w:rFonts w:ascii="Arial" w:hAnsi="Arial" w:cs="Arial"/>
                <w:sz w:val="20"/>
                <w:szCs w:val="20"/>
              </w:rPr>
            </w:pPr>
            <w:r>
              <w:rPr>
                <w:rFonts w:ascii="Arial" w:hAnsi="Arial" w:cs="Arial"/>
                <w:sz w:val="20"/>
                <w:szCs w:val="20"/>
              </w:rPr>
              <w:t>Declaración de integridad</w:t>
            </w:r>
          </w:p>
        </w:tc>
        <w:tc>
          <w:tcPr>
            <w:tcW w:w="1114" w:type="dxa"/>
            <w:vMerge/>
          </w:tcPr>
          <w:p w:rsidR="008D1A48" w:rsidRDefault="008D1A48" w:rsidP="0099787F">
            <w:pPr>
              <w:pStyle w:val="Sinespaciado"/>
              <w:jc w:val="center"/>
              <w:rPr>
                <w:rFonts w:ascii="Arial" w:hAnsi="Arial" w:cs="Arial"/>
                <w:sz w:val="24"/>
                <w:szCs w:val="24"/>
              </w:rPr>
            </w:pPr>
          </w:p>
        </w:tc>
        <w:tc>
          <w:tcPr>
            <w:tcW w:w="1115" w:type="dxa"/>
            <w:vMerge/>
          </w:tcPr>
          <w:p w:rsidR="008D1A48" w:rsidRDefault="008D1A48" w:rsidP="0099787F">
            <w:pPr>
              <w:pStyle w:val="Sinespaciado"/>
              <w:jc w:val="center"/>
              <w:rPr>
                <w:rFonts w:ascii="Arial" w:hAnsi="Arial" w:cs="Arial"/>
                <w:sz w:val="24"/>
                <w:szCs w:val="24"/>
              </w:rPr>
            </w:pPr>
          </w:p>
        </w:tc>
        <w:tc>
          <w:tcPr>
            <w:tcW w:w="1103" w:type="dxa"/>
            <w:vMerge/>
          </w:tcPr>
          <w:p w:rsidR="008D1A48" w:rsidRDefault="008D1A48" w:rsidP="0099787F">
            <w:pPr>
              <w:pStyle w:val="Sinespaciado"/>
              <w:jc w:val="center"/>
              <w:rPr>
                <w:rFonts w:ascii="Arial" w:hAnsi="Arial" w:cs="Arial"/>
                <w:sz w:val="24"/>
                <w:szCs w:val="24"/>
              </w:rPr>
            </w:pPr>
          </w:p>
        </w:tc>
        <w:tc>
          <w:tcPr>
            <w:tcW w:w="1103" w:type="dxa"/>
            <w:vMerge/>
          </w:tcPr>
          <w:p w:rsidR="008D1A48" w:rsidRDefault="008D1A48" w:rsidP="0099787F">
            <w:pPr>
              <w:pStyle w:val="Sinespaciado"/>
              <w:jc w:val="center"/>
              <w:rPr>
                <w:rFonts w:ascii="Arial" w:hAnsi="Arial" w:cs="Arial"/>
                <w:sz w:val="24"/>
                <w:szCs w:val="24"/>
              </w:rPr>
            </w:pPr>
          </w:p>
        </w:tc>
        <w:tc>
          <w:tcPr>
            <w:tcW w:w="1065" w:type="dxa"/>
            <w:vMerge/>
          </w:tcPr>
          <w:p w:rsidR="008D1A48" w:rsidRDefault="008D1A48" w:rsidP="0099787F">
            <w:pPr>
              <w:pStyle w:val="Sinespaciado"/>
              <w:jc w:val="center"/>
              <w:rPr>
                <w:rFonts w:ascii="Arial" w:hAnsi="Arial" w:cs="Arial"/>
                <w:sz w:val="24"/>
                <w:szCs w:val="24"/>
              </w:rPr>
            </w:pPr>
          </w:p>
        </w:tc>
        <w:tc>
          <w:tcPr>
            <w:tcW w:w="1065" w:type="dxa"/>
            <w:vMerge/>
          </w:tcPr>
          <w:p w:rsidR="008D1A48" w:rsidRDefault="008D1A48" w:rsidP="0099787F">
            <w:pPr>
              <w:pStyle w:val="Sinespaciado"/>
              <w:jc w:val="center"/>
              <w:rPr>
                <w:rFonts w:ascii="Arial" w:hAnsi="Arial" w:cs="Arial"/>
                <w:sz w:val="24"/>
                <w:szCs w:val="24"/>
              </w:rPr>
            </w:pPr>
          </w:p>
        </w:tc>
      </w:tr>
      <w:tr w:rsidR="008D1A48" w:rsidTr="008D1A48">
        <w:trPr>
          <w:trHeight w:val="214"/>
        </w:trPr>
        <w:tc>
          <w:tcPr>
            <w:tcW w:w="2263" w:type="dxa"/>
          </w:tcPr>
          <w:p w:rsidR="008D1A48" w:rsidRDefault="008D1A48" w:rsidP="0099787F">
            <w:pPr>
              <w:pStyle w:val="Sinespaciado"/>
              <w:jc w:val="center"/>
              <w:rPr>
                <w:rFonts w:ascii="Arial" w:hAnsi="Arial" w:cs="Arial"/>
                <w:sz w:val="20"/>
                <w:szCs w:val="20"/>
              </w:rPr>
            </w:pPr>
            <w:r>
              <w:rPr>
                <w:rFonts w:ascii="Arial" w:hAnsi="Arial" w:cs="Arial"/>
                <w:sz w:val="20"/>
                <w:szCs w:val="20"/>
              </w:rPr>
              <w:t>ANEXO 6</w:t>
            </w:r>
          </w:p>
        </w:tc>
        <w:tc>
          <w:tcPr>
            <w:tcW w:w="1114" w:type="dxa"/>
            <w:vMerge w:val="restart"/>
          </w:tcPr>
          <w:p w:rsidR="008D1A48" w:rsidRDefault="008D1A48" w:rsidP="0099787F">
            <w:pPr>
              <w:pStyle w:val="Sinespaciado"/>
              <w:jc w:val="center"/>
              <w:rPr>
                <w:rFonts w:ascii="Arial" w:hAnsi="Arial" w:cs="Arial"/>
                <w:sz w:val="24"/>
                <w:szCs w:val="24"/>
              </w:rPr>
            </w:pPr>
          </w:p>
        </w:tc>
        <w:tc>
          <w:tcPr>
            <w:tcW w:w="1115" w:type="dxa"/>
            <w:vMerge w:val="restart"/>
          </w:tcPr>
          <w:p w:rsidR="008D1A48" w:rsidRDefault="008D1A48" w:rsidP="0099787F">
            <w:pPr>
              <w:pStyle w:val="Sinespaciado"/>
              <w:jc w:val="center"/>
              <w:rPr>
                <w:rFonts w:ascii="Arial" w:hAnsi="Arial" w:cs="Arial"/>
                <w:sz w:val="24"/>
                <w:szCs w:val="24"/>
              </w:rPr>
            </w:pPr>
          </w:p>
        </w:tc>
        <w:tc>
          <w:tcPr>
            <w:tcW w:w="1103" w:type="dxa"/>
            <w:vMerge w:val="restart"/>
          </w:tcPr>
          <w:p w:rsidR="008D1A48" w:rsidRDefault="008D1A48" w:rsidP="0099787F">
            <w:pPr>
              <w:pStyle w:val="Sinespaciado"/>
              <w:jc w:val="center"/>
              <w:rPr>
                <w:rFonts w:ascii="Arial" w:hAnsi="Arial" w:cs="Arial"/>
                <w:sz w:val="24"/>
                <w:szCs w:val="24"/>
              </w:rPr>
            </w:pPr>
          </w:p>
        </w:tc>
        <w:tc>
          <w:tcPr>
            <w:tcW w:w="1103" w:type="dxa"/>
            <w:vMerge w:val="restart"/>
          </w:tcPr>
          <w:p w:rsidR="008D1A48" w:rsidRDefault="008D1A48" w:rsidP="0099787F">
            <w:pPr>
              <w:pStyle w:val="Sinespaciado"/>
              <w:jc w:val="center"/>
              <w:rPr>
                <w:rFonts w:ascii="Arial" w:hAnsi="Arial" w:cs="Arial"/>
                <w:sz w:val="24"/>
                <w:szCs w:val="24"/>
              </w:rPr>
            </w:pPr>
          </w:p>
        </w:tc>
        <w:tc>
          <w:tcPr>
            <w:tcW w:w="1065" w:type="dxa"/>
            <w:vMerge w:val="restart"/>
          </w:tcPr>
          <w:p w:rsidR="008D1A48" w:rsidRDefault="008D1A48" w:rsidP="0099787F">
            <w:pPr>
              <w:pStyle w:val="Sinespaciado"/>
              <w:jc w:val="center"/>
              <w:rPr>
                <w:rFonts w:ascii="Arial" w:hAnsi="Arial" w:cs="Arial"/>
                <w:sz w:val="24"/>
                <w:szCs w:val="24"/>
              </w:rPr>
            </w:pPr>
          </w:p>
        </w:tc>
        <w:tc>
          <w:tcPr>
            <w:tcW w:w="1065" w:type="dxa"/>
            <w:vMerge w:val="restart"/>
          </w:tcPr>
          <w:p w:rsidR="008D1A48" w:rsidRDefault="008D1A48" w:rsidP="0099787F">
            <w:pPr>
              <w:pStyle w:val="Sinespaciado"/>
              <w:jc w:val="center"/>
              <w:rPr>
                <w:rFonts w:ascii="Arial" w:hAnsi="Arial" w:cs="Arial"/>
                <w:sz w:val="24"/>
                <w:szCs w:val="24"/>
              </w:rPr>
            </w:pPr>
          </w:p>
        </w:tc>
      </w:tr>
      <w:tr w:rsidR="008D1A48" w:rsidTr="00D60D7D">
        <w:trPr>
          <w:trHeight w:val="480"/>
        </w:trPr>
        <w:tc>
          <w:tcPr>
            <w:tcW w:w="2263" w:type="dxa"/>
          </w:tcPr>
          <w:p w:rsidR="008D1A48" w:rsidRDefault="008D1A48" w:rsidP="0099787F">
            <w:pPr>
              <w:pStyle w:val="Sinespaciado"/>
              <w:jc w:val="center"/>
              <w:rPr>
                <w:rFonts w:ascii="Arial" w:hAnsi="Arial" w:cs="Arial"/>
                <w:sz w:val="20"/>
                <w:szCs w:val="20"/>
              </w:rPr>
            </w:pPr>
            <w:r>
              <w:rPr>
                <w:rFonts w:ascii="Arial" w:hAnsi="Arial" w:cs="Arial"/>
                <w:sz w:val="20"/>
                <w:szCs w:val="20"/>
              </w:rPr>
              <w:t>Programa de entrega</w:t>
            </w:r>
          </w:p>
        </w:tc>
        <w:tc>
          <w:tcPr>
            <w:tcW w:w="1114" w:type="dxa"/>
            <w:vMerge/>
          </w:tcPr>
          <w:p w:rsidR="008D1A48" w:rsidRDefault="008D1A48" w:rsidP="0099787F">
            <w:pPr>
              <w:pStyle w:val="Sinespaciado"/>
              <w:jc w:val="center"/>
              <w:rPr>
                <w:rFonts w:ascii="Arial" w:hAnsi="Arial" w:cs="Arial"/>
                <w:sz w:val="24"/>
                <w:szCs w:val="24"/>
              </w:rPr>
            </w:pPr>
          </w:p>
        </w:tc>
        <w:tc>
          <w:tcPr>
            <w:tcW w:w="1115" w:type="dxa"/>
            <w:vMerge/>
          </w:tcPr>
          <w:p w:rsidR="008D1A48" w:rsidRDefault="008D1A48" w:rsidP="0099787F">
            <w:pPr>
              <w:pStyle w:val="Sinespaciado"/>
              <w:jc w:val="center"/>
              <w:rPr>
                <w:rFonts w:ascii="Arial" w:hAnsi="Arial" w:cs="Arial"/>
                <w:sz w:val="24"/>
                <w:szCs w:val="24"/>
              </w:rPr>
            </w:pPr>
          </w:p>
        </w:tc>
        <w:tc>
          <w:tcPr>
            <w:tcW w:w="1103" w:type="dxa"/>
            <w:vMerge/>
          </w:tcPr>
          <w:p w:rsidR="008D1A48" w:rsidRDefault="008D1A48" w:rsidP="0099787F">
            <w:pPr>
              <w:pStyle w:val="Sinespaciado"/>
              <w:jc w:val="center"/>
              <w:rPr>
                <w:rFonts w:ascii="Arial" w:hAnsi="Arial" w:cs="Arial"/>
                <w:sz w:val="24"/>
                <w:szCs w:val="24"/>
              </w:rPr>
            </w:pPr>
          </w:p>
        </w:tc>
        <w:tc>
          <w:tcPr>
            <w:tcW w:w="1103" w:type="dxa"/>
            <w:vMerge/>
          </w:tcPr>
          <w:p w:rsidR="008D1A48" w:rsidRDefault="008D1A48" w:rsidP="0099787F">
            <w:pPr>
              <w:pStyle w:val="Sinespaciado"/>
              <w:jc w:val="center"/>
              <w:rPr>
                <w:rFonts w:ascii="Arial" w:hAnsi="Arial" w:cs="Arial"/>
                <w:sz w:val="24"/>
                <w:szCs w:val="24"/>
              </w:rPr>
            </w:pPr>
          </w:p>
        </w:tc>
        <w:tc>
          <w:tcPr>
            <w:tcW w:w="1065" w:type="dxa"/>
            <w:vMerge/>
          </w:tcPr>
          <w:p w:rsidR="008D1A48" w:rsidRDefault="008D1A48" w:rsidP="0099787F">
            <w:pPr>
              <w:pStyle w:val="Sinespaciado"/>
              <w:jc w:val="center"/>
              <w:rPr>
                <w:rFonts w:ascii="Arial" w:hAnsi="Arial" w:cs="Arial"/>
                <w:sz w:val="24"/>
                <w:szCs w:val="24"/>
              </w:rPr>
            </w:pPr>
          </w:p>
        </w:tc>
        <w:tc>
          <w:tcPr>
            <w:tcW w:w="1065" w:type="dxa"/>
            <w:vMerge/>
          </w:tcPr>
          <w:p w:rsidR="008D1A48" w:rsidRDefault="008D1A48" w:rsidP="0099787F">
            <w:pPr>
              <w:pStyle w:val="Sinespaciado"/>
              <w:jc w:val="center"/>
              <w:rPr>
                <w:rFonts w:ascii="Arial" w:hAnsi="Arial" w:cs="Arial"/>
                <w:sz w:val="24"/>
                <w:szCs w:val="24"/>
              </w:rPr>
            </w:pPr>
          </w:p>
        </w:tc>
      </w:tr>
    </w:tbl>
    <w:p w:rsidR="00B82B97" w:rsidRDefault="00B82B97" w:rsidP="008D1A48">
      <w:pPr>
        <w:pStyle w:val="Sinespaciado"/>
        <w:jc w:val="both"/>
        <w:rPr>
          <w:rFonts w:ascii="Arial" w:hAnsi="Arial" w:cs="Arial"/>
          <w:sz w:val="36"/>
          <w:szCs w:val="36"/>
        </w:rPr>
      </w:pPr>
    </w:p>
    <w:p w:rsidR="00C30630" w:rsidRDefault="00C30630" w:rsidP="008D1A48">
      <w:pPr>
        <w:pStyle w:val="Sinespaciado"/>
        <w:jc w:val="both"/>
        <w:rPr>
          <w:rFonts w:ascii="Arial" w:hAnsi="Arial" w:cs="Arial"/>
          <w:sz w:val="24"/>
          <w:szCs w:val="24"/>
        </w:rPr>
      </w:pPr>
    </w:p>
    <w:p w:rsidR="008D1A48" w:rsidRDefault="008D1A48" w:rsidP="008D1A48">
      <w:pPr>
        <w:pStyle w:val="Sinespaciado"/>
        <w:jc w:val="both"/>
        <w:rPr>
          <w:rFonts w:ascii="Arial" w:hAnsi="Arial" w:cs="Arial"/>
          <w:sz w:val="24"/>
          <w:szCs w:val="24"/>
        </w:rPr>
      </w:pPr>
      <w:r>
        <w:rPr>
          <w:rFonts w:ascii="Arial" w:hAnsi="Arial" w:cs="Arial"/>
          <w:sz w:val="24"/>
          <w:szCs w:val="24"/>
        </w:rPr>
        <w:t xml:space="preserve">Posterior a la apertura de los sobres con las propuestas técnicas de los participantes, se realza la apertura de sobres conteniendo la propuesta económica, como sigue: </w:t>
      </w:r>
    </w:p>
    <w:p w:rsidR="008D1A48" w:rsidRDefault="008D1A48" w:rsidP="008D1A48">
      <w:pPr>
        <w:pStyle w:val="Sinespaciado"/>
        <w:jc w:val="both"/>
        <w:rPr>
          <w:rFonts w:ascii="Arial" w:hAnsi="Arial" w:cs="Arial"/>
          <w:sz w:val="24"/>
          <w:szCs w:val="24"/>
        </w:rPr>
      </w:pPr>
    </w:p>
    <w:p w:rsidR="00C30630" w:rsidRDefault="00C30630" w:rsidP="008D1A48">
      <w:pPr>
        <w:pStyle w:val="Sinespaciado"/>
        <w:jc w:val="both"/>
        <w:rPr>
          <w:rFonts w:ascii="Arial" w:hAnsi="Arial" w:cs="Arial"/>
          <w:sz w:val="24"/>
          <w:szCs w:val="24"/>
        </w:rPr>
      </w:pPr>
    </w:p>
    <w:p w:rsidR="008D1A48" w:rsidRDefault="008D1A48" w:rsidP="008D1A48">
      <w:pPr>
        <w:pStyle w:val="Sinespaciado"/>
        <w:jc w:val="both"/>
        <w:rPr>
          <w:rFonts w:ascii="Arial" w:hAnsi="Arial" w:cs="Arial"/>
          <w:sz w:val="24"/>
          <w:szCs w:val="24"/>
        </w:rPr>
      </w:pPr>
      <w:r>
        <w:rPr>
          <w:rFonts w:ascii="Arial" w:hAnsi="Arial" w:cs="Arial"/>
          <w:sz w:val="24"/>
          <w:szCs w:val="24"/>
        </w:rPr>
        <w:t>Contiene 1 folder individual en el que se integra la propuesta económica, en el que se incluye la información establecida en el apartado DOCUMENTOS INTEGRANTES DE LA PROPOSICIÓN de las bases que rigen la licitación.</w:t>
      </w:r>
    </w:p>
    <w:p w:rsidR="00C30630" w:rsidRDefault="00C30630" w:rsidP="008D1A48">
      <w:pPr>
        <w:pStyle w:val="Sinespaciado"/>
        <w:jc w:val="both"/>
        <w:rPr>
          <w:rFonts w:ascii="Arial" w:hAnsi="Arial" w:cs="Arial"/>
          <w:sz w:val="24"/>
          <w:szCs w:val="24"/>
        </w:rPr>
      </w:pPr>
    </w:p>
    <w:p w:rsidR="008D1A48" w:rsidRDefault="008D1A48" w:rsidP="008D1A48">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1965"/>
        <w:gridCol w:w="1692"/>
        <w:gridCol w:w="1726"/>
        <w:gridCol w:w="1718"/>
        <w:gridCol w:w="1727"/>
      </w:tblGrid>
      <w:tr w:rsidR="008D1A48" w:rsidTr="003453D7">
        <w:tc>
          <w:tcPr>
            <w:tcW w:w="8828" w:type="dxa"/>
            <w:gridSpan w:val="5"/>
            <w:shd w:val="clear" w:color="auto" w:fill="BDD6EE" w:themeFill="accent1" w:themeFillTint="66"/>
          </w:tcPr>
          <w:p w:rsidR="008D1A48" w:rsidRPr="003453D7" w:rsidRDefault="008D1A48" w:rsidP="008D1A48">
            <w:pPr>
              <w:pStyle w:val="Sinespaciado"/>
              <w:jc w:val="center"/>
              <w:rPr>
                <w:rFonts w:ascii="Arial" w:hAnsi="Arial" w:cs="Arial"/>
                <w:b/>
                <w:sz w:val="24"/>
                <w:szCs w:val="24"/>
              </w:rPr>
            </w:pPr>
            <w:r w:rsidRPr="003453D7">
              <w:rPr>
                <w:rFonts w:ascii="Arial" w:hAnsi="Arial" w:cs="Arial"/>
                <w:b/>
                <w:sz w:val="24"/>
                <w:szCs w:val="24"/>
              </w:rPr>
              <w:t>PROPUESTAS ECONÓMICAS</w:t>
            </w:r>
          </w:p>
        </w:tc>
      </w:tr>
      <w:tr w:rsidR="003453D7" w:rsidTr="00DD22B0">
        <w:tc>
          <w:tcPr>
            <w:tcW w:w="3657" w:type="dxa"/>
            <w:gridSpan w:val="2"/>
            <w:shd w:val="clear" w:color="auto" w:fill="auto"/>
          </w:tcPr>
          <w:p w:rsidR="003453D7" w:rsidRPr="003453D7" w:rsidRDefault="003453D7" w:rsidP="008D1A48">
            <w:pPr>
              <w:pStyle w:val="Sinespaciado"/>
              <w:jc w:val="center"/>
              <w:rPr>
                <w:rFonts w:ascii="Arial" w:hAnsi="Arial" w:cs="Arial"/>
                <w:sz w:val="24"/>
                <w:szCs w:val="24"/>
              </w:rPr>
            </w:pPr>
            <w:r w:rsidRPr="003453D7">
              <w:rPr>
                <w:rFonts w:ascii="Arial" w:hAnsi="Arial" w:cs="Arial"/>
                <w:sz w:val="24"/>
                <w:szCs w:val="24"/>
              </w:rPr>
              <w:t>ANEXO 7</w:t>
            </w:r>
            <w:r>
              <w:rPr>
                <w:rFonts w:ascii="Arial" w:hAnsi="Arial" w:cs="Arial"/>
                <w:sz w:val="24"/>
                <w:szCs w:val="24"/>
              </w:rPr>
              <w:t>:</w:t>
            </w:r>
          </w:p>
        </w:tc>
        <w:tc>
          <w:tcPr>
            <w:tcW w:w="5171" w:type="dxa"/>
            <w:gridSpan w:val="3"/>
            <w:shd w:val="clear" w:color="auto" w:fill="auto"/>
          </w:tcPr>
          <w:p w:rsidR="003453D7" w:rsidRDefault="003453D7" w:rsidP="003453D7">
            <w:pPr>
              <w:pStyle w:val="Sinespaciado"/>
              <w:numPr>
                <w:ilvl w:val="0"/>
                <w:numId w:val="1"/>
              </w:numPr>
              <w:jc w:val="both"/>
              <w:rPr>
                <w:rFonts w:ascii="Arial" w:hAnsi="Arial" w:cs="Arial"/>
                <w:sz w:val="24"/>
                <w:szCs w:val="24"/>
              </w:rPr>
            </w:pPr>
            <w:r>
              <w:rPr>
                <w:rFonts w:ascii="Arial" w:hAnsi="Arial" w:cs="Arial"/>
                <w:sz w:val="24"/>
                <w:szCs w:val="24"/>
              </w:rPr>
              <w:t>Propuesta económica</w:t>
            </w:r>
          </w:p>
          <w:p w:rsidR="003453D7" w:rsidRDefault="003453D7" w:rsidP="003453D7">
            <w:pPr>
              <w:pStyle w:val="Sinespaciado"/>
              <w:numPr>
                <w:ilvl w:val="0"/>
                <w:numId w:val="1"/>
              </w:numPr>
              <w:jc w:val="both"/>
              <w:rPr>
                <w:rFonts w:ascii="Arial" w:hAnsi="Arial" w:cs="Arial"/>
                <w:sz w:val="24"/>
                <w:szCs w:val="24"/>
              </w:rPr>
            </w:pPr>
            <w:r>
              <w:rPr>
                <w:rFonts w:ascii="Arial" w:hAnsi="Arial" w:cs="Arial"/>
                <w:sz w:val="24"/>
                <w:szCs w:val="24"/>
              </w:rPr>
              <w:t>Carta compromiso</w:t>
            </w:r>
          </w:p>
          <w:p w:rsidR="003453D7" w:rsidRDefault="003453D7" w:rsidP="003453D7">
            <w:pPr>
              <w:pStyle w:val="Sinespaciado"/>
              <w:numPr>
                <w:ilvl w:val="0"/>
                <w:numId w:val="1"/>
              </w:numPr>
              <w:jc w:val="both"/>
              <w:rPr>
                <w:rFonts w:ascii="Arial" w:hAnsi="Arial" w:cs="Arial"/>
                <w:sz w:val="24"/>
                <w:szCs w:val="24"/>
              </w:rPr>
            </w:pPr>
            <w:r>
              <w:rPr>
                <w:rFonts w:ascii="Arial" w:hAnsi="Arial" w:cs="Arial"/>
                <w:sz w:val="24"/>
                <w:szCs w:val="24"/>
              </w:rPr>
              <w:t>Opinión sobre el cumplimiento de las obligaciones fiscales (SAT) actualizado</w:t>
            </w:r>
          </w:p>
          <w:p w:rsidR="003453D7" w:rsidRPr="003453D7" w:rsidRDefault="003453D7" w:rsidP="003453D7">
            <w:pPr>
              <w:pStyle w:val="Sinespaciado"/>
              <w:numPr>
                <w:ilvl w:val="0"/>
                <w:numId w:val="1"/>
              </w:numPr>
              <w:jc w:val="both"/>
              <w:rPr>
                <w:rFonts w:ascii="Arial" w:hAnsi="Arial" w:cs="Arial"/>
                <w:sz w:val="24"/>
                <w:szCs w:val="24"/>
              </w:rPr>
            </w:pPr>
            <w:r>
              <w:rPr>
                <w:rFonts w:ascii="Arial" w:hAnsi="Arial" w:cs="Arial"/>
                <w:sz w:val="24"/>
                <w:szCs w:val="24"/>
              </w:rPr>
              <w:t>Manifiesto de est</w:t>
            </w:r>
            <w:r w:rsidR="00DD22B0">
              <w:rPr>
                <w:rFonts w:ascii="Arial" w:hAnsi="Arial" w:cs="Arial"/>
                <w:sz w:val="24"/>
                <w:szCs w:val="24"/>
              </w:rPr>
              <w:t>ar de acuerdo con las CONDICIONES DE PAGO</w:t>
            </w:r>
            <w:r>
              <w:rPr>
                <w:rFonts w:ascii="Arial" w:hAnsi="Arial" w:cs="Arial"/>
                <w:sz w:val="24"/>
                <w:szCs w:val="24"/>
              </w:rPr>
              <w:t xml:space="preserve"> </w:t>
            </w:r>
          </w:p>
        </w:tc>
      </w:tr>
      <w:tr w:rsidR="008D1A48" w:rsidTr="00DD22B0">
        <w:tc>
          <w:tcPr>
            <w:tcW w:w="1965" w:type="dxa"/>
          </w:tcPr>
          <w:p w:rsidR="008D1A48" w:rsidRPr="003453D7" w:rsidRDefault="00DD22B0" w:rsidP="003453D7">
            <w:pPr>
              <w:pStyle w:val="Sinespaciado"/>
              <w:jc w:val="center"/>
              <w:rPr>
                <w:rFonts w:ascii="Arial" w:hAnsi="Arial" w:cs="Arial"/>
              </w:rPr>
            </w:pPr>
            <w:r>
              <w:rPr>
                <w:rFonts w:ascii="Arial" w:hAnsi="Arial" w:cs="Arial"/>
              </w:rPr>
              <w:t>PARTICIPANTES</w:t>
            </w:r>
          </w:p>
        </w:tc>
        <w:tc>
          <w:tcPr>
            <w:tcW w:w="1692" w:type="dxa"/>
          </w:tcPr>
          <w:p w:rsidR="008D1A48" w:rsidRPr="003453D7" w:rsidRDefault="008D1A48" w:rsidP="003453D7">
            <w:pPr>
              <w:pStyle w:val="Sinespaciado"/>
              <w:jc w:val="center"/>
              <w:rPr>
                <w:rFonts w:ascii="Arial" w:hAnsi="Arial" w:cs="Arial"/>
              </w:rPr>
            </w:pPr>
          </w:p>
        </w:tc>
        <w:tc>
          <w:tcPr>
            <w:tcW w:w="1726" w:type="dxa"/>
          </w:tcPr>
          <w:p w:rsidR="008D1A48" w:rsidRPr="003453D7" w:rsidRDefault="008D1A48" w:rsidP="003453D7">
            <w:pPr>
              <w:pStyle w:val="Sinespaciado"/>
              <w:jc w:val="center"/>
              <w:rPr>
                <w:rFonts w:ascii="Arial" w:hAnsi="Arial" w:cs="Arial"/>
              </w:rPr>
            </w:pPr>
          </w:p>
        </w:tc>
        <w:tc>
          <w:tcPr>
            <w:tcW w:w="1718" w:type="dxa"/>
          </w:tcPr>
          <w:p w:rsidR="008D1A48" w:rsidRPr="003453D7" w:rsidRDefault="008D1A48" w:rsidP="003453D7">
            <w:pPr>
              <w:pStyle w:val="Sinespaciado"/>
              <w:jc w:val="center"/>
              <w:rPr>
                <w:rFonts w:ascii="Arial" w:hAnsi="Arial" w:cs="Arial"/>
              </w:rPr>
            </w:pPr>
          </w:p>
        </w:tc>
        <w:tc>
          <w:tcPr>
            <w:tcW w:w="1727" w:type="dxa"/>
          </w:tcPr>
          <w:p w:rsidR="008D1A48" w:rsidRPr="003453D7" w:rsidRDefault="008D1A48" w:rsidP="003453D7">
            <w:pPr>
              <w:pStyle w:val="Sinespaciado"/>
              <w:jc w:val="center"/>
              <w:rPr>
                <w:rFonts w:ascii="Arial" w:hAnsi="Arial" w:cs="Arial"/>
              </w:rPr>
            </w:pPr>
          </w:p>
        </w:tc>
      </w:tr>
      <w:tr w:rsidR="00DD22B0" w:rsidTr="00DD22B0">
        <w:tc>
          <w:tcPr>
            <w:tcW w:w="1965" w:type="dxa"/>
          </w:tcPr>
          <w:p w:rsidR="00DD22B0" w:rsidRPr="003453D7" w:rsidRDefault="00DD22B0" w:rsidP="003453D7">
            <w:pPr>
              <w:pStyle w:val="Sinespaciado"/>
              <w:jc w:val="center"/>
              <w:rPr>
                <w:rFonts w:ascii="Arial" w:hAnsi="Arial" w:cs="Arial"/>
              </w:rPr>
            </w:pPr>
            <w:r>
              <w:rPr>
                <w:rFonts w:ascii="Arial" w:hAnsi="Arial" w:cs="Arial"/>
              </w:rPr>
              <w:t>IMPORTE</w:t>
            </w:r>
          </w:p>
        </w:tc>
        <w:tc>
          <w:tcPr>
            <w:tcW w:w="1692" w:type="dxa"/>
          </w:tcPr>
          <w:p w:rsidR="00DD22B0" w:rsidRPr="003453D7" w:rsidRDefault="00DD22B0" w:rsidP="003453D7">
            <w:pPr>
              <w:pStyle w:val="Sinespaciado"/>
              <w:jc w:val="center"/>
              <w:rPr>
                <w:rFonts w:ascii="Arial" w:hAnsi="Arial" w:cs="Arial"/>
              </w:rPr>
            </w:pPr>
          </w:p>
        </w:tc>
        <w:tc>
          <w:tcPr>
            <w:tcW w:w="1726" w:type="dxa"/>
          </w:tcPr>
          <w:p w:rsidR="00DD22B0" w:rsidRPr="003453D7" w:rsidRDefault="00DD22B0" w:rsidP="003453D7">
            <w:pPr>
              <w:pStyle w:val="Sinespaciado"/>
              <w:jc w:val="center"/>
              <w:rPr>
                <w:rFonts w:ascii="Arial" w:hAnsi="Arial" w:cs="Arial"/>
              </w:rPr>
            </w:pPr>
          </w:p>
        </w:tc>
        <w:tc>
          <w:tcPr>
            <w:tcW w:w="1718" w:type="dxa"/>
          </w:tcPr>
          <w:p w:rsidR="00DD22B0" w:rsidRPr="003453D7" w:rsidRDefault="00DD22B0" w:rsidP="003453D7">
            <w:pPr>
              <w:pStyle w:val="Sinespaciado"/>
              <w:jc w:val="center"/>
              <w:rPr>
                <w:rFonts w:ascii="Arial" w:hAnsi="Arial" w:cs="Arial"/>
              </w:rPr>
            </w:pPr>
          </w:p>
        </w:tc>
        <w:tc>
          <w:tcPr>
            <w:tcW w:w="1727" w:type="dxa"/>
          </w:tcPr>
          <w:p w:rsidR="00DD22B0" w:rsidRPr="003453D7" w:rsidRDefault="00DD22B0" w:rsidP="003453D7">
            <w:pPr>
              <w:pStyle w:val="Sinespaciado"/>
              <w:jc w:val="center"/>
              <w:rPr>
                <w:rFonts w:ascii="Arial" w:hAnsi="Arial" w:cs="Arial"/>
              </w:rPr>
            </w:pPr>
          </w:p>
        </w:tc>
      </w:tr>
      <w:tr w:rsidR="008D1A48" w:rsidTr="00DD22B0">
        <w:tc>
          <w:tcPr>
            <w:tcW w:w="1965" w:type="dxa"/>
          </w:tcPr>
          <w:p w:rsidR="008D1A48" w:rsidRPr="003453D7" w:rsidRDefault="00DD22B0" w:rsidP="003453D7">
            <w:pPr>
              <w:pStyle w:val="Sinespaciado"/>
              <w:jc w:val="center"/>
              <w:rPr>
                <w:rFonts w:ascii="Arial" w:hAnsi="Arial" w:cs="Arial"/>
              </w:rPr>
            </w:pPr>
            <w:r>
              <w:rPr>
                <w:rFonts w:ascii="Arial" w:hAnsi="Arial" w:cs="Arial"/>
              </w:rPr>
              <w:t>SUBTOTAL</w:t>
            </w:r>
          </w:p>
        </w:tc>
        <w:tc>
          <w:tcPr>
            <w:tcW w:w="1692" w:type="dxa"/>
          </w:tcPr>
          <w:p w:rsidR="008D1A48" w:rsidRPr="003453D7" w:rsidRDefault="008D1A48" w:rsidP="003453D7">
            <w:pPr>
              <w:pStyle w:val="Sinespaciado"/>
              <w:jc w:val="center"/>
              <w:rPr>
                <w:rFonts w:ascii="Arial" w:hAnsi="Arial" w:cs="Arial"/>
              </w:rPr>
            </w:pPr>
          </w:p>
        </w:tc>
        <w:tc>
          <w:tcPr>
            <w:tcW w:w="1726" w:type="dxa"/>
          </w:tcPr>
          <w:p w:rsidR="008D1A48" w:rsidRPr="003453D7" w:rsidRDefault="008D1A48" w:rsidP="003453D7">
            <w:pPr>
              <w:pStyle w:val="Sinespaciado"/>
              <w:jc w:val="center"/>
              <w:rPr>
                <w:rFonts w:ascii="Arial" w:hAnsi="Arial" w:cs="Arial"/>
              </w:rPr>
            </w:pPr>
          </w:p>
        </w:tc>
        <w:tc>
          <w:tcPr>
            <w:tcW w:w="1718" w:type="dxa"/>
          </w:tcPr>
          <w:p w:rsidR="008D1A48" w:rsidRPr="003453D7" w:rsidRDefault="008D1A48" w:rsidP="003453D7">
            <w:pPr>
              <w:pStyle w:val="Sinespaciado"/>
              <w:jc w:val="center"/>
              <w:rPr>
                <w:rFonts w:ascii="Arial" w:hAnsi="Arial" w:cs="Arial"/>
              </w:rPr>
            </w:pPr>
          </w:p>
        </w:tc>
        <w:tc>
          <w:tcPr>
            <w:tcW w:w="1727" w:type="dxa"/>
          </w:tcPr>
          <w:p w:rsidR="008D1A48" w:rsidRPr="003453D7" w:rsidRDefault="008D1A48" w:rsidP="003453D7">
            <w:pPr>
              <w:pStyle w:val="Sinespaciado"/>
              <w:jc w:val="center"/>
              <w:rPr>
                <w:rFonts w:ascii="Arial" w:hAnsi="Arial" w:cs="Arial"/>
              </w:rPr>
            </w:pPr>
          </w:p>
        </w:tc>
      </w:tr>
      <w:tr w:rsidR="008D1A48" w:rsidTr="00DD22B0">
        <w:tc>
          <w:tcPr>
            <w:tcW w:w="1965" w:type="dxa"/>
          </w:tcPr>
          <w:p w:rsidR="008D1A48" w:rsidRPr="003453D7" w:rsidRDefault="00DD22B0" w:rsidP="003453D7">
            <w:pPr>
              <w:pStyle w:val="Sinespaciado"/>
              <w:jc w:val="center"/>
              <w:rPr>
                <w:rFonts w:ascii="Arial" w:hAnsi="Arial" w:cs="Arial"/>
              </w:rPr>
            </w:pPr>
            <w:r>
              <w:rPr>
                <w:rFonts w:ascii="Arial" w:hAnsi="Arial" w:cs="Arial"/>
              </w:rPr>
              <w:t>TOTAL</w:t>
            </w:r>
          </w:p>
        </w:tc>
        <w:tc>
          <w:tcPr>
            <w:tcW w:w="1692" w:type="dxa"/>
          </w:tcPr>
          <w:p w:rsidR="008D1A48" w:rsidRPr="003453D7" w:rsidRDefault="008D1A48" w:rsidP="003453D7">
            <w:pPr>
              <w:pStyle w:val="Sinespaciado"/>
              <w:jc w:val="center"/>
              <w:rPr>
                <w:rFonts w:ascii="Arial" w:hAnsi="Arial" w:cs="Arial"/>
              </w:rPr>
            </w:pPr>
          </w:p>
        </w:tc>
        <w:tc>
          <w:tcPr>
            <w:tcW w:w="1726" w:type="dxa"/>
          </w:tcPr>
          <w:p w:rsidR="008D1A48" w:rsidRPr="003453D7" w:rsidRDefault="008D1A48" w:rsidP="003453D7">
            <w:pPr>
              <w:pStyle w:val="Sinespaciado"/>
              <w:jc w:val="center"/>
              <w:rPr>
                <w:rFonts w:ascii="Arial" w:hAnsi="Arial" w:cs="Arial"/>
              </w:rPr>
            </w:pPr>
          </w:p>
        </w:tc>
        <w:tc>
          <w:tcPr>
            <w:tcW w:w="1718" w:type="dxa"/>
          </w:tcPr>
          <w:p w:rsidR="008D1A48" w:rsidRPr="003453D7" w:rsidRDefault="008D1A48" w:rsidP="003453D7">
            <w:pPr>
              <w:pStyle w:val="Sinespaciado"/>
              <w:jc w:val="center"/>
              <w:rPr>
                <w:rFonts w:ascii="Arial" w:hAnsi="Arial" w:cs="Arial"/>
              </w:rPr>
            </w:pPr>
          </w:p>
        </w:tc>
        <w:tc>
          <w:tcPr>
            <w:tcW w:w="1727" w:type="dxa"/>
          </w:tcPr>
          <w:p w:rsidR="008D1A48" w:rsidRPr="003453D7" w:rsidRDefault="008D1A48" w:rsidP="003453D7">
            <w:pPr>
              <w:pStyle w:val="Sinespaciado"/>
              <w:jc w:val="center"/>
              <w:rPr>
                <w:rFonts w:ascii="Arial" w:hAnsi="Arial" w:cs="Arial"/>
              </w:rPr>
            </w:pPr>
          </w:p>
        </w:tc>
      </w:tr>
    </w:tbl>
    <w:p w:rsidR="008D1A48" w:rsidRDefault="008D1A48" w:rsidP="008D1A48">
      <w:pPr>
        <w:pStyle w:val="Sinespaciado"/>
        <w:jc w:val="both"/>
        <w:rPr>
          <w:rFonts w:ascii="Arial" w:hAnsi="Arial" w:cs="Arial"/>
          <w:sz w:val="24"/>
          <w:szCs w:val="24"/>
        </w:rPr>
      </w:pPr>
    </w:p>
    <w:p w:rsidR="00C30630" w:rsidRDefault="00C30630" w:rsidP="008D1A48">
      <w:pPr>
        <w:pStyle w:val="Sinespaciado"/>
        <w:jc w:val="both"/>
        <w:rPr>
          <w:rFonts w:ascii="Arial" w:hAnsi="Arial" w:cs="Arial"/>
          <w:sz w:val="24"/>
          <w:szCs w:val="24"/>
        </w:rPr>
      </w:pPr>
    </w:p>
    <w:p w:rsidR="00DD22B0" w:rsidRDefault="00DD22B0" w:rsidP="008D1A48">
      <w:pPr>
        <w:pStyle w:val="Sinespaciado"/>
        <w:jc w:val="both"/>
        <w:rPr>
          <w:rFonts w:ascii="Arial" w:hAnsi="Arial" w:cs="Arial"/>
          <w:sz w:val="24"/>
          <w:szCs w:val="24"/>
        </w:rPr>
      </w:pPr>
      <w:r>
        <w:rPr>
          <w:rFonts w:ascii="Arial" w:hAnsi="Arial" w:cs="Arial"/>
          <w:sz w:val="24"/>
          <w:szCs w:val="24"/>
        </w:rPr>
        <w:t>Una vez realizado el acto de apertura de las propuestas técnicas y económicas de los participantes, se aceptan para posterior análisis y dictamen,</w:t>
      </w:r>
      <w:r w:rsidR="007E0010">
        <w:rPr>
          <w:rFonts w:ascii="Arial" w:hAnsi="Arial" w:cs="Arial"/>
          <w:sz w:val="24"/>
          <w:szCs w:val="24"/>
        </w:rPr>
        <w:t xml:space="preserve"> de acuerdo al artículo 65 numeral 1, incisos I, II y III, de la Ley de Compras Gubernamentales, Enajenaciones y Contratación de Servicios del Estado de Jalisco y sus Municipios. Mismas que se remiten al Departamento de Compras, para que se realice el análisis y evaluación, en cuadro comparativo, presentado ante la Comisión de Adquisiciones para ser discutidos y emitir fallo de adjudicación.</w:t>
      </w:r>
    </w:p>
    <w:p w:rsidR="007E0010" w:rsidRDefault="007E0010" w:rsidP="008D1A48">
      <w:pPr>
        <w:pStyle w:val="Sinespaciado"/>
        <w:jc w:val="both"/>
        <w:rPr>
          <w:rFonts w:ascii="Arial" w:hAnsi="Arial" w:cs="Arial"/>
          <w:sz w:val="24"/>
          <w:szCs w:val="24"/>
        </w:rPr>
      </w:pPr>
    </w:p>
    <w:p w:rsidR="00C30630" w:rsidRDefault="00C30630" w:rsidP="008D1A48">
      <w:pPr>
        <w:pStyle w:val="Sinespaciado"/>
        <w:jc w:val="both"/>
        <w:rPr>
          <w:rFonts w:ascii="Arial" w:hAnsi="Arial" w:cs="Arial"/>
          <w:sz w:val="24"/>
          <w:szCs w:val="24"/>
        </w:rPr>
      </w:pPr>
    </w:p>
    <w:p w:rsidR="00C30630" w:rsidRDefault="00C30630" w:rsidP="008D1A48">
      <w:pPr>
        <w:pStyle w:val="Sinespaciado"/>
        <w:jc w:val="both"/>
        <w:rPr>
          <w:rFonts w:ascii="Arial" w:hAnsi="Arial" w:cs="Arial"/>
          <w:sz w:val="24"/>
          <w:szCs w:val="24"/>
        </w:rPr>
      </w:pPr>
    </w:p>
    <w:p w:rsidR="00C30630" w:rsidRDefault="00C30630" w:rsidP="008D1A48">
      <w:pPr>
        <w:pStyle w:val="Sinespaciado"/>
        <w:jc w:val="both"/>
        <w:rPr>
          <w:rFonts w:ascii="Arial" w:hAnsi="Arial" w:cs="Arial"/>
          <w:sz w:val="24"/>
          <w:szCs w:val="24"/>
        </w:rPr>
      </w:pPr>
    </w:p>
    <w:p w:rsidR="007E0010" w:rsidRDefault="007E0010" w:rsidP="008D1A48">
      <w:pPr>
        <w:pStyle w:val="Sinespaciado"/>
        <w:jc w:val="both"/>
        <w:rPr>
          <w:rFonts w:ascii="Arial" w:hAnsi="Arial" w:cs="Arial"/>
          <w:sz w:val="24"/>
          <w:szCs w:val="24"/>
        </w:rPr>
      </w:pPr>
      <w:r>
        <w:rPr>
          <w:rFonts w:ascii="Arial" w:hAnsi="Arial" w:cs="Arial"/>
          <w:sz w:val="24"/>
          <w:szCs w:val="24"/>
        </w:rPr>
        <w:t xml:space="preserve">La Sesión de la Comisión de Adquisiciones se reunirá el </w:t>
      </w:r>
      <w:proofErr w:type="gramStart"/>
      <w:r>
        <w:rPr>
          <w:rFonts w:ascii="Arial" w:hAnsi="Arial" w:cs="Arial"/>
          <w:sz w:val="24"/>
          <w:szCs w:val="24"/>
        </w:rPr>
        <w:t xml:space="preserve">día </w:t>
      </w:r>
      <w:r w:rsidRPr="007E0010">
        <w:rPr>
          <w:rFonts w:ascii="Arial" w:hAnsi="Arial" w:cs="Arial"/>
          <w:b/>
          <w:sz w:val="24"/>
          <w:szCs w:val="24"/>
        </w:rPr>
        <w:t>Viernes 22 de Febrero</w:t>
      </w:r>
      <w:proofErr w:type="gramEnd"/>
      <w:r w:rsidRPr="007E0010">
        <w:rPr>
          <w:rFonts w:ascii="Arial" w:hAnsi="Arial" w:cs="Arial"/>
          <w:b/>
          <w:sz w:val="24"/>
          <w:szCs w:val="24"/>
        </w:rPr>
        <w:t xml:space="preserve"> de 2019</w:t>
      </w:r>
      <w:r>
        <w:rPr>
          <w:rFonts w:ascii="Arial" w:hAnsi="Arial" w:cs="Arial"/>
          <w:sz w:val="24"/>
          <w:szCs w:val="24"/>
        </w:rPr>
        <w:t>, a las 12:00 horas en la Sala de Juntas de las Oficinas del Sistema de Agua Potable de Zapotlán, para celebrar el Acto de Fallo.</w:t>
      </w:r>
    </w:p>
    <w:p w:rsidR="007E0010" w:rsidRDefault="007E0010" w:rsidP="008D1A48">
      <w:pPr>
        <w:pStyle w:val="Sinespaciado"/>
        <w:jc w:val="both"/>
        <w:rPr>
          <w:rFonts w:ascii="Arial" w:hAnsi="Arial" w:cs="Arial"/>
          <w:sz w:val="24"/>
          <w:szCs w:val="24"/>
        </w:rPr>
      </w:pPr>
    </w:p>
    <w:p w:rsidR="00C30630" w:rsidRDefault="00C30630" w:rsidP="008D1A48">
      <w:pPr>
        <w:pStyle w:val="Sinespaciado"/>
        <w:jc w:val="both"/>
        <w:rPr>
          <w:rFonts w:ascii="Arial" w:hAnsi="Arial" w:cs="Arial"/>
          <w:b/>
          <w:sz w:val="24"/>
          <w:szCs w:val="24"/>
        </w:rPr>
      </w:pPr>
    </w:p>
    <w:p w:rsidR="0065489C" w:rsidRDefault="007E0010" w:rsidP="008D1A48">
      <w:pPr>
        <w:pStyle w:val="Sinespaciado"/>
        <w:jc w:val="both"/>
        <w:rPr>
          <w:rFonts w:ascii="Arial" w:hAnsi="Arial" w:cs="Arial"/>
          <w:sz w:val="24"/>
          <w:szCs w:val="24"/>
        </w:rPr>
      </w:pPr>
      <w:r>
        <w:rPr>
          <w:rFonts w:ascii="Arial" w:hAnsi="Arial" w:cs="Arial"/>
          <w:b/>
          <w:sz w:val="24"/>
          <w:szCs w:val="24"/>
        </w:rPr>
        <w:t xml:space="preserve">CIERRE DE ACTA.- </w:t>
      </w:r>
      <w:r>
        <w:rPr>
          <w:rFonts w:ascii="Arial" w:hAnsi="Arial" w:cs="Arial"/>
          <w:sz w:val="24"/>
          <w:szCs w:val="24"/>
        </w:rPr>
        <w:t>No habien</w:t>
      </w:r>
      <w:r w:rsidR="0065489C">
        <w:rPr>
          <w:rFonts w:ascii="Arial" w:hAnsi="Arial" w:cs="Arial"/>
          <w:sz w:val="24"/>
          <w:szCs w:val="24"/>
        </w:rPr>
        <w:t>do otro asunto que tratar, se da por terminado el presente acto, siendo las 12:…. (</w:t>
      </w:r>
      <w:proofErr w:type="gramStart"/>
      <w:r w:rsidR="0065489C">
        <w:rPr>
          <w:rFonts w:ascii="Arial" w:hAnsi="Arial" w:cs="Arial"/>
          <w:sz w:val="24"/>
          <w:szCs w:val="24"/>
        </w:rPr>
        <w:t>doce</w:t>
      </w:r>
      <w:proofErr w:type="gramEnd"/>
      <w:r w:rsidR="0065489C">
        <w:rPr>
          <w:rFonts w:ascii="Arial" w:hAnsi="Arial" w:cs="Arial"/>
          <w:sz w:val="24"/>
          <w:szCs w:val="24"/>
        </w:rPr>
        <w:t xml:space="preserve"> con ….) </w:t>
      </w:r>
      <w:proofErr w:type="gramStart"/>
      <w:r w:rsidR="0065489C">
        <w:rPr>
          <w:rFonts w:ascii="Arial" w:hAnsi="Arial" w:cs="Arial"/>
          <w:sz w:val="24"/>
          <w:szCs w:val="24"/>
        </w:rPr>
        <w:t>horas</w:t>
      </w:r>
      <w:proofErr w:type="gramEnd"/>
      <w:r w:rsidR="0065489C">
        <w:rPr>
          <w:rFonts w:ascii="Arial" w:hAnsi="Arial" w:cs="Arial"/>
          <w:sz w:val="24"/>
          <w:szCs w:val="24"/>
        </w:rPr>
        <w:t xml:space="preserve"> del mismo día de su inicio. Se cierra la presente Acta firmando al calce y margen los que en ella intervinieron y quisieron hacerlo.</w:t>
      </w:r>
    </w:p>
    <w:p w:rsidR="0065489C" w:rsidRDefault="0065489C" w:rsidP="008D1A48">
      <w:pPr>
        <w:pStyle w:val="Sinespaciado"/>
        <w:jc w:val="both"/>
        <w:rPr>
          <w:rFonts w:ascii="Arial" w:hAnsi="Arial" w:cs="Arial"/>
          <w:sz w:val="24"/>
          <w:szCs w:val="24"/>
        </w:rPr>
      </w:pPr>
    </w:p>
    <w:p w:rsidR="0065489C" w:rsidRDefault="0065489C" w:rsidP="008D1A48">
      <w:pPr>
        <w:pStyle w:val="Sinespaciado"/>
        <w:jc w:val="both"/>
        <w:rPr>
          <w:rFonts w:ascii="Arial" w:hAnsi="Arial" w:cs="Arial"/>
          <w:sz w:val="24"/>
          <w:szCs w:val="24"/>
        </w:rPr>
      </w:pPr>
    </w:p>
    <w:p w:rsidR="0065489C" w:rsidRDefault="0065489C" w:rsidP="008D1A48">
      <w:pPr>
        <w:pStyle w:val="Sinespaciado"/>
        <w:jc w:val="both"/>
        <w:rPr>
          <w:rFonts w:ascii="Arial" w:hAnsi="Arial" w:cs="Arial"/>
          <w:sz w:val="24"/>
          <w:szCs w:val="24"/>
        </w:rPr>
      </w:pPr>
    </w:p>
    <w:p w:rsidR="0065489C" w:rsidRDefault="0065489C" w:rsidP="008D1A48">
      <w:pPr>
        <w:pStyle w:val="Sinespaciado"/>
        <w:jc w:val="both"/>
        <w:rPr>
          <w:rFonts w:ascii="Arial" w:hAnsi="Arial" w:cs="Arial"/>
          <w:sz w:val="24"/>
          <w:szCs w:val="24"/>
        </w:rPr>
      </w:pPr>
    </w:p>
    <w:p w:rsidR="0065489C" w:rsidRDefault="0065489C" w:rsidP="008D1A48">
      <w:pPr>
        <w:pStyle w:val="Sinespaciado"/>
        <w:jc w:val="both"/>
        <w:rPr>
          <w:rFonts w:ascii="Arial" w:hAnsi="Arial" w:cs="Arial"/>
          <w:sz w:val="24"/>
          <w:szCs w:val="24"/>
        </w:rPr>
      </w:pPr>
    </w:p>
    <w:p w:rsidR="0065489C" w:rsidRDefault="0065489C" w:rsidP="008D1A48">
      <w:pPr>
        <w:pStyle w:val="Sinespaciado"/>
        <w:jc w:val="both"/>
        <w:rPr>
          <w:rFonts w:ascii="Arial" w:hAnsi="Arial" w:cs="Arial"/>
          <w:sz w:val="24"/>
          <w:szCs w:val="24"/>
        </w:rPr>
      </w:pPr>
    </w:p>
    <w:p w:rsidR="0065489C" w:rsidRDefault="0065489C" w:rsidP="008D1A48">
      <w:pPr>
        <w:pStyle w:val="Sinespaciado"/>
        <w:jc w:val="both"/>
        <w:rPr>
          <w:rFonts w:ascii="Arial" w:hAnsi="Arial" w:cs="Arial"/>
          <w:sz w:val="24"/>
          <w:szCs w:val="24"/>
        </w:rPr>
      </w:pPr>
    </w:p>
    <w:p w:rsidR="007E0010" w:rsidRDefault="0065489C" w:rsidP="0065489C">
      <w:pPr>
        <w:pStyle w:val="Sinespaciado"/>
        <w:jc w:val="center"/>
        <w:rPr>
          <w:rFonts w:ascii="Arial" w:hAnsi="Arial" w:cs="Arial"/>
          <w:sz w:val="24"/>
          <w:szCs w:val="24"/>
        </w:rPr>
      </w:pPr>
      <w:r>
        <w:rPr>
          <w:rFonts w:ascii="Arial" w:hAnsi="Arial" w:cs="Arial"/>
          <w:sz w:val="24"/>
          <w:szCs w:val="24"/>
        </w:rPr>
        <w:t>ATENTAMENTE</w:t>
      </w:r>
    </w:p>
    <w:p w:rsidR="0065489C" w:rsidRDefault="0065489C" w:rsidP="0065489C">
      <w:pPr>
        <w:pStyle w:val="Sinespaciado"/>
        <w:jc w:val="center"/>
        <w:rPr>
          <w:rFonts w:ascii="Arial" w:hAnsi="Arial" w:cs="Arial"/>
          <w:sz w:val="24"/>
          <w:szCs w:val="24"/>
        </w:rPr>
      </w:pPr>
      <w:r>
        <w:rPr>
          <w:rFonts w:ascii="Arial" w:hAnsi="Arial" w:cs="Arial"/>
          <w:sz w:val="24"/>
          <w:szCs w:val="24"/>
        </w:rPr>
        <w:t>“2019, AÑO DEL LXXX ANIVERSARIO DE LA ESCUELA SECUNDARIA LIC. BENITO JUAREZ”.</w:t>
      </w:r>
    </w:p>
    <w:p w:rsidR="0065489C" w:rsidRPr="007E0010" w:rsidRDefault="0065489C" w:rsidP="0065489C">
      <w:pPr>
        <w:pStyle w:val="Sinespaciado"/>
        <w:jc w:val="center"/>
        <w:rPr>
          <w:rFonts w:ascii="Arial" w:hAnsi="Arial" w:cs="Arial"/>
          <w:sz w:val="24"/>
          <w:szCs w:val="24"/>
        </w:rPr>
      </w:pPr>
      <w:r>
        <w:rPr>
          <w:rFonts w:ascii="Arial" w:hAnsi="Arial" w:cs="Arial"/>
          <w:sz w:val="24"/>
          <w:szCs w:val="24"/>
        </w:rPr>
        <w:t xml:space="preserve">Ciudad Guzmán, Mpio. </w:t>
      </w:r>
      <w:proofErr w:type="gramStart"/>
      <w:r>
        <w:rPr>
          <w:rFonts w:ascii="Arial" w:hAnsi="Arial" w:cs="Arial"/>
          <w:sz w:val="24"/>
          <w:szCs w:val="24"/>
        </w:rPr>
        <w:t>de</w:t>
      </w:r>
      <w:proofErr w:type="gramEnd"/>
      <w:r>
        <w:rPr>
          <w:rFonts w:ascii="Arial" w:hAnsi="Arial" w:cs="Arial"/>
          <w:sz w:val="24"/>
          <w:szCs w:val="24"/>
        </w:rPr>
        <w:t xml:space="preserve"> Zapotlán el Grande, Jal. </w:t>
      </w:r>
      <w:proofErr w:type="gramStart"/>
      <w:r>
        <w:rPr>
          <w:rFonts w:ascii="Arial" w:hAnsi="Arial" w:cs="Arial"/>
          <w:sz w:val="24"/>
          <w:szCs w:val="24"/>
        </w:rPr>
        <w:t>a</w:t>
      </w:r>
      <w:proofErr w:type="gramEnd"/>
      <w:r>
        <w:rPr>
          <w:rFonts w:ascii="Arial" w:hAnsi="Arial" w:cs="Arial"/>
          <w:sz w:val="24"/>
          <w:szCs w:val="24"/>
        </w:rPr>
        <w:t xml:space="preserve"> 19 de Febrero de 2019.</w:t>
      </w:r>
    </w:p>
    <w:p w:rsidR="008D1A48" w:rsidRDefault="008D1A48"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C30630" w:rsidRDefault="00C30630"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p w:rsidR="0065489C" w:rsidRDefault="0065489C" w:rsidP="008D1A48">
      <w:pPr>
        <w:pStyle w:val="Sinespaciado"/>
        <w:jc w:val="both"/>
        <w:rPr>
          <w:sz w:val="24"/>
          <w:szCs w:val="24"/>
        </w:rPr>
      </w:pPr>
    </w:p>
    <w:tbl>
      <w:tblPr>
        <w:tblStyle w:val="Tablaconcuadrcula"/>
        <w:tblW w:w="0" w:type="auto"/>
        <w:tblLook w:val="04A0" w:firstRow="1" w:lastRow="0" w:firstColumn="1" w:lastColumn="0" w:noHBand="0" w:noVBand="1"/>
      </w:tblPr>
      <w:tblGrid>
        <w:gridCol w:w="4815"/>
        <w:gridCol w:w="4013"/>
      </w:tblGrid>
      <w:tr w:rsidR="0065489C" w:rsidTr="0065489C">
        <w:tc>
          <w:tcPr>
            <w:tcW w:w="8828" w:type="dxa"/>
            <w:gridSpan w:val="2"/>
            <w:shd w:val="clear" w:color="auto" w:fill="ACB9CA" w:themeFill="text2" w:themeFillTint="66"/>
          </w:tcPr>
          <w:p w:rsidR="0065489C" w:rsidRPr="0065489C" w:rsidRDefault="0065489C" w:rsidP="0065489C">
            <w:pPr>
              <w:pStyle w:val="Sinespaciado"/>
              <w:jc w:val="center"/>
              <w:rPr>
                <w:rFonts w:ascii="Arial" w:hAnsi="Arial" w:cs="Arial"/>
                <w:sz w:val="24"/>
                <w:szCs w:val="24"/>
              </w:rPr>
            </w:pPr>
            <w:r w:rsidRPr="0065489C">
              <w:rPr>
                <w:rFonts w:ascii="Arial" w:hAnsi="Arial" w:cs="Arial"/>
                <w:sz w:val="24"/>
                <w:szCs w:val="24"/>
              </w:rPr>
              <w:t xml:space="preserve">COMISION DE ADQUISICIONES </w:t>
            </w:r>
          </w:p>
        </w:tc>
      </w:tr>
      <w:tr w:rsidR="0065489C" w:rsidTr="0057460C">
        <w:tc>
          <w:tcPr>
            <w:tcW w:w="4815" w:type="dxa"/>
          </w:tcPr>
          <w:p w:rsidR="0065489C" w:rsidRPr="0065489C" w:rsidRDefault="0065489C" w:rsidP="0065489C">
            <w:pPr>
              <w:pStyle w:val="Sinespaciado"/>
              <w:jc w:val="center"/>
              <w:rPr>
                <w:rFonts w:ascii="Arial" w:hAnsi="Arial" w:cs="Arial"/>
                <w:sz w:val="24"/>
                <w:szCs w:val="24"/>
              </w:rPr>
            </w:pPr>
            <w:r>
              <w:rPr>
                <w:rFonts w:ascii="Arial" w:hAnsi="Arial" w:cs="Arial"/>
                <w:sz w:val="24"/>
                <w:szCs w:val="24"/>
              </w:rPr>
              <w:t>NOMBRE</w:t>
            </w:r>
          </w:p>
        </w:tc>
        <w:tc>
          <w:tcPr>
            <w:tcW w:w="4013" w:type="dxa"/>
          </w:tcPr>
          <w:p w:rsidR="0065489C" w:rsidRPr="0065489C" w:rsidRDefault="0065489C" w:rsidP="0065489C">
            <w:pPr>
              <w:pStyle w:val="Sinespaciado"/>
              <w:jc w:val="center"/>
              <w:rPr>
                <w:rFonts w:ascii="Arial" w:hAnsi="Arial" w:cs="Arial"/>
                <w:sz w:val="24"/>
                <w:szCs w:val="24"/>
              </w:rPr>
            </w:pPr>
            <w:r>
              <w:rPr>
                <w:rFonts w:ascii="Arial" w:hAnsi="Arial" w:cs="Arial"/>
                <w:sz w:val="24"/>
                <w:szCs w:val="24"/>
              </w:rPr>
              <w:t>FIRMA</w:t>
            </w:r>
          </w:p>
        </w:tc>
      </w:tr>
      <w:tr w:rsidR="0065489C" w:rsidTr="0057460C">
        <w:tc>
          <w:tcPr>
            <w:tcW w:w="4815" w:type="dxa"/>
          </w:tcPr>
          <w:p w:rsidR="0065489C" w:rsidRDefault="0057460C" w:rsidP="0065489C">
            <w:pPr>
              <w:pStyle w:val="Sinespaciado"/>
              <w:jc w:val="both"/>
              <w:rPr>
                <w:rFonts w:ascii="Arial" w:hAnsi="Arial" w:cs="Arial"/>
                <w:b/>
                <w:sz w:val="24"/>
                <w:szCs w:val="24"/>
              </w:rPr>
            </w:pPr>
            <w:r>
              <w:rPr>
                <w:rFonts w:ascii="Arial" w:hAnsi="Arial" w:cs="Arial"/>
                <w:b/>
                <w:sz w:val="24"/>
                <w:szCs w:val="24"/>
              </w:rPr>
              <w:t>C. ALBERTO HERRERA ARIAS</w:t>
            </w:r>
          </w:p>
          <w:p w:rsidR="0057460C" w:rsidRDefault="0057460C" w:rsidP="0065489C">
            <w:pPr>
              <w:pStyle w:val="Sinespaciado"/>
              <w:jc w:val="both"/>
              <w:rPr>
                <w:rFonts w:ascii="Arial" w:hAnsi="Arial" w:cs="Arial"/>
                <w:sz w:val="24"/>
                <w:szCs w:val="24"/>
              </w:rPr>
            </w:pPr>
            <w:r>
              <w:rPr>
                <w:rFonts w:ascii="Arial" w:hAnsi="Arial" w:cs="Arial"/>
                <w:sz w:val="24"/>
                <w:szCs w:val="24"/>
              </w:rPr>
              <w:t>Regidor Presidente de la Comisión edilicia de Agua Potable y Saneamiento</w:t>
            </w:r>
          </w:p>
          <w:p w:rsidR="0057460C" w:rsidRPr="0057460C" w:rsidRDefault="0057460C" w:rsidP="0065489C">
            <w:pPr>
              <w:pStyle w:val="Sinespaciado"/>
              <w:jc w:val="both"/>
              <w:rPr>
                <w:rFonts w:ascii="Arial" w:hAnsi="Arial" w:cs="Arial"/>
                <w:sz w:val="24"/>
                <w:szCs w:val="24"/>
              </w:rPr>
            </w:pPr>
          </w:p>
        </w:tc>
        <w:tc>
          <w:tcPr>
            <w:tcW w:w="4013" w:type="dxa"/>
          </w:tcPr>
          <w:p w:rsidR="0065489C" w:rsidRPr="0065489C" w:rsidRDefault="0065489C" w:rsidP="0065489C">
            <w:pPr>
              <w:pStyle w:val="Sinespaciado"/>
              <w:jc w:val="center"/>
              <w:rPr>
                <w:rFonts w:ascii="Arial" w:hAnsi="Arial" w:cs="Arial"/>
                <w:sz w:val="24"/>
                <w:szCs w:val="24"/>
              </w:rPr>
            </w:pPr>
            <w:bookmarkStart w:id="0" w:name="_GoBack"/>
            <w:bookmarkEnd w:id="0"/>
          </w:p>
        </w:tc>
      </w:tr>
      <w:tr w:rsidR="0065489C" w:rsidTr="0057460C">
        <w:tc>
          <w:tcPr>
            <w:tcW w:w="4815" w:type="dxa"/>
          </w:tcPr>
          <w:p w:rsidR="0065489C" w:rsidRDefault="0057460C" w:rsidP="0065489C">
            <w:pPr>
              <w:pStyle w:val="Sinespaciado"/>
              <w:jc w:val="both"/>
              <w:rPr>
                <w:rFonts w:ascii="Arial" w:hAnsi="Arial" w:cs="Arial"/>
                <w:b/>
                <w:sz w:val="24"/>
                <w:szCs w:val="24"/>
              </w:rPr>
            </w:pPr>
            <w:r>
              <w:rPr>
                <w:rFonts w:ascii="Arial" w:hAnsi="Arial" w:cs="Arial"/>
                <w:b/>
                <w:sz w:val="24"/>
                <w:szCs w:val="24"/>
              </w:rPr>
              <w:t>ING. OSCAR MANUEL QUINTERO MAGAÑA</w:t>
            </w:r>
          </w:p>
          <w:p w:rsidR="0057460C" w:rsidRDefault="0057460C" w:rsidP="0065489C">
            <w:pPr>
              <w:pStyle w:val="Sinespaciado"/>
              <w:jc w:val="both"/>
              <w:rPr>
                <w:rFonts w:ascii="Arial" w:hAnsi="Arial" w:cs="Arial"/>
                <w:sz w:val="24"/>
                <w:szCs w:val="24"/>
              </w:rPr>
            </w:pPr>
            <w:r>
              <w:rPr>
                <w:rFonts w:ascii="Arial" w:hAnsi="Arial" w:cs="Arial"/>
                <w:sz w:val="24"/>
                <w:szCs w:val="24"/>
              </w:rPr>
              <w:t>Representante de la Cámara de Comercio</w:t>
            </w:r>
          </w:p>
          <w:p w:rsidR="0057460C" w:rsidRPr="0057460C" w:rsidRDefault="0057460C" w:rsidP="0065489C">
            <w:pPr>
              <w:pStyle w:val="Sinespaciado"/>
              <w:jc w:val="both"/>
              <w:rPr>
                <w:rFonts w:ascii="Arial" w:hAnsi="Arial" w:cs="Arial"/>
                <w:sz w:val="24"/>
                <w:szCs w:val="24"/>
              </w:rPr>
            </w:pPr>
          </w:p>
        </w:tc>
        <w:tc>
          <w:tcPr>
            <w:tcW w:w="4013" w:type="dxa"/>
          </w:tcPr>
          <w:p w:rsidR="0065489C" w:rsidRPr="0065489C" w:rsidRDefault="0065489C" w:rsidP="0065489C">
            <w:pPr>
              <w:pStyle w:val="Sinespaciado"/>
              <w:jc w:val="center"/>
              <w:rPr>
                <w:rFonts w:ascii="Arial" w:hAnsi="Arial" w:cs="Arial"/>
                <w:sz w:val="24"/>
                <w:szCs w:val="24"/>
              </w:rPr>
            </w:pPr>
          </w:p>
        </w:tc>
      </w:tr>
      <w:tr w:rsidR="0065489C" w:rsidTr="0057460C">
        <w:tc>
          <w:tcPr>
            <w:tcW w:w="4815" w:type="dxa"/>
          </w:tcPr>
          <w:p w:rsidR="0065489C" w:rsidRDefault="0057460C" w:rsidP="0065489C">
            <w:pPr>
              <w:pStyle w:val="Sinespaciado"/>
              <w:jc w:val="both"/>
              <w:rPr>
                <w:rFonts w:ascii="Arial" w:hAnsi="Arial" w:cs="Arial"/>
                <w:b/>
                <w:sz w:val="24"/>
                <w:szCs w:val="24"/>
              </w:rPr>
            </w:pPr>
            <w:r w:rsidRPr="0057460C">
              <w:rPr>
                <w:rFonts w:ascii="Arial" w:hAnsi="Arial" w:cs="Arial"/>
                <w:b/>
                <w:sz w:val="24"/>
                <w:szCs w:val="24"/>
              </w:rPr>
              <w:t>ING. JONATHAN FLORES MORENO</w:t>
            </w:r>
          </w:p>
          <w:p w:rsidR="0057460C" w:rsidRDefault="0057460C" w:rsidP="0065489C">
            <w:pPr>
              <w:pStyle w:val="Sinespaciado"/>
              <w:jc w:val="both"/>
              <w:rPr>
                <w:rFonts w:ascii="Arial" w:hAnsi="Arial" w:cs="Arial"/>
                <w:sz w:val="24"/>
                <w:szCs w:val="24"/>
              </w:rPr>
            </w:pPr>
            <w:r>
              <w:rPr>
                <w:rFonts w:ascii="Arial" w:hAnsi="Arial" w:cs="Arial"/>
                <w:sz w:val="24"/>
                <w:szCs w:val="24"/>
              </w:rPr>
              <w:t>Presidente del Colegio de Ingenieros Civiles del Sur del Estado de Jalisco</w:t>
            </w:r>
          </w:p>
          <w:p w:rsidR="0057460C" w:rsidRPr="0057460C" w:rsidRDefault="0057460C" w:rsidP="0065489C">
            <w:pPr>
              <w:pStyle w:val="Sinespaciado"/>
              <w:jc w:val="both"/>
              <w:rPr>
                <w:rFonts w:ascii="Arial" w:hAnsi="Arial" w:cs="Arial"/>
                <w:sz w:val="24"/>
                <w:szCs w:val="24"/>
              </w:rPr>
            </w:pPr>
          </w:p>
        </w:tc>
        <w:tc>
          <w:tcPr>
            <w:tcW w:w="4013" w:type="dxa"/>
          </w:tcPr>
          <w:p w:rsidR="0065489C" w:rsidRPr="0065489C" w:rsidRDefault="0065489C" w:rsidP="0065489C">
            <w:pPr>
              <w:pStyle w:val="Sinespaciado"/>
              <w:jc w:val="center"/>
              <w:rPr>
                <w:rFonts w:ascii="Arial" w:hAnsi="Arial" w:cs="Arial"/>
                <w:sz w:val="24"/>
                <w:szCs w:val="24"/>
              </w:rPr>
            </w:pPr>
          </w:p>
        </w:tc>
      </w:tr>
      <w:tr w:rsidR="0057460C" w:rsidTr="0057460C">
        <w:tc>
          <w:tcPr>
            <w:tcW w:w="4815" w:type="dxa"/>
          </w:tcPr>
          <w:p w:rsidR="0057460C" w:rsidRDefault="0057460C" w:rsidP="0065489C">
            <w:pPr>
              <w:pStyle w:val="Sinespaciado"/>
              <w:jc w:val="both"/>
              <w:rPr>
                <w:rFonts w:ascii="Arial" w:hAnsi="Arial" w:cs="Arial"/>
                <w:b/>
                <w:sz w:val="24"/>
                <w:szCs w:val="24"/>
              </w:rPr>
            </w:pPr>
            <w:r>
              <w:rPr>
                <w:rFonts w:ascii="Arial" w:hAnsi="Arial" w:cs="Arial"/>
                <w:b/>
                <w:sz w:val="24"/>
                <w:szCs w:val="24"/>
              </w:rPr>
              <w:t>MTRO. ARQ. ROBERTO FABIAN DE LA CRUZ</w:t>
            </w:r>
          </w:p>
          <w:p w:rsidR="00F9537B" w:rsidRPr="00F9537B" w:rsidRDefault="00F9537B" w:rsidP="0065489C">
            <w:pPr>
              <w:pStyle w:val="Sinespaciado"/>
              <w:jc w:val="both"/>
              <w:rPr>
                <w:rFonts w:ascii="Arial" w:hAnsi="Arial" w:cs="Arial"/>
                <w:sz w:val="24"/>
                <w:szCs w:val="24"/>
              </w:rPr>
            </w:pPr>
            <w:r>
              <w:rPr>
                <w:rFonts w:ascii="Arial" w:hAnsi="Arial" w:cs="Arial"/>
                <w:sz w:val="24"/>
                <w:szCs w:val="24"/>
              </w:rPr>
              <w:t>Presidente del Colegio de Arquitectos del Sur del Estado de Jalisco</w:t>
            </w:r>
          </w:p>
        </w:tc>
        <w:tc>
          <w:tcPr>
            <w:tcW w:w="4013" w:type="dxa"/>
          </w:tcPr>
          <w:p w:rsidR="0057460C" w:rsidRPr="0065489C" w:rsidRDefault="0057460C" w:rsidP="0065489C">
            <w:pPr>
              <w:pStyle w:val="Sinespaciado"/>
              <w:jc w:val="center"/>
              <w:rPr>
                <w:rFonts w:ascii="Arial" w:hAnsi="Arial" w:cs="Arial"/>
                <w:sz w:val="24"/>
                <w:szCs w:val="24"/>
              </w:rPr>
            </w:pPr>
          </w:p>
        </w:tc>
      </w:tr>
      <w:tr w:rsidR="0057460C" w:rsidTr="0057460C">
        <w:tc>
          <w:tcPr>
            <w:tcW w:w="4815" w:type="dxa"/>
          </w:tcPr>
          <w:p w:rsidR="0057460C" w:rsidRDefault="00F9537B" w:rsidP="0065489C">
            <w:pPr>
              <w:pStyle w:val="Sinespaciado"/>
              <w:jc w:val="both"/>
              <w:rPr>
                <w:rFonts w:ascii="Arial" w:hAnsi="Arial" w:cs="Arial"/>
                <w:b/>
                <w:sz w:val="24"/>
                <w:szCs w:val="24"/>
              </w:rPr>
            </w:pPr>
            <w:r>
              <w:rPr>
                <w:rFonts w:ascii="Arial" w:hAnsi="Arial" w:cs="Arial"/>
                <w:b/>
                <w:sz w:val="24"/>
                <w:szCs w:val="24"/>
              </w:rPr>
              <w:t>C. OSDI ISRAEL FLORES CISNEROS</w:t>
            </w:r>
          </w:p>
          <w:p w:rsidR="00F9537B" w:rsidRDefault="00F9537B" w:rsidP="0065489C">
            <w:pPr>
              <w:pStyle w:val="Sinespaciado"/>
              <w:jc w:val="both"/>
              <w:rPr>
                <w:rFonts w:ascii="Arial" w:hAnsi="Arial" w:cs="Arial"/>
                <w:sz w:val="24"/>
                <w:szCs w:val="24"/>
              </w:rPr>
            </w:pPr>
            <w:r>
              <w:rPr>
                <w:rFonts w:ascii="Arial" w:hAnsi="Arial" w:cs="Arial"/>
                <w:sz w:val="24"/>
                <w:szCs w:val="24"/>
              </w:rPr>
              <w:t>Representante de Jóvenes Empresarios</w:t>
            </w:r>
          </w:p>
          <w:p w:rsidR="00F9537B" w:rsidRDefault="00F9537B" w:rsidP="0065489C">
            <w:pPr>
              <w:pStyle w:val="Sinespaciado"/>
              <w:jc w:val="both"/>
              <w:rPr>
                <w:rFonts w:ascii="Arial" w:hAnsi="Arial" w:cs="Arial"/>
                <w:sz w:val="24"/>
                <w:szCs w:val="24"/>
              </w:rPr>
            </w:pPr>
          </w:p>
          <w:p w:rsidR="00F9537B" w:rsidRPr="00F9537B" w:rsidRDefault="00F9537B" w:rsidP="0065489C">
            <w:pPr>
              <w:pStyle w:val="Sinespaciado"/>
              <w:jc w:val="both"/>
              <w:rPr>
                <w:rFonts w:ascii="Arial" w:hAnsi="Arial" w:cs="Arial"/>
                <w:sz w:val="24"/>
                <w:szCs w:val="24"/>
              </w:rPr>
            </w:pPr>
          </w:p>
        </w:tc>
        <w:tc>
          <w:tcPr>
            <w:tcW w:w="4013" w:type="dxa"/>
          </w:tcPr>
          <w:p w:rsidR="0057460C" w:rsidRPr="0065489C" w:rsidRDefault="0057460C" w:rsidP="0065489C">
            <w:pPr>
              <w:pStyle w:val="Sinespaciado"/>
              <w:jc w:val="center"/>
              <w:rPr>
                <w:rFonts w:ascii="Arial" w:hAnsi="Arial" w:cs="Arial"/>
                <w:sz w:val="24"/>
                <w:szCs w:val="24"/>
              </w:rPr>
            </w:pPr>
          </w:p>
        </w:tc>
      </w:tr>
      <w:tr w:rsidR="0057460C" w:rsidTr="0057460C">
        <w:tc>
          <w:tcPr>
            <w:tcW w:w="4815" w:type="dxa"/>
          </w:tcPr>
          <w:p w:rsidR="0057460C" w:rsidRDefault="00F9537B" w:rsidP="0065489C">
            <w:pPr>
              <w:pStyle w:val="Sinespaciado"/>
              <w:jc w:val="both"/>
              <w:rPr>
                <w:rFonts w:ascii="Arial" w:hAnsi="Arial" w:cs="Arial"/>
                <w:b/>
                <w:sz w:val="24"/>
                <w:szCs w:val="24"/>
              </w:rPr>
            </w:pPr>
            <w:r>
              <w:rPr>
                <w:rFonts w:ascii="Arial" w:hAnsi="Arial" w:cs="Arial"/>
                <w:b/>
                <w:sz w:val="24"/>
                <w:szCs w:val="24"/>
              </w:rPr>
              <w:t>LIC. JULIÁN HERNÁNDEZ CRISANTO</w:t>
            </w:r>
          </w:p>
          <w:p w:rsidR="00F9537B" w:rsidRDefault="00F9537B" w:rsidP="0065489C">
            <w:pPr>
              <w:pStyle w:val="Sinespaciado"/>
              <w:jc w:val="both"/>
              <w:rPr>
                <w:rFonts w:ascii="Arial" w:hAnsi="Arial" w:cs="Arial"/>
                <w:sz w:val="24"/>
                <w:szCs w:val="24"/>
              </w:rPr>
            </w:pPr>
            <w:r>
              <w:rPr>
                <w:rFonts w:ascii="Arial" w:hAnsi="Arial" w:cs="Arial"/>
                <w:sz w:val="24"/>
                <w:szCs w:val="24"/>
              </w:rPr>
              <w:t>Director de Participación Ciudadana</w:t>
            </w:r>
          </w:p>
          <w:p w:rsidR="00F9537B" w:rsidRDefault="00F9537B" w:rsidP="0065489C">
            <w:pPr>
              <w:pStyle w:val="Sinespaciado"/>
              <w:jc w:val="both"/>
              <w:rPr>
                <w:rFonts w:ascii="Arial" w:hAnsi="Arial" w:cs="Arial"/>
                <w:sz w:val="24"/>
                <w:szCs w:val="24"/>
              </w:rPr>
            </w:pPr>
          </w:p>
          <w:p w:rsidR="00F9537B" w:rsidRPr="00F9537B" w:rsidRDefault="00F9537B" w:rsidP="0065489C">
            <w:pPr>
              <w:pStyle w:val="Sinespaciado"/>
              <w:jc w:val="both"/>
              <w:rPr>
                <w:rFonts w:ascii="Arial" w:hAnsi="Arial" w:cs="Arial"/>
                <w:sz w:val="24"/>
                <w:szCs w:val="24"/>
              </w:rPr>
            </w:pPr>
          </w:p>
        </w:tc>
        <w:tc>
          <w:tcPr>
            <w:tcW w:w="4013" w:type="dxa"/>
          </w:tcPr>
          <w:p w:rsidR="0057460C" w:rsidRPr="0065489C" w:rsidRDefault="0057460C" w:rsidP="0065489C">
            <w:pPr>
              <w:pStyle w:val="Sinespaciado"/>
              <w:jc w:val="center"/>
              <w:rPr>
                <w:rFonts w:ascii="Arial" w:hAnsi="Arial" w:cs="Arial"/>
                <w:sz w:val="24"/>
                <w:szCs w:val="24"/>
              </w:rPr>
            </w:pPr>
          </w:p>
        </w:tc>
      </w:tr>
      <w:tr w:rsidR="0057460C" w:rsidTr="0057460C">
        <w:tc>
          <w:tcPr>
            <w:tcW w:w="4815" w:type="dxa"/>
          </w:tcPr>
          <w:p w:rsidR="0057460C" w:rsidRDefault="00F9537B" w:rsidP="0065489C">
            <w:pPr>
              <w:pStyle w:val="Sinespaciado"/>
              <w:jc w:val="both"/>
              <w:rPr>
                <w:rFonts w:ascii="Arial" w:hAnsi="Arial" w:cs="Arial"/>
                <w:b/>
                <w:sz w:val="24"/>
                <w:szCs w:val="24"/>
              </w:rPr>
            </w:pPr>
            <w:r>
              <w:rPr>
                <w:rFonts w:ascii="Arial" w:hAnsi="Arial" w:cs="Arial"/>
                <w:b/>
                <w:sz w:val="24"/>
                <w:szCs w:val="24"/>
              </w:rPr>
              <w:t>LIC. HECTOR MANUEL ROLON MURILLO</w:t>
            </w:r>
          </w:p>
          <w:p w:rsidR="00F9537B" w:rsidRDefault="00F9537B" w:rsidP="0065489C">
            <w:pPr>
              <w:pStyle w:val="Sinespaciado"/>
              <w:jc w:val="both"/>
              <w:rPr>
                <w:rFonts w:ascii="Arial" w:hAnsi="Arial" w:cs="Arial"/>
                <w:sz w:val="24"/>
                <w:szCs w:val="24"/>
              </w:rPr>
            </w:pPr>
            <w:r>
              <w:rPr>
                <w:rFonts w:ascii="Arial" w:hAnsi="Arial" w:cs="Arial"/>
                <w:sz w:val="24"/>
                <w:szCs w:val="24"/>
              </w:rPr>
              <w:t>Contralor Municipal</w:t>
            </w:r>
          </w:p>
          <w:p w:rsidR="00F9537B" w:rsidRPr="00F9537B" w:rsidRDefault="00F9537B" w:rsidP="0065489C">
            <w:pPr>
              <w:pStyle w:val="Sinespaciado"/>
              <w:jc w:val="both"/>
              <w:rPr>
                <w:rFonts w:ascii="Arial" w:hAnsi="Arial" w:cs="Arial"/>
                <w:sz w:val="24"/>
                <w:szCs w:val="24"/>
              </w:rPr>
            </w:pPr>
          </w:p>
        </w:tc>
        <w:tc>
          <w:tcPr>
            <w:tcW w:w="4013" w:type="dxa"/>
          </w:tcPr>
          <w:p w:rsidR="0057460C" w:rsidRPr="0065489C" w:rsidRDefault="0057460C" w:rsidP="0065489C">
            <w:pPr>
              <w:pStyle w:val="Sinespaciado"/>
              <w:jc w:val="center"/>
              <w:rPr>
                <w:rFonts w:ascii="Arial" w:hAnsi="Arial" w:cs="Arial"/>
                <w:sz w:val="24"/>
                <w:szCs w:val="24"/>
              </w:rPr>
            </w:pPr>
          </w:p>
        </w:tc>
      </w:tr>
      <w:tr w:rsidR="00F9537B" w:rsidTr="0057460C">
        <w:tc>
          <w:tcPr>
            <w:tcW w:w="4815" w:type="dxa"/>
          </w:tcPr>
          <w:p w:rsidR="00F9537B" w:rsidRDefault="00F9537B" w:rsidP="0065489C">
            <w:pPr>
              <w:pStyle w:val="Sinespaciado"/>
              <w:jc w:val="both"/>
              <w:rPr>
                <w:rFonts w:ascii="Arial" w:hAnsi="Arial" w:cs="Arial"/>
                <w:b/>
                <w:sz w:val="24"/>
                <w:szCs w:val="24"/>
              </w:rPr>
            </w:pPr>
            <w:r>
              <w:rPr>
                <w:rFonts w:ascii="Arial" w:hAnsi="Arial" w:cs="Arial"/>
                <w:b/>
                <w:sz w:val="24"/>
                <w:szCs w:val="24"/>
              </w:rPr>
              <w:t>C. ALFONSO DELGADO BRISEÑO</w:t>
            </w:r>
          </w:p>
          <w:p w:rsidR="00F9537B" w:rsidRDefault="00F9537B" w:rsidP="0065489C">
            <w:pPr>
              <w:pStyle w:val="Sinespaciado"/>
              <w:jc w:val="both"/>
              <w:rPr>
                <w:rFonts w:ascii="Arial" w:hAnsi="Arial" w:cs="Arial"/>
                <w:sz w:val="24"/>
                <w:szCs w:val="24"/>
              </w:rPr>
            </w:pPr>
            <w:r>
              <w:rPr>
                <w:rFonts w:ascii="Arial" w:hAnsi="Arial" w:cs="Arial"/>
                <w:sz w:val="24"/>
                <w:szCs w:val="24"/>
              </w:rPr>
              <w:t>Director General SAPAZA</w:t>
            </w:r>
          </w:p>
          <w:p w:rsidR="00F9537B" w:rsidRDefault="00F9537B" w:rsidP="0065489C">
            <w:pPr>
              <w:pStyle w:val="Sinespaciado"/>
              <w:jc w:val="both"/>
              <w:rPr>
                <w:rFonts w:ascii="Arial" w:hAnsi="Arial" w:cs="Arial"/>
                <w:sz w:val="24"/>
                <w:szCs w:val="24"/>
              </w:rPr>
            </w:pPr>
          </w:p>
          <w:p w:rsidR="00F9537B" w:rsidRPr="00F9537B" w:rsidRDefault="00F9537B" w:rsidP="0065489C">
            <w:pPr>
              <w:pStyle w:val="Sinespaciado"/>
              <w:jc w:val="both"/>
              <w:rPr>
                <w:rFonts w:ascii="Arial" w:hAnsi="Arial" w:cs="Arial"/>
                <w:sz w:val="24"/>
                <w:szCs w:val="24"/>
              </w:rPr>
            </w:pPr>
          </w:p>
        </w:tc>
        <w:tc>
          <w:tcPr>
            <w:tcW w:w="4013" w:type="dxa"/>
          </w:tcPr>
          <w:p w:rsidR="00F9537B" w:rsidRPr="0065489C" w:rsidRDefault="00F9537B" w:rsidP="0065489C">
            <w:pPr>
              <w:pStyle w:val="Sinespaciado"/>
              <w:jc w:val="center"/>
              <w:rPr>
                <w:rFonts w:ascii="Arial" w:hAnsi="Arial" w:cs="Arial"/>
                <w:sz w:val="24"/>
                <w:szCs w:val="24"/>
              </w:rPr>
            </w:pPr>
          </w:p>
        </w:tc>
      </w:tr>
      <w:tr w:rsidR="00F9537B" w:rsidTr="0057460C">
        <w:tc>
          <w:tcPr>
            <w:tcW w:w="4815" w:type="dxa"/>
          </w:tcPr>
          <w:p w:rsidR="00F9537B" w:rsidRDefault="00F9537B" w:rsidP="0065489C">
            <w:pPr>
              <w:pStyle w:val="Sinespaciado"/>
              <w:jc w:val="both"/>
              <w:rPr>
                <w:rFonts w:ascii="Arial" w:hAnsi="Arial" w:cs="Arial"/>
                <w:b/>
                <w:sz w:val="24"/>
                <w:szCs w:val="24"/>
              </w:rPr>
            </w:pPr>
            <w:r>
              <w:rPr>
                <w:rFonts w:ascii="Arial" w:hAnsi="Arial" w:cs="Arial"/>
                <w:b/>
                <w:sz w:val="24"/>
                <w:szCs w:val="24"/>
              </w:rPr>
              <w:t>LIC. ARTURO LUIS JUAN MORALES</w:t>
            </w:r>
          </w:p>
          <w:p w:rsidR="00F9537B" w:rsidRDefault="00F9537B" w:rsidP="0065489C">
            <w:pPr>
              <w:pStyle w:val="Sinespaciado"/>
              <w:jc w:val="both"/>
              <w:rPr>
                <w:rFonts w:ascii="Arial" w:hAnsi="Arial" w:cs="Arial"/>
                <w:sz w:val="24"/>
                <w:szCs w:val="24"/>
              </w:rPr>
            </w:pPr>
            <w:r>
              <w:rPr>
                <w:rFonts w:ascii="Arial" w:hAnsi="Arial" w:cs="Arial"/>
                <w:sz w:val="24"/>
                <w:szCs w:val="24"/>
              </w:rPr>
              <w:t>Subdirector Administrativo SAPAZA</w:t>
            </w:r>
          </w:p>
          <w:p w:rsidR="00F9537B" w:rsidRDefault="00F9537B" w:rsidP="0065489C">
            <w:pPr>
              <w:pStyle w:val="Sinespaciado"/>
              <w:jc w:val="both"/>
              <w:rPr>
                <w:rFonts w:ascii="Arial" w:hAnsi="Arial" w:cs="Arial"/>
                <w:sz w:val="24"/>
                <w:szCs w:val="24"/>
              </w:rPr>
            </w:pPr>
          </w:p>
          <w:p w:rsidR="00F9537B" w:rsidRPr="00F9537B" w:rsidRDefault="00F9537B" w:rsidP="0065489C">
            <w:pPr>
              <w:pStyle w:val="Sinespaciado"/>
              <w:jc w:val="both"/>
              <w:rPr>
                <w:rFonts w:ascii="Arial" w:hAnsi="Arial" w:cs="Arial"/>
                <w:sz w:val="24"/>
                <w:szCs w:val="24"/>
              </w:rPr>
            </w:pPr>
          </w:p>
        </w:tc>
        <w:tc>
          <w:tcPr>
            <w:tcW w:w="4013" w:type="dxa"/>
          </w:tcPr>
          <w:p w:rsidR="00F9537B" w:rsidRPr="0065489C" w:rsidRDefault="00F9537B" w:rsidP="0065489C">
            <w:pPr>
              <w:pStyle w:val="Sinespaciado"/>
              <w:jc w:val="center"/>
              <w:rPr>
                <w:rFonts w:ascii="Arial" w:hAnsi="Arial" w:cs="Arial"/>
                <w:sz w:val="24"/>
                <w:szCs w:val="24"/>
              </w:rPr>
            </w:pPr>
          </w:p>
        </w:tc>
      </w:tr>
      <w:tr w:rsidR="00F9537B" w:rsidTr="0057460C">
        <w:tc>
          <w:tcPr>
            <w:tcW w:w="4815" w:type="dxa"/>
          </w:tcPr>
          <w:p w:rsidR="00F9537B" w:rsidRDefault="00F9537B" w:rsidP="0065489C">
            <w:pPr>
              <w:pStyle w:val="Sinespaciado"/>
              <w:jc w:val="both"/>
              <w:rPr>
                <w:rFonts w:ascii="Arial" w:hAnsi="Arial" w:cs="Arial"/>
                <w:b/>
                <w:sz w:val="24"/>
                <w:szCs w:val="24"/>
              </w:rPr>
            </w:pPr>
            <w:r>
              <w:rPr>
                <w:rFonts w:ascii="Arial" w:hAnsi="Arial" w:cs="Arial"/>
                <w:b/>
                <w:sz w:val="24"/>
                <w:szCs w:val="24"/>
              </w:rPr>
              <w:t>C. RAUL CHAVEZ GARCIA</w:t>
            </w:r>
          </w:p>
          <w:p w:rsidR="00F9537B" w:rsidRDefault="00F9537B" w:rsidP="0065489C">
            <w:pPr>
              <w:pStyle w:val="Sinespaciado"/>
              <w:jc w:val="both"/>
              <w:rPr>
                <w:rFonts w:ascii="Arial" w:hAnsi="Arial" w:cs="Arial"/>
                <w:sz w:val="24"/>
                <w:szCs w:val="24"/>
              </w:rPr>
            </w:pPr>
            <w:r>
              <w:rPr>
                <w:rFonts w:ascii="Arial" w:hAnsi="Arial" w:cs="Arial"/>
                <w:sz w:val="24"/>
                <w:szCs w:val="24"/>
              </w:rPr>
              <w:t>Subdirector Técnico SAPAZA</w:t>
            </w:r>
          </w:p>
          <w:p w:rsidR="00F9537B" w:rsidRDefault="00F9537B" w:rsidP="0065489C">
            <w:pPr>
              <w:pStyle w:val="Sinespaciado"/>
              <w:jc w:val="both"/>
              <w:rPr>
                <w:rFonts w:ascii="Arial" w:hAnsi="Arial" w:cs="Arial"/>
                <w:sz w:val="24"/>
                <w:szCs w:val="24"/>
              </w:rPr>
            </w:pPr>
          </w:p>
          <w:p w:rsidR="00F9537B" w:rsidRPr="00F9537B" w:rsidRDefault="00F9537B" w:rsidP="0065489C">
            <w:pPr>
              <w:pStyle w:val="Sinespaciado"/>
              <w:jc w:val="both"/>
              <w:rPr>
                <w:rFonts w:ascii="Arial" w:hAnsi="Arial" w:cs="Arial"/>
                <w:sz w:val="24"/>
                <w:szCs w:val="24"/>
              </w:rPr>
            </w:pPr>
          </w:p>
        </w:tc>
        <w:tc>
          <w:tcPr>
            <w:tcW w:w="4013" w:type="dxa"/>
          </w:tcPr>
          <w:p w:rsidR="00F9537B" w:rsidRPr="0065489C" w:rsidRDefault="00F9537B" w:rsidP="0065489C">
            <w:pPr>
              <w:pStyle w:val="Sinespaciado"/>
              <w:jc w:val="center"/>
              <w:rPr>
                <w:rFonts w:ascii="Arial" w:hAnsi="Arial" w:cs="Arial"/>
                <w:sz w:val="24"/>
                <w:szCs w:val="24"/>
              </w:rPr>
            </w:pPr>
          </w:p>
        </w:tc>
      </w:tr>
    </w:tbl>
    <w:p w:rsidR="0065489C" w:rsidRPr="008D1A48" w:rsidRDefault="0065489C" w:rsidP="008D1A48">
      <w:pPr>
        <w:pStyle w:val="Sinespaciado"/>
        <w:jc w:val="both"/>
        <w:rPr>
          <w:sz w:val="24"/>
          <w:szCs w:val="24"/>
        </w:rPr>
      </w:pPr>
    </w:p>
    <w:sectPr w:rsidR="0065489C" w:rsidRPr="008D1A48" w:rsidSect="00C3063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7554C"/>
    <w:multiLevelType w:val="hybridMultilevel"/>
    <w:tmpl w:val="F4842B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97"/>
    <w:rsid w:val="000652FF"/>
    <w:rsid w:val="001F2353"/>
    <w:rsid w:val="003453D7"/>
    <w:rsid w:val="004573B1"/>
    <w:rsid w:val="004D0D18"/>
    <w:rsid w:val="0057460C"/>
    <w:rsid w:val="005856AA"/>
    <w:rsid w:val="0065489C"/>
    <w:rsid w:val="007E0010"/>
    <w:rsid w:val="00853306"/>
    <w:rsid w:val="008D1A48"/>
    <w:rsid w:val="0099787F"/>
    <w:rsid w:val="009D3CEB"/>
    <w:rsid w:val="00B82B97"/>
    <w:rsid w:val="00C30630"/>
    <w:rsid w:val="00D51879"/>
    <w:rsid w:val="00D60D7D"/>
    <w:rsid w:val="00DD22B0"/>
    <w:rsid w:val="00DE3005"/>
    <w:rsid w:val="00F953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3A048-CE5A-49F6-8407-2F1D6E9C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82B97"/>
    <w:pPr>
      <w:spacing w:after="0" w:line="240" w:lineRule="auto"/>
    </w:pPr>
  </w:style>
  <w:style w:type="table" w:styleId="Tablaconcuadrcula">
    <w:name w:val="Table Grid"/>
    <w:basedOn w:val="Tablanormal"/>
    <w:uiPriority w:val="39"/>
    <w:rsid w:val="0099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306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0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3</cp:revision>
  <cp:lastPrinted>2019-02-18T20:34:00Z</cp:lastPrinted>
  <dcterms:created xsi:type="dcterms:W3CDTF">2019-02-08T20:50:00Z</dcterms:created>
  <dcterms:modified xsi:type="dcterms:W3CDTF">2019-02-18T20:37:00Z</dcterms:modified>
</cp:coreProperties>
</file>