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D8" w:rsidRDefault="00BF7ED3" w:rsidP="00BF7ED3">
      <w:pPr>
        <w:jc w:val="center"/>
        <w:rPr>
          <w:rFonts w:ascii="Humnst777 BT" w:hAnsi="Humnst777 BT"/>
          <w:lang w:val="es-MX"/>
        </w:rPr>
      </w:pPr>
      <w:r w:rsidRPr="00BF7ED3">
        <w:rPr>
          <w:rFonts w:ascii="Humnst777 BT" w:eastAsia="Times New Roman" w:hAnsi="Humnst777 BT" w:cs="Times New Roman"/>
          <w:b/>
          <w:sz w:val="28"/>
          <w:szCs w:val="28"/>
          <w:lang w:eastAsia="es-ES"/>
        </w:rPr>
        <w:t>LICITACIÓN PÚBLICA 016/2020</w:t>
      </w:r>
    </w:p>
    <w:p w:rsidR="00A105D8" w:rsidRPr="00A105D8" w:rsidRDefault="00A105D8" w:rsidP="00A105D8">
      <w:pPr>
        <w:jc w:val="center"/>
        <w:rPr>
          <w:rFonts w:cstheme="minorHAnsi"/>
          <w:sz w:val="28"/>
          <w:szCs w:val="28"/>
        </w:rPr>
      </w:pPr>
      <w:r w:rsidRPr="00A105D8">
        <w:rPr>
          <w:rFonts w:cstheme="minorHAnsi"/>
          <w:sz w:val="28"/>
          <w:szCs w:val="28"/>
        </w:rPr>
        <w:t>“</w:t>
      </w:r>
      <w:r w:rsidR="00263941">
        <w:rPr>
          <w:rFonts w:cstheme="minorHAnsi"/>
          <w:b/>
          <w:caps/>
          <w:sz w:val="28"/>
          <w:szCs w:val="28"/>
        </w:rPr>
        <w:t>ADQUISICIÓN 5</w:t>
      </w:r>
      <w:r w:rsidRPr="00A105D8">
        <w:rPr>
          <w:rFonts w:cstheme="minorHAnsi"/>
          <w:b/>
          <w:caps/>
          <w:sz w:val="28"/>
          <w:szCs w:val="28"/>
        </w:rPr>
        <w:t xml:space="preserve"> vehiculos  TIPO PICK-UP DOBLE CABINA EQUIPA COMO AUTO PATRULLA PINTADAS Y ROTULADAS DE ACUERDO AL MANUAL DE FORTASEG PARA LA DIRECCION DE SEGURIDAD PUBLICA CON </w:t>
      </w:r>
      <w:r w:rsidRPr="00A105D8">
        <w:rPr>
          <w:rFonts w:cstheme="minorHAnsi"/>
          <w:b/>
          <w:sz w:val="28"/>
          <w:szCs w:val="28"/>
        </w:rPr>
        <w:t>RECURSOS FEDERALES DEL FONDO DE FORTALECIMIENTO DE LA SEGURIDAD PÚBLICA</w:t>
      </w:r>
      <w:r w:rsidRPr="00A105D8">
        <w:rPr>
          <w:rFonts w:cstheme="minorHAnsi"/>
          <w:b/>
          <w:caps/>
          <w:sz w:val="28"/>
          <w:szCs w:val="28"/>
        </w:rPr>
        <w:t xml:space="preserve">” </w:t>
      </w:r>
    </w:p>
    <w:p w:rsidR="00EB200F" w:rsidRDefault="00EB200F" w:rsidP="00EB200F">
      <w:pPr>
        <w:pStyle w:val="Encabezado"/>
      </w:pPr>
    </w:p>
    <w:p w:rsidR="00E01924" w:rsidRDefault="003E5B2B" w:rsidP="00B27E03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Default="00E01924"/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B27E03" w:rsidRPr="00B27E03" w:rsidRDefault="00BF7ED3" w:rsidP="00EB3C01">
      <w:pPr>
        <w:jc w:val="both"/>
      </w:pPr>
      <w:r>
        <w:rPr>
          <w:rFonts w:ascii="Humnst777 BT" w:hAnsi="Humnst777 BT"/>
          <w:sz w:val="36"/>
        </w:rPr>
        <w:t>LICITACIÓN PÚBLICA 016</w:t>
      </w:r>
      <w:bookmarkStart w:id="0" w:name="_GoBack"/>
      <w:bookmarkEnd w:id="0"/>
      <w:r>
        <w:rPr>
          <w:rFonts w:ascii="Humnst777 BT" w:hAnsi="Humnst777 BT"/>
          <w:sz w:val="36"/>
        </w:rPr>
        <w:t>/2020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Default="00F215F0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EB3C01">
      <w:pPr>
        <w:contextualSpacing/>
        <w:jc w:val="center"/>
      </w:pPr>
    </w:p>
    <w:p w:rsidR="00EB3C01" w:rsidRDefault="00EB3C01" w:rsidP="00B27E03">
      <w:pPr>
        <w:spacing w:after="0" w:line="240" w:lineRule="auto"/>
        <w:contextualSpacing/>
      </w:pPr>
    </w:p>
    <w:p w:rsidR="00EB3C01" w:rsidRPr="003144F6" w:rsidRDefault="00EB3C01" w:rsidP="00B27E03">
      <w:pPr>
        <w:spacing w:after="0" w:line="240" w:lineRule="auto"/>
        <w:contextualSpacing/>
        <w:jc w:val="both"/>
        <w:rPr>
          <w:sz w:val="20"/>
          <w:szCs w:val="20"/>
        </w:rPr>
      </w:pPr>
      <w:r w:rsidRPr="003144F6">
        <w:rPr>
          <w:b/>
          <w:sz w:val="20"/>
          <w:szCs w:val="20"/>
        </w:rPr>
        <w:t xml:space="preserve">Nota: </w:t>
      </w:r>
      <w:r w:rsidR="00BB3715" w:rsidRPr="003144F6">
        <w:rPr>
          <w:sz w:val="20"/>
          <w:szCs w:val="20"/>
        </w:rPr>
        <w:t>El presente formato podrá ser reducido por cada participante en el modo que estime conveniente, debiendo respetar su contenido, preferentemente, en el orden indicado.</w:t>
      </w:r>
    </w:p>
    <w:p w:rsidR="00BB3715" w:rsidRPr="003144F6" w:rsidRDefault="00BB3715" w:rsidP="00B27E03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BB3715" w:rsidRPr="003144F6" w:rsidRDefault="00BB3715" w:rsidP="00B27E03">
      <w:pPr>
        <w:spacing w:after="0" w:line="240" w:lineRule="auto"/>
        <w:contextualSpacing/>
        <w:jc w:val="both"/>
        <w:rPr>
          <w:sz w:val="20"/>
          <w:szCs w:val="20"/>
        </w:rPr>
      </w:pPr>
      <w:r w:rsidRPr="003144F6">
        <w:rPr>
          <w:sz w:val="20"/>
          <w:szCs w:val="20"/>
        </w:rPr>
        <w:t xml:space="preserve">La información asentada en este anexo, se le hará exigible </w:t>
      </w:r>
      <w:r w:rsidR="00EB200F" w:rsidRPr="003144F6">
        <w:rPr>
          <w:sz w:val="20"/>
          <w:szCs w:val="20"/>
        </w:rPr>
        <w:t>su comprobación al(os) concursantes</w:t>
      </w:r>
      <w:r w:rsidRPr="003144F6">
        <w:rPr>
          <w:sz w:val="20"/>
          <w:szCs w:val="20"/>
        </w:rPr>
        <w:t>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3144F6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1126EB"/>
    <w:rsid w:val="00144597"/>
    <w:rsid w:val="00147E59"/>
    <w:rsid w:val="00243849"/>
    <w:rsid w:val="00263941"/>
    <w:rsid w:val="002923A3"/>
    <w:rsid w:val="003144F6"/>
    <w:rsid w:val="00395D66"/>
    <w:rsid w:val="003A3DA6"/>
    <w:rsid w:val="003D6211"/>
    <w:rsid w:val="003E5B2B"/>
    <w:rsid w:val="004411F0"/>
    <w:rsid w:val="004969F0"/>
    <w:rsid w:val="006C6746"/>
    <w:rsid w:val="007E2015"/>
    <w:rsid w:val="00852720"/>
    <w:rsid w:val="00924489"/>
    <w:rsid w:val="009568C9"/>
    <w:rsid w:val="0097033E"/>
    <w:rsid w:val="00971ABE"/>
    <w:rsid w:val="00A105D8"/>
    <w:rsid w:val="00A2625B"/>
    <w:rsid w:val="00AA6F8F"/>
    <w:rsid w:val="00B27E03"/>
    <w:rsid w:val="00BA3878"/>
    <w:rsid w:val="00BB3715"/>
    <w:rsid w:val="00BD2453"/>
    <w:rsid w:val="00BD6E3C"/>
    <w:rsid w:val="00BF7ED3"/>
    <w:rsid w:val="00C11F9F"/>
    <w:rsid w:val="00C97D4F"/>
    <w:rsid w:val="00CD4A3A"/>
    <w:rsid w:val="00CE0EEA"/>
    <w:rsid w:val="00D004E5"/>
    <w:rsid w:val="00D25BB6"/>
    <w:rsid w:val="00D30890"/>
    <w:rsid w:val="00D424F0"/>
    <w:rsid w:val="00DB72BA"/>
    <w:rsid w:val="00E01924"/>
    <w:rsid w:val="00E2746D"/>
    <w:rsid w:val="00E72983"/>
    <w:rsid w:val="00EB200F"/>
    <w:rsid w:val="00EB3C01"/>
    <w:rsid w:val="00F01979"/>
    <w:rsid w:val="00F215F0"/>
    <w:rsid w:val="00F37FBE"/>
    <w:rsid w:val="00F75D49"/>
    <w:rsid w:val="00F7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1924F-6C3D-41D0-8162-DC43A0E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paragraph" w:styleId="Ttulo2">
    <w:name w:val="heading 2"/>
    <w:basedOn w:val="Normal"/>
    <w:next w:val="Normal"/>
    <w:link w:val="Ttulo2Car"/>
    <w:qFormat/>
    <w:rsid w:val="00E274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EB200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EB200F"/>
    <w:rPr>
      <w:rFonts w:ascii="Calibri" w:eastAsia="Calibri" w:hAnsi="Calibri" w:cs="Calibri"/>
    </w:rPr>
  </w:style>
  <w:style w:type="character" w:customStyle="1" w:styleId="Ttulo2Car">
    <w:name w:val="Título 2 Car"/>
    <w:basedOn w:val="Fuentedeprrafopredeter"/>
    <w:link w:val="Ttulo2"/>
    <w:rsid w:val="00E2746D"/>
    <w:rPr>
      <w:rFonts w:ascii="Times New Roman" w:eastAsia="Times New Roman" w:hAnsi="Times New Roman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22</cp:revision>
  <cp:lastPrinted>2010-07-07T16:41:00Z</cp:lastPrinted>
  <dcterms:created xsi:type="dcterms:W3CDTF">2011-05-30T16:56:00Z</dcterms:created>
  <dcterms:modified xsi:type="dcterms:W3CDTF">2020-06-02T16:26:00Z</dcterms:modified>
</cp:coreProperties>
</file>