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D86BD0">
        <w:rPr>
          <w:rFonts w:cstheme="minorHAnsi"/>
          <w:b/>
          <w:sz w:val="24"/>
          <w:szCs w:val="24"/>
        </w:rPr>
        <w:t>MUNICIPAL 022/2021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0A1E" w:rsidRDefault="00C92A7A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92A7A">
        <w:rPr>
          <w:rFonts w:cstheme="minorHAnsi"/>
          <w:b/>
          <w:sz w:val="24"/>
          <w:szCs w:val="24"/>
        </w:rPr>
        <w:t>“</w:t>
      </w:r>
      <w:r w:rsidR="00D86BD0" w:rsidRPr="00F23631">
        <w:rPr>
          <w:rFonts w:ascii="Arial" w:hAnsi="Arial" w:cs="Arial"/>
        </w:rPr>
        <w:t>“</w:t>
      </w:r>
      <w:r w:rsidR="00D86BD0" w:rsidRPr="00EF0F3E">
        <w:rPr>
          <w:rFonts w:ascii="Arial" w:hAnsi="Arial" w:cs="Arial"/>
        </w:rPr>
        <w:t>ADQUISICIÓN DE 4,355 SACOS DE CEMENTO GRIS DE 50 Kg PARA LAS OBRAS DENOMINADAS -CONSTRUCCIÓN DE EMPEDRADO ZAMPEADO EN LA CALLES DE CAMPESINOS, COSECHA, JALISCO Y PARCELA DEL MUNICIPIO DE ZAPOTLÁN EL GRANDE, JALISCO</w:t>
      </w:r>
      <w:bookmarkStart w:id="0" w:name="_GoBack"/>
      <w:bookmarkEnd w:id="0"/>
      <w:r w:rsidRPr="00C92A7A">
        <w:rPr>
          <w:rFonts w:cstheme="minorHAnsi"/>
          <w:b/>
          <w:sz w:val="24"/>
          <w:szCs w:val="24"/>
        </w:rPr>
        <w:t>”</w:t>
      </w:r>
    </w:p>
    <w:p w:rsidR="00C92A7A" w:rsidRPr="00C92A7A" w:rsidRDefault="00C92A7A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C51BF"/>
    <w:rsid w:val="00C20F4A"/>
    <w:rsid w:val="00C75615"/>
    <w:rsid w:val="00C92A7A"/>
    <w:rsid w:val="00D130CC"/>
    <w:rsid w:val="00D67898"/>
    <w:rsid w:val="00D86BD0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24</cp:revision>
  <dcterms:created xsi:type="dcterms:W3CDTF">2013-05-21T17:28:00Z</dcterms:created>
  <dcterms:modified xsi:type="dcterms:W3CDTF">2021-02-04T19:01:00Z</dcterms:modified>
</cp:coreProperties>
</file>