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3224C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  <w:bookmarkStart w:id="0" w:name="_GoBack"/>
      <w:bookmarkEnd w:id="0"/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E67B0D" w:rsidP="00CA7C3D">
      <w:pPr>
        <w:spacing w:after="0" w:line="240" w:lineRule="auto"/>
        <w:jc w:val="center"/>
        <w:rPr>
          <w:noProof/>
          <w:lang w:eastAsia="es-MX"/>
        </w:rPr>
      </w:pPr>
      <w:r w:rsidRPr="00E67B0D">
        <w:rPr>
          <w:noProof/>
          <w:lang w:eastAsia="es-MX"/>
        </w:rPr>
        <w:drawing>
          <wp:inline distT="0" distB="0" distL="0" distR="0">
            <wp:extent cx="9144000" cy="321985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1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DC09D3" w:rsidP="00DC09D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OCTAVIO NUÑEZ MACIEL</w:t>
                            </w:r>
                          </w:p>
                          <w:p w:rsidR="00C661E7" w:rsidRPr="00694D33" w:rsidRDefault="001A49E2" w:rsidP="00DC09D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</w:t>
                            </w:r>
                            <w:r w:rsidR="00DC09D3">
                              <w:rPr>
                                <w:b/>
                              </w:rPr>
                              <w:t xml:space="preserve"> LA UNIDAD DE DESARROLLO AGROPECUARIO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DC09D3" w:rsidP="00DC09D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OCTAVIO NUÑEZ MACIEL</w:t>
                      </w:r>
                    </w:p>
                    <w:p w:rsidR="00C661E7" w:rsidRPr="00694D33" w:rsidRDefault="001A49E2" w:rsidP="00DC09D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</w:t>
                      </w:r>
                      <w:r w:rsidR="00DC09D3">
                        <w:rPr>
                          <w:b/>
                        </w:rPr>
                        <w:t xml:space="preserve"> LA UNIDAD DE DESARROLLO AGROPECUARIO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A49E2"/>
    <w:rsid w:val="001F5432"/>
    <w:rsid w:val="00207A20"/>
    <w:rsid w:val="00245D4C"/>
    <w:rsid w:val="0025541C"/>
    <w:rsid w:val="002B3C53"/>
    <w:rsid w:val="002D379E"/>
    <w:rsid w:val="003224C0"/>
    <w:rsid w:val="00341E03"/>
    <w:rsid w:val="003F22AD"/>
    <w:rsid w:val="00442D80"/>
    <w:rsid w:val="004577B8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DC09D3"/>
    <w:rsid w:val="00E67B0D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5B77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EE93-F366-449E-8387-52B4720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48</cp:revision>
  <cp:lastPrinted>2021-08-10T18:40:00Z</cp:lastPrinted>
  <dcterms:created xsi:type="dcterms:W3CDTF">2019-09-11T15:34:00Z</dcterms:created>
  <dcterms:modified xsi:type="dcterms:W3CDTF">2021-08-31T18:46:00Z</dcterms:modified>
</cp:coreProperties>
</file>