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D90" w:rsidRPr="00953204" w:rsidRDefault="00145D90" w:rsidP="00145D90">
      <w:pPr>
        <w:tabs>
          <w:tab w:val="left" w:pos="0"/>
          <w:tab w:val="left" w:pos="142"/>
        </w:tabs>
        <w:spacing w:line="360" w:lineRule="auto"/>
        <w:jc w:val="both"/>
        <w:rPr>
          <w:rFonts w:ascii="Arial" w:hAnsi="Arial" w:cs="Arial"/>
          <w:color w:val="000000" w:themeColor="text1"/>
          <w:sz w:val="28"/>
          <w:szCs w:val="28"/>
        </w:rPr>
      </w:pPr>
      <w:bookmarkStart w:id="0" w:name="_GoBack"/>
      <w:bookmarkEnd w:id="0"/>
      <w:r w:rsidRPr="00953204">
        <w:rPr>
          <w:rFonts w:ascii="Arial" w:hAnsi="Arial" w:cs="Arial"/>
          <w:color w:val="000000" w:themeColor="text1"/>
          <w:sz w:val="28"/>
          <w:szCs w:val="28"/>
        </w:rPr>
        <w:t xml:space="preserve">En Ciudad Guzmán, Municipio de Zapotlán el Grande, Jalisco, siendo las </w:t>
      </w:r>
      <w:r>
        <w:rPr>
          <w:rFonts w:ascii="Arial" w:hAnsi="Arial" w:cs="Arial"/>
          <w:color w:val="000000" w:themeColor="text1"/>
          <w:sz w:val="28"/>
          <w:szCs w:val="28"/>
        </w:rPr>
        <w:t xml:space="preserve">11:30 </w:t>
      </w:r>
      <w:proofErr w:type="spellStart"/>
      <w:r>
        <w:rPr>
          <w:rFonts w:ascii="Arial" w:hAnsi="Arial" w:cs="Arial"/>
          <w:color w:val="000000" w:themeColor="text1"/>
          <w:sz w:val="28"/>
          <w:szCs w:val="28"/>
        </w:rPr>
        <w:t>hrs</w:t>
      </w:r>
      <w:proofErr w:type="spellEnd"/>
      <w:r>
        <w:rPr>
          <w:rFonts w:ascii="Arial" w:hAnsi="Arial" w:cs="Arial"/>
          <w:color w:val="000000" w:themeColor="text1"/>
          <w:sz w:val="28"/>
          <w:szCs w:val="28"/>
        </w:rPr>
        <w:t>. once horas</w:t>
      </w:r>
      <w:r w:rsidRPr="00953204">
        <w:rPr>
          <w:rFonts w:ascii="Arial" w:hAnsi="Arial" w:cs="Arial"/>
          <w:color w:val="000000" w:themeColor="text1"/>
          <w:sz w:val="28"/>
          <w:szCs w:val="28"/>
        </w:rPr>
        <w:t>,</w:t>
      </w:r>
      <w:r>
        <w:rPr>
          <w:rFonts w:ascii="Arial" w:hAnsi="Arial" w:cs="Arial"/>
          <w:color w:val="000000" w:themeColor="text1"/>
          <w:sz w:val="28"/>
          <w:szCs w:val="28"/>
        </w:rPr>
        <w:t xml:space="preserve"> con treinta minutos</w:t>
      </w:r>
      <w:r w:rsidRPr="00953204">
        <w:rPr>
          <w:rFonts w:ascii="Arial" w:hAnsi="Arial" w:cs="Arial"/>
          <w:color w:val="000000" w:themeColor="text1"/>
          <w:sz w:val="28"/>
          <w:szCs w:val="28"/>
        </w:rPr>
        <w:t xml:space="preserve"> del día </w:t>
      </w:r>
      <w:r w:rsidR="00C500F0">
        <w:rPr>
          <w:rFonts w:ascii="Arial" w:hAnsi="Arial" w:cs="Arial"/>
          <w:color w:val="000000" w:themeColor="text1"/>
          <w:sz w:val="28"/>
          <w:szCs w:val="28"/>
        </w:rPr>
        <w:t>viernes 13</w:t>
      </w:r>
      <w:r w:rsidRPr="00953204">
        <w:rPr>
          <w:rFonts w:ascii="Arial" w:hAnsi="Arial" w:cs="Arial"/>
          <w:color w:val="000000" w:themeColor="text1"/>
          <w:sz w:val="28"/>
          <w:szCs w:val="28"/>
        </w:rPr>
        <w:t xml:space="preserve"> </w:t>
      </w:r>
      <w:r w:rsidR="00C500F0">
        <w:rPr>
          <w:rFonts w:ascii="Arial" w:hAnsi="Arial" w:cs="Arial"/>
          <w:color w:val="000000" w:themeColor="text1"/>
          <w:sz w:val="28"/>
          <w:szCs w:val="28"/>
        </w:rPr>
        <w:t>trece</w:t>
      </w:r>
      <w:r>
        <w:rPr>
          <w:rFonts w:ascii="Arial" w:hAnsi="Arial" w:cs="Arial"/>
          <w:color w:val="000000" w:themeColor="text1"/>
          <w:sz w:val="28"/>
          <w:szCs w:val="28"/>
        </w:rPr>
        <w:t>, de Diciembre</w:t>
      </w:r>
      <w:r w:rsidRPr="00953204">
        <w:rPr>
          <w:rFonts w:ascii="Arial" w:hAnsi="Arial" w:cs="Arial"/>
          <w:color w:val="000000" w:themeColor="text1"/>
          <w:sz w:val="28"/>
          <w:szCs w:val="28"/>
        </w:rPr>
        <w:t xml:space="preserve"> del año 2019 dos mil diecinueve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C500F0">
        <w:rPr>
          <w:rFonts w:ascii="Arial" w:hAnsi="Arial" w:cs="Arial"/>
          <w:color w:val="000000" w:themeColor="text1"/>
          <w:sz w:val="28"/>
          <w:szCs w:val="28"/>
        </w:rPr>
        <w:t>41</w:t>
      </w:r>
      <w:r w:rsidRPr="00953204">
        <w:rPr>
          <w:rFonts w:ascii="Arial" w:hAnsi="Arial" w:cs="Arial"/>
          <w:color w:val="000000" w:themeColor="text1"/>
          <w:sz w:val="28"/>
          <w:szCs w:val="28"/>
        </w:rPr>
        <w:t xml:space="preserve"> </w:t>
      </w:r>
      <w:r w:rsidR="00C500F0">
        <w:rPr>
          <w:rFonts w:ascii="Arial" w:hAnsi="Arial" w:cs="Arial"/>
          <w:color w:val="000000" w:themeColor="text1"/>
          <w:sz w:val="28"/>
          <w:szCs w:val="28"/>
        </w:rPr>
        <w:t>cuarenta y uno</w:t>
      </w:r>
      <w:r>
        <w:rPr>
          <w:rFonts w:ascii="Arial" w:hAnsi="Arial" w:cs="Arial"/>
          <w:color w:val="000000" w:themeColor="text1"/>
          <w:sz w:val="28"/>
          <w:szCs w:val="28"/>
        </w:rPr>
        <w:t>.</w:t>
      </w:r>
      <w:r w:rsidRPr="00953204">
        <w:rPr>
          <w:rFonts w:ascii="Arial" w:hAnsi="Arial" w:cs="Arial"/>
          <w:color w:val="000000" w:themeColor="text1"/>
          <w:sz w:val="28"/>
          <w:szCs w:val="28"/>
        </w:rPr>
        <w:t xml:space="preserve"> - - - - - </w:t>
      </w:r>
    </w:p>
    <w:p w:rsidR="00145D90" w:rsidRPr="00DE5E52" w:rsidRDefault="00145D90" w:rsidP="00145D90">
      <w:pPr>
        <w:spacing w:line="360" w:lineRule="auto"/>
        <w:jc w:val="both"/>
        <w:rPr>
          <w:rFonts w:ascii="Arial" w:hAnsi="Arial" w:cs="Arial"/>
          <w:b/>
          <w:bCs/>
          <w:i/>
          <w:iCs/>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C. Secretario General Francisco Daniel Vargas Cuevas:</w:t>
      </w:r>
      <w:r>
        <w:rPr>
          <w:rFonts w:ascii="Arial" w:hAnsi="Arial" w:cs="Arial"/>
          <w:b/>
          <w:i/>
          <w:color w:val="000000" w:themeColor="text1"/>
          <w:sz w:val="28"/>
          <w:szCs w:val="28"/>
        </w:rPr>
        <w:t xml:space="preserve"> </w:t>
      </w:r>
      <w:r>
        <w:rPr>
          <w:rFonts w:ascii="Arial" w:hAnsi="Arial" w:cs="Arial"/>
          <w:color w:val="000000" w:themeColor="text1"/>
          <w:sz w:val="28"/>
          <w:szCs w:val="28"/>
        </w:rPr>
        <w:t>Buenos días</w:t>
      </w:r>
      <w:r w:rsidRPr="00953204">
        <w:rPr>
          <w:rFonts w:ascii="Arial" w:hAnsi="Arial" w:cs="Arial"/>
          <w:b/>
          <w:i/>
          <w:color w:val="000000" w:themeColor="text1"/>
          <w:sz w:val="28"/>
          <w:szCs w:val="28"/>
        </w:rPr>
        <w:t xml:space="preserve"> </w:t>
      </w:r>
      <w:r w:rsidRPr="00953204">
        <w:rPr>
          <w:rFonts w:ascii="Arial" w:hAnsi="Arial" w:cs="Arial"/>
          <w:color w:val="000000" w:themeColor="text1"/>
          <w:sz w:val="28"/>
          <w:szCs w:val="28"/>
        </w:rPr>
        <w:t xml:space="preserve">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953204">
        <w:rPr>
          <w:rFonts w:ascii="Arial" w:hAnsi="Arial" w:cs="Arial"/>
          <w:color w:val="000000" w:themeColor="text1"/>
          <w:sz w:val="28"/>
          <w:szCs w:val="28"/>
        </w:rPr>
        <w:t>Zalapa</w:t>
      </w:r>
      <w:proofErr w:type="spellEnd"/>
      <w:r w:rsidRPr="00953204">
        <w:rPr>
          <w:rFonts w:ascii="Arial" w:hAnsi="Arial" w:cs="Arial"/>
          <w:color w:val="000000" w:themeColor="text1"/>
          <w:sz w:val="28"/>
          <w:szCs w:val="28"/>
        </w:rPr>
        <w:t xml:space="preserve">.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DE5E52">
        <w:rPr>
          <w:rFonts w:ascii="Arial" w:hAnsi="Arial" w:cs="Arial"/>
          <w:color w:val="000000" w:themeColor="text1"/>
          <w:sz w:val="28"/>
          <w:szCs w:val="28"/>
          <w:lang w:val="es-MX"/>
        </w:rPr>
        <w:t>asistencia de los 16 dieciséis</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Pr>
          <w:rFonts w:ascii="Arial" w:hAnsi="Arial" w:cs="Arial"/>
          <w:bCs/>
          <w:sz w:val="28"/>
          <w:szCs w:val="28"/>
        </w:rPr>
        <w:t>Gracias Señor Secretario, muy buenos días.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w:t>
      </w:r>
      <w:r w:rsidR="009E2192">
        <w:rPr>
          <w:rFonts w:ascii="Arial" w:hAnsi="Arial" w:cs="Arial"/>
          <w:bCs/>
          <w:iCs/>
          <w:sz w:val="28"/>
          <w:szCs w:val="28"/>
        </w:rPr>
        <w:t xml:space="preserve"> la Sesión Extraordinaria No. 41 cuarenta y uno</w:t>
      </w:r>
      <w:r>
        <w:rPr>
          <w:rFonts w:ascii="Arial" w:hAnsi="Arial" w:cs="Arial"/>
          <w:bCs/>
          <w:iCs/>
          <w:sz w:val="28"/>
          <w:szCs w:val="28"/>
        </w:rPr>
        <w:t>, proceda al desahog</w:t>
      </w:r>
      <w:r w:rsidR="009E2192">
        <w:rPr>
          <w:rFonts w:ascii="Arial" w:hAnsi="Arial" w:cs="Arial"/>
          <w:bCs/>
          <w:iCs/>
          <w:sz w:val="28"/>
          <w:szCs w:val="28"/>
        </w:rPr>
        <w:t>o de la misma, Señor Secretario</w:t>
      </w:r>
      <w:r w:rsidR="00DE5E52">
        <w:rPr>
          <w:rFonts w:ascii="Arial" w:hAnsi="Arial" w:cs="Arial"/>
          <w:bCs/>
          <w:iCs/>
          <w:sz w:val="28"/>
          <w:szCs w:val="28"/>
        </w:rPr>
        <w:t>. - - - - - -</w:t>
      </w:r>
      <w:r w:rsidR="007A0BE7">
        <w:rPr>
          <w:rFonts w:ascii="Arial" w:hAnsi="Arial" w:cs="Arial"/>
          <w:bCs/>
          <w:iCs/>
          <w:sz w:val="28"/>
          <w:szCs w:val="28"/>
        </w:rPr>
        <w:t xml:space="preserve"> </w:t>
      </w: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Pr>
          <w:rFonts w:ascii="Arial" w:hAnsi="Arial" w:cs="Arial"/>
          <w:color w:val="000000" w:themeColor="text1"/>
          <w:sz w:val="28"/>
          <w:szCs w:val="28"/>
          <w:lang w:val="es-MX"/>
        </w:rPr>
        <w:lastRenderedPageBreak/>
        <w:t>PRIMERO.</w:t>
      </w:r>
      <w:r w:rsidRPr="00953204">
        <w:rPr>
          <w:rFonts w:ascii="Arial" w:hAnsi="Arial" w:cs="Arial"/>
          <w:color w:val="000000" w:themeColor="text1"/>
          <w:sz w:val="28"/>
          <w:szCs w:val="28"/>
          <w:lang w:val="es-MX"/>
        </w:rPr>
        <w:t>- Lista de asistencia, verificación de quórum e instalación de la Sesión. - - - - - - - - - - - - - - - - - - - - - - - - - - -</w:t>
      </w:r>
    </w:p>
    <w:p w:rsidR="00145D90" w:rsidRPr="00953204" w:rsidRDefault="00145D90" w:rsidP="00145D90">
      <w:pPr>
        <w:pStyle w:val="Lista2"/>
        <w:spacing w:line="360" w:lineRule="auto"/>
        <w:ind w:left="0" w:firstLine="0"/>
        <w:jc w:val="both"/>
        <w:rPr>
          <w:rFonts w:ascii="Arial" w:hAnsi="Arial" w:cs="Arial"/>
          <w:color w:val="000000" w:themeColor="text1"/>
          <w:sz w:val="28"/>
          <w:szCs w:val="28"/>
          <w:lang w:val="es-MX"/>
        </w:rPr>
      </w:pPr>
      <w:r>
        <w:rPr>
          <w:rFonts w:ascii="Arial" w:hAnsi="Arial" w:cs="Arial"/>
          <w:color w:val="000000" w:themeColor="text1"/>
          <w:sz w:val="28"/>
          <w:szCs w:val="28"/>
          <w:lang w:val="es-MX"/>
        </w:rPr>
        <w:t>SEGUNDO.</w:t>
      </w:r>
      <w:r w:rsidRPr="00953204">
        <w:rPr>
          <w:rFonts w:ascii="Arial" w:hAnsi="Arial" w:cs="Arial"/>
          <w:color w:val="000000" w:themeColor="text1"/>
          <w:sz w:val="28"/>
          <w:szCs w:val="28"/>
          <w:lang w:val="es-MX"/>
        </w:rPr>
        <w:t xml:space="preserve">- Lectura y aprobación del orden del día. - - - - - - </w:t>
      </w:r>
    </w:p>
    <w:p w:rsidR="00C500F0" w:rsidRDefault="00145D90" w:rsidP="00145D90">
      <w:pPr>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TERCERO.</w:t>
      </w:r>
      <w:r>
        <w:rPr>
          <w:rFonts w:ascii="Arial" w:hAnsi="Arial" w:cs="Arial"/>
          <w:color w:val="000000" w:themeColor="text1"/>
          <w:sz w:val="28"/>
          <w:szCs w:val="28"/>
        </w:rPr>
        <w:t>-</w:t>
      </w:r>
      <w:r w:rsidR="009E2192">
        <w:rPr>
          <w:rFonts w:ascii="Arial" w:hAnsi="Arial" w:cs="Arial"/>
          <w:color w:val="000000" w:themeColor="text1"/>
          <w:sz w:val="28"/>
          <w:szCs w:val="28"/>
        </w:rPr>
        <w:t xml:space="preserve"> Iniciativa de Acuerdo Económico que realiza aclaración y modificación de diversos puntos de Acuerdo. Motiva la C. Síndico Municipal Cindy Estefany García Orozco. </w:t>
      </w:r>
    </w:p>
    <w:p w:rsidR="009E2192" w:rsidRPr="00F42E16" w:rsidRDefault="00C500F0" w:rsidP="00CA3867">
      <w:pPr>
        <w:spacing w:line="360" w:lineRule="auto"/>
        <w:jc w:val="both"/>
        <w:rPr>
          <w:rFonts w:ascii="Arial" w:hAnsi="Arial" w:cs="Arial"/>
          <w:b/>
          <w:color w:val="000000" w:themeColor="text1"/>
          <w:sz w:val="28"/>
          <w:szCs w:val="28"/>
        </w:rPr>
      </w:pPr>
      <w:r>
        <w:rPr>
          <w:rFonts w:ascii="Arial" w:hAnsi="Arial" w:cs="Arial"/>
          <w:color w:val="000000" w:themeColor="text1"/>
          <w:sz w:val="28"/>
          <w:szCs w:val="28"/>
        </w:rPr>
        <w:t>CUARTO.- Clausura de la Sesión.</w:t>
      </w:r>
      <w:r w:rsidR="009E2192">
        <w:rPr>
          <w:rFonts w:ascii="Arial" w:hAnsi="Arial" w:cs="Arial"/>
          <w:color w:val="000000" w:themeColor="text1"/>
          <w:sz w:val="28"/>
          <w:szCs w:val="28"/>
        </w:rPr>
        <w:t xml:space="preserve"> - - - - - - - - - - - - - - - - - - - - </w:t>
      </w:r>
      <w:r w:rsidR="00145D90" w:rsidRPr="00953204">
        <w:rPr>
          <w:rFonts w:ascii="Arial" w:hAnsi="Arial" w:cs="Arial"/>
          <w:b/>
          <w:i/>
          <w:color w:val="000000" w:themeColor="text1"/>
          <w:sz w:val="28"/>
          <w:szCs w:val="28"/>
        </w:rPr>
        <w:t xml:space="preserve">C. Secretario General Francisco Daniel Vargas Cuevas: </w:t>
      </w:r>
      <w:r w:rsidR="00145D90" w:rsidRPr="00953204">
        <w:rPr>
          <w:rFonts w:ascii="Arial" w:hAnsi="Arial" w:cs="Arial"/>
          <w:color w:val="000000" w:themeColor="text1"/>
          <w:sz w:val="28"/>
          <w:szCs w:val="28"/>
        </w:rPr>
        <w:t>Señores Regidores, si tienen a bien aprobar la orden del día, favor de manifestarlo levantando su mano….</w:t>
      </w:r>
      <w:r w:rsidR="00F42E16">
        <w:rPr>
          <w:rFonts w:ascii="Arial" w:hAnsi="Arial" w:cs="Arial"/>
          <w:color w:val="000000" w:themeColor="text1"/>
          <w:sz w:val="28"/>
          <w:szCs w:val="28"/>
        </w:rPr>
        <w:t xml:space="preserve"> </w:t>
      </w:r>
      <w:r w:rsidR="00F42E16">
        <w:rPr>
          <w:rFonts w:ascii="Arial" w:hAnsi="Arial" w:cs="Arial"/>
          <w:b/>
          <w:color w:val="000000" w:themeColor="text1"/>
          <w:sz w:val="28"/>
          <w:szCs w:val="28"/>
        </w:rPr>
        <w:t>16 votos a favor, aprobado por unanimidad. - - - - - - - - - - - - - - - - - - -</w:t>
      </w:r>
      <w:r w:rsidR="007A0BE7">
        <w:rPr>
          <w:rFonts w:ascii="Arial" w:hAnsi="Arial" w:cs="Arial"/>
          <w:b/>
          <w:color w:val="000000" w:themeColor="text1"/>
          <w:sz w:val="28"/>
          <w:szCs w:val="28"/>
        </w:rPr>
        <w:t xml:space="preserve"> - - - - -</w:t>
      </w:r>
      <w:r w:rsidR="009E2192" w:rsidRPr="009E2192">
        <w:rPr>
          <w:rFonts w:ascii="Arial" w:hAnsi="Arial" w:cs="Arial"/>
          <w:b/>
          <w:color w:val="000000" w:themeColor="text1"/>
          <w:sz w:val="28"/>
          <w:szCs w:val="28"/>
          <w:u w:val="single"/>
        </w:rPr>
        <w:t>TERCER PUNTO</w:t>
      </w:r>
      <w:r w:rsidR="009E2192" w:rsidRPr="009E2192">
        <w:rPr>
          <w:rFonts w:ascii="Arial" w:hAnsi="Arial" w:cs="Arial"/>
          <w:b/>
          <w:color w:val="000000" w:themeColor="text1"/>
          <w:sz w:val="28"/>
          <w:szCs w:val="28"/>
        </w:rPr>
        <w:t>:</w:t>
      </w:r>
      <w:r w:rsidR="009E2192">
        <w:rPr>
          <w:rFonts w:ascii="Arial" w:hAnsi="Arial" w:cs="Arial"/>
          <w:b/>
          <w:color w:val="000000" w:themeColor="text1"/>
          <w:sz w:val="28"/>
          <w:szCs w:val="28"/>
        </w:rPr>
        <w:t xml:space="preserve"> </w:t>
      </w:r>
      <w:r w:rsidR="009E2192">
        <w:rPr>
          <w:rFonts w:ascii="Arial" w:hAnsi="Arial" w:cs="Arial"/>
          <w:color w:val="000000" w:themeColor="text1"/>
          <w:sz w:val="28"/>
          <w:szCs w:val="28"/>
        </w:rPr>
        <w:t xml:space="preserve">Iniciativa de Acuerdo Económico que realiza aclaración y modificación de diversos puntos de Acuerdo. Motiva la C. Síndico Municipal Cindy Estefany García Orozco. </w:t>
      </w:r>
      <w:r w:rsidR="009E2192">
        <w:rPr>
          <w:rFonts w:ascii="Arial" w:hAnsi="Arial" w:cs="Arial"/>
          <w:b/>
          <w:i/>
          <w:color w:val="000000" w:themeColor="text1"/>
          <w:sz w:val="28"/>
          <w:szCs w:val="28"/>
        </w:rPr>
        <w:t xml:space="preserve">C. Síndico Municipal Cindy Estefany García Orozco: </w:t>
      </w:r>
      <w:r w:rsidR="009E2192" w:rsidRPr="00CA3867">
        <w:rPr>
          <w:rFonts w:ascii="Arial" w:hAnsi="Arial" w:cs="Arial"/>
          <w:b/>
          <w:i/>
          <w:sz w:val="28"/>
          <w:szCs w:val="28"/>
        </w:rPr>
        <w:t xml:space="preserve">H. AYUNTAMIENTO CONSTITUCIONAL DE ZAPOTLÁN EL GRANDE, JALISCO PRESENTE: </w:t>
      </w:r>
      <w:r w:rsidR="009E2192" w:rsidRPr="00CA3867">
        <w:rPr>
          <w:rFonts w:ascii="Arial" w:hAnsi="Arial" w:cs="Arial"/>
          <w:i/>
          <w:sz w:val="28"/>
          <w:szCs w:val="28"/>
        </w:rPr>
        <w:t xml:space="preserve">Quien motiva y suscribe </w:t>
      </w:r>
      <w:r w:rsidR="009E2192" w:rsidRPr="00CA3867">
        <w:rPr>
          <w:rFonts w:ascii="Arial" w:hAnsi="Arial" w:cs="Arial"/>
          <w:b/>
          <w:i/>
          <w:sz w:val="28"/>
          <w:szCs w:val="28"/>
        </w:rPr>
        <w:t>MTRA. CINDY ESTEFANY GARCÍA OROZCO</w:t>
      </w:r>
      <w:r w:rsidR="009E2192" w:rsidRPr="00CA3867">
        <w:rPr>
          <w:rFonts w:ascii="Arial" w:hAnsi="Arial" w:cs="Arial"/>
          <w:i/>
          <w:sz w:val="28"/>
          <w:szCs w:val="28"/>
        </w:rPr>
        <w:t xml:space="preserve">, en mi carácter de Regidor Sindico, de conformidad en lo dispuesto por los artículos 115 fracción ll de la Constitución Política de los Estados Unidos Mexicanos, 86 de la Constitución Política del Estado de Jalisco, y con las atribuciones que me confiere el artículo 87 fracción III del Reglamento Interior del Ayuntamiento de Zapotlán el Grande, Jalisco, me permito presentar a ustedes </w:t>
      </w:r>
      <w:r w:rsidR="009E2192" w:rsidRPr="00CA3867">
        <w:rPr>
          <w:rFonts w:ascii="Arial" w:hAnsi="Arial" w:cs="Arial"/>
          <w:b/>
          <w:i/>
          <w:sz w:val="28"/>
          <w:szCs w:val="28"/>
        </w:rPr>
        <w:t>INICIATIVA DE ACUERDO ECONÓMICO QUE REALIZA ACLARACIÓN Y MODIFICACIÓN DE DIVERSOS PUNTOS DE ACUERDO,</w:t>
      </w:r>
      <w:r w:rsidR="009E2192" w:rsidRPr="00CA3867">
        <w:rPr>
          <w:rFonts w:ascii="Arial" w:hAnsi="Arial" w:cs="Arial"/>
          <w:i/>
          <w:sz w:val="28"/>
          <w:szCs w:val="28"/>
        </w:rPr>
        <w:t xml:space="preserve"> con base a la siguiente:</w:t>
      </w:r>
      <w:r w:rsidR="009E2192" w:rsidRPr="00CA3867">
        <w:rPr>
          <w:rFonts w:ascii="Arial" w:hAnsi="Arial" w:cs="Arial"/>
          <w:b/>
          <w:i/>
          <w:sz w:val="28"/>
          <w:szCs w:val="28"/>
        </w:rPr>
        <w:t xml:space="preserve"> EXPOSICION DE MOTIVOS</w:t>
      </w:r>
      <w:r w:rsidR="009E2192" w:rsidRPr="00CA3867">
        <w:rPr>
          <w:rFonts w:ascii="Arial" w:hAnsi="Arial" w:cs="Arial"/>
          <w:i/>
          <w:sz w:val="28"/>
          <w:szCs w:val="28"/>
        </w:rPr>
        <w:t>:</w:t>
      </w:r>
      <w:r w:rsidR="00CA3867" w:rsidRPr="00CA3867">
        <w:rPr>
          <w:rFonts w:ascii="Arial" w:hAnsi="Arial" w:cs="Arial"/>
          <w:b/>
          <w:i/>
          <w:color w:val="000000" w:themeColor="text1"/>
          <w:sz w:val="28"/>
          <w:szCs w:val="28"/>
        </w:rPr>
        <w:t xml:space="preserve"> </w:t>
      </w:r>
      <w:r w:rsidR="009E2192" w:rsidRPr="00CA3867">
        <w:rPr>
          <w:rFonts w:ascii="Arial" w:hAnsi="Arial" w:cs="Arial"/>
          <w:i/>
          <w:sz w:val="28"/>
          <w:szCs w:val="28"/>
        </w:rPr>
        <w:t xml:space="preserve">I.- Que la Constitución Política de los Estados Unidos Mexicanos, en su artículo el artículo 115 fracción III incisos d) e I) segundo párrafo de la Carta Magna, faculta a los Municipios, previo acuerdo entre sus ayuntamientos, para que pueda celebrar convenios con el Estado, con el objetivo de que se coordinen </w:t>
      </w:r>
      <w:r w:rsidR="009E2192" w:rsidRPr="00CA3867">
        <w:rPr>
          <w:rFonts w:ascii="Arial" w:hAnsi="Arial" w:cs="Arial"/>
          <w:i/>
          <w:sz w:val="28"/>
          <w:szCs w:val="28"/>
        </w:rPr>
        <w:lastRenderedPageBreak/>
        <w:t xml:space="preserve">para la más eficaz prestación de los servicios públicos o el mejor ejercicio de las funciones que les correspondan. II.- Mediante punto No. 7 tratado en Sesión Pública Extraordinaria No. 29 veintinueve celebrada el pasado 18 de septiembre del año en curso, se autorizó por mayoría calificada al Municipio de Zapotlán el Grande, Jalisco, para que a través del Presidente Municipal C. J. Jesús Guerrero Zúñiga, Secretario General C. Francisco Daniel Vargas Cuevas, </w:t>
      </w:r>
      <w:r w:rsidR="00CA3867" w:rsidRPr="00CA3867">
        <w:rPr>
          <w:rFonts w:ascii="Arial" w:hAnsi="Arial" w:cs="Arial"/>
          <w:i/>
          <w:sz w:val="28"/>
          <w:szCs w:val="28"/>
        </w:rPr>
        <w:t>Síndico</w:t>
      </w:r>
      <w:r w:rsidR="009E2192" w:rsidRPr="00CA3867">
        <w:rPr>
          <w:rFonts w:ascii="Arial" w:hAnsi="Arial" w:cs="Arial"/>
          <w:i/>
          <w:sz w:val="28"/>
          <w:szCs w:val="28"/>
        </w:rPr>
        <w:t xml:space="preserve"> Municipal C. Cindy Estefany García Orozco y Encargado de la Hacienda Municipal C. Teófilo de la Cruz Morán, </w:t>
      </w:r>
      <w:r w:rsidR="009E2192" w:rsidRPr="00CA3867">
        <w:rPr>
          <w:rFonts w:ascii="Arial" w:hAnsi="Arial" w:cs="Arial"/>
          <w:i/>
          <w:iCs/>
          <w:sz w:val="28"/>
          <w:szCs w:val="28"/>
        </w:rPr>
        <w:t xml:space="preserve">suscriban los documentos jurídicos necesarios para suscribir convenio de coordinación, para ser beneficiado por el </w:t>
      </w:r>
      <w:r w:rsidR="009E2192" w:rsidRPr="00CA3867">
        <w:rPr>
          <w:rFonts w:ascii="Arial" w:eastAsia="Calibri" w:hAnsi="Arial" w:cs="Arial"/>
          <w:bCs/>
          <w:i/>
          <w:iCs/>
          <w:sz w:val="28"/>
          <w:szCs w:val="28"/>
        </w:rPr>
        <w:t>“PROGRAMA “MERCADO DIGNO”,</w:t>
      </w:r>
      <w:r w:rsidR="009E2192" w:rsidRPr="00CA3867">
        <w:rPr>
          <w:rFonts w:ascii="Arial" w:eastAsia="Calibri" w:hAnsi="Arial" w:cs="Arial"/>
          <w:b/>
          <w:bCs/>
          <w:i/>
          <w:iCs/>
          <w:sz w:val="28"/>
          <w:szCs w:val="28"/>
        </w:rPr>
        <w:t xml:space="preserve"> </w:t>
      </w:r>
      <w:r w:rsidR="009E2192" w:rsidRPr="00CA3867">
        <w:rPr>
          <w:rFonts w:ascii="Arial" w:eastAsia="Calibri" w:hAnsi="Arial" w:cs="Arial"/>
          <w:bCs/>
          <w:i/>
          <w:iCs/>
          <w:sz w:val="28"/>
          <w:szCs w:val="28"/>
        </w:rPr>
        <w:t xml:space="preserve">para la obra “Construcción de Cubierta para Tianguis Municipal Benito Juárez”, con la siguiente distribución presupuestal: </w:t>
      </w:r>
      <w:r w:rsidR="00CA3867">
        <w:rPr>
          <w:rFonts w:ascii="Arial" w:eastAsia="Calibri" w:hAnsi="Arial" w:cs="Arial"/>
          <w:bCs/>
          <w:i/>
          <w:iCs/>
          <w:sz w:val="28"/>
          <w:szCs w:val="28"/>
        </w:rPr>
        <w:t>- - - - - - - -</w:t>
      </w:r>
      <w:r w:rsidR="007A0BE7">
        <w:rPr>
          <w:rFonts w:ascii="Arial" w:eastAsia="Calibri" w:hAnsi="Arial" w:cs="Arial"/>
          <w:bCs/>
          <w:i/>
          <w:iCs/>
          <w:sz w:val="28"/>
          <w:szCs w:val="28"/>
        </w:rPr>
        <w:t xml:space="preserve"> - - - - - - - - - - - - - - - - - - </w:t>
      </w:r>
      <w:r w:rsidR="00CA3867">
        <w:rPr>
          <w:rFonts w:ascii="Arial" w:eastAsia="Calibri" w:hAnsi="Arial" w:cs="Arial"/>
          <w:bCs/>
          <w:i/>
          <w:iCs/>
          <w:sz w:val="28"/>
          <w:szCs w:val="28"/>
        </w:rPr>
        <w:t xml:space="preserve"> </w:t>
      </w:r>
    </w:p>
    <w:tbl>
      <w:tblPr>
        <w:tblStyle w:val="Tablaconcuadrcula"/>
        <w:tblpPr w:leftFromText="141" w:rightFromText="141" w:vertAnchor="text" w:horzAnchor="margin" w:tblpY="136"/>
        <w:tblW w:w="8331" w:type="dxa"/>
        <w:tblLayout w:type="fixed"/>
        <w:tblLook w:val="04A0" w:firstRow="1" w:lastRow="0" w:firstColumn="1" w:lastColumn="0" w:noHBand="0" w:noVBand="1"/>
      </w:tblPr>
      <w:tblGrid>
        <w:gridCol w:w="2377"/>
        <w:gridCol w:w="2693"/>
        <w:gridCol w:w="3261"/>
      </w:tblGrid>
      <w:tr w:rsidR="00CA3867" w:rsidRPr="003F146F" w:rsidTr="00CA3867">
        <w:trPr>
          <w:trHeight w:val="220"/>
        </w:trPr>
        <w:tc>
          <w:tcPr>
            <w:tcW w:w="2377" w:type="dxa"/>
            <w:vMerge w:val="restart"/>
          </w:tcPr>
          <w:p w:rsidR="00CA3867" w:rsidRPr="003F146F" w:rsidRDefault="00CA3867" w:rsidP="00CA3867">
            <w:pPr>
              <w:jc w:val="center"/>
              <w:rPr>
                <w:rFonts w:ascii="Cambria" w:eastAsia="Calibri" w:hAnsi="Cambria"/>
                <w:b/>
                <w:i/>
                <w:iCs/>
                <w:sz w:val="18"/>
                <w:szCs w:val="18"/>
              </w:rPr>
            </w:pPr>
            <w:r w:rsidRPr="003F146F">
              <w:rPr>
                <w:rFonts w:ascii="Cambria" w:eastAsia="Calibri" w:hAnsi="Cambria"/>
                <w:b/>
                <w:i/>
                <w:iCs/>
                <w:sz w:val="18"/>
                <w:szCs w:val="18"/>
              </w:rPr>
              <w:t xml:space="preserve">CONCEPTO DE APOYO </w:t>
            </w:r>
          </w:p>
        </w:tc>
        <w:tc>
          <w:tcPr>
            <w:tcW w:w="2693" w:type="dxa"/>
          </w:tcPr>
          <w:p w:rsidR="00CA3867" w:rsidRPr="003F146F" w:rsidRDefault="00CA3867" w:rsidP="00CA3867">
            <w:pPr>
              <w:jc w:val="center"/>
              <w:rPr>
                <w:rFonts w:ascii="Cambria" w:eastAsia="Calibri" w:hAnsi="Cambria"/>
                <w:b/>
                <w:i/>
                <w:iCs/>
                <w:sz w:val="18"/>
                <w:szCs w:val="18"/>
              </w:rPr>
            </w:pPr>
            <w:r w:rsidRPr="003F146F">
              <w:rPr>
                <w:rFonts w:ascii="Cambria" w:eastAsia="Calibri" w:hAnsi="Cambria"/>
                <w:b/>
                <w:i/>
                <w:iCs/>
                <w:sz w:val="18"/>
                <w:szCs w:val="18"/>
              </w:rPr>
              <w:t>Aportación secretaría (pesos)</w:t>
            </w:r>
          </w:p>
        </w:tc>
        <w:tc>
          <w:tcPr>
            <w:tcW w:w="3261" w:type="dxa"/>
          </w:tcPr>
          <w:p w:rsidR="00CA3867" w:rsidRPr="003F146F" w:rsidRDefault="00CA3867" w:rsidP="00CA3867">
            <w:pPr>
              <w:jc w:val="center"/>
              <w:rPr>
                <w:rFonts w:ascii="Cambria" w:eastAsia="Calibri" w:hAnsi="Cambria"/>
                <w:b/>
                <w:i/>
                <w:iCs/>
                <w:sz w:val="18"/>
                <w:szCs w:val="18"/>
              </w:rPr>
            </w:pPr>
            <w:r w:rsidRPr="003F146F">
              <w:rPr>
                <w:rFonts w:ascii="Cambria" w:eastAsia="Calibri" w:hAnsi="Cambria"/>
                <w:b/>
                <w:i/>
                <w:iCs/>
                <w:sz w:val="18"/>
                <w:szCs w:val="18"/>
              </w:rPr>
              <w:t>Aportación municipal (pesos)</w:t>
            </w:r>
          </w:p>
        </w:tc>
      </w:tr>
      <w:tr w:rsidR="00CA3867" w:rsidRPr="003F146F" w:rsidTr="00CA3867">
        <w:trPr>
          <w:trHeight w:val="454"/>
        </w:trPr>
        <w:tc>
          <w:tcPr>
            <w:tcW w:w="2377" w:type="dxa"/>
            <w:vMerge/>
          </w:tcPr>
          <w:p w:rsidR="00CA3867" w:rsidRPr="003F146F" w:rsidRDefault="00CA3867" w:rsidP="00CA3867">
            <w:pPr>
              <w:jc w:val="both"/>
              <w:rPr>
                <w:rFonts w:ascii="Cambria" w:eastAsia="Calibri" w:hAnsi="Cambria"/>
                <w:i/>
                <w:sz w:val="18"/>
                <w:szCs w:val="18"/>
                <w:lang w:val="es-AR"/>
              </w:rPr>
            </w:pPr>
          </w:p>
        </w:tc>
        <w:tc>
          <w:tcPr>
            <w:tcW w:w="2693" w:type="dxa"/>
          </w:tcPr>
          <w:p w:rsidR="00CA3867" w:rsidRPr="003F146F" w:rsidRDefault="00CA3867" w:rsidP="00CA3867">
            <w:pPr>
              <w:jc w:val="center"/>
              <w:rPr>
                <w:rFonts w:ascii="Cambria" w:eastAsia="Calibri" w:hAnsi="Cambria"/>
                <w:i/>
                <w:iCs/>
                <w:sz w:val="18"/>
                <w:szCs w:val="18"/>
              </w:rPr>
            </w:pPr>
            <w:r w:rsidRPr="003F146F">
              <w:rPr>
                <w:rFonts w:ascii="Cambria" w:eastAsia="Calibri" w:hAnsi="Cambria"/>
                <w:i/>
                <w:iCs/>
                <w:sz w:val="18"/>
                <w:szCs w:val="18"/>
              </w:rPr>
              <w:t xml:space="preserve">$3´000,000.00 (Tres millones de pesos 00/100 M.N) </w:t>
            </w:r>
          </w:p>
        </w:tc>
        <w:tc>
          <w:tcPr>
            <w:tcW w:w="3261" w:type="dxa"/>
          </w:tcPr>
          <w:p w:rsidR="00CA3867" w:rsidRPr="003F146F" w:rsidRDefault="00CA3867" w:rsidP="00CA3867">
            <w:pPr>
              <w:jc w:val="center"/>
              <w:rPr>
                <w:rFonts w:ascii="Cambria" w:eastAsia="Calibri" w:hAnsi="Cambria"/>
                <w:i/>
                <w:iCs/>
                <w:sz w:val="18"/>
                <w:szCs w:val="18"/>
              </w:rPr>
            </w:pPr>
            <w:r w:rsidRPr="003F146F">
              <w:rPr>
                <w:rFonts w:ascii="Cambria" w:eastAsia="Calibri" w:hAnsi="Cambria"/>
                <w:i/>
                <w:iCs/>
                <w:sz w:val="18"/>
                <w:szCs w:val="18"/>
              </w:rPr>
              <w:t>$1´285,714.29 (Un millón doscientos ochenta y cinco mil setecientos catorce pesos 29/100 M.N.)</w:t>
            </w:r>
          </w:p>
        </w:tc>
      </w:tr>
      <w:tr w:rsidR="00CA3867" w:rsidRPr="003F146F" w:rsidTr="00CA3867">
        <w:trPr>
          <w:trHeight w:val="234"/>
        </w:trPr>
        <w:tc>
          <w:tcPr>
            <w:tcW w:w="2377" w:type="dxa"/>
          </w:tcPr>
          <w:p w:rsidR="00CA3867" w:rsidRPr="003F146F" w:rsidRDefault="00CA3867" w:rsidP="00CA3867">
            <w:pPr>
              <w:jc w:val="center"/>
              <w:rPr>
                <w:rFonts w:ascii="Cambria" w:eastAsia="Calibri" w:hAnsi="Cambria"/>
                <w:b/>
                <w:i/>
                <w:iCs/>
                <w:sz w:val="18"/>
                <w:szCs w:val="18"/>
              </w:rPr>
            </w:pPr>
            <w:r w:rsidRPr="003F146F">
              <w:rPr>
                <w:rFonts w:ascii="Cambria" w:eastAsia="Calibri" w:hAnsi="Cambria"/>
                <w:b/>
                <w:i/>
                <w:iCs/>
                <w:sz w:val="18"/>
                <w:szCs w:val="18"/>
              </w:rPr>
              <w:t>INVERSIÓN TOTAL</w:t>
            </w:r>
          </w:p>
        </w:tc>
        <w:tc>
          <w:tcPr>
            <w:tcW w:w="5954" w:type="dxa"/>
            <w:gridSpan w:val="2"/>
          </w:tcPr>
          <w:p w:rsidR="00CA3867" w:rsidRPr="003F146F" w:rsidRDefault="00CA3867" w:rsidP="00CA3867">
            <w:pPr>
              <w:jc w:val="center"/>
              <w:rPr>
                <w:rFonts w:ascii="Cambria" w:eastAsia="Calibri" w:hAnsi="Cambria"/>
                <w:b/>
                <w:i/>
                <w:iCs/>
                <w:sz w:val="18"/>
                <w:szCs w:val="18"/>
              </w:rPr>
            </w:pPr>
            <w:r w:rsidRPr="003F146F">
              <w:rPr>
                <w:rFonts w:ascii="Cambria" w:eastAsia="Calibri" w:hAnsi="Cambria"/>
                <w:b/>
                <w:i/>
                <w:iCs/>
                <w:sz w:val="18"/>
                <w:szCs w:val="18"/>
              </w:rPr>
              <w:t>$4´285,714.29 (Cuatro Millones doscientos ochenta y cinco mil setecientos catorce pesos 29/100 M.N.)</w:t>
            </w:r>
          </w:p>
        </w:tc>
      </w:tr>
    </w:tbl>
    <w:p w:rsidR="00CA3867" w:rsidRDefault="00CA3867" w:rsidP="009E2192">
      <w:pPr>
        <w:ind w:firstLine="708"/>
        <w:jc w:val="both"/>
        <w:rPr>
          <w:rFonts w:ascii="Arial" w:hAnsi="Arial" w:cs="Arial"/>
          <w:b/>
          <w:i/>
          <w:color w:val="000000" w:themeColor="text1"/>
          <w:sz w:val="28"/>
          <w:szCs w:val="28"/>
        </w:rPr>
      </w:pPr>
    </w:p>
    <w:p w:rsidR="009E2192" w:rsidRPr="00CA3867" w:rsidRDefault="009E2192" w:rsidP="00CA3867">
      <w:pPr>
        <w:spacing w:line="360" w:lineRule="auto"/>
        <w:jc w:val="both"/>
        <w:rPr>
          <w:rFonts w:ascii="Arial" w:hAnsi="Arial" w:cs="Arial"/>
          <w:bCs/>
          <w:i/>
          <w:sz w:val="28"/>
          <w:szCs w:val="28"/>
        </w:rPr>
      </w:pPr>
      <w:r w:rsidRPr="00CA3867">
        <w:rPr>
          <w:rFonts w:ascii="Arial" w:hAnsi="Arial" w:cs="Arial"/>
          <w:i/>
          <w:iCs/>
          <w:sz w:val="28"/>
          <w:szCs w:val="28"/>
        </w:rPr>
        <w:t xml:space="preserve">III.-  Posteriormente en punto de No. 3 tratado en Sesión Pública Extraordinaria No. 31 treinta y uno celebrada el pasado 1º de Octubre del presente año, por instrucciones de la Secretaria de Agricultura y Desarrollo Rural del Estado de Jalisco, por reglas de operación del programa “MERCADO DIGNO”,  se realizó la  modificación del nombre de la obra que originalmente era </w:t>
      </w:r>
      <w:r w:rsidRPr="00CA3867">
        <w:rPr>
          <w:rFonts w:ascii="Arial" w:hAnsi="Arial" w:cs="Arial"/>
          <w:b/>
          <w:bCs/>
          <w:i/>
          <w:sz w:val="28"/>
          <w:szCs w:val="28"/>
          <w:u w:val="single"/>
        </w:rPr>
        <w:t>“</w:t>
      </w:r>
      <w:r w:rsidRPr="00CA3867">
        <w:rPr>
          <w:rFonts w:ascii="Arial" w:hAnsi="Arial" w:cs="Arial"/>
          <w:bCs/>
          <w:i/>
          <w:sz w:val="28"/>
          <w:szCs w:val="28"/>
          <w:u w:val="single"/>
        </w:rPr>
        <w:t>CONSTRUCCIÓN DE CUBIERTA PARA TIANGUIS MUNICIPAL BENITO JUÁREZ</w:t>
      </w:r>
      <w:r w:rsidRPr="00CA3867">
        <w:rPr>
          <w:rFonts w:ascii="Arial" w:hAnsi="Arial" w:cs="Arial"/>
          <w:bCs/>
          <w:i/>
          <w:sz w:val="28"/>
          <w:szCs w:val="28"/>
        </w:rPr>
        <w:t>”,</w:t>
      </w:r>
      <w:r w:rsidRPr="00CA3867">
        <w:rPr>
          <w:rFonts w:ascii="Arial" w:hAnsi="Arial" w:cs="Arial"/>
          <w:b/>
          <w:bCs/>
          <w:i/>
          <w:sz w:val="28"/>
          <w:szCs w:val="28"/>
        </w:rPr>
        <w:t xml:space="preserve"> </w:t>
      </w:r>
      <w:r w:rsidRPr="00CA3867">
        <w:rPr>
          <w:rFonts w:ascii="Arial" w:hAnsi="Arial" w:cs="Arial"/>
          <w:bCs/>
          <w:i/>
          <w:sz w:val="28"/>
          <w:szCs w:val="28"/>
        </w:rPr>
        <w:t>quedando como</w:t>
      </w:r>
      <w:r w:rsidRPr="00CA3867">
        <w:rPr>
          <w:rFonts w:ascii="Arial" w:hAnsi="Arial" w:cs="Arial"/>
          <w:b/>
          <w:bCs/>
          <w:i/>
          <w:sz w:val="28"/>
          <w:szCs w:val="28"/>
        </w:rPr>
        <w:t xml:space="preserve"> “</w:t>
      </w:r>
      <w:r w:rsidRPr="00CA3867">
        <w:rPr>
          <w:rFonts w:ascii="Arial" w:hAnsi="Arial" w:cs="Arial"/>
          <w:b/>
          <w:bCs/>
          <w:i/>
          <w:sz w:val="28"/>
          <w:szCs w:val="28"/>
          <w:u w:val="single"/>
        </w:rPr>
        <w:t xml:space="preserve">CONSTRUCCIÓN DE UN CENTRO DE DESARROLLO AGROPECUARIO EN EL MUNICIPIO DE ZAPOTLÁN EL GRANDE”, </w:t>
      </w:r>
      <w:r w:rsidRPr="00CA3867">
        <w:rPr>
          <w:rFonts w:ascii="Arial" w:hAnsi="Arial" w:cs="Arial"/>
          <w:bCs/>
          <w:i/>
          <w:sz w:val="28"/>
          <w:szCs w:val="28"/>
        </w:rPr>
        <w:t xml:space="preserve">siendo este último el nombre oficial. IV.- De conformidad con el Oficio de Validación de la obra  </w:t>
      </w:r>
      <w:r w:rsidRPr="00CA3867">
        <w:rPr>
          <w:rFonts w:ascii="Arial" w:hAnsi="Arial" w:cs="Arial"/>
          <w:b/>
          <w:bCs/>
          <w:i/>
          <w:sz w:val="28"/>
          <w:szCs w:val="28"/>
        </w:rPr>
        <w:t xml:space="preserve">“CONSTRUCCIÓN DE UN CENTRO DE DESARROLLO AGROPECUARIO EN EL MUNICIPIO DE ZAPOTLÁN EL </w:t>
      </w:r>
      <w:r w:rsidRPr="00CA3867">
        <w:rPr>
          <w:rFonts w:ascii="Arial" w:hAnsi="Arial" w:cs="Arial"/>
          <w:b/>
          <w:bCs/>
          <w:i/>
          <w:sz w:val="28"/>
          <w:szCs w:val="28"/>
        </w:rPr>
        <w:lastRenderedPageBreak/>
        <w:t>GRANDE, JALISCO”</w:t>
      </w:r>
      <w:r w:rsidRPr="00CA3867">
        <w:rPr>
          <w:rFonts w:ascii="Arial" w:hAnsi="Arial" w:cs="Arial"/>
          <w:bCs/>
          <w:i/>
          <w:sz w:val="28"/>
          <w:szCs w:val="28"/>
        </w:rPr>
        <w:t xml:space="preserve"> autorizado y expedido por parte de la </w:t>
      </w:r>
      <w:r w:rsidRPr="00CA3867">
        <w:rPr>
          <w:rFonts w:ascii="Arial" w:hAnsi="Arial" w:cs="Arial"/>
          <w:bCs/>
          <w:i/>
          <w:iCs/>
          <w:sz w:val="28"/>
          <w:szCs w:val="28"/>
        </w:rPr>
        <w:t xml:space="preserve">Secretaría de Agricultura y Desarrollo Rural de Jalisco (SADER), así como de la Secretaria de Infraestructura y Obra Pública del Estado de Jalisco (SIOP), el proyecto presentado por el Municipio de Zapotlán el Grande, fue avalado por una inversión total de </w:t>
      </w:r>
      <w:r w:rsidRPr="00CA3867">
        <w:rPr>
          <w:rFonts w:ascii="Arial" w:hAnsi="Arial" w:cs="Arial"/>
          <w:b/>
          <w:bCs/>
          <w:i/>
          <w:iCs/>
          <w:sz w:val="28"/>
          <w:szCs w:val="28"/>
        </w:rPr>
        <w:t>$4´285,714.29 (Cuatro millones doscientos ochenta y cinco mil setecientos catorce pesos 29/100 M.N.)</w:t>
      </w:r>
      <w:r w:rsidRPr="00CA3867">
        <w:rPr>
          <w:rFonts w:ascii="Arial" w:hAnsi="Arial" w:cs="Arial"/>
          <w:bCs/>
          <w:i/>
          <w:iCs/>
          <w:sz w:val="28"/>
          <w:szCs w:val="28"/>
        </w:rPr>
        <w:t>.</w:t>
      </w:r>
      <w:r w:rsidR="00CA3867" w:rsidRPr="00CA3867">
        <w:rPr>
          <w:rFonts w:ascii="Arial" w:hAnsi="Arial" w:cs="Arial"/>
          <w:bCs/>
          <w:i/>
          <w:sz w:val="28"/>
          <w:szCs w:val="28"/>
        </w:rPr>
        <w:t xml:space="preserve"> </w:t>
      </w:r>
      <w:r w:rsidRPr="00CA3867">
        <w:rPr>
          <w:rFonts w:ascii="Arial" w:hAnsi="Arial" w:cs="Arial"/>
          <w:bCs/>
          <w:i/>
          <w:sz w:val="28"/>
          <w:szCs w:val="28"/>
        </w:rPr>
        <w:t xml:space="preserve">V.- El día </w:t>
      </w:r>
      <w:r w:rsidRPr="00CA3867">
        <w:rPr>
          <w:rFonts w:ascii="Arial" w:hAnsi="Arial" w:cs="Arial"/>
          <w:i/>
          <w:iCs/>
          <w:sz w:val="28"/>
          <w:szCs w:val="28"/>
        </w:rPr>
        <w:t xml:space="preserve">11 de diciembre de este año, en el punto No. 3 del orden del día, de la Sesión Pública Extraordinaria No. 40, por medio de </w:t>
      </w:r>
      <w:r w:rsidRPr="00CA3867">
        <w:rPr>
          <w:rFonts w:ascii="Arial" w:hAnsi="Arial" w:cs="Arial"/>
          <w:i/>
          <w:iCs/>
          <w:sz w:val="28"/>
          <w:szCs w:val="28"/>
          <w:lang w:val="es-ES_tradnl"/>
        </w:rPr>
        <w:t>Dictamen del Comité de Obra Pública para el Gobierno Municipal de Zapotlán el Grande, que propone la autorización de la ejecución de la obra denominada</w:t>
      </w:r>
      <w:r w:rsidRPr="00CA3867">
        <w:rPr>
          <w:rFonts w:ascii="Arial" w:hAnsi="Arial" w:cs="Arial"/>
          <w:b/>
          <w:i/>
          <w:iCs/>
          <w:sz w:val="28"/>
          <w:szCs w:val="28"/>
          <w:lang w:val="es-ES_tradnl"/>
        </w:rPr>
        <w:t xml:space="preserve"> “CONSTRUCCIÓN DE UN CENTRO DE DESARROLLO AGROPECUARIO EN EL MUNICIPIO DE ZAPOTLÁN EL GRANDE”, </w:t>
      </w:r>
      <w:r w:rsidRPr="00CA3867">
        <w:rPr>
          <w:rFonts w:ascii="Arial" w:hAnsi="Arial" w:cs="Arial"/>
          <w:i/>
          <w:iCs/>
          <w:sz w:val="28"/>
          <w:szCs w:val="28"/>
          <w:lang w:val="es-ES_tradnl"/>
        </w:rPr>
        <w:t xml:space="preserve">donde después del proceso de licitación llevado de acuerdo a la Ley de Obra Pública para el Estado de Jalisco y sus Municipios, se autoriza adjudicar la obra a el contratista </w:t>
      </w:r>
      <w:r w:rsidRPr="00CA3867">
        <w:rPr>
          <w:rFonts w:ascii="Arial" w:hAnsi="Arial" w:cs="Arial"/>
          <w:b/>
          <w:i/>
          <w:sz w:val="28"/>
          <w:szCs w:val="28"/>
        </w:rPr>
        <w:t>CONSTRUCTORA NIGU, S.A. DE C.V.</w:t>
      </w:r>
      <w:r w:rsidRPr="00CA3867">
        <w:rPr>
          <w:rFonts w:ascii="Arial" w:hAnsi="Arial" w:cs="Arial"/>
          <w:i/>
          <w:noProof/>
          <w:sz w:val="28"/>
          <w:szCs w:val="28"/>
          <w:lang w:val="es-ES_tradnl" w:eastAsia="es-MX"/>
        </w:rPr>
        <w:t xml:space="preserve"> </w:t>
      </w:r>
      <w:r w:rsidRPr="00CA3867">
        <w:rPr>
          <w:rFonts w:ascii="Arial" w:hAnsi="Arial" w:cs="Arial"/>
          <w:i/>
          <w:sz w:val="28"/>
          <w:szCs w:val="28"/>
          <w:lang w:val="es-ES_tradnl"/>
        </w:rPr>
        <w:t>por un Importe total de</w:t>
      </w:r>
      <w:r w:rsidRPr="00CA3867">
        <w:rPr>
          <w:rFonts w:ascii="Arial" w:hAnsi="Arial" w:cs="Arial"/>
          <w:b/>
          <w:i/>
          <w:sz w:val="28"/>
          <w:szCs w:val="28"/>
          <w:lang w:val="es-ES_tradnl"/>
        </w:rPr>
        <w:t xml:space="preserve"> $4´261,470.95 </w:t>
      </w:r>
      <w:r w:rsidRPr="00CA3867">
        <w:rPr>
          <w:rFonts w:ascii="Arial" w:hAnsi="Arial" w:cs="Arial"/>
          <w:i/>
          <w:sz w:val="28"/>
          <w:szCs w:val="28"/>
          <w:lang w:val="es-ES_tradnl"/>
        </w:rPr>
        <w:t xml:space="preserve">(Cuatro millones doscientos sesenta y un mil cuatrocientos setenta pesos 95/100 M.N), </w:t>
      </w:r>
      <w:r w:rsidRPr="00CA3867">
        <w:rPr>
          <w:rFonts w:ascii="Arial" w:hAnsi="Arial" w:cs="Arial"/>
          <w:bCs/>
          <w:i/>
          <w:sz w:val="28"/>
          <w:szCs w:val="28"/>
        </w:rPr>
        <w:t xml:space="preserve">con I.V.A. incluido. VI.- Con la autorización y modificaciones anteriores, el Presidente Municipal C. J Jesús Guerrero Zúñiga, Secretario General C. Francisco Daniel Vargas Cuevas, Síndico Municipal C. Cindy Estefany García Orozco y Encargado de la Hacienda Municipal Teófilo de la Cruz Morán, suscribieron con la Secretaria de Infraestructura y Obra Pública del Estado de Jalisco (SIOP),  La Secretaria de la Hacienda Pública del Estado de Jalisco y la </w:t>
      </w:r>
      <w:r w:rsidRPr="00CA3867">
        <w:rPr>
          <w:rFonts w:ascii="Arial" w:hAnsi="Arial" w:cs="Arial"/>
          <w:bCs/>
          <w:i/>
          <w:iCs/>
          <w:sz w:val="28"/>
          <w:szCs w:val="28"/>
        </w:rPr>
        <w:t xml:space="preserve">Secretaría de Agricultura y Desarrollo Rural de Jalisco (SADER), </w:t>
      </w:r>
      <w:r w:rsidRPr="00CA3867">
        <w:rPr>
          <w:rFonts w:ascii="Arial" w:hAnsi="Arial" w:cs="Arial"/>
          <w:b/>
          <w:bCs/>
          <w:i/>
          <w:iCs/>
          <w:sz w:val="28"/>
          <w:szCs w:val="28"/>
        </w:rPr>
        <w:t>Convenio de Coordinación Interinstitucional de Obra Pública</w:t>
      </w:r>
      <w:r w:rsidRPr="00CA3867">
        <w:rPr>
          <w:rFonts w:ascii="Arial" w:hAnsi="Arial" w:cs="Arial"/>
          <w:bCs/>
          <w:i/>
          <w:iCs/>
          <w:sz w:val="28"/>
          <w:szCs w:val="28"/>
        </w:rPr>
        <w:t xml:space="preserve">, de la Partida 6121 “Edificación de Naves y Plantas Industriales”, autorizados conforme a lo señalado en el </w:t>
      </w:r>
      <w:r w:rsidRPr="00CA3867">
        <w:rPr>
          <w:rFonts w:ascii="Arial" w:hAnsi="Arial" w:cs="Arial"/>
          <w:b/>
          <w:bCs/>
          <w:i/>
          <w:iCs/>
          <w:sz w:val="28"/>
          <w:szCs w:val="28"/>
        </w:rPr>
        <w:t xml:space="preserve">Decreto número 27225/LXII/18, provenientes de la partida Presupuestal </w:t>
      </w:r>
      <w:r w:rsidRPr="00CA3867">
        <w:rPr>
          <w:rFonts w:ascii="Arial" w:hAnsi="Arial" w:cs="Arial"/>
          <w:b/>
          <w:bCs/>
          <w:i/>
          <w:iCs/>
          <w:sz w:val="28"/>
          <w:szCs w:val="28"/>
        </w:rPr>
        <w:lastRenderedPageBreak/>
        <w:t>21111 09 000 00218 3 2 3 2 3 K 275 02 6121 12 15 510019 2 20 150 publicado en el presupuesto de Egresos del Estado de Jalisco para el ejercicio Fiscal 2019.</w:t>
      </w:r>
      <w:r w:rsidRPr="00CA3867">
        <w:rPr>
          <w:rFonts w:ascii="Arial" w:hAnsi="Arial" w:cs="Arial"/>
          <w:bCs/>
          <w:i/>
          <w:iCs/>
          <w:sz w:val="28"/>
          <w:szCs w:val="28"/>
        </w:rPr>
        <w:t xml:space="preserve"> Dicho convenio tiene como objetivo Coordinar las acciones de la SIOP, LA SADER, la Secretaria de Hacienda y el Municipio, para efectos de llevar a cabo los procedimientos de contratación, ejecución y pago de la obra pública o servicios relacionados con las mismas consistentes en la “Construcción de un Centro de Desarrollo Agropecuario en el Municipio de Zapotlán el Grande, Jalisco”, en el cual se señalan diversas acciones</w:t>
      </w:r>
      <w:r w:rsidRPr="00CA3867">
        <w:rPr>
          <w:rFonts w:ascii="Arial" w:hAnsi="Arial" w:cs="Arial"/>
          <w:b/>
          <w:bCs/>
          <w:i/>
          <w:iCs/>
          <w:sz w:val="28"/>
          <w:szCs w:val="28"/>
          <w:u w:val="single"/>
        </w:rPr>
        <w:t>, y se nos notifica que la aportación estatal de $3´000,000.00 (Tres millones de pesos 00/100 M.N.), realizada por el Gobierno del Estado por medio de la SADER, será a través de decreto antes señalado</w:t>
      </w:r>
      <w:r w:rsidRPr="00CA3867">
        <w:rPr>
          <w:rFonts w:ascii="Arial" w:hAnsi="Arial" w:cs="Arial"/>
          <w:bCs/>
          <w:i/>
          <w:iCs/>
          <w:sz w:val="28"/>
          <w:szCs w:val="28"/>
        </w:rPr>
        <w:t xml:space="preserve">. </w:t>
      </w:r>
      <w:r w:rsidRPr="00CA3867">
        <w:rPr>
          <w:rFonts w:ascii="Arial" w:hAnsi="Arial" w:cs="Arial"/>
          <w:i/>
          <w:sz w:val="28"/>
          <w:szCs w:val="28"/>
        </w:rPr>
        <w:t xml:space="preserve">Por todo lo anteriormente expuesto y con las facultades que me confiere el artículo 87 fracción III del Reglamento Interior del Ayuntamiento de Zapotlán el Grande, Jalisco, propongo a ustedes los siguientes: </w:t>
      </w:r>
      <w:r w:rsidRPr="00CA3867">
        <w:rPr>
          <w:rFonts w:ascii="Arial" w:hAnsi="Arial" w:cs="Arial"/>
          <w:b/>
          <w:i/>
          <w:sz w:val="28"/>
          <w:szCs w:val="28"/>
        </w:rPr>
        <w:t>PUNTO DE ACUERDO ECONÓMICO</w:t>
      </w:r>
      <w:r w:rsidR="00CA3867" w:rsidRPr="00CA3867">
        <w:rPr>
          <w:rFonts w:ascii="Arial" w:hAnsi="Arial" w:cs="Arial"/>
          <w:bCs/>
          <w:i/>
          <w:sz w:val="28"/>
          <w:szCs w:val="28"/>
        </w:rPr>
        <w:t xml:space="preserve"> </w:t>
      </w:r>
      <w:r w:rsidRPr="00CA3867">
        <w:rPr>
          <w:rFonts w:ascii="Arial" w:hAnsi="Arial" w:cs="Arial"/>
          <w:b/>
          <w:i/>
          <w:sz w:val="28"/>
          <w:szCs w:val="28"/>
        </w:rPr>
        <w:t>PRIMERO.-</w:t>
      </w:r>
      <w:r w:rsidRPr="00CA3867">
        <w:rPr>
          <w:rFonts w:ascii="Arial" w:hAnsi="Arial" w:cs="Arial"/>
          <w:i/>
          <w:sz w:val="28"/>
          <w:szCs w:val="28"/>
        </w:rPr>
        <w:t xml:space="preserve"> En alcance y para los efectos de lo autorizado mediante punto </w:t>
      </w:r>
      <w:r w:rsidRPr="00CA3867">
        <w:rPr>
          <w:rFonts w:ascii="Arial" w:hAnsi="Arial" w:cs="Arial"/>
          <w:bCs/>
          <w:i/>
          <w:sz w:val="28"/>
          <w:szCs w:val="28"/>
        </w:rPr>
        <w:t>No. 7 tratado en Sesión Pública Extraordinaria No. 29 veintinueve celebrada el pasado 18 de septiembre del 2019</w:t>
      </w:r>
      <w:r w:rsidRPr="00CA3867">
        <w:rPr>
          <w:rFonts w:ascii="Arial" w:hAnsi="Arial" w:cs="Arial"/>
          <w:i/>
          <w:sz w:val="28"/>
          <w:szCs w:val="28"/>
        </w:rPr>
        <w:t xml:space="preserve">; al punto No. 3 celebrado en la Sesión Extraordinaria No. 31 de fecha 1º de Octubre del año 2019  y al punto No. 3 celebrado en la Sesión Pública Extraordinaria No. 40 celebrado el día 11 de Diciembre del año 2019, y de conformidad con el </w:t>
      </w:r>
      <w:r w:rsidRPr="00CA3867">
        <w:rPr>
          <w:rFonts w:ascii="Arial" w:hAnsi="Arial" w:cs="Arial"/>
          <w:b/>
          <w:bCs/>
          <w:i/>
          <w:iCs/>
          <w:sz w:val="28"/>
          <w:szCs w:val="28"/>
        </w:rPr>
        <w:t>Convenio de Coordinación Interinstitucional de Obra Pública</w:t>
      </w:r>
      <w:r w:rsidRPr="00CA3867">
        <w:rPr>
          <w:rFonts w:ascii="Arial" w:hAnsi="Arial" w:cs="Arial"/>
          <w:bCs/>
          <w:i/>
          <w:iCs/>
          <w:sz w:val="28"/>
          <w:szCs w:val="28"/>
        </w:rPr>
        <w:t xml:space="preserve">, de la Partida 6121 “Edificación de Naves y Plantas Industriales” para la ejecución de la obra: </w:t>
      </w:r>
      <w:r w:rsidRPr="00CA3867">
        <w:rPr>
          <w:rFonts w:ascii="Arial" w:hAnsi="Arial" w:cs="Arial"/>
          <w:b/>
          <w:bCs/>
          <w:i/>
          <w:iCs/>
          <w:sz w:val="28"/>
          <w:szCs w:val="28"/>
        </w:rPr>
        <w:t>“CONSTRUCCIÓN DE UN CENTRO DE DESARROLLO AGROPECUARIO EN EL MUNICIPIO DE ZAPOTLÁN EL GRANDE, JALISCO”</w:t>
      </w:r>
      <w:r w:rsidRPr="00CA3867">
        <w:rPr>
          <w:rFonts w:ascii="Arial" w:hAnsi="Arial" w:cs="Arial"/>
          <w:i/>
          <w:sz w:val="28"/>
          <w:szCs w:val="28"/>
        </w:rPr>
        <w:t>, se modifica y se aclara que la distribución presupuestal quedarán cubiertas de la siguiente manera:</w:t>
      </w:r>
      <w:r w:rsidR="00A51513">
        <w:rPr>
          <w:rFonts w:ascii="Arial" w:hAnsi="Arial" w:cs="Arial"/>
          <w:i/>
          <w:sz w:val="28"/>
          <w:szCs w:val="28"/>
        </w:rPr>
        <w:t xml:space="preserve"> - - - - - - - - - - - - -</w:t>
      </w:r>
      <w:r w:rsidR="007A0BE7">
        <w:rPr>
          <w:rFonts w:ascii="Arial" w:hAnsi="Arial" w:cs="Arial"/>
          <w:i/>
          <w:sz w:val="28"/>
          <w:szCs w:val="28"/>
        </w:rPr>
        <w:t xml:space="preserve"> - - - - - - - - - - - - - - - - - - -</w:t>
      </w:r>
      <w:r w:rsidR="00A51513">
        <w:rPr>
          <w:rFonts w:ascii="Arial" w:hAnsi="Arial" w:cs="Arial"/>
          <w:i/>
          <w:sz w:val="28"/>
          <w:szCs w:val="28"/>
        </w:rPr>
        <w:t xml:space="preserve"> </w:t>
      </w:r>
      <w:r w:rsidRPr="00CA3867">
        <w:rPr>
          <w:rFonts w:ascii="Arial" w:hAnsi="Arial" w:cs="Arial"/>
          <w:i/>
          <w:sz w:val="28"/>
          <w:szCs w:val="28"/>
        </w:rPr>
        <w:t xml:space="preserve"> </w:t>
      </w:r>
    </w:p>
    <w:p w:rsidR="009E2192" w:rsidRDefault="009E2192" w:rsidP="009E2192">
      <w:pPr>
        <w:jc w:val="both"/>
        <w:rPr>
          <w:rFonts w:ascii="Cambria" w:hAnsi="Cambria" w:cs="Arial"/>
        </w:rPr>
      </w:pPr>
    </w:p>
    <w:tbl>
      <w:tblPr>
        <w:tblStyle w:val="Tablaconcuadrcula"/>
        <w:tblW w:w="0" w:type="auto"/>
        <w:tblLook w:val="04A0" w:firstRow="1" w:lastRow="0" w:firstColumn="1" w:lastColumn="0" w:noHBand="0" w:noVBand="1"/>
      </w:tblPr>
      <w:tblGrid>
        <w:gridCol w:w="1974"/>
        <w:gridCol w:w="3703"/>
        <w:gridCol w:w="2017"/>
      </w:tblGrid>
      <w:tr w:rsidR="009E2192" w:rsidRPr="009C2F3C" w:rsidTr="007D3B0A">
        <w:tc>
          <w:tcPr>
            <w:tcW w:w="8978" w:type="dxa"/>
            <w:gridSpan w:val="3"/>
          </w:tcPr>
          <w:p w:rsidR="009E2192" w:rsidRPr="009C2F3C" w:rsidRDefault="009E2192" w:rsidP="007D3B0A">
            <w:pPr>
              <w:jc w:val="both"/>
              <w:rPr>
                <w:rFonts w:ascii="Cambria" w:hAnsi="Cambria" w:cs="Arial"/>
                <w:b/>
                <w:sz w:val="20"/>
              </w:rPr>
            </w:pPr>
            <w:r w:rsidRPr="009C2F3C">
              <w:rPr>
                <w:rFonts w:ascii="Cambria" w:hAnsi="Cambria" w:cs="Arial"/>
                <w:b/>
                <w:sz w:val="20"/>
              </w:rPr>
              <w:lastRenderedPageBreak/>
              <w:t>OBRA: “CONSTRUCCIÓN DE UN CENTRO DE DESARROLLO AGROPECUARIO EN EL MUNICIPIO DE ZAPOTLÁN EL GRANDE, JALISCO”</w:t>
            </w:r>
          </w:p>
        </w:tc>
      </w:tr>
      <w:tr w:rsidR="009E2192" w:rsidRPr="009C2F3C" w:rsidTr="007D3B0A">
        <w:tc>
          <w:tcPr>
            <w:tcW w:w="2244" w:type="dxa"/>
          </w:tcPr>
          <w:p w:rsidR="009E2192" w:rsidRPr="009C2F3C" w:rsidRDefault="009E2192" w:rsidP="007D3B0A">
            <w:pPr>
              <w:jc w:val="both"/>
              <w:rPr>
                <w:rFonts w:ascii="Cambria" w:hAnsi="Cambria" w:cs="Arial"/>
                <w:b/>
                <w:sz w:val="20"/>
                <w:u w:val="single"/>
              </w:rPr>
            </w:pPr>
            <w:r w:rsidRPr="009C2F3C">
              <w:rPr>
                <w:rFonts w:ascii="Cambria" w:hAnsi="Cambria" w:cs="Arial"/>
                <w:b/>
                <w:sz w:val="20"/>
                <w:u w:val="single"/>
              </w:rPr>
              <w:t>Aportación Estatal</w:t>
            </w:r>
          </w:p>
          <w:p w:rsidR="009E2192" w:rsidRPr="009C2F3C" w:rsidRDefault="009E2192" w:rsidP="007D3B0A">
            <w:pPr>
              <w:jc w:val="both"/>
              <w:rPr>
                <w:rFonts w:ascii="Cambria" w:hAnsi="Cambria" w:cs="Arial"/>
                <w:sz w:val="20"/>
              </w:rPr>
            </w:pPr>
            <w:r w:rsidRPr="009C2F3C">
              <w:rPr>
                <w:rFonts w:ascii="Cambria" w:hAnsi="Cambria" w:cs="Arial"/>
                <w:sz w:val="20"/>
              </w:rPr>
              <w:t>Se realizará por la Secretaría de Agricultura y Desarrollo Rural del Estado de Jalisco, a través de la Secretaría de la Hacienda Pública del Estado de Jalisco</w:t>
            </w:r>
          </w:p>
        </w:tc>
        <w:tc>
          <w:tcPr>
            <w:tcW w:w="4489" w:type="dxa"/>
          </w:tcPr>
          <w:p w:rsidR="009E2192" w:rsidRPr="009C2F3C" w:rsidRDefault="009E2192" w:rsidP="007D3B0A">
            <w:pPr>
              <w:jc w:val="center"/>
              <w:rPr>
                <w:rFonts w:ascii="Cambria" w:hAnsi="Cambria" w:cs="Arial"/>
                <w:b/>
                <w:bCs/>
                <w:iCs/>
                <w:sz w:val="20"/>
                <w:u w:val="single"/>
              </w:rPr>
            </w:pPr>
            <w:r w:rsidRPr="009C2F3C">
              <w:rPr>
                <w:rFonts w:ascii="Cambria" w:hAnsi="Cambria" w:cs="Arial"/>
                <w:b/>
                <w:bCs/>
                <w:iCs/>
                <w:sz w:val="20"/>
                <w:u w:val="single"/>
              </w:rPr>
              <w:t>Con cargo a:</w:t>
            </w:r>
          </w:p>
          <w:p w:rsidR="009E2192" w:rsidRDefault="009E2192" w:rsidP="007D3B0A">
            <w:pPr>
              <w:jc w:val="both"/>
              <w:rPr>
                <w:rFonts w:ascii="Cambria" w:hAnsi="Cambria" w:cs="Arial"/>
                <w:bCs/>
                <w:iCs/>
                <w:sz w:val="20"/>
              </w:rPr>
            </w:pPr>
          </w:p>
          <w:p w:rsidR="009E2192" w:rsidRPr="009C2F3C" w:rsidRDefault="009E2192" w:rsidP="007D3B0A">
            <w:pPr>
              <w:jc w:val="both"/>
              <w:rPr>
                <w:rFonts w:ascii="Cambria" w:hAnsi="Cambria" w:cs="Arial"/>
                <w:bCs/>
                <w:iCs/>
                <w:sz w:val="20"/>
              </w:rPr>
            </w:pPr>
            <w:r w:rsidRPr="009C2F3C">
              <w:rPr>
                <w:rFonts w:ascii="Cambria" w:hAnsi="Cambria" w:cs="Arial"/>
                <w:bCs/>
                <w:iCs/>
                <w:sz w:val="20"/>
              </w:rPr>
              <w:t>Partida 6121 “Edificación de Naves y Plantas Industriales”, de conformidad al Decreto número 27225/LXII/18, provenientes de la partida Presupuestal 21111 09 000 00218 3 2 3 2 3 K 275 02 6121 12 15 510019 2 20 150 publicado en el presupuesto de Egresos del Estado de Jalisco para el ejercicio Fiscal 2019.</w:t>
            </w:r>
          </w:p>
          <w:p w:rsidR="009E2192" w:rsidRPr="009C2F3C" w:rsidRDefault="009E2192" w:rsidP="007D3B0A">
            <w:pPr>
              <w:jc w:val="both"/>
              <w:rPr>
                <w:rFonts w:ascii="Cambria" w:hAnsi="Cambria" w:cs="Arial"/>
                <w:sz w:val="20"/>
              </w:rPr>
            </w:pPr>
          </w:p>
        </w:tc>
        <w:tc>
          <w:tcPr>
            <w:tcW w:w="2245" w:type="dxa"/>
          </w:tcPr>
          <w:p w:rsidR="009E2192" w:rsidRPr="009C2F3C" w:rsidRDefault="009E2192" w:rsidP="007D3B0A">
            <w:pPr>
              <w:jc w:val="center"/>
              <w:rPr>
                <w:rFonts w:ascii="Cambria" w:eastAsia="Calibri" w:hAnsi="Cambria"/>
                <w:b/>
                <w:iCs/>
                <w:sz w:val="20"/>
                <w:szCs w:val="18"/>
                <w:u w:val="single"/>
              </w:rPr>
            </w:pPr>
            <w:r w:rsidRPr="009C2F3C">
              <w:rPr>
                <w:rFonts w:ascii="Cambria" w:eastAsia="Calibri" w:hAnsi="Cambria"/>
                <w:b/>
                <w:iCs/>
                <w:sz w:val="20"/>
                <w:szCs w:val="18"/>
                <w:u w:val="single"/>
              </w:rPr>
              <w:t>Por un monto de:</w:t>
            </w:r>
          </w:p>
          <w:p w:rsidR="009E2192" w:rsidRPr="009C2F3C" w:rsidRDefault="009E2192" w:rsidP="007D3B0A">
            <w:pPr>
              <w:jc w:val="both"/>
              <w:rPr>
                <w:rFonts w:ascii="Cambria" w:hAnsi="Cambria" w:cs="Arial"/>
                <w:sz w:val="20"/>
              </w:rPr>
            </w:pPr>
            <w:r w:rsidRPr="009C2F3C">
              <w:rPr>
                <w:rFonts w:ascii="Cambria" w:eastAsia="Calibri" w:hAnsi="Cambria"/>
                <w:i/>
                <w:iCs/>
                <w:sz w:val="20"/>
                <w:szCs w:val="18"/>
              </w:rPr>
              <w:t>$3´000,000.00 (Tres millones de pesos 00/100 M.N)</w:t>
            </w:r>
          </w:p>
        </w:tc>
      </w:tr>
      <w:tr w:rsidR="009E2192" w:rsidRPr="009C2F3C" w:rsidTr="007D3B0A">
        <w:tc>
          <w:tcPr>
            <w:tcW w:w="2244" w:type="dxa"/>
          </w:tcPr>
          <w:p w:rsidR="009E2192" w:rsidRDefault="009E2192" w:rsidP="007D3B0A">
            <w:pPr>
              <w:jc w:val="both"/>
              <w:rPr>
                <w:rFonts w:ascii="Cambria" w:hAnsi="Cambria" w:cs="Arial"/>
                <w:b/>
                <w:sz w:val="20"/>
                <w:u w:val="single"/>
              </w:rPr>
            </w:pPr>
            <w:r w:rsidRPr="009C2F3C">
              <w:rPr>
                <w:rFonts w:ascii="Cambria" w:hAnsi="Cambria" w:cs="Arial"/>
                <w:b/>
                <w:sz w:val="20"/>
                <w:u w:val="single"/>
              </w:rPr>
              <w:t>Aportación Municipal</w:t>
            </w:r>
          </w:p>
          <w:p w:rsidR="009E2192" w:rsidRPr="009C2F3C" w:rsidRDefault="009E2192" w:rsidP="007D3B0A">
            <w:pPr>
              <w:jc w:val="both"/>
              <w:rPr>
                <w:rFonts w:ascii="Cambria" w:hAnsi="Cambria" w:cs="Arial"/>
                <w:sz w:val="20"/>
              </w:rPr>
            </w:pPr>
            <w:r w:rsidRPr="009C2F3C">
              <w:rPr>
                <w:rFonts w:ascii="Cambria" w:hAnsi="Cambria" w:cs="Arial"/>
                <w:sz w:val="20"/>
              </w:rPr>
              <w:t>Se realizar</w:t>
            </w:r>
            <w:r>
              <w:rPr>
                <w:rFonts w:ascii="Cambria" w:hAnsi="Cambria" w:cs="Arial"/>
                <w:sz w:val="20"/>
              </w:rPr>
              <w:t>á por parte del Municipio de Zapotlán el Grande, Jalisco</w:t>
            </w:r>
          </w:p>
        </w:tc>
        <w:tc>
          <w:tcPr>
            <w:tcW w:w="4489" w:type="dxa"/>
          </w:tcPr>
          <w:p w:rsidR="009E2192" w:rsidRPr="009C2F3C" w:rsidRDefault="009E2192" w:rsidP="007D3B0A">
            <w:pPr>
              <w:jc w:val="center"/>
              <w:rPr>
                <w:rFonts w:ascii="Cambria" w:hAnsi="Cambria" w:cs="Arial"/>
                <w:b/>
                <w:sz w:val="20"/>
                <w:u w:val="single"/>
              </w:rPr>
            </w:pPr>
            <w:r w:rsidRPr="009C2F3C">
              <w:rPr>
                <w:rFonts w:ascii="Cambria" w:hAnsi="Cambria" w:cs="Arial"/>
                <w:b/>
                <w:sz w:val="20"/>
                <w:u w:val="single"/>
              </w:rPr>
              <w:t>Con cargo a:</w:t>
            </w:r>
          </w:p>
          <w:p w:rsidR="009E2192" w:rsidRDefault="009E2192" w:rsidP="007D3B0A">
            <w:pPr>
              <w:jc w:val="both"/>
              <w:rPr>
                <w:rFonts w:ascii="Cambria" w:hAnsi="Cambria" w:cs="Arial"/>
                <w:sz w:val="20"/>
              </w:rPr>
            </w:pPr>
          </w:p>
          <w:p w:rsidR="009E2192" w:rsidRPr="009C2F3C" w:rsidRDefault="009E2192" w:rsidP="007D3B0A">
            <w:pPr>
              <w:jc w:val="both"/>
              <w:rPr>
                <w:rFonts w:ascii="Cambria" w:hAnsi="Cambria" w:cs="Arial"/>
                <w:sz w:val="20"/>
              </w:rPr>
            </w:pPr>
            <w:r w:rsidRPr="009C2F3C">
              <w:rPr>
                <w:rFonts w:ascii="Cambria" w:hAnsi="Cambria" w:cs="Arial"/>
                <w:sz w:val="20"/>
              </w:rPr>
              <w:t>Partida Municipal 614 División de Terrenos y Obras de Infraestructura</w:t>
            </w:r>
          </w:p>
        </w:tc>
        <w:tc>
          <w:tcPr>
            <w:tcW w:w="2245" w:type="dxa"/>
          </w:tcPr>
          <w:p w:rsidR="009E2192" w:rsidRPr="009C2F3C" w:rsidRDefault="009E2192" w:rsidP="007D3B0A">
            <w:pPr>
              <w:jc w:val="center"/>
              <w:rPr>
                <w:rFonts w:ascii="Cambria" w:eastAsia="Calibri" w:hAnsi="Cambria"/>
                <w:b/>
                <w:iCs/>
                <w:sz w:val="20"/>
                <w:szCs w:val="18"/>
                <w:u w:val="single"/>
              </w:rPr>
            </w:pPr>
            <w:r w:rsidRPr="009C2F3C">
              <w:rPr>
                <w:rFonts w:ascii="Cambria" w:eastAsia="Calibri" w:hAnsi="Cambria"/>
                <w:b/>
                <w:iCs/>
                <w:sz w:val="20"/>
                <w:szCs w:val="18"/>
                <w:u w:val="single"/>
              </w:rPr>
              <w:t>Por un monto de:</w:t>
            </w:r>
          </w:p>
          <w:p w:rsidR="009E2192" w:rsidRPr="009C2F3C" w:rsidRDefault="009E2192" w:rsidP="007D3B0A">
            <w:pPr>
              <w:jc w:val="both"/>
              <w:rPr>
                <w:rFonts w:ascii="Cambria" w:hAnsi="Cambria" w:cs="Arial"/>
                <w:sz w:val="20"/>
              </w:rPr>
            </w:pPr>
            <w:r w:rsidRPr="009C2F3C">
              <w:rPr>
                <w:rFonts w:ascii="Cambria" w:eastAsia="Calibri" w:hAnsi="Cambria"/>
                <w:i/>
                <w:iCs/>
                <w:sz w:val="20"/>
                <w:szCs w:val="18"/>
              </w:rPr>
              <w:t>$1´285,714.29 (Un millón doscientos ochenta y cinco mil setecientos catorce pesos 29/100 M.N.)</w:t>
            </w:r>
          </w:p>
        </w:tc>
      </w:tr>
      <w:tr w:rsidR="009E2192" w:rsidRPr="009C2F3C" w:rsidTr="007D3B0A">
        <w:tc>
          <w:tcPr>
            <w:tcW w:w="2244" w:type="dxa"/>
          </w:tcPr>
          <w:p w:rsidR="009E2192" w:rsidRPr="009C2F3C" w:rsidRDefault="009E2192" w:rsidP="007D3B0A">
            <w:pPr>
              <w:jc w:val="both"/>
              <w:rPr>
                <w:rFonts w:ascii="Cambria" w:hAnsi="Cambria" w:cs="Arial"/>
                <w:b/>
                <w:sz w:val="20"/>
              </w:rPr>
            </w:pPr>
            <w:r w:rsidRPr="009C2F3C">
              <w:rPr>
                <w:rFonts w:ascii="Cambria" w:hAnsi="Cambria" w:cs="Arial"/>
                <w:b/>
                <w:sz w:val="20"/>
              </w:rPr>
              <w:t xml:space="preserve">INVERSIÓN TOTAL </w:t>
            </w:r>
          </w:p>
        </w:tc>
        <w:tc>
          <w:tcPr>
            <w:tcW w:w="6734" w:type="dxa"/>
            <w:gridSpan w:val="2"/>
          </w:tcPr>
          <w:p w:rsidR="009E2192" w:rsidRPr="009C2F3C" w:rsidRDefault="009E2192" w:rsidP="007D3B0A">
            <w:pPr>
              <w:jc w:val="both"/>
              <w:rPr>
                <w:rFonts w:ascii="Cambria" w:hAnsi="Cambria" w:cs="Arial"/>
                <w:sz w:val="20"/>
              </w:rPr>
            </w:pPr>
            <w:r w:rsidRPr="009C2F3C">
              <w:rPr>
                <w:rFonts w:ascii="Cambria" w:hAnsi="Cambria" w:cs="Arial"/>
                <w:b/>
                <w:i/>
                <w:iCs/>
                <w:sz w:val="20"/>
              </w:rPr>
              <w:t>$4´285,714.29 (Cuatro Millones doscientos ochenta y cinco mil setecientos catorce pesos 29/100 M.N.)</w:t>
            </w:r>
          </w:p>
        </w:tc>
      </w:tr>
    </w:tbl>
    <w:p w:rsidR="009E2192" w:rsidRDefault="009E2192" w:rsidP="009E2192">
      <w:pPr>
        <w:jc w:val="both"/>
        <w:rPr>
          <w:rFonts w:ascii="Cambria" w:hAnsi="Cambria" w:cs="Arial"/>
        </w:rPr>
      </w:pPr>
    </w:p>
    <w:p w:rsidR="00145D90" w:rsidRPr="007A6515" w:rsidRDefault="009E2192" w:rsidP="00145D90">
      <w:pPr>
        <w:spacing w:line="360" w:lineRule="auto"/>
        <w:jc w:val="both"/>
        <w:rPr>
          <w:rFonts w:ascii="Arial" w:eastAsia="Calibri" w:hAnsi="Arial" w:cs="Arial"/>
          <w:sz w:val="28"/>
          <w:szCs w:val="28"/>
        </w:rPr>
      </w:pPr>
      <w:r w:rsidRPr="008F5650">
        <w:rPr>
          <w:rFonts w:ascii="Arial" w:hAnsi="Arial" w:cs="Arial"/>
          <w:i/>
          <w:sz w:val="28"/>
          <w:szCs w:val="28"/>
        </w:rPr>
        <w:t>Para efectos del “</w:t>
      </w:r>
      <w:r w:rsidRPr="008F5650">
        <w:rPr>
          <w:rFonts w:ascii="Arial" w:hAnsi="Arial" w:cs="Arial"/>
          <w:b/>
          <w:i/>
          <w:sz w:val="28"/>
          <w:szCs w:val="28"/>
        </w:rPr>
        <w:t>Contrato de Obra Pública sobre la base de Precios Unitarios por tiempo determinado”</w:t>
      </w:r>
      <w:r w:rsidRPr="008F5650">
        <w:rPr>
          <w:rFonts w:ascii="Arial" w:hAnsi="Arial" w:cs="Arial"/>
          <w:i/>
          <w:sz w:val="28"/>
          <w:szCs w:val="28"/>
        </w:rPr>
        <w:t xml:space="preserve"> de dicha obra, autorizado en el punto No. 3 celebrado en la Sesión Pública Extraordinaria No. 40 celebrado el día 11 de Diciembre del año 2019. </w:t>
      </w:r>
      <w:r w:rsidRPr="008F5650">
        <w:rPr>
          <w:rFonts w:ascii="Arial" w:hAnsi="Arial" w:cs="Arial"/>
          <w:b/>
          <w:i/>
          <w:sz w:val="28"/>
          <w:szCs w:val="28"/>
        </w:rPr>
        <w:t xml:space="preserve">SEGUNDO.- </w:t>
      </w:r>
      <w:r w:rsidRPr="008F5650">
        <w:rPr>
          <w:rFonts w:ascii="Arial" w:hAnsi="Arial" w:cs="Arial"/>
          <w:i/>
          <w:sz w:val="28"/>
          <w:szCs w:val="28"/>
        </w:rPr>
        <w:t xml:space="preserve">Se mantenga sin cambio el resto del contenido de los puntos de acuerdo de Ayuntamiento antes mencionados, sin que esto modifique el contexto del programa, el monto de la obra, el proyecto de la misma y la adjudicación por medio del proceso de licitación, de conformidad a lo autorizado mediante punto </w:t>
      </w:r>
      <w:r w:rsidRPr="008F5650">
        <w:rPr>
          <w:rFonts w:ascii="Arial" w:hAnsi="Arial" w:cs="Arial"/>
          <w:bCs/>
          <w:i/>
          <w:sz w:val="28"/>
          <w:szCs w:val="28"/>
        </w:rPr>
        <w:t>No. 7 tratado en Sesión Pública Extraordinaria No. 29 veintinueve celebrada el pasado 18 de septiembre del 2019</w:t>
      </w:r>
      <w:r w:rsidRPr="008F5650">
        <w:rPr>
          <w:rFonts w:ascii="Arial" w:hAnsi="Arial" w:cs="Arial"/>
          <w:i/>
          <w:sz w:val="28"/>
          <w:szCs w:val="28"/>
        </w:rPr>
        <w:t>; punto No. 3 celebrado en la Sesión Extraordinaria No. 31 de fecha 1º de Octubre del año 2019  y punto No. 3 celebrado en la Sesión Pública Extraordinaria No. 40 celebrado el día 11 de Diciembre del año 2019</w:t>
      </w:r>
      <w:r w:rsidR="008F5650" w:rsidRPr="008F5650">
        <w:rPr>
          <w:rFonts w:ascii="Arial" w:hAnsi="Arial" w:cs="Arial"/>
          <w:i/>
          <w:sz w:val="28"/>
          <w:szCs w:val="28"/>
        </w:rPr>
        <w:t xml:space="preserve">. </w:t>
      </w:r>
      <w:r w:rsidRPr="008F5650">
        <w:rPr>
          <w:rFonts w:ascii="Arial" w:hAnsi="Arial" w:cs="Arial"/>
          <w:b/>
          <w:i/>
          <w:sz w:val="28"/>
          <w:szCs w:val="28"/>
        </w:rPr>
        <w:t>TERCERO.-</w:t>
      </w:r>
      <w:r w:rsidRPr="008F5650">
        <w:rPr>
          <w:rFonts w:ascii="Arial" w:hAnsi="Arial" w:cs="Arial"/>
          <w:i/>
          <w:sz w:val="28"/>
          <w:szCs w:val="28"/>
        </w:rPr>
        <w:t xml:space="preserve"> </w:t>
      </w:r>
      <w:r w:rsidRPr="008F5650">
        <w:rPr>
          <w:rFonts w:ascii="Arial" w:hAnsi="Arial" w:cs="Arial"/>
          <w:i/>
          <w:iCs/>
          <w:sz w:val="28"/>
          <w:szCs w:val="28"/>
        </w:rPr>
        <w:t xml:space="preserve">Notifíquese a los C.C. Presidente Municipal, Síndico Municipal, Encargado de la Hacienda Municipal, Coordinador de Gestión de la Ciudad; Director de Obras Públicas, a la Dirección de Planeación y Gestión Municipal, así como al Contratista Ganador, para los efectos legales </w:t>
      </w:r>
      <w:r w:rsidRPr="008F5650">
        <w:rPr>
          <w:rFonts w:ascii="Arial" w:hAnsi="Arial" w:cs="Arial"/>
          <w:i/>
          <w:sz w:val="28"/>
          <w:szCs w:val="28"/>
          <w:lang w:val="es-AR"/>
        </w:rPr>
        <w:t>a los que haya lugar.</w:t>
      </w:r>
      <w:r w:rsidR="008F5650" w:rsidRPr="008F5650">
        <w:rPr>
          <w:rFonts w:ascii="Arial" w:hAnsi="Arial" w:cs="Arial"/>
          <w:i/>
          <w:sz w:val="28"/>
          <w:szCs w:val="28"/>
        </w:rPr>
        <w:t xml:space="preserve"> </w:t>
      </w:r>
      <w:r w:rsidRPr="008F5650">
        <w:rPr>
          <w:rFonts w:ascii="Arial" w:hAnsi="Arial" w:cs="Arial"/>
          <w:b/>
          <w:i/>
          <w:sz w:val="28"/>
          <w:szCs w:val="28"/>
          <w:lang w:val="es-AR"/>
        </w:rPr>
        <w:t>ATENTAMENTE</w:t>
      </w:r>
      <w:r w:rsidR="008F5650" w:rsidRPr="008F5650">
        <w:rPr>
          <w:rFonts w:ascii="Arial" w:hAnsi="Arial" w:cs="Arial"/>
          <w:i/>
          <w:sz w:val="28"/>
          <w:szCs w:val="28"/>
        </w:rPr>
        <w:t xml:space="preserve"> </w:t>
      </w:r>
      <w:r w:rsidRPr="008F5650">
        <w:rPr>
          <w:rFonts w:ascii="Arial" w:hAnsi="Arial" w:cs="Arial"/>
          <w:b/>
          <w:i/>
          <w:sz w:val="28"/>
          <w:szCs w:val="28"/>
          <w:lang w:val="es-AR"/>
        </w:rPr>
        <w:t>SUFRAGIO EFECTIVO, NO REELECCIÓN.</w:t>
      </w:r>
      <w:r w:rsidR="008F5650" w:rsidRPr="008F5650">
        <w:rPr>
          <w:rFonts w:ascii="Arial" w:hAnsi="Arial" w:cs="Arial"/>
          <w:i/>
          <w:sz w:val="28"/>
          <w:szCs w:val="28"/>
        </w:rPr>
        <w:t xml:space="preserve"> </w:t>
      </w:r>
      <w:r w:rsidRPr="008F5650">
        <w:rPr>
          <w:rFonts w:ascii="Arial" w:hAnsi="Arial" w:cs="Arial"/>
          <w:b/>
          <w:i/>
          <w:sz w:val="28"/>
          <w:szCs w:val="28"/>
          <w:lang w:val="es-AR"/>
        </w:rPr>
        <w:t xml:space="preserve">CD. GUZMÁN, MUNICIPIO </w:t>
      </w:r>
      <w:r w:rsidRPr="008F5650">
        <w:rPr>
          <w:rFonts w:ascii="Arial" w:hAnsi="Arial" w:cs="Arial"/>
          <w:b/>
          <w:i/>
          <w:sz w:val="28"/>
          <w:szCs w:val="28"/>
          <w:lang w:val="es-AR"/>
        </w:rPr>
        <w:lastRenderedPageBreak/>
        <w:t>DE ZAPOTLÁN EL GRANDE, JALISCO, DICIEMBRE 12  DEL 2019</w:t>
      </w:r>
      <w:r w:rsidR="008F5650" w:rsidRPr="008F5650">
        <w:rPr>
          <w:rFonts w:ascii="Arial" w:hAnsi="Arial" w:cs="Arial"/>
          <w:i/>
          <w:sz w:val="28"/>
          <w:szCs w:val="28"/>
        </w:rPr>
        <w:t xml:space="preserve"> </w:t>
      </w:r>
      <w:r w:rsidRPr="008F5650">
        <w:rPr>
          <w:rFonts w:ascii="Arial" w:eastAsia="Calibri" w:hAnsi="Arial" w:cs="Arial"/>
          <w:i/>
          <w:sz w:val="28"/>
          <w:szCs w:val="28"/>
          <w:lang w:val="es-AR"/>
        </w:rPr>
        <w:t>“2019, AÑO DEL LXXX ANIVERSARIO DE LA ESCUELA SECUNDARIA LIC. BENITO JUAREZ”</w:t>
      </w:r>
      <w:r w:rsidR="008F5650" w:rsidRPr="008F5650">
        <w:rPr>
          <w:rFonts w:ascii="Arial" w:hAnsi="Arial" w:cs="Arial"/>
          <w:i/>
          <w:sz w:val="28"/>
          <w:szCs w:val="28"/>
        </w:rPr>
        <w:t xml:space="preserve"> </w:t>
      </w:r>
      <w:r w:rsidRPr="008F5650">
        <w:rPr>
          <w:rFonts w:ascii="Arial" w:eastAsia="Calibri" w:hAnsi="Arial" w:cs="Arial"/>
          <w:b/>
          <w:i/>
          <w:sz w:val="28"/>
          <w:szCs w:val="28"/>
        </w:rPr>
        <w:t>MTR</w:t>
      </w:r>
      <w:r w:rsidR="000B0CFA">
        <w:rPr>
          <w:rFonts w:ascii="Arial" w:eastAsia="Calibri" w:hAnsi="Arial" w:cs="Arial"/>
          <w:b/>
          <w:i/>
          <w:sz w:val="28"/>
          <w:szCs w:val="28"/>
        </w:rPr>
        <w:t>A. CINDY ESTEFANY GARCÍA OROZCO</w:t>
      </w:r>
      <w:r w:rsidR="008F5650" w:rsidRPr="008F5650">
        <w:rPr>
          <w:rFonts w:ascii="Arial" w:hAnsi="Arial" w:cs="Arial"/>
          <w:i/>
          <w:sz w:val="28"/>
          <w:szCs w:val="28"/>
        </w:rPr>
        <w:t xml:space="preserve"> </w:t>
      </w:r>
      <w:r w:rsidRPr="008F5650">
        <w:rPr>
          <w:rFonts w:ascii="Arial" w:eastAsia="Calibri" w:hAnsi="Arial" w:cs="Arial"/>
          <w:i/>
          <w:sz w:val="28"/>
          <w:szCs w:val="28"/>
        </w:rPr>
        <w:t xml:space="preserve">SINDICO MUNICIPAL </w:t>
      </w:r>
      <w:r w:rsidR="008F5650" w:rsidRPr="008F5650">
        <w:rPr>
          <w:rFonts w:ascii="Arial" w:eastAsia="Calibri" w:hAnsi="Arial" w:cs="Arial"/>
          <w:i/>
          <w:sz w:val="28"/>
          <w:szCs w:val="28"/>
        </w:rPr>
        <w:t xml:space="preserve"> </w:t>
      </w:r>
      <w:r w:rsidR="008F5650" w:rsidRPr="008F5650">
        <w:rPr>
          <w:rFonts w:ascii="Arial" w:eastAsia="Calibri" w:hAnsi="Arial" w:cs="Arial"/>
          <w:b/>
          <w:i/>
          <w:sz w:val="28"/>
          <w:szCs w:val="28"/>
        </w:rPr>
        <w:t>FIRMA”</w:t>
      </w:r>
      <w:r w:rsidR="003F78DF">
        <w:rPr>
          <w:rFonts w:ascii="Arial" w:eastAsia="Calibri" w:hAnsi="Arial" w:cs="Arial"/>
          <w:b/>
          <w:i/>
          <w:sz w:val="28"/>
          <w:szCs w:val="28"/>
        </w:rPr>
        <w:t xml:space="preserve"> </w:t>
      </w:r>
      <w:r w:rsidR="003F78DF">
        <w:rPr>
          <w:rFonts w:ascii="Arial" w:eastAsia="Calibri" w:hAnsi="Arial" w:cs="Arial"/>
          <w:sz w:val="28"/>
          <w:szCs w:val="28"/>
        </w:rPr>
        <w:t xml:space="preserve">En base a este punto; lo único que se modifica es de dónde viene la Aportación Estatal, que es la notificación de acuerdo al Convenio y al Decreto que nos enviaron, nada más para aclarar. El cargo nada más </w:t>
      </w:r>
      <w:r w:rsidR="00206709">
        <w:rPr>
          <w:rFonts w:ascii="Arial" w:eastAsia="Calibri" w:hAnsi="Arial" w:cs="Arial"/>
          <w:sz w:val="28"/>
          <w:szCs w:val="28"/>
        </w:rPr>
        <w:t xml:space="preserve">sería la bolsa Estatal a la Partida 6121, y la aportación Municipal sigue </w:t>
      </w:r>
      <w:r w:rsidR="007A6515">
        <w:rPr>
          <w:rFonts w:ascii="Arial" w:eastAsia="Calibri" w:hAnsi="Arial" w:cs="Arial"/>
          <w:sz w:val="28"/>
          <w:szCs w:val="28"/>
        </w:rPr>
        <w:t xml:space="preserve">íntegramente como se había aprobado en las Sesiones anteriores, es </w:t>
      </w:r>
      <w:proofErr w:type="spellStart"/>
      <w:r w:rsidR="007A6515">
        <w:rPr>
          <w:rFonts w:ascii="Arial" w:eastAsia="Calibri" w:hAnsi="Arial" w:cs="Arial"/>
          <w:sz w:val="28"/>
          <w:szCs w:val="28"/>
        </w:rPr>
        <w:t>cuanto</w:t>
      </w:r>
      <w:proofErr w:type="spellEnd"/>
      <w:r w:rsidR="007A6515">
        <w:rPr>
          <w:rFonts w:ascii="Arial" w:eastAsia="Calibri" w:hAnsi="Arial" w:cs="Arial"/>
          <w:sz w:val="28"/>
          <w:szCs w:val="28"/>
        </w:rPr>
        <w:t xml:space="preserve">. </w:t>
      </w:r>
      <w:r w:rsidR="00322589">
        <w:rPr>
          <w:rFonts w:ascii="Arial" w:eastAsia="Calibri" w:hAnsi="Arial" w:cs="Arial"/>
          <w:b/>
          <w:i/>
          <w:sz w:val="28"/>
          <w:szCs w:val="28"/>
        </w:rPr>
        <w:t>C. Secretario General Francisco Daniel Vargas Cuevas:</w:t>
      </w:r>
      <w:r w:rsidR="007A6515">
        <w:rPr>
          <w:rFonts w:ascii="Arial" w:eastAsia="Calibri" w:hAnsi="Arial" w:cs="Arial"/>
          <w:b/>
          <w:i/>
          <w:sz w:val="28"/>
          <w:szCs w:val="28"/>
        </w:rPr>
        <w:t xml:space="preserve"> </w:t>
      </w:r>
      <w:r w:rsidR="007A6515">
        <w:rPr>
          <w:rFonts w:ascii="Arial" w:eastAsia="Calibri" w:hAnsi="Arial" w:cs="Arial"/>
          <w:sz w:val="28"/>
          <w:szCs w:val="28"/>
        </w:rPr>
        <w:t xml:space="preserve">Muchas gracias Síndico. Alguien desea hacer uso de la palabra… De no ser así, pongo a su consideración la Iniciativa presentada por la C. Síndico Municipal Cindy Estefany García Orozco, quién tenga a bien votarla a favor, lo pueda expresar levantando su mano… </w:t>
      </w:r>
      <w:r w:rsidR="007A6515">
        <w:rPr>
          <w:rFonts w:ascii="Arial" w:eastAsia="Calibri" w:hAnsi="Arial" w:cs="Arial"/>
          <w:b/>
          <w:sz w:val="28"/>
          <w:szCs w:val="28"/>
        </w:rPr>
        <w:t>16 votos a favor, aprobado por unanimidad. - - - - - - - -</w:t>
      </w:r>
      <w:r w:rsidR="007A0BE7">
        <w:rPr>
          <w:rFonts w:ascii="Arial" w:eastAsia="Calibri" w:hAnsi="Arial" w:cs="Arial"/>
          <w:b/>
          <w:sz w:val="28"/>
          <w:szCs w:val="28"/>
        </w:rPr>
        <w:t xml:space="preserve"> - - - - -</w:t>
      </w:r>
      <w:r w:rsidR="000B0CFA">
        <w:rPr>
          <w:rFonts w:ascii="Arial" w:eastAsia="Calibri" w:hAnsi="Arial" w:cs="Arial"/>
          <w:b/>
          <w:sz w:val="28"/>
          <w:szCs w:val="28"/>
        </w:rPr>
        <w:t xml:space="preserve"> - - - - - - - -</w:t>
      </w:r>
      <w:r w:rsidRPr="009E2192">
        <w:rPr>
          <w:rFonts w:ascii="Arial" w:hAnsi="Arial" w:cs="Arial"/>
          <w:b/>
          <w:color w:val="000000" w:themeColor="text1"/>
          <w:sz w:val="28"/>
          <w:szCs w:val="28"/>
          <w:u w:val="single"/>
        </w:rPr>
        <w:t>CUARTO PUNTO</w:t>
      </w:r>
      <w:r>
        <w:rPr>
          <w:rFonts w:ascii="Arial" w:hAnsi="Arial" w:cs="Arial"/>
          <w:b/>
          <w:color w:val="000000" w:themeColor="text1"/>
          <w:sz w:val="28"/>
          <w:szCs w:val="28"/>
        </w:rPr>
        <w:t xml:space="preserve">: </w:t>
      </w:r>
      <w:r w:rsidR="00145D90" w:rsidRPr="00953204">
        <w:rPr>
          <w:rFonts w:ascii="Arial" w:hAnsi="Arial" w:cs="Arial"/>
          <w:color w:val="000000" w:themeColor="text1"/>
          <w:sz w:val="28"/>
          <w:szCs w:val="28"/>
        </w:rPr>
        <w:t>Clausura de la Sesión. - - - - - - - - - - - - - -</w:t>
      </w:r>
      <w:r w:rsidR="00145D90" w:rsidRPr="00953204">
        <w:rPr>
          <w:rFonts w:ascii="Arial" w:hAnsi="Arial" w:cs="Arial"/>
          <w:b/>
          <w:i/>
          <w:color w:val="000000" w:themeColor="text1"/>
          <w:sz w:val="28"/>
          <w:szCs w:val="28"/>
        </w:rPr>
        <w:t xml:space="preserve">C. Secretario General Francisco Daniel Vargas Cuevas: </w:t>
      </w:r>
      <w:r w:rsidR="00145D90" w:rsidRPr="00953204">
        <w:rPr>
          <w:rFonts w:ascii="Arial" w:hAnsi="Arial" w:cs="Arial"/>
          <w:color w:val="000000" w:themeColor="text1"/>
          <w:sz w:val="28"/>
          <w:szCs w:val="28"/>
        </w:rPr>
        <w:t xml:space="preserve">Habiendo sido agotados todos los puntos agendados para esta Sesión Extraordinaria, le pido al Señor presidente haga la clausura de la misma. </w:t>
      </w:r>
      <w:r w:rsidR="00145D90" w:rsidRPr="00953204">
        <w:rPr>
          <w:rFonts w:ascii="Arial" w:hAnsi="Arial" w:cs="Arial"/>
          <w:b/>
          <w:i/>
          <w:color w:val="000000" w:themeColor="text1"/>
          <w:sz w:val="28"/>
          <w:szCs w:val="28"/>
        </w:rPr>
        <w:t xml:space="preserve">C. Presidente Municipal J. Jesús Guerrero Zúñiga: </w:t>
      </w:r>
      <w:r w:rsidR="00145D90" w:rsidRPr="00953204">
        <w:rPr>
          <w:rFonts w:ascii="Arial" w:hAnsi="Arial" w:cs="Arial"/>
          <w:color w:val="000000" w:themeColor="text1"/>
          <w:sz w:val="28"/>
          <w:szCs w:val="28"/>
        </w:rPr>
        <w:t>Muchas gracias</w:t>
      </w:r>
      <w:r w:rsidR="00CD78F7">
        <w:rPr>
          <w:rFonts w:ascii="Arial" w:hAnsi="Arial" w:cs="Arial"/>
          <w:color w:val="000000" w:themeColor="text1"/>
          <w:sz w:val="28"/>
          <w:szCs w:val="28"/>
        </w:rPr>
        <w:t xml:space="preserve"> Secretario</w:t>
      </w:r>
      <w:r w:rsidR="00145D90" w:rsidRPr="00953204">
        <w:rPr>
          <w:rFonts w:ascii="Arial" w:hAnsi="Arial" w:cs="Arial"/>
          <w:color w:val="000000" w:themeColor="text1"/>
          <w:sz w:val="28"/>
          <w:szCs w:val="28"/>
        </w:rPr>
        <w:t xml:space="preserve">. Siendo las </w:t>
      </w:r>
      <w:r w:rsidR="00CD78F7">
        <w:rPr>
          <w:rFonts w:ascii="Arial" w:hAnsi="Arial" w:cs="Arial"/>
          <w:color w:val="000000" w:themeColor="text1"/>
          <w:sz w:val="28"/>
          <w:szCs w:val="28"/>
        </w:rPr>
        <w:t>12:20</w:t>
      </w:r>
      <w:r w:rsidR="00145D90">
        <w:rPr>
          <w:rFonts w:ascii="Arial" w:hAnsi="Arial" w:cs="Arial"/>
          <w:color w:val="000000" w:themeColor="text1"/>
          <w:sz w:val="28"/>
          <w:szCs w:val="28"/>
        </w:rPr>
        <w:t xml:space="preserve"> </w:t>
      </w:r>
      <w:proofErr w:type="spellStart"/>
      <w:r w:rsidR="00145D90">
        <w:rPr>
          <w:rFonts w:ascii="Arial" w:hAnsi="Arial" w:cs="Arial"/>
          <w:color w:val="000000" w:themeColor="text1"/>
          <w:sz w:val="28"/>
          <w:szCs w:val="28"/>
        </w:rPr>
        <w:t>hrs</w:t>
      </w:r>
      <w:proofErr w:type="spellEnd"/>
      <w:r w:rsidR="00145D90">
        <w:rPr>
          <w:rFonts w:ascii="Arial" w:hAnsi="Arial" w:cs="Arial"/>
          <w:color w:val="000000" w:themeColor="text1"/>
          <w:sz w:val="28"/>
          <w:szCs w:val="28"/>
        </w:rPr>
        <w:t>. doce horas,</w:t>
      </w:r>
      <w:r w:rsidR="00145D90" w:rsidRPr="00953204">
        <w:rPr>
          <w:rFonts w:ascii="Arial" w:hAnsi="Arial" w:cs="Arial"/>
          <w:color w:val="000000" w:themeColor="text1"/>
          <w:sz w:val="28"/>
          <w:szCs w:val="28"/>
        </w:rPr>
        <w:t xml:space="preserve"> </w:t>
      </w:r>
      <w:r w:rsidR="00CD78F7">
        <w:rPr>
          <w:rFonts w:ascii="Arial" w:hAnsi="Arial" w:cs="Arial"/>
          <w:color w:val="000000" w:themeColor="text1"/>
          <w:sz w:val="28"/>
          <w:szCs w:val="28"/>
        </w:rPr>
        <w:t>con veinte</w:t>
      </w:r>
      <w:r w:rsidR="00145D90">
        <w:rPr>
          <w:rFonts w:ascii="Arial" w:hAnsi="Arial" w:cs="Arial"/>
          <w:color w:val="000000" w:themeColor="text1"/>
          <w:sz w:val="28"/>
          <w:szCs w:val="28"/>
        </w:rPr>
        <w:t xml:space="preserve"> minutos,</w:t>
      </w:r>
      <w:r w:rsidR="00145D90" w:rsidRPr="00953204">
        <w:rPr>
          <w:rFonts w:ascii="Arial" w:hAnsi="Arial" w:cs="Arial"/>
          <w:color w:val="000000" w:themeColor="text1"/>
          <w:sz w:val="28"/>
          <w:szCs w:val="28"/>
        </w:rPr>
        <w:t xml:space="preserve"> del día </w:t>
      </w:r>
      <w:r>
        <w:rPr>
          <w:rFonts w:ascii="Arial" w:hAnsi="Arial" w:cs="Arial"/>
          <w:color w:val="000000" w:themeColor="text1"/>
          <w:sz w:val="28"/>
          <w:szCs w:val="28"/>
        </w:rPr>
        <w:t>viernes</w:t>
      </w:r>
      <w:r w:rsidR="00145D90" w:rsidRPr="00953204">
        <w:rPr>
          <w:rFonts w:ascii="Arial" w:hAnsi="Arial" w:cs="Arial"/>
          <w:color w:val="000000" w:themeColor="text1"/>
          <w:sz w:val="28"/>
          <w:szCs w:val="28"/>
        </w:rPr>
        <w:t xml:space="preserve"> </w:t>
      </w:r>
      <w:r>
        <w:rPr>
          <w:rFonts w:ascii="Arial" w:hAnsi="Arial" w:cs="Arial"/>
          <w:color w:val="000000" w:themeColor="text1"/>
          <w:sz w:val="28"/>
          <w:szCs w:val="28"/>
        </w:rPr>
        <w:t>13</w:t>
      </w:r>
      <w:r w:rsidR="00145D90" w:rsidRPr="00953204">
        <w:rPr>
          <w:rFonts w:ascii="Arial" w:hAnsi="Arial" w:cs="Arial"/>
          <w:color w:val="000000" w:themeColor="text1"/>
          <w:sz w:val="28"/>
          <w:szCs w:val="28"/>
        </w:rPr>
        <w:t xml:space="preserve"> </w:t>
      </w:r>
      <w:r>
        <w:rPr>
          <w:rFonts w:ascii="Arial" w:hAnsi="Arial" w:cs="Arial"/>
          <w:color w:val="000000" w:themeColor="text1"/>
          <w:sz w:val="28"/>
          <w:szCs w:val="28"/>
        </w:rPr>
        <w:t>trece</w:t>
      </w:r>
      <w:r w:rsidR="00145D90">
        <w:rPr>
          <w:rFonts w:ascii="Arial" w:hAnsi="Arial" w:cs="Arial"/>
          <w:color w:val="000000" w:themeColor="text1"/>
          <w:sz w:val="28"/>
          <w:szCs w:val="28"/>
        </w:rPr>
        <w:t xml:space="preserve"> </w:t>
      </w:r>
      <w:r w:rsidR="00145D90" w:rsidRPr="00953204">
        <w:rPr>
          <w:rFonts w:ascii="Arial" w:hAnsi="Arial" w:cs="Arial"/>
          <w:color w:val="000000" w:themeColor="text1"/>
          <w:sz w:val="28"/>
          <w:szCs w:val="28"/>
        </w:rPr>
        <w:t xml:space="preserve">de </w:t>
      </w:r>
      <w:r w:rsidR="00145D90">
        <w:rPr>
          <w:rFonts w:ascii="Arial" w:hAnsi="Arial" w:cs="Arial"/>
          <w:color w:val="000000" w:themeColor="text1"/>
          <w:sz w:val="28"/>
          <w:szCs w:val="28"/>
        </w:rPr>
        <w:t>Diciembre</w:t>
      </w:r>
      <w:r w:rsidR="00145D90" w:rsidRPr="00953204">
        <w:rPr>
          <w:rFonts w:ascii="Arial" w:hAnsi="Arial" w:cs="Arial"/>
          <w:color w:val="000000" w:themeColor="text1"/>
          <w:sz w:val="28"/>
          <w:szCs w:val="28"/>
        </w:rPr>
        <w:t xml:space="preserve"> del 2019 dos mil diecinueve, doy por clausurada esta Sesión Extraordinaria de Ayuntamiento No. </w:t>
      </w:r>
      <w:r>
        <w:rPr>
          <w:rFonts w:ascii="Arial" w:hAnsi="Arial" w:cs="Arial"/>
          <w:color w:val="000000" w:themeColor="text1"/>
          <w:sz w:val="28"/>
          <w:szCs w:val="28"/>
        </w:rPr>
        <w:t>41</w:t>
      </w:r>
      <w:r w:rsidR="00145D90" w:rsidRPr="00953204">
        <w:rPr>
          <w:rFonts w:ascii="Arial" w:hAnsi="Arial" w:cs="Arial"/>
          <w:color w:val="000000" w:themeColor="text1"/>
          <w:sz w:val="28"/>
          <w:szCs w:val="28"/>
        </w:rPr>
        <w:t xml:space="preserve"> </w:t>
      </w:r>
      <w:r>
        <w:rPr>
          <w:rFonts w:ascii="Arial" w:hAnsi="Arial" w:cs="Arial"/>
          <w:color w:val="000000" w:themeColor="text1"/>
          <w:sz w:val="28"/>
          <w:szCs w:val="28"/>
        </w:rPr>
        <w:t>cuarenta y uno,</w:t>
      </w:r>
      <w:r w:rsidR="00145D90">
        <w:rPr>
          <w:rFonts w:ascii="Arial" w:hAnsi="Arial" w:cs="Arial"/>
          <w:color w:val="000000" w:themeColor="text1"/>
          <w:sz w:val="28"/>
          <w:szCs w:val="28"/>
        </w:rPr>
        <w:t xml:space="preserve"> </w:t>
      </w:r>
      <w:r w:rsidR="00145D90" w:rsidRPr="00953204">
        <w:rPr>
          <w:rFonts w:ascii="Arial" w:hAnsi="Arial" w:cs="Arial"/>
          <w:color w:val="000000" w:themeColor="text1"/>
          <w:sz w:val="28"/>
          <w:szCs w:val="28"/>
        </w:rPr>
        <w:t xml:space="preserve">y válidos los acuerdos </w:t>
      </w:r>
      <w:r w:rsidR="00145D90">
        <w:rPr>
          <w:rFonts w:ascii="Arial" w:hAnsi="Arial" w:cs="Arial"/>
          <w:color w:val="000000" w:themeColor="text1"/>
          <w:sz w:val="28"/>
          <w:szCs w:val="28"/>
        </w:rPr>
        <w:t>que se tomaron, muchas gra</w:t>
      </w:r>
      <w:r w:rsidR="00CD78F7">
        <w:rPr>
          <w:rFonts w:ascii="Arial" w:hAnsi="Arial" w:cs="Arial"/>
          <w:color w:val="000000" w:themeColor="text1"/>
          <w:sz w:val="28"/>
          <w:szCs w:val="28"/>
        </w:rPr>
        <w:t>cias y que tengan excelente fin de semana. - - - - -</w:t>
      </w:r>
      <w:r w:rsidR="00145D90">
        <w:rPr>
          <w:rFonts w:ascii="Arial" w:hAnsi="Arial" w:cs="Arial"/>
          <w:color w:val="000000" w:themeColor="text1"/>
          <w:sz w:val="28"/>
          <w:szCs w:val="28"/>
        </w:rPr>
        <w:t xml:space="preserve"> </w:t>
      </w:r>
    </w:p>
    <w:p w:rsidR="00145D90" w:rsidRDefault="00145D90" w:rsidP="00145D90">
      <w:pPr>
        <w:spacing w:line="360" w:lineRule="auto"/>
        <w:jc w:val="both"/>
      </w:pPr>
    </w:p>
    <w:p w:rsidR="00145D90" w:rsidRDefault="00145D90" w:rsidP="00145D90">
      <w:pPr>
        <w:spacing w:line="360" w:lineRule="auto"/>
        <w:jc w:val="both"/>
      </w:pPr>
    </w:p>
    <w:p w:rsidR="00145D90" w:rsidRDefault="00145D90" w:rsidP="00145D90">
      <w:pPr>
        <w:spacing w:line="360" w:lineRule="auto"/>
        <w:jc w:val="both"/>
      </w:pPr>
    </w:p>
    <w:sectPr w:rsidR="00145D90" w:rsidSect="00145D90">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D6" w:rsidRDefault="004A3ED6" w:rsidP="000B0CFA">
      <w:r>
        <w:separator/>
      </w:r>
    </w:p>
  </w:endnote>
  <w:endnote w:type="continuationSeparator" w:id="0">
    <w:p w:rsidR="004A3ED6" w:rsidRDefault="004A3ED6" w:rsidP="000B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FA" w:rsidRPr="000B0CFA" w:rsidRDefault="000B0CFA" w:rsidP="000B0CFA">
    <w:pPr>
      <w:pStyle w:val="Piedepgina"/>
      <w:jc w:val="center"/>
      <w:rPr>
        <w:i/>
        <w:sz w:val="20"/>
        <w:szCs w:val="20"/>
      </w:rPr>
    </w:pPr>
    <w:r w:rsidRPr="000B0CFA">
      <w:rPr>
        <w:i/>
        <w:sz w:val="20"/>
        <w:szCs w:val="20"/>
      </w:rPr>
      <w:t>Sesión Extraordinaria de Ayuntamiento No. 41 de fecha 13 de diciembre de 2019</w:t>
    </w:r>
  </w:p>
  <w:p w:rsidR="000B0CFA" w:rsidRPr="000B0CFA" w:rsidRDefault="000B0CFA" w:rsidP="000B0CFA">
    <w:pPr>
      <w:pStyle w:val="Piedepgina"/>
      <w:jc w:val="center"/>
      <w:rPr>
        <w:bCs/>
        <w:i/>
        <w:sz w:val="20"/>
        <w:szCs w:val="20"/>
      </w:rPr>
    </w:pPr>
    <w:r w:rsidRPr="000B0CFA">
      <w:rPr>
        <w:i/>
        <w:sz w:val="20"/>
        <w:szCs w:val="20"/>
      </w:rPr>
      <w:t xml:space="preserve">Página </w:t>
    </w:r>
    <w:r w:rsidRPr="000B0CFA">
      <w:rPr>
        <w:bCs/>
        <w:i/>
        <w:sz w:val="20"/>
        <w:szCs w:val="20"/>
      </w:rPr>
      <w:fldChar w:fldCharType="begin"/>
    </w:r>
    <w:r w:rsidRPr="000B0CFA">
      <w:rPr>
        <w:bCs/>
        <w:i/>
        <w:sz w:val="20"/>
        <w:szCs w:val="20"/>
      </w:rPr>
      <w:instrText>PAGE  \* Arabic  \* MERGEFORMAT</w:instrText>
    </w:r>
    <w:r w:rsidRPr="000B0CFA">
      <w:rPr>
        <w:bCs/>
        <w:i/>
        <w:sz w:val="20"/>
        <w:szCs w:val="20"/>
      </w:rPr>
      <w:fldChar w:fldCharType="separate"/>
    </w:r>
    <w:r w:rsidR="00B615E3">
      <w:rPr>
        <w:bCs/>
        <w:i/>
        <w:noProof/>
        <w:sz w:val="20"/>
        <w:szCs w:val="20"/>
      </w:rPr>
      <w:t>7</w:t>
    </w:r>
    <w:r w:rsidRPr="000B0CFA">
      <w:rPr>
        <w:bCs/>
        <w:i/>
        <w:sz w:val="20"/>
        <w:szCs w:val="20"/>
      </w:rPr>
      <w:fldChar w:fldCharType="end"/>
    </w:r>
    <w:r w:rsidRPr="000B0CFA">
      <w:rPr>
        <w:i/>
        <w:sz w:val="20"/>
        <w:szCs w:val="20"/>
      </w:rPr>
      <w:t xml:space="preserve"> de </w:t>
    </w:r>
    <w:r w:rsidRPr="000B0CFA">
      <w:rPr>
        <w:bCs/>
        <w:i/>
        <w:sz w:val="20"/>
        <w:szCs w:val="20"/>
      </w:rPr>
      <w:fldChar w:fldCharType="begin"/>
    </w:r>
    <w:r w:rsidRPr="000B0CFA">
      <w:rPr>
        <w:bCs/>
        <w:i/>
        <w:sz w:val="20"/>
        <w:szCs w:val="20"/>
      </w:rPr>
      <w:instrText>NUMPAGES  \* Arabic  \* MERGEFORMAT</w:instrText>
    </w:r>
    <w:r w:rsidRPr="000B0CFA">
      <w:rPr>
        <w:bCs/>
        <w:i/>
        <w:sz w:val="20"/>
        <w:szCs w:val="20"/>
      </w:rPr>
      <w:fldChar w:fldCharType="separate"/>
    </w:r>
    <w:r w:rsidR="00B615E3">
      <w:rPr>
        <w:bCs/>
        <w:i/>
        <w:noProof/>
        <w:sz w:val="20"/>
        <w:szCs w:val="20"/>
      </w:rPr>
      <w:t>7</w:t>
    </w:r>
    <w:r w:rsidRPr="000B0CFA">
      <w:rPr>
        <w:bCs/>
        <w:i/>
        <w:sz w:val="20"/>
        <w:szCs w:val="20"/>
      </w:rPr>
      <w:fldChar w:fldCharType="end"/>
    </w:r>
  </w:p>
  <w:p w:rsidR="000B0CFA" w:rsidRPr="000B0CFA" w:rsidRDefault="000B0CFA" w:rsidP="000B0CFA">
    <w:pPr>
      <w:pStyle w:val="Piedepgina"/>
      <w:jc w:val="center"/>
      <w:rPr>
        <w:bCs/>
        <w:i/>
        <w:sz w:val="20"/>
        <w:szCs w:val="20"/>
      </w:rPr>
    </w:pPr>
    <w:r w:rsidRPr="000B0CFA">
      <w:rPr>
        <w:bCs/>
        <w:i/>
        <w:sz w:val="20"/>
        <w:szCs w:val="20"/>
      </w:rPr>
      <w:t>Secretaria General.   Ayuntamiento 2018-2021</w:t>
    </w:r>
  </w:p>
  <w:p w:rsidR="000B0CFA" w:rsidRPr="000B0CFA" w:rsidRDefault="000B0CFA" w:rsidP="000B0CFA">
    <w:pPr>
      <w:pStyle w:val="Piedepgina"/>
      <w:jc w:val="right"/>
      <w:rPr>
        <w:i/>
        <w:sz w:val="20"/>
        <w:szCs w:val="20"/>
      </w:rPr>
    </w:pPr>
    <w:r w:rsidRPr="000B0CFA">
      <w:rPr>
        <w:bCs/>
        <w:i/>
        <w:sz w:val="20"/>
        <w:szCs w:val="20"/>
      </w:rPr>
      <w:t>JJGZ/FDVC/</w:t>
    </w:r>
    <w:proofErr w:type="spellStart"/>
    <w:r w:rsidRPr="000B0CFA">
      <w:rPr>
        <w:bCs/>
        <w:i/>
        <w:sz w:val="20"/>
        <w:szCs w:val="20"/>
      </w:rPr>
      <w:t>ylp</w:t>
    </w:r>
    <w:proofErr w:type="spellEnd"/>
    <w:r w:rsidRPr="000B0CFA">
      <w:rPr>
        <w:bCs/>
        <w:i/>
        <w:sz w:val="20"/>
        <w:szCs w:val="20"/>
      </w:rPr>
      <w:t>/</w:t>
    </w:r>
    <w:proofErr w:type="spellStart"/>
    <w:r w:rsidRPr="000B0CFA">
      <w:rPr>
        <w:bCs/>
        <w:i/>
        <w:sz w:val="20"/>
        <w:szCs w:val="20"/>
      </w:rPr>
      <w:t>mlrn</w:t>
    </w:r>
    <w:proofErr w:type="spellEnd"/>
    <w:r w:rsidRPr="000B0CFA">
      <w:rPr>
        <w:bCs/>
        <w:i/>
        <w:sz w:val="20"/>
        <w:szCs w:val="20"/>
      </w:rPr>
      <w:t>.</w:t>
    </w:r>
  </w:p>
  <w:p w:rsidR="000B0CFA" w:rsidRDefault="000B0C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D6" w:rsidRDefault="004A3ED6" w:rsidP="000B0CFA">
      <w:r>
        <w:separator/>
      </w:r>
    </w:p>
  </w:footnote>
  <w:footnote w:type="continuationSeparator" w:id="0">
    <w:p w:rsidR="004A3ED6" w:rsidRDefault="004A3ED6" w:rsidP="000B0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903372"/>
      <w:docPartObj>
        <w:docPartGallery w:val="Page Numbers (Top of Page)"/>
        <w:docPartUnique/>
      </w:docPartObj>
    </w:sdtPr>
    <w:sdtEndPr/>
    <w:sdtContent>
      <w:p w:rsidR="00213775" w:rsidRDefault="00213775">
        <w:pPr>
          <w:pStyle w:val="Encabezado"/>
          <w:jc w:val="right"/>
        </w:pPr>
      </w:p>
      <w:p w:rsidR="00213775" w:rsidRDefault="00213775">
        <w:pPr>
          <w:pStyle w:val="Encabezado"/>
          <w:jc w:val="right"/>
        </w:pPr>
      </w:p>
      <w:p w:rsidR="000B0CFA" w:rsidRDefault="000B0CFA">
        <w:pPr>
          <w:pStyle w:val="Encabezado"/>
          <w:jc w:val="right"/>
        </w:pPr>
        <w:r>
          <w:fldChar w:fldCharType="begin"/>
        </w:r>
        <w:r>
          <w:instrText>PAGE   \* MERGEFORMAT</w:instrText>
        </w:r>
        <w:r>
          <w:fldChar w:fldCharType="separate"/>
        </w:r>
        <w:r w:rsidR="00B615E3">
          <w:rPr>
            <w:noProof/>
          </w:rPr>
          <w:t>7</w:t>
        </w:r>
        <w:r>
          <w:fldChar w:fldCharType="end"/>
        </w:r>
      </w:p>
    </w:sdtContent>
  </w:sdt>
  <w:p w:rsidR="000B0CFA" w:rsidRDefault="000B0C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90"/>
    <w:rsid w:val="000B0CFA"/>
    <w:rsid w:val="00145D90"/>
    <w:rsid w:val="00206709"/>
    <w:rsid w:val="00213775"/>
    <w:rsid w:val="00322589"/>
    <w:rsid w:val="003F78DF"/>
    <w:rsid w:val="0043575C"/>
    <w:rsid w:val="004A3ED6"/>
    <w:rsid w:val="007A0BE7"/>
    <w:rsid w:val="007A6515"/>
    <w:rsid w:val="008F5650"/>
    <w:rsid w:val="009E2192"/>
    <w:rsid w:val="00A51513"/>
    <w:rsid w:val="00B615E3"/>
    <w:rsid w:val="00B768F1"/>
    <w:rsid w:val="00BB68EA"/>
    <w:rsid w:val="00C500F0"/>
    <w:rsid w:val="00CA3867"/>
    <w:rsid w:val="00CD78F7"/>
    <w:rsid w:val="00DE5E52"/>
    <w:rsid w:val="00F03C84"/>
    <w:rsid w:val="00F42E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41A962-CA71-4E5A-AF6B-0022430C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D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145D90"/>
    <w:pPr>
      <w:ind w:left="566" w:hanging="283"/>
    </w:pPr>
  </w:style>
  <w:style w:type="table" w:styleId="Tablaconcuadrcula">
    <w:name w:val="Table Grid"/>
    <w:basedOn w:val="Tablanormal"/>
    <w:uiPriority w:val="59"/>
    <w:rsid w:val="009E2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0CFA"/>
    <w:pPr>
      <w:tabs>
        <w:tab w:val="center" w:pos="4419"/>
        <w:tab w:val="right" w:pos="8838"/>
      </w:tabs>
    </w:pPr>
  </w:style>
  <w:style w:type="character" w:customStyle="1" w:styleId="EncabezadoCar">
    <w:name w:val="Encabezado Car"/>
    <w:basedOn w:val="Fuentedeprrafopredeter"/>
    <w:link w:val="Encabezado"/>
    <w:uiPriority w:val="99"/>
    <w:rsid w:val="000B0CF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B0CFA"/>
    <w:pPr>
      <w:tabs>
        <w:tab w:val="center" w:pos="4419"/>
        <w:tab w:val="right" w:pos="8838"/>
      </w:tabs>
    </w:pPr>
  </w:style>
  <w:style w:type="character" w:customStyle="1" w:styleId="PiedepginaCar">
    <w:name w:val="Pie de página Car"/>
    <w:basedOn w:val="Fuentedeprrafopredeter"/>
    <w:link w:val="Piedepgina"/>
    <w:uiPriority w:val="99"/>
    <w:rsid w:val="000B0CF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8C254-AA54-4520-AF03-178FEBC6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2070</Words>
  <Characters>11387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7</cp:revision>
  <cp:lastPrinted>2020-02-04T18:53:00Z</cp:lastPrinted>
  <dcterms:created xsi:type="dcterms:W3CDTF">2020-01-09T19:48:00Z</dcterms:created>
  <dcterms:modified xsi:type="dcterms:W3CDTF">2020-02-04T18:53:00Z</dcterms:modified>
</cp:coreProperties>
</file>