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B70" w:rsidRDefault="004D42D5">
      <w:pPr>
        <w:spacing w:after="0"/>
        <w:ind w:left="142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-274319</wp:posOffset>
            </wp:positionH>
            <wp:positionV relativeFrom="paragraph">
              <wp:posOffset>-20241</wp:posOffset>
            </wp:positionV>
            <wp:extent cx="701040" cy="746760"/>
            <wp:effectExtent l="0" t="0" r="0" b="0"/>
            <wp:wrapSquare wrapText="bothSides"/>
            <wp:docPr id="121" name="Pictur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8"/>
        </w:rPr>
        <w:t xml:space="preserve">MUNICIPIO DE </w:t>
      </w:r>
      <w:proofErr w:type="spellStart"/>
      <w:r>
        <w:rPr>
          <w:rFonts w:ascii="Arial" w:eastAsia="Arial" w:hAnsi="Arial" w:cs="Arial"/>
          <w:sz w:val="28"/>
        </w:rPr>
        <w:t>ZAPOTLAN</w:t>
      </w:r>
      <w:proofErr w:type="spellEnd"/>
      <w:r>
        <w:rPr>
          <w:rFonts w:ascii="Arial" w:eastAsia="Arial" w:hAnsi="Arial" w:cs="Arial"/>
          <w:sz w:val="28"/>
        </w:rPr>
        <w:t xml:space="preserve"> EL GRANDE, JALISCO</w:t>
      </w:r>
    </w:p>
    <w:p w:rsidR="00F32B70" w:rsidRDefault="004D42D5">
      <w:pPr>
        <w:spacing w:after="58" w:line="321" w:lineRule="auto"/>
        <w:ind w:left="2590" w:right="2560"/>
        <w:jc w:val="center"/>
      </w:pPr>
      <w:r>
        <w:rPr>
          <w:rFonts w:ascii="Arial" w:eastAsia="Arial" w:hAnsi="Arial" w:cs="Arial"/>
          <w:sz w:val="16"/>
        </w:rPr>
        <w:t xml:space="preserve">Sistema Integral de Contabilidad Gubernamental </w:t>
      </w:r>
      <w:proofErr w:type="spellStart"/>
      <w:r>
        <w:rPr>
          <w:rFonts w:ascii="Arial" w:eastAsia="Arial" w:hAnsi="Arial" w:cs="Arial"/>
          <w:b/>
          <w:sz w:val="16"/>
        </w:rPr>
        <w:t>ANALISIS</w:t>
      </w:r>
      <w:proofErr w:type="spellEnd"/>
      <w:r>
        <w:rPr>
          <w:rFonts w:ascii="Arial" w:eastAsia="Arial" w:hAnsi="Arial" w:cs="Arial"/>
          <w:b/>
          <w:sz w:val="16"/>
        </w:rPr>
        <w:t xml:space="preserve"> DE MOVIMIENTOS CONTABLES</w:t>
      </w:r>
    </w:p>
    <w:p w:rsidR="00F32B70" w:rsidRDefault="004D42D5">
      <w:pPr>
        <w:spacing w:after="105"/>
        <w:ind w:left="41" w:right="1" w:hanging="10"/>
        <w:jc w:val="center"/>
      </w:pPr>
      <w:r>
        <w:rPr>
          <w:rFonts w:ascii="Arial" w:eastAsia="Arial" w:hAnsi="Arial" w:cs="Arial"/>
          <w:b/>
          <w:sz w:val="16"/>
        </w:rPr>
        <w:t xml:space="preserve">GASTOS DE </w:t>
      </w:r>
      <w:proofErr w:type="spellStart"/>
      <w:r>
        <w:rPr>
          <w:rFonts w:ascii="Arial" w:eastAsia="Arial" w:hAnsi="Arial" w:cs="Arial"/>
          <w:b/>
          <w:sz w:val="16"/>
        </w:rPr>
        <w:t>REPRESENTACION</w:t>
      </w:r>
      <w:proofErr w:type="spellEnd"/>
      <w:r>
        <w:rPr>
          <w:rFonts w:ascii="Arial" w:eastAsia="Arial" w:hAnsi="Arial" w:cs="Arial"/>
          <w:b/>
          <w:sz w:val="16"/>
        </w:rPr>
        <w:t xml:space="preserve">, O </w:t>
      </w:r>
      <w:proofErr w:type="spellStart"/>
      <w:r>
        <w:rPr>
          <w:rFonts w:ascii="Arial" w:eastAsia="Arial" w:hAnsi="Arial" w:cs="Arial"/>
          <w:b/>
          <w:sz w:val="16"/>
        </w:rPr>
        <w:t>VIATICOS</w:t>
      </w:r>
      <w:proofErr w:type="spellEnd"/>
      <w:r>
        <w:rPr>
          <w:rFonts w:ascii="Arial" w:eastAsia="Arial" w:hAnsi="Arial" w:cs="Arial"/>
          <w:b/>
          <w:sz w:val="16"/>
        </w:rPr>
        <w:t xml:space="preserve"> DEL CUERPO EDILICIO.</w:t>
      </w:r>
    </w:p>
    <w:p w:rsidR="00F32B70" w:rsidRDefault="004D42D5">
      <w:pPr>
        <w:spacing w:after="0"/>
        <w:ind w:left="41" w:hanging="10"/>
        <w:jc w:val="center"/>
      </w:pPr>
      <w:r>
        <w:rPr>
          <w:rFonts w:ascii="Arial" w:eastAsia="Arial" w:hAnsi="Arial" w:cs="Arial"/>
          <w:b/>
          <w:sz w:val="16"/>
        </w:rPr>
        <w:t>MES DE ABRIL 2018.</w:t>
      </w:r>
    </w:p>
    <w:tbl>
      <w:tblPr>
        <w:tblStyle w:val="TableGrid"/>
        <w:tblW w:w="10158" w:type="dxa"/>
        <w:tblInd w:w="-422" w:type="dxa"/>
        <w:tblCellMar>
          <w:top w:w="1" w:type="dxa"/>
          <w:left w:w="34" w:type="dxa"/>
          <w:bottom w:w="33" w:type="dxa"/>
          <w:right w:w="16" w:type="dxa"/>
        </w:tblCellMar>
        <w:tblLook w:val="04A0" w:firstRow="1" w:lastRow="0" w:firstColumn="1" w:lastColumn="0" w:noHBand="0" w:noVBand="1"/>
      </w:tblPr>
      <w:tblGrid>
        <w:gridCol w:w="1166"/>
        <w:gridCol w:w="7888"/>
        <w:gridCol w:w="1104"/>
      </w:tblGrid>
      <w:tr w:rsidR="00F32B70">
        <w:trPr>
          <w:trHeight w:val="494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7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FECHA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12"/>
              <w:ind w:left="55"/>
              <w:jc w:val="both"/>
            </w:pPr>
            <w:r>
              <w:rPr>
                <w:rFonts w:ascii="Arial" w:eastAsia="Arial" w:hAnsi="Arial" w:cs="Arial"/>
                <w:b/>
                <w:sz w:val="16"/>
              </w:rPr>
              <w:t xml:space="preserve">NOMBRE Y PUESTO,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16"/>
              </w:rPr>
              <w:t>ORIGEN,FECHA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6"/>
              </w:rPr>
              <w:t xml:space="preserve"> Y HORA DE SALIDA Y LLEGADA, AGENDA DE ACTIVIDADES Y </w:t>
            </w:r>
          </w:p>
          <w:p w:rsidR="00F32B70" w:rsidRDefault="004D42D5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RESULTADOS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>IMPORTE</w:t>
            </w:r>
          </w:p>
        </w:tc>
      </w:tr>
      <w:tr w:rsidR="00F32B70">
        <w:trPr>
          <w:trHeight w:val="420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30/04/2018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HRS; A CD GUADALAJARA JAL, A LAS INSTALACIONES DE LA CONAGUA P/ASISTIR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TRABAJO.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ASISTENCIA EN TIEMPO Y FORMA. ALIMENTOS $674 GASOLINA $550.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1,224.00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02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05:50 Y </w:t>
            </w:r>
          </w:p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20:00 HRS Y DIA 05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09:30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HRS; A GUADALAJARA, JAL P/TRASLADO </w:t>
            </w:r>
          </w:p>
          <w:p w:rsidR="00F32B70" w:rsidRDefault="004D42D5">
            <w:pPr>
              <w:spacing w:after="0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DEL PRESIDENTE A INSTALACIONES DE LA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SIOP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REUNION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FUNCIONARIOS S/ASUNTOS DEL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2,386.22</w:t>
            </w:r>
          </w:p>
        </w:tc>
      </w:tr>
      <w:tr w:rsidR="00F32B7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09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06:00 Y </w:t>
            </w:r>
          </w:p>
          <w:p w:rsidR="00F32B70" w:rsidRDefault="004D42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21:00 HRS Y DIA 14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06:30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17:30 HRS; A GUADALAJARA, JAL P/TRASLADO DEL PRESIDENTE A INSTALACIONES DEL AEROPUERTO P/VIAJAR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MEX</w:t>
            </w:r>
            <w:r>
              <w:rPr>
                <w:rFonts w:ascii="Arial" w:eastAsia="Arial" w:hAnsi="Arial" w:cs="Arial"/>
                <w:sz w:val="16"/>
              </w:rPr>
              <w:t>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DF;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RESPECTIVAMENT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1,399.07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10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22:30 HRS; A GUADALAJARA, JAL P/TRASLADO DEL PRESIDENTE A INSTALACIONES DEL AEROPUERTO P/VIAJAR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MEXICO,DF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 EN TIEMPO Y FORMA. ALIMENTOS $105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1,112.50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12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07:00 Y </w:t>
            </w:r>
          </w:p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 DEL DIA 13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18; A GUADALAJARA, JAL P/TRASLADO DEL PRESIDENTE A </w:t>
            </w:r>
          </w:p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INSTALACIONES DEL AEROPUERTO P/VIAJAR A </w:t>
            </w: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MEXICO,DF</w:t>
            </w:r>
            <w:proofErr w:type="spellEnd"/>
            <w:proofErr w:type="gramEnd"/>
            <w:r>
              <w:rPr>
                <w:rFonts w:ascii="Arial" w:eastAsia="Arial" w:hAnsi="Arial" w:cs="Arial"/>
                <w:sz w:val="16"/>
              </w:rPr>
              <w:t xml:space="preserve">. SE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CUMPLIO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TRASLADO EN TIEMPO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FOR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6"/>
              </w:rPr>
              <w:t>816.51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04/04/2018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CHOFER PRESIDENCIA; DIA 1</w:t>
            </w:r>
            <w:r>
              <w:rPr>
                <w:rFonts w:ascii="Arial" w:eastAsia="Arial" w:hAnsi="Arial" w:cs="Arial"/>
                <w:sz w:val="16"/>
              </w:rPr>
              <w:t xml:space="preserve">7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08:00 Y </w:t>
            </w:r>
          </w:p>
          <w:p w:rsidR="00F32B70" w:rsidRDefault="004D42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17:00 HRS Y DIA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08:00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21:00 HRS; A GUADALAJARA, JAL P/TRASLADO DEL PRESIDENTE A INSTALACIONES DE VARIAS OFICINAS DEL ESTADO A REUNIONES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FUNCIO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6"/>
              </w:rPr>
              <w:t>969.50</w:t>
            </w:r>
          </w:p>
        </w:tc>
      </w:tr>
      <w:tr w:rsidR="00F32B7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>; CHOFE</w:t>
            </w:r>
            <w:r>
              <w:rPr>
                <w:rFonts w:ascii="Arial" w:eastAsia="Arial" w:hAnsi="Arial" w:cs="Arial"/>
                <w:sz w:val="16"/>
              </w:rPr>
              <w:t xml:space="preserve">R PRESIDENCIA; DIA 19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08:00 Y </w:t>
            </w:r>
          </w:p>
          <w:p w:rsidR="00F32B70" w:rsidRDefault="004D42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22:00 HRS Y DIA 21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19:00 HRS; A GUADALAJARA, JAL P/TRASLADO DEL PRESIDENTE A INSTALACIONES DE VARIAS OFICINAS DEL ESTADO A REUNIONES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FUNCIO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1,468.86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05/04/2018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ANTONIO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GUTIERREZ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RODRIGUEZ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; CHOFER PRESIDENCIA; DIA 26 MZO18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07:00 Y </w:t>
            </w:r>
          </w:p>
          <w:p w:rsidR="00F32B70" w:rsidRDefault="004D42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21:00 HRS Y DIA 27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MZO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18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SDA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10:00 Y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23:30 HRS; A GUADALAJARA, JAL P/TRASLADO DEL PRESIDENTE A INSTALACIONES DE VARIAS OFICINAS DEL ESTADO A REUNIONES CON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FUNCIO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3,548.00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 A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LA LIC, MATILDE ZEPEDA BAUTISTA, SINDICO MUNICIPAL, A GUADALAJARA EL DIA 13 DE MARZO DEL PRESENTE A OFICINAS DE INFONAVIT, A VER TRAMITES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REGULARIZACION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COLONIAS. GASTOS GENERADOS: ALIMENTOS: 300, GASOLINA: 500, RESULTADOS OBTENIDOS: SEG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6"/>
              </w:rPr>
              <w:t>800.00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LA LIC. MATILDE ZEPEDA BAUTISTA, SINDICO DEL MUNICIPIO EL DIA 22 DE MARZO DEL </w:t>
            </w:r>
          </w:p>
          <w:p w:rsidR="00F32B70" w:rsidRDefault="004D42D5">
            <w:pPr>
              <w:spacing w:after="4"/>
            </w:pPr>
            <w:r>
              <w:rPr>
                <w:rFonts w:ascii="Arial" w:eastAsia="Arial" w:hAnsi="Arial" w:cs="Arial"/>
                <w:sz w:val="16"/>
              </w:rPr>
              <w:t xml:space="preserve">PRESENTE A LA CIUDAD DE GUADALAJARA A OFICINAS DE INFONAVIT, A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INAGURACION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</w:t>
            </w:r>
          </w:p>
          <w:p w:rsidR="00F32B70" w:rsidRDefault="004D42D5">
            <w:pPr>
              <w:spacing w:after="4"/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EVENTO, GASTOS REALIZADOS: PASAJES:187, RESULTADOS OBTENIDOS: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REPRES</w:t>
            </w:r>
            <w:r>
              <w:rPr>
                <w:rFonts w:ascii="Arial" w:eastAsia="Arial" w:hAnsi="Arial" w:cs="Arial"/>
                <w:sz w:val="16"/>
              </w:rPr>
              <w:t>ENTACION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DEL </w:t>
            </w:r>
          </w:p>
          <w:p w:rsidR="00F32B70" w:rsidRDefault="004D42D5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MUNICIP</w:t>
            </w:r>
            <w:proofErr w:type="spellEnd"/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6"/>
              </w:rPr>
              <w:t>187.00</w:t>
            </w:r>
          </w:p>
        </w:tc>
      </w:tr>
      <w:tr w:rsidR="00F32B70">
        <w:trPr>
          <w:trHeight w:val="872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03/04/2018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A LA LIC. MATILDE ZEPEDA BAUTISTA, SINDICO DEL AYUNTAMIENTO EL DIA 15 DE </w:t>
            </w:r>
          </w:p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MARZO DEL PRESENTE A LA CIUDAD DE GUADALAJARA A LA EMBAJADA DE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PERU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, ENTREVISTA CON EMBAJADOR, A GESTIONAR ACCIONES PARA REALIZAR FESTIVAL DE INTERCAMBIO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ARTISTICO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CULTURAL.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3"/>
              <w:jc w:val="right"/>
            </w:pPr>
            <w:r>
              <w:rPr>
                <w:rFonts w:ascii="Arial" w:eastAsia="Arial" w:hAnsi="Arial" w:cs="Arial"/>
                <w:sz w:val="16"/>
              </w:rPr>
              <w:t>1,474.00</w:t>
            </w:r>
          </w:p>
        </w:tc>
      </w:tr>
      <w:tr w:rsidR="00F32B70">
        <w:trPr>
          <w:trHeight w:val="871"/>
        </w:trPr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19/04/2018</w:t>
            </w:r>
          </w:p>
        </w:tc>
        <w:tc>
          <w:tcPr>
            <w:tcW w:w="7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2B70" w:rsidRDefault="004D42D5">
            <w:pPr>
              <w:spacing w:after="4"/>
              <w:jc w:val="both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VIATICOS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A  MATILDE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ZEPEDA BAUTISTA SINDICO MUNICIPAL SALIEND</w:t>
            </w:r>
            <w:r>
              <w:rPr>
                <w:rFonts w:ascii="Arial" w:eastAsia="Arial" w:hAnsi="Arial" w:cs="Arial"/>
                <w:sz w:val="16"/>
              </w:rPr>
              <w:t xml:space="preserve">O DE CIUDAD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GUZMAN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CON </w:t>
            </w:r>
          </w:p>
          <w:p w:rsidR="00F32B70" w:rsidRDefault="004D42D5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 xml:space="preserve">DESTINO A GUADALAJARA </w:t>
            </w:r>
            <w:proofErr w:type="gramStart"/>
            <w:r>
              <w:rPr>
                <w:rFonts w:ascii="Arial" w:eastAsia="Arial" w:hAnsi="Arial" w:cs="Arial"/>
                <w:sz w:val="16"/>
              </w:rPr>
              <w:t>EL  REGRESANDO</w:t>
            </w:r>
            <w:proofErr w:type="gramEnd"/>
            <w:r>
              <w:rPr>
                <w:rFonts w:ascii="Arial" w:eastAsia="Arial" w:hAnsi="Arial" w:cs="Arial"/>
                <w:sz w:val="16"/>
              </w:rPr>
              <w:t xml:space="preserve"> EL CON EL DESGLOSE DE LOS SIGUIENTES GASTOS : ALIMENTOS $ 500.00  AGENDA DE ACTIVIDADES:  </w:t>
            </w:r>
            <w:proofErr w:type="spellStart"/>
            <w:r>
              <w:rPr>
                <w:rFonts w:ascii="Arial" w:eastAsia="Arial" w:hAnsi="Arial" w:cs="Arial"/>
                <w:sz w:val="16"/>
              </w:rPr>
              <w:t>ESCRITURACION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DE BENEFICIARIOS DEL FRACCIONA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32B70" w:rsidRDefault="004D42D5">
            <w:pPr>
              <w:spacing w:after="0"/>
              <w:ind w:right="12"/>
              <w:jc w:val="right"/>
            </w:pPr>
            <w:r>
              <w:rPr>
                <w:rFonts w:ascii="Arial" w:eastAsia="Arial" w:hAnsi="Arial" w:cs="Arial"/>
                <w:sz w:val="16"/>
              </w:rPr>
              <w:t>500.00</w:t>
            </w:r>
          </w:p>
        </w:tc>
      </w:tr>
    </w:tbl>
    <w:p w:rsidR="004D42D5" w:rsidRDefault="004D42D5"/>
    <w:sectPr w:rsidR="004D42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70"/>
    <w:rsid w:val="003A16E8"/>
    <w:rsid w:val="004D42D5"/>
    <w:rsid w:val="00F3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95BD66-D45F-428A-9B77-A978B9BA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Esther López García</dc:creator>
  <cp:keywords/>
  <cp:lastModifiedBy>Raquel Morales Arias</cp:lastModifiedBy>
  <cp:revision>2</cp:revision>
  <dcterms:created xsi:type="dcterms:W3CDTF">2018-11-05T12:27:00Z</dcterms:created>
  <dcterms:modified xsi:type="dcterms:W3CDTF">2018-11-05T12:27:00Z</dcterms:modified>
</cp:coreProperties>
</file>