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5B708" w14:textId="77777777" w:rsidR="002F28C7" w:rsidRDefault="002F28C7" w:rsidP="002F28C7">
      <w:pPr>
        <w:jc w:val="center"/>
      </w:pPr>
    </w:p>
    <w:p w14:paraId="492F26C2" w14:textId="77777777" w:rsidR="005E6BCD" w:rsidRDefault="007F2E51" w:rsidP="002F28C7">
      <w:pPr>
        <w:jc w:val="center"/>
        <w:rPr>
          <w:rFonts w:ascii="Arial" w:hAnsi="Arial" w:cs="Arial"/>
          <w:b/>
        </w:rPr>
      </w:pPr>
      <w:r w:rsidRPr="00CD66CB">
        <w:rPr>
          <w:rFonts w:ascii="Arial" w:hAnsi="Arial" w:cs="Arial"/>
          <w:b/>
        </w:rPr>
        <w:t xml:space="preserve">ACTA DE </w:t>
      </w:r>
      <w:r w:rsidR="005E6BCD">
        <w:rPr>
          <w:rFonts w:ascii="Arial" w:hAnsi="Arial" w:cs="Arial"/>
          <w:b/>
        </w:rPr>
        <w:t xml:space="preserve">LA CONTINUACIÓN DE </w:t>
      </w:r>
      <w:r w:rsidRPr="00CD66CB">
        <w:rPr>
          <w:rFonts w:ascii="Arial" w:hAnsi="Arial" w:cs="Arial"/>
          <w:b/>
        </w:rPr>
        <w:t>SESION</w:t>
      </w:r>
      <w:r w:rsidR="005A7B3B">
        <w:rPr>
          <w:rFonts w:ascii="Arial" w:hAnsi="Arial" w:cs="Arial"/>
          <w:b/>
        </w:rPr>
        <w:t xml:space="preserve"> 0</w:t>
      </w:r>
      <w:r w:rsidR="004B171B">
        <w:rPr>
          <w:rFonts w:ascii="Arial" w:hAnsi="Arial" w:cs="Arial"/>
          <w:b/>
        </w:rPr>
        <w:t>3</w:t>
      </w:r>
      <w:r w:rsidRPr="00CD66CB">
        <w:rPr>
          <w:rFonts w:ascii="Arial" w:hAnsi="Arial" w:cs="Arial"/>
          <w:b/>
        </w:rPr>
        <w:t xml:space="preserve"> ORDINARIA </w:t>
      </w:r>
    </w:p>
    <w:p w14:paraId="4062B886" w14:textId="62F5C409" w:rsidR="005A7B3B" w:rsidRDefault="007F2E51" w:rsidP="005E6BCD">
      <w:pPr>
        <w:jc w:val="center"/>
        <w:rPr>
          <w:rFonts w:ascii="Arial" w:hAnsi="Arial" w:cs="Arial"/>
          <w:b/>
        </w:rPr>
      </w:pPr>
      <w:r w:rsidRPr="00CD66CB">
        <w:rPr>
          <w:rFonts w:ascii="Arial" w:hAnsi="Arial" w:cs="Arial"/>
          <w:b/>
        </w:rPr>
        <w:t>DE LA</w:t>
      </w:r>
      <w:r w:rsidR="005E6BCD">
        <w:rPr>
          <w:rFonts w:ascii="Arial" w:hAnsi="Arial" w:cs="Arial"/>
          <w:b/>
        </w:rPr>
        <w:t xml:space="preserve"> </w:t>
      </w:r>
      <w:r w:rsidRPr="00CD66CB">
        <w:rPr>
          <w:rFonts w:ascii="Arial" w:hAnsi="Arial" w:cs="Arial"/>
          <w:b/>
        </w:rPr>
        <w:t>COMISION</w:t>
      </w:r>
      <w:r w:rsidR="003C302B">
        <w:rPr>
          <w:rFonts w:ascii="Arial" w:hAnsi="Arial" w:cs="Arial"/>
          <w:b/>
        </w:rPr>
        <w:t xml:space="preserve"> </w:t>
      </w:r>
      <w:r w:rsidRPr="00CD66CB">
        <w:rPr>
          <w:rFonts w:ascii="Arial" w:hAnsi="Arial" w:cs="Arial"/>
          <w:b/>
        </w:rPr>
        <w:t xml:space="preserve">EDILICIA PERMANENTE </w:t>
      </w:r>
    </w:p>
    <w:p w14:paraId="694587DA" w14:textId="2731E674" w:rsidR="007F2E51" w:rsidRPr="00CD66CB" w:rsidRDefault="007F2E51" w:rsidP="005A7B3B">
      <w:pPr>
        <w:jc w:val="center"/>
        <w:rPr>
          <w:rFonts w:ascii="Arial" w:hAnsi="Arial" w:cs="Arial"/>
          <w:b/>
        </w:rPr>
      </w:pPr>
      <w:r w:rsidRPr="00CD66CB">
        <w:rPr>
          <w:rFonts w:ascii="Arial" w:hAnsi="Arial" w:cs="Arial"/>
          <w:b/>
        </w:rPr>
        <w:t>DE ADMINISTRACIÓN PÚBLICA</w:t>
      </w:r>
    </w:p>
    <w:p w14:paraId="14A742B6" w14:textId="6FB6F11E" w:rsidR="007F2E51" w:rsidRPr="00CD66CB" w:rsidRDefault="007F2E51" w:rsidP="00CD66CB">
      <w:pPr>
        <w:jc w:val="both"/>
        <w:rPr>
          <w:rFonts w:ascii="Arial" w:hAnsi="Arial" w:cs="Arial"/>
        </w:rPr>
      </w:pPr>
    </w:p>
    <w:p w14:paraId="092A22D5" w14:textId="096E74F9" w:rsidR="00CD66CB" w:rsidRDefault="007F2E51" w:rsidP="00CD66CB">
      <w:pPr>
        <w:jc w:val="both"/>
        <w:rPr>
          <w:rFonts w:ascii="Arial" w:hAnsi="Arial" w:cs="Arial"/>
        </w:rPr>
      </w:pPr>
      <w:r w:rsidRPr="00CD66CB">
        <w:rPr>
          <w:rFonts w:ascii="Arial" w:hAnsi="Arial" w:cs="Arial"/>
        </w:rPr>
        <w:t xml:space="preserve">En Ciudad Guzmán, Municipio de Zapotlán el Grande, Jalisco, siendo las </w:t>
      </w:r>
      <w:r w:rsidR="0087045B">
        <w:rPr>
          <w:rFonts w:ascii="Arial" w:hAnsi="Arial" w:cs="Arial"/>
        </w:rPr>
        <w:t>09</w:t>
      </w:r>
      <w:r w:rsidR="00750A97">
        <w:rPr>
          <w:rFonts w:ascii="Arial" w:hAnsi="Arial" w:cs="Arial"/>
        </w:rPr>
        <w:t>:</w:t>
      </w:r>
      <w:r w:rsidR="0087045B">
        <w:rPr>
          <w:rFonts w:ascii="Arial" w:hAnsi="Arial" w:cs="Arial"/>
        </w:rPr>
        <w:t>30</w:t>
      </w:r>
      <w:r w:rsidR="002F28C7">
        <w:rPr>
          <w:rFonts w:ascii="Arial" w:hAnsi="Arial" w:cs="Arial"/>
        </w:rPr>
        <w:t xml:space="preserve"> </w:t>
      </w:r>
      <w:r w:rsidRPr="00CD66CB">
        <w:rPr>
          <w:rFonts w:ascii="Arial" w:hAnsi="Arial" w:cs="Arial"/>
        </w:rPr>
        <w:t xml:space="preserve">horas del día </w:t>
      </w:r>
      <w:r w:rsidR="0087045B">
        <w:rPr>
          <w:rFonts w:ascii="Arial" w:hAnsi="Arial" w:cs="Arial"/>
        </w:rPr>
        <w:t>17</w:t>
      </w:r>
      <w:r w:rsidRPr="00CD66CB">
        <w:rPr>
          <w:rFonts w:ascii="Arial" w:hAnsi="Arial" w:cs="Arial"/>
        </w:rPr>
        <w:t xml:space="preserve"> del mes </w:t>
      </w:r>
      <w:r w:rsidR="002F28C7">
        <w:rPr>
          <w:rFonts w:ascii="Arial" w:hAnsi="Arial" w:cs="Arial"/>
        </w:rPr>
        <w:t xml:space="preserve">de </w:t>
      </w:r>
      <w:r w:rsidR="0087045B">
        <w:rPr>
          <w:rFonts w:ascii="Arial" w:hAnsi="Arial" w:cs="Arial"/>
        </w:rPr>
        <w:t>Marzo</w:t>
      </w:r>
      <w:r w:rsidRPr="00CD66CB">
        <w:rPr>
          <w:rFonts w:ascii="Arial" w:hAnsi="Arial" w:cs="Arial"/>
        </w:rPr>
        <w:t xml:space="preserve"> del año 202</w:t>
      </w:r>
      <w:r w:rsidR="004B171B">
        <w:rPr>
          <w:rFonts w:ascii="Arial" w:hAnsi="Arial" w:cs="Arial"/>
        </w:rPr>
        <w:t>2</w:t>
      </w:r>
      <w:r w:rsidRPr="00CD66CB">
        <w:rPr>
          <w:rFonts w:ascii="Arial" w:hAnsi="Arial" w:cs="Arial"/>
        </w:rPr>
        <w:t xml:space="preserve"> dos mil veinti</w:t>
      </w:r>
      <w:r w:rsidR="004B171B">
        <w:rPr>
          <w:rFonts w:ascii="Arial" w:hAnsi="Arial" w:cs="Arial"/>
        </w:rPr>
        <w:t>dós</w:t>
      </w:r>
      <w:r w:rsidRPr="00CD66CB">
        <w:rPr>
          <w:rFonts w:ascii="Arial" w:hAnsi="Arial" w:cs="Arial"/>
        </w:rPr>
        <w:t xml:space="preserve">, reunidos en la Sala </w:t>
      </w:r>
      <w:r w:rsidR="004B171B">
        <w:rPr>
          <w:rFonts w:ascii="Arial" w:hAnsi="Arial" w:cs="Arial"/>
        </w:rPr>
        <w:t>Juan S Vizcaíno, ubicada</w:t>
      </w:r>
      <w:r w:rsidRPr="00CD66CB">
        <w:rPr>
          <w:rFonts w:ascii="Arial" w:hAnsi="Arial" w:cs="Arial"/>
        </w:rPr>
        <w:t xml:space="preserve"> en la planta </w:t>
      </w:r>
      <w:r w:rsidR="004B171B">
        <w:rPr>
          <w:rFonts w:ascii="Arial" w:hAnsi="Arial" w:cs="Arial"/>
        </w:rPr>
        <w:t>alt</w:t>
      </w:r>
      <w:r w:rsidR="002F28C7">
        <w:rPr>
          <w:rFonts w:ascii="Arial" w:hAnsi="Arial" w:cs="Arial"/>
        </w:rPr>
        <w:t>a</w:t>
      </w:r>
      <w:r w:rsidRPr="00CD66CB">
        <w:rPr>
          <w:rFonts w:ascii="Arial" w:hAnsi="Arial" w:cs="Arial"/>
        </w:rPr>
        <w:t xml:space="preserve"> del Palacio Municipal, el suscrito </w:t>
      </w:r>
      <w:r w:rsidR="00750A97">
        <w:rPr>
          <w:rFonts w:ascii="Arial" w:hAnsi="Arial" w:cs="Arial"/>
          <w:b/>
        </w:rPr>
        <w:t xml:space="preserve">C. </w:t>
      </w:r>
      <w:r w:rsidR="00C66659" w:rsidRPr="00C66659">
        <w:rPr>
          <w:rFonts w:ascii="Arial" w:hAnsi="Arial" w:cs="Arial"/>
          <w:b/>
          <w:bCs/>
        </w:rPr>
        <w:t>JORGE DE JESÚS JUÁREZ PARRA</w:t>
      </w:r>
      <w:r w:rsidRPr="00CD66CB">
        <w:rPr>
          <w:rFonts w:ascii="Arial" w:hAnsi="Arial" w:cs="Arial"/>
        </w:rPr>
        <w:t xml:space="preserve">, en mi cáracter de Regidor Presidente de la Comisión Edilicia de Administración Pública del Ayuntamiento Constitucional de Zapotlán el Grande, Jalisco, hago constar la presencia de </w:t>
      </w:r>
      <w:r w:rsidR="00BD136A">
        <w:rPr>
          <w:rFonts w:ascii="Arial" w:hAnsi="Arial" w:cs="Arial"/>
        </w:rPr>
        <w:t xml:space="preserve">los </w:t>
      </w:r>
      <w:r w:rsidR="00CD66CB" w:rsidRPr="00CD66CB">
        <w:rPr>
          <w:rFonts w:ascii="Arial" w:hAnsi="Arial" w:cs="Arial"/>
        </w:rPr>
        <w:t>integrante</w:t>
      </w:r>
      <w:r w:rsidR="00BD136A">
        <w:rPr>
          <w:rFonts w:ascii="Arial" w:hAnsi="Arial" w:cs="Arial"/>
        </w:rPr>
        <w:t>s</w:t>
      </w:r>
      <w:r w:rsidR="00CD66CB" w:rsidRPr="00CD66CB">
        <w:rPr>
          <w:rFonts w:ascii="Arial" w:hAnsi="Arial" w:cs="Arial"/>
        </w:rPr>
        <w:t xml:space="preserve"> de la C</w:t>
      </w:r>
      <w:r w:rsidRPr="00CD66CB">
        <w:rPr>
          <w:rFonts w:ascii="Arial" w:hAnsi="Arial" w:cs="Arial"/>
        </w:rPr>
        <w:t>omisión</w:t>
      </w:r>
      <w:r w:rsidR="004B171B">
        <w:rPr>
          <w:rFonts w:ascii="Arial" w:hAnsi="Arial" w:cs="Arial"/>
        </w:rPr>
        <w:t xml:space="preserve"> de Administración Pública</w:t>
      </w:r>
      <w:r w:rsidR="006A47CA">
        <w:rPr>
          <w:rFonts w:ascii="Arial" w:hAnsi="Arial" w:cs="Arial"/>
        </w:rPr>
        <w:t xml:space="preserve"> como convocante</w:t>
      </w:r>
      <w:r w:rsidR="00BD136A">
        <w:rPr>
          <w:rFonts w:ascii="Arial" w:hAnsi="Arial" w:cs="Arial"/>
        </w:rPr>
        <w:t>,</w:t>
      </w:r>
      <w:r w:rsidR="006A47CA">
        <w:rPr>
          <w:rFonts w:ascii="Arial" w:hAnsi="Arial" w:cs="Arial"/>
        </w:rPr>
        <w:t xml:space="preserve"> la regidora</w:t>
      </w:r>
      <w:r w:rsidR="00C66659">
        <w:rPr>
          <w:rFonts w:ascii="Arial" w:hAnsi="Arial" w:cs="Arial"/>
        </w:rPr>
        <w:t xml:space="preserve"> </w:t>
      </w:r>
      <w:r w:rsidR="00750A97">
        <w:rPr>
          <w:rFonts w:ascii="Arial" w:hAnsi="Arial" w:cs="Arial"/>
          <w:b/>
        </w:rPr>
        <w:t xml:space="preserve">C. </w:t>
      </w:r>
      <w:r w:rsidR="00C66659">
        <w:rPr>
          <w:rFonts w:ascii="Arial" w:hAnsi="Arial" w:cs="Arial"/>
          <w:b/>
          <w:bCs/>
        </w:rPr>
        <w:t>MÓNICA REYNOSO ROMERO</w:t>
      </w:r>
      <w:r w:rsidR="00BD136A">
        <w:rPr>
          <w:rFonts w:ascii="Arial" w:hAnsi="Arial" w:cs="Arial"/>
          <w:b/>
          <w:bCs/>
        </w:rPr>
        <w:t xml:space="preserve"> </w:t>
      </w:r>
      <w:r w:rsidR="00BD136A">
        <w:rPr>
          <w:rFonts w:ascii="Arial" w:hAnsi="Arial" w:cs="Arial"/>
          <w:bCs/>
        </w:rPr>
        <w:t xml:space="preserve">y el Presidente Municipal </w:t>
      </w:r>
      <w:r w:rsidR="00BD136A">
        <w:rPr>
          <w:rFonts w:ascii="Arial" w:hAnsi="Arial" w:cs="Arial"/>
          <w:b/>
          <w:bCs/>
        </w:rPr>
        <w:t>C. ALEJANDRO BARRAGÁN SÁNCHEZ</w:t>
      </w:r>
      <w:r w:rsidR="004B171B">
        <w:rPr>
          <w:rFonts w:ascii="Arial" w:hAnsi="Arial" w:cs="Arial"/>
        </w:rPr>
        <w:t>; de los integrantes de la</w:t>
      </w:r>
      <w:r w:rsidR="006A47CA">
        <w:rPr>
          <w:rFonts w:ascii="Arial" w:hAnsi="Arial" w:cs="Arial"/>
        </w:rPr>
        <w:t xml:space="preserve">s Comisiones coadyuvantes; la Comisión </w:t>
      </w:r>
      <w:r w:rsidR="004B171B">
        <w:rPr>
          <w:rFonts w:ascii="Arial" w:hAnsi="Arial" w:cs="Arial"/>
        </w:rPr>
        <w:t xml:space="preserve">de </w:t>
      </w:r>
      <w:r w:rsidR="00CB6F69">
        <w:rPr>
          <w:rFonts w:ascii="Arial" w:hAnsi="Arial" w:cs="Arial"/>
        </w:rPr>
        <w:t>Transparencia Acceso a l</w:t>
      </w:r>
      <w:r w:rsidR="009B2B4E" w:rsidRPr="009B2B4E">
        <w:rPr>
          <w:rFonts w:ascii="Arial" w:hAnsi="Arial" w:cs="Arial"/>
        </w:rPr>
        <w:t>a</w:t>
      </w:r>
      <w:r w:rsidR="005A57CF">
        <w:rPr>
          <w:rFonts w:ascii="Arial" w:hAnsi="Arial" w:cs="Arial"/>
        </w:rPr>
        <w:t xml:space="preserve"> Información Pública, Combate  a</w:t>
      </w:r>
      <w:r w:rsidR="009B2B4E" w:rsidRPr="009B2B4E">
        <w:rPr>
          <w:rFonts w:ascii="Arial" w:hAnsi="Arial" w:cs="Arial"/>
        </w:rPr>
        <w:t xml:space="preserve"> </w:t>
      </w:r>
      <w:r w:rsidR="005A57CF">
        <w:rPr>
          <w:rFonts w:ascii="Arial" w:hAnsi="Arial" w:cs="Arial"/>
        </w:rPr>
        <w:t>l</w:t>
      </w:r>
      <w:r w:rsidR="00CB6F69">
        <w:rPr>
          <w:rFonts w:ascii="Arial" w:hAnsi="Arial" w:cs="Arial"/>
        </w:rPr>
        <w:t>a Corrupción y Protección d</w:t>
      </w:r>
      <w:r w:rsidR="009B2B4E" w:rsidRPr="009B2B4E">
        <w:rPr>
          <w:rFonts w:ascii="Arial" w:hAnsi="Arial" w:cs="Arial"/>
        </w:rPr>
        <w:t>e Datos Personales</w:t>
      </w:r>
      <w:r w:rsidR="0073759B">
        <w:rPr>
          <w:rFonts w:ascii="Arial" w:hAnsi="Arial" w:cs="Arial"/>
        </w:rPr>
        <w:t>, los regidores</w:t>
      </w:r>
      <w:r w:rsidR="00750A97">
        <w:rPr>
          <w:rFonts w:ascii="Arial" w:hAnsi="Arial" w:cs="Arial"/>
        </w:rPr>
        <w:t xml:space="preserve"> </w:t>
      </w:r>
      <w:r w:rsidR="00750A97">
        <w:rPr>
          <w:rFonts w:ascii="Arial" w:hAnsi="Arial" w:cs="Arial"/>
          <w:b/>
        </w:rPr>
        <w:t>CC</w:t>
      </w:r>
      <w:r w:rsidR="005E6BCD">
        <w:rPr>
          <w:rFonts w:ascii="Arial" w:hAnsi="Arial" w:cs="Arial"/>
          <w:b/>
        </w:rPr>
        <w:t>.</w:t>
      </w:r>
      <w:r w:rsidR="0073759B">
        <w:rPr>
          <w:rFonts w:ascii="Arial" w:hAnsi="Arial" w:cs="Arial"/>
        </w:rPr>
        <w:t xml:space="preserve"> </w:t>
      </w:r>
      <w:r w:rsidR="009B2B4E">
        <w:rPr>
          <w:rFonts w:ascii="Arial" w:hAnsi="Arial" w:cs="Arial"/>
          <w:b/>
        </w:rPr>
        <w:t xml:space="preserve">ERNESTO SÁNCHEZ SÁNCHEZ, </w:t>
      </w:r>
      <w:r w:rsidR="00C750B9">
        <w:rPr>
          <w:rFonts w:ascii="Arial" w:hAnsi="Arial" w:cs="Arial"/>
          <w:b/>
        </w:rPr>
        <w:t xml:space="preserve">MARISOL MENDOZA PINTO, </w:t>
      </w:r>
      <w:r w:rsidR="0073759B">
        <w:rPr>
          <w:rFonts w:ascii="Arial" w:hAnsi="Arial" w:cs="Arial"/>
          <w:b/>
        </w:rPr>
        <w:t xml:space="preserve">EDGAR JOEL SALVADOR BAUTISTA; </w:t>
      </w:r>
      <w:r w:rsidR="0073759B">
        <w:rPr>
          <w:rFonts w:ascii="Arial" w:hAnsi="Arial" w:cs="Arial"/>
        </w:rPr>
        <w:t>y de la</w:t>
      </w:r>
      <w:r w:rsidR="00A95233">
        <w:rPr>
          <w:rFonts w:ascii="Arial" w:hAnsi="Arial" w:cs="Arial"/>
        </w:rPr>
        <w:t xml:space="preserve"> presidenta</w:t>
      </w:r>
      <w:r w:rsidR="0073759B">
        <w:rPr>
          <w:rFonts w:ascii="Arial" w:hAnsi="Arial" w:cs="Arial"/>
        </w:rPr>
        <w:t xml:space="preserve"> de la Comisión de Reglamentos y Gobernación Síndica</w:t>
      </w:r>
      <w:r w:rsidR="006A47CA">
        <w:rPr>
          <w:rFonts w:ascii="Arial" w:hAnsi="Arial" w:cs="Arial"/>
        </w:rPr>
        <w:t xml:space="preserve"> </w:t>
      </w:r>
      <w:r w:rsidR="0073759B">
        <w:rPr>
          <w:rFonts w:ascii="Arial" w:hAnsi="Arial" w:cs="Arial"/>
        </w:rPr>
        <w:t xml:space="preserve"> </w:t>
      </w:r>
      <w:r w:rsidR="00750A97" w:rsidRPr="00750A97">
        <w:rPr>
          <w:rFonts w:ascii="Arial" w:hAnsi="Arial" w:cs="Arial"/>
          <w:b/>
        </w:rPr>
        <w:t>C.</w:t>
      </w:r>
      <w:r w:rsidR="00750A97">
        <w:rPr>
          <w:rFonts w:ascii="Arial" w:hAnsi="Arial" w:cs="Arial"/>
        </w:rPr>
        <w:t xml:space="preserve"> </w:t>
      </w:r>
      <w:r w:rsidR="00765B4F">
        <w:rPr>
          <w:rFonts w:ascii="Arial" w:hAnsi="Arial" w:cs="Arial"/>
          <w:b/>
        </w:rPr>
        <w:t xml:space="preserve">MAGALI CASILLAS CONTRERAS, </w:t>
      </w:r>
      <w:r w:rsidRPr="00CD66CB">
        <w:rPr>
          <w:rFonts w:ascii="Arial" w:hAnsi="Arial" w:cs="Arial"/>
        </w:rPr>
        <w:t>quien</w:t>
      </w:r>
      <w:r w:rsidR="009B2B4E">
        <w:rPr>
          <w:rFonts w:ascii="Arial" w:hAnsi="Arial" w:cs="Arial"/>
        </w:rPr>
        <w:t>es</w:t>
      </w:r>
      <w:r w:rsidRPr="00CD66CB">
        <w:rPr>
          <w:rFonts w:ascii="Arial" w:hAnsi="Arial" w:cs="Arial"/>
        </w:rPr>
        <w:t xml:space="preserve"> fuero</w:t>
      </w:r>
      <w:r w:rsidR="009B2B4E">
        <w:rPr>
          <w:rFonts w:ascii="Arial" w:hAnsi="Arial" w:cs="Arial"/>
        </w:rPr>
        <w:t>n</w:t>
      </w:r>
      <w:r w:rsidRPr="00CD66CB">
        <w:rPr>
          <w:rFonts w:ascii="Arial" w:hAnsi="Arial" w:cs="Arial"/>
        </w:rPr>
        <w:t xml:space="preserve"> convocad</w:t>
      </w:r>
      <w:r w:rsidR="0073759B">
        <w:rPr>
          <w:rFonts w:ascii="Arial" w:hAnsi="Arial" w:cs="Arial"/>
        </w:rPr>
        <w:t>os</w:t>
      </w:r>
      <w:r w:rsidRPr="00CD66CB">
        <w:rPr>
          <w:rFonts w:ascii="Arial" w:hAnsi="Arial" w:cs="Arial"/>
        </w:rPr>
        <w:t xml:space="preserve"> mediante el oficio </w:t>
      </w:r>
      <w:r w:rsidR="00C750B9">
        <w:rPr>
          <w:rFonts w:ascii="Arial" w:hAnsi="Arial" w:cs="Arial"/>
        </w:rPr>
        <w:t>229</w:t>
      </w:r>
      <w:r w:rsidRPr="00CD66CB">
        <w:rPr>
          <w:rFonts w:ascii="Arial" w:hAnsi="Arial" w:cs="Arial"/>
        </w:rPr>
        <w:t>/202</w:t>
      </w:r>
      <w:r w:rsidR="0073759B">
        <w:rPr>
          <w:rFonts w:ascii="Arial" w:hAnsi="Arial" w:cs="Arial"/>
        </w:rPr>
        <w:t>2</w:t>
      </w:r>
      <w:r w:rsidR="00CD66CB" w:rsidRPr="00CD66CB">
        <w:rPr>
          <w:rFonts w:ascii="Arial" w:hAnsi="Arial" w:cs="Arial"/>
        </w:rPr>
        <w:t>;</w:t>
      </w:r>
      <w:r w:rsidR="00285EE4">
        <w:rPr>
          <w:rFonts w:ascii="Arial" w:hAnsi="Arial" w:cs="Arial"/>
        </w:rPr>
        <w:t xml:space="preserve"> además de contar con un invitado Especial el </w:t>
      </w:r>
      <w:r w:rsidR="00285EE4">
        <w:rPr>
          <w:rFonts w:ascii="Arial" w:hAnsi="Arial" w:cs="Arial"/>
          <w:b/>
        </w:rPr>
        <w:t xml:space="preserve">C. MTRO. NOÉ GARCÍA ÁLVAREZ </w:t>
      </w:r>
      <w:r w:rsidR="00285EE4">
        <w:rPr>
          <w:rFonts w:ascii="Arial" w:hAnsi="Arial" w:cs="Arial"/>
        </w:rPr>
        <w:t>quien es director del Departamento de Mejora Regulatoria, quien nos acompaña por vía ZOOM, en virtud de que actualmente tiene una incapacidad expedida por el IMSS.</w:t>
      </w:r>
      <w:r w:rsidR="00CD66CB" w:rsidRPr="00CD66CB">
        <w:rPr>
          <w:rFonts w:ascii="Arial" w:hAnsi="Arial" w:cs="Arial"/>
        </w:rPr>
        <w:t xml:space="preserve"> </w:t>
      </w:r>
      <w:r w:rsidR="00285EE4">
        <w:rPr>
          <w:rFonts w:ascii="Arial" w:hAnsi="Arial" w:cs="Arial"/>
        </w:rPr>
        <w:t>E</w:t>
      </w:r>
      <w:r w:rsidR="00CD66CB" w:rsidRPr="00CD66CB">
        <w:rPr>
          <w:rFonts w:ascii="Arial" w:hAnsi="Arial" w:cs="Arial"/>
        </w:rPr>
        <w:t>n el cáracter de Presidente de la Comisión convocante con las facultades que señala el artículo 27 de la Ley de Gobierno y la Administración Pública Municipal del Estado de Jalisco, en relación con los artículos 40, 44, 47 fracciones I y II, 48, 70 y demás relativos aplicables del Reglamento Interior del Ayuntamiento de Zapotlán el Grande, Jalisco, toda vez que existe quórum legal para llevar a cabo la sesión de esta comisión edilicia, proced</w:t>
      </w:r>
      <w:r w:rsidR="005A57CF">
        <w:rPr>
          <w:rFonts w:ascii="Arial" w:hAnsi="Arial" w:cs="Arial"/>
        </w:rPr>
        <w:t>e</w:t>
      </w:r>
      <w:r w:rsidR="00CD66CB" w:rsidRPr="00CD66CB">
        <w:rPr>
          <w:rFonts w:ascii="Arial" w:hAnsi="Arial" w:cs="Arial"/>
        </w:rPr>
        <w:t xml:space="preserve"> al desahogo de la misma bajo los siguientes puntos de orden del día:</w:t>
      </w:r>
    </w:p>
    <w:p w14:paraId="24FBA358" w14:textId="64B63771" w:rsidR="00CD66CB" w:rsidRDefault="00CD66CB" w:rsidP="00CD66CB">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CD66CB" w14:paraId="4B460112" w14:textId="77777777" w:rsidTr="009A4BCE">
        <w:tc>
          <w:tcPr>
            <w:tcW w:w="9351" w:type="dxa"/>
            <w:shd w:val="clear" w:color="auto" w:fill="BFBFBF" w:themeFill="background1" w:themeFillShade="BF"/>
          </w:tcPr>
          <w:p w14:paraId="6DAAC49F" w14:textId="18ECBF8E" w:rsidR="00CD66CB" w:rsidRPr="00CD66CB" w:rsidRDefault="00CD66CB" w:rsidP="00CD66CB">
            <w:pPr>
              <w:jc w:val="center"/>
              <w:rPr>
                <w:rFonts w:ascii="Arial" w:hAnsi="Arial" w:cs="Arial"/>
                <w:b/>
              </w:rPr>
            </w:pPr>
            <w:r w:rsidRPr="00CD66CB">
              <w:rPr>
                <w:rFonts w:ascii="Arial" w:hAnsi="Arial" w:cs="Arial"/>
                <w:b/>
              </w:rPr>
              <w:t>ORDEN DEL DÍA</w:t>
            </w:r>
          </w:p>
        </w:tc>
      </w:tr>
      <w:tr w:rsidR="00CD66CB" w14:paraId="46AFFABD" w14:textId="77777777" w:rsidTr="009A4BCE">
        <w:trPr>
          <w:trHeight w:val="2556"/>
        </w:trPr>
        <w:tc>
          <w:tcPr>
            <w:tcW w:w="9351" w:type="dxa"/>
          </w:tcPr>
          <w:p w14:paraId="0E9ED1B6" w14:textId="77777777" w:rsidR="0073759B" w:rsidRPr="0073759B" w:rsidRDefault="00394FF4" w:rsidP="0073759B">
            <w:pPr>
              <w:pStyle w:val="Prrafodelista"/>
              <w:numPr>
                <w:ilvl w:val="0"/>
                <w:numId w:val="1"/>
              </w:numPr>
              <w:spacing w:before="240" w:line="600" w:lineRule="auto"/>
              <w:ind w:firstLine="436"/>
              <w:jc w:val="both"/>
              <w:rPr>
                <w:rFonts w:ascii="Arial" w:hAnsi="Arial" w:cs="Arial"/>
                <w:b/>
                <w:sz w:val="22"/>
                <w:szCs w:val="22"/>
                <w:u w:val="single"/>
              </w:rPr>
            </w:pPr>
            <w:r w:rsidRPr="00624C0A">
              <w:rPr>
                <w:rFonts w:ascii="Arial" w:hAnsi="Arial" w:cs="Arial"/>
                <w:sz w:val="22"/>
                <w:szCs w:val="22"/>
              </w:rPr>
              <w:t>Lista de asistencia, verificación de quorum e instalación de la sesión.</w:t>
            </w:r>
          </w:p>
          <w:p w14:paraId="790786A0" w14:textId="6D8A36EA" w:rsidR="00394FF4" w:rsidRPr="0073759B" w:rsidRDefault="00C750B9" w:rsidP="0073759B">
            <w:pPr>
              <w:pStyle w:val="Prrafodelista"/>
              <w:numPr>
                <w:ilvl w:val="0"/>
                <w:numId w:val="1"/>
              </w:numPr>
              <w:spacing w:before="240" w:line="600" w:lineRule="auto"/>
              <w:ind w:firstLine="436"/>
              <w:jc w:val="both"/>
              <w:rPr>
                <w:rFonts w:ascii="Arial" w:hAnsi="Arial" w:cs="Arial"/>
                <w:b/>
                <w:sz w:val="22"/>
                <w:szCs w:val="22"/>
                <w:u w:val="single"/>
              </w:rPr>
            </w:pPr>
            <w:r>
              <w:rPr>
                <w:rFonts w:ascii="Arial" w:hAnsi="Arial" w:cs="Arial"/>
                <w:sz w:val="22"/>
                <w:szCs w:val="22"/>
              </w:rPr>
              <w:t>Continuación del e</w:t>
            </w:r>
            <w:r w:rsidR="0073759B" w:rsidRPr="0073759B">
              <w:rPr>
                <w:rFonts w:ascii="Arial" w:hAnsi="Arial" w:cs="Arial"/>
                <w:sz w:val="22"/>
                <w:szCs w:val="22"/>
              </w:rPr>
              <w:t>studio y aprobación de la iniciativa de creación de reglamentación que se refiere la Ley General de Archivos y la Ley de Archivos del Estado de Jalisco y sus Municipios.</w:t>
            </w:r>
          </w:p>
          <w:p w14:paraId="30C49AD7" w14:textId="77777777" w:rsidR="00394FF4" w:rsidRPr="00624C0A" w:rsidRDefault="00394FF4" w:rsidP="00394FF4">
            <w:pPr>
              <w:pStyle w:val="Prrafodelista"/>
              <w:numPr>
                <w:ilvl w:val="0"/>
                <w:numId w:val="1"/>
              </w:numPr>
              <w:spacing w:before="240" w:line="600" w:lineRule="auto"/>
              <w:ind w:firstLine="436"/>
              <w:jc w:val="both"/>
              <w:rPr>
                <w:rFonts w:ascii="Arial" w:hAnsi="Arial" w:cs="Arial"/>
                <w:b/>
                <w:sz w:val="22"/>
                <w:szCs w:val="22"/>
                <w:u w:val="single"/>
              </w:rPr>
            </w:pPr>
            <w:r w:rsidRPr="00624C0A">
              <w:rPr>
                <w:rFonts w:ascii="Arial" w:hAnsi="Arial" w:cs="Arial"/>
                <w:sz w:val="22"/>
                <w:szCs w:val="22"/>
              </w:rPr>
              <w:t>Asuntos Varios.</w:t>
            </w:r>
          </w:p>
          <w:p w14:paraId="57A3EC60" w14:textId="3EECB8D1" w:rsidR="00CD66CB" w:rsidRPr="00394FF4" w:rsidRDefault="00394FF4" w:rsidP="00394FF4">
            <w:pPr>
              <w:pStyle w:val="Prrafodelista"/>
              <w:numPr>
                <w:ilvl w:val="0"/>
                <w:numId w:val="1"/>
              </w:numPr>
              <w:spacing w:before="240" w:line="600" w:lineRule="auto"/>
              <w:ind w:firstLine="436"/>
              <w:jc w:val="both"/>
              <w:rPr>
                <w:rFonts w:ascii="Arial" w:hAnsi="Arial" w:cs="Arial"/>
                <w:b/>
                <w:sz w:val="22"/>
                <w:szCs w:val="22"/>
                <w:u w:val="single"/>
              </w:rPr>
            </w:pPr>
            <w:r w:rsidRPr="00624C0A">
              <w:rPr>
                <w:rFonts w:ascii="Arial" w:hAnsi="Arial" w:cs="Arial"/>
                <w:sz w:val="22"/>
                <w:szCs w:val="22"/>
              </w:rPr>
              <w:t>Clausura.</w:t>
            </w:r>
          </w:p>
        </w:tc>
      </w:tr>
    </w:tbl>
    <w:p w14:paraId="2CBB2CA4" w14:textId="77777777" w:rsidR="005A7B3B" w:rsidRDefault="005A7B3B" w:rsidP="00CD66CB">
      <w:pPr>
        <w:jc w:val="both"/>
        <w:rPr>
          <w:rFonts w:ascii="Arial" w:hAnsi="Arial" w:cs="Arial"/>
        </w:rPr>
      </w:pPr>
    </w:p>
    <w:tbl>
      <w:tblPr>
        <w:tblStyle w:val="Tablaconcuadrcula"/>
        <w:tblW w:w="9356" w:type="dxa"/>
        <w:tblInd w:w="-5" w:type="dxa"/>
        <w:tblLook w:val="04A0" w:firstRow="1" w:lastRow="0" w:firstColumn="1" w:lastColumn="0" w:noHBand="0" w:noVBand="1"/>
      </w:tblPr>
      <w:tblGrid>
        <w:gridCol w:w="9356"/>
      </w:tblGrid>
      <w:tr w:rsidR="00B77EE5" w14:paraId="57B4BDFF" w14:textId="77777777" w:rsidTr="009A4BCE">
        <w:tc>
          <w:tcPr>
            <w:tcW w:w="9356" w:type="dxa"/>
            <w:shd w:val="clear" w:color="auto" w:fill="BFBFBF" w:themeFill="background1" w:themeFillShade="BF"/>
          </w:tcPr>
          <w:p w14:paraId="6C10B320" w14:textId="662EC24F" w:rsidR="00B77EE5" w:rsidRPr="00B77EE5" w:rsidRDefault="00B77EE5" w:rsidP="00B77EE5">
            <w:pPr>
              <w:jc w:val="center"/>
              <w:rPr>
                <w:rFonts w:ascii="Arial" w:hAnsi="Arial" w:cs="Arial"/>
                <w:b/>
              </w:rPr>
            </w:pPr>
            <w:r w:rsidRPr="00B77EE5">
              <w:rPr>
                <w:rFonts w:ascii="Arial" w:hAnsi="Arial" w:cs="Arial"/>
                <w:b/>
              </w:rPr>
              <w:t>DESARROLLO DEL ORDEN DEL DÍA Y ACUERDOS</w:t>
            </w:r>
          </w:p>
        </w:tc>
      </w:tr>
      <w:tr w:rsidR="00B77EE5" w14:paraId="622C7B97" w14:textId="77777777" w:rsidTr="00BF765E">
        <w:trPr>
          <w:trHeight w:val="3109"/>
        </w:trPr>
        <w:tc>
          <w:tcPr>
            <w:tcW w:w="9356" w:type="dxa"/>
            <w:shd w:val="clear" w:color="auto" w:fill="FFFFFF" w:themeFill="background1"/>
          </w:tcPr>
          <w:p w14:paraId="1429EFF9" w14:textId="68D73C78" w:rsidR="00B77EE5" w:rsidRPr="00A007FD" w:rsidRDefault="00B77EE5" w:rsidP="00B77EE5">
            <w:pPr>
              <w:spacing w:before="240"/>
              <w:jc w:val="both"/>
              <w:rPr>
                <w:rFonts w:ascii="Arial" w:hAnsi="Arial" w:cs="Arial"/>
                <w:sz w:val="22"/>
                <w:szCs w:val="22"/>
              </w:rPr>
            </w:pPr>
            <w:r w:rsidRPr="00A007FD">
              <w:rPr>
                <w:rFonts w:ascii="Arial" w:hAnsi="Arial" w:cs="Arial"/>
                <w:b/>
                <w:sz w:val="22"/>
                <w:szCs w:val="22"/>
              </w:rPr>
              <w:t>1.-</w:t>
            </w:r>
            <w:r w:rsidRPr="00A007FD">
              <w:rPr>
                <w:rFonts w:ascii="Arial" w:hAnsi="Arial" w:cs="Arial"/>
                <w:sz w:val="22"/>
                <w:szCs w:val="22"/>
              </w:rPr>
              <w:t xml:space="preserve"> </w:t>
            </w:r>
            <w:r w:rsidRPr="00A007FD">
              <w:rPr>
                <w:rFonts w:ascii="Arial" w:hAnsi="Arial" w:cs="Arial"/>
                <w:b/>
                <w:sz w:val="22"/>
                <w:szCs w:val="22"/>
              </w:rPr>
              <w:t>BIENVENIDA</w:t>
            </w:r>
            <w:r w:rsidRPr="00A007FD">
              <w:rPr>
                <w:rFonts w:ascii="Arial" w:hAnsi="Arial" w:cs="Arial"/>
                <w:sz w:val="22"/>
                <w:szCs w:val="22"/>
              </w:rPr>
              <w:t>.</w:t>
            </w:r>
          </w:p>
          <w:p w14:paraId="79E87BBD" w14:textId="77777777" w:rsidR="00B77EE5" w:rsidRPr="00A007FD" w:rsidRDefault="00B77EE5" w:rsidP="00B77EE5">
            <w:pPr>
              <w:spacing w:before="240"/>
              <w:jc w:val="both"/>
              <w:rPr>
                <w:rFonts w:ascii="Arial" w:hAnsi="Arial" w:cs="Arial"/>
                <w:sz w:val="22"/>
                <w:szCs w:val="22"/>
              </w:rPr>
            </w:pPr>
            <w:r w:rsidRPr="00A007FD">
              <w:rPr>
                <w:rFonts w:ascii="Arial" w:hAnsi="Arial" w:cs="Arial"/>
                <w:sz w:val="22"/>
                <w:szCs w:val="22"/>
              </w:rPr>
              <w:t>El Presidente de la Comisión Convocante da la bienvenida a los asistentes y agradece su asistencia a la presente convocatoria y expone los motivos de la reunión.</w:t>
            </w:r>
          </w:p>
          <w:p w14:paraId="7B23A1E6" w14:textId="10610D37" w:rsidR="00B77EE5" w:rsidRPr="00A007FD" w:rsidRDefault="00935C75" w:rsidP="00B77EE5">
            <w:pPr>
              <w:spacing w:before="240"/>
              <w:jc w:val="both"/>
              <w:rPr>
                <w:rFonts w:ascii="Arial" w:hAnsi="Arial" w:cs="Arial"/>
                <w:b/>
                <w:sz w:val="22"/>
                <w:szCs w:val="22"/>
              </w:rPr>
            </w:pPr>
            <w:r w:rsidRPr="00A007FD">
              <w:rPr>
                <w:rFonts w:ascii="Arial" w:hAnsi="Arial" w:cs="Arial"/>
                <w:b/>
                <w:sz w:val="22"/>
                <w:szCs w:val="22"/>
              </w:rPr>
              <w:t xml:space="preserve">LISTA DE ASISTENCIA Y </w:t>
            </w:r>
            <w:r w:rsidR="005A7B3B" w:rsidRPr="00A007FD">
              <w:rPr>
                <w:rFonts w:ascii="Arial" w:hAnsi="Arial" w:cs="Arial"/>
                <w:b/>
                <w:sz w:val="22"/>
                <w:szCs w:val="22"/>
              </w:rPr>
              <w:t>VERIFICACIÓN DE QUÓRUM LEGAL</w:t>
            </w:r>
          </w:p>
          <w:p w14:paraId="00DF41D9" w14:textId="77777777" w:rsidR="005A7B3B" w:rsidRPr="00A007FD" w:rsidRDefault="005A7B3B" w:rsidP="00B77EE5">
            <w:pPr>
              <w:spacing w:before="240"/>
              <w:jc w:val="both"/>
              <w:rPr>
                <w:rFonts w:ascii="Arial" w:hAnsi="Arial" w:cs="Arial"/>
                <w:sz w:val="22"/>
                <w:szCs w:val="22"/>
              </w:rPr>
            </w:pPr>
            <w:r w:rsidRPr="00A007FD">
              <w:rPr>
                <w:rFonts w:ascii="Arial" w:hAnsi="Arial" w:cs="Arial"/>
                <w:sz w:val="22"/>
                <w:szCs w:val="22"/>
              </w:rPr>
              <w:t>En uso de la voz del Regidor Presidente de la Comisión Edilicia Convocante se procede a tomar lista de asistencia, contando con la presencia de los regidores:</w:t>
            </w:r>
          </w:p>
          <w:p w14:paraId="11C29B00" w14:textId="77777777" w:rsidR="005A7B3B" w:rsidRPr="00A007FD" w:rsidRDefault="005A7B3B" w:rsidP="00B77EE5">
            <w:pPr>
              <w:spacing w:before="240"/>
              <w:jc w:val="both"/>
              <w:rPr>
                <w:rFonts w:ascii="Arial" w:hAnsi="Arial" w:cs="Arial"/>
                <w:b/>
                <w:sz w:val="22"/>
                <w:szCs w:val="22"/>
              </w:rPr>
            </w:pPr>
            <w:r w:rsidRPr="00A007FD">
              <w:rPr>
                <w:rFonts w:ascii="Arial" w:hAnsi="Arial" w:cs="Arial"/>
                <w:b/>
                <w:sz w:val="22"/>
                <w:szCs w:val="22"/>
              </w:rPr>
              <w:t xml:space="preserve">Comisión Edilicia de Administración Pública </w:t>
            </w:r>
          </w:p>
          <w:p w14:paraId="65653544" w14:textId="35966EE0" w:rsidR="005A57CF" w:rsidRPr="00A007FD" w:rsidRDefault="005A7B3B" w:rsidP="005A57CF">
            <w:pPr>
              <w:pStyle w:val="Prrafodelista"/>
              <w:numPr>
                <w:ilvl w:val="0"/>
                <w:numId w:val="4"/>
              </w:numPr>
              <w:spacing w:before="240"/>
              <w:jc w:val="both"/>
              <w:rPr>
                <w:rFonts w:ascii="Arial" w:hAnsi="Arial" w:cs="Arial"/>
                <w:b/>
                <w:sz w:val="22"/>
                <w:szCs w:val="22"/>
              </w:rPr>
            </w:pPr>
            <w:r w:rsidRPr="00A007FD">
              <w:rPr>
                <w:rFonts w:ascii="Arial" w:hAnsi="Arial" w:cs="Arial"/>
                <w:sz w:val="22"/>
                <w:szCs w:val="22"/>
              </w:rPr>
              <w:t>Jorge de Jesús Juárez Parra</w:t>
            </w:r>
            <w:r w:rsidR="00C85AEC" w:rsidRPr="00A007FD">
              <w:rPr>
                <w:rFonts w:ascii="Arial" w:hAnsi="Arial" w:cs="Arial"/>
                <w:sz w:val="22"/>
                <w:szCs w:val="22"/>
              </w:rPr>
              <w:t>……….presente</w:t>
            </w:r>
          </w:p>
          <w:p w14:paraId="6961105A" w14:textId="67286722" w:rsidR="005A7B3B" w:rsidRPr="00A007FD" w:rsidRDefault="005A7B3B" w:rsidP="005A57CF">
            <w:pPr>
              <w:pStyle w:val="Prrafodelista"/>
              <w:numPr>
                <w:ilvl w:val="0"/>
                <w:numId w:val="4"/>
              </w:numPr>
              <w:spacing w:before="240"/>
              <w:jc w:val="both"/>
              <w:rPr>
                <w:rFonts w:ascii="Arial" w:hAnsi="Arial" w:cs="Arial"/>
                <w:b/>
                <w:sz w:val="22"/>
                <w:szCs w:val="22"/>
              </w:rPr>
            </w:pPr>
            <w:r w:rsidRPr="00A007FD">
              <w:rPr>
                <w:rFonts w:ascii="Arial" w:hAnsi="Arial" w:cs="Arial"/>
                <w:sz w:val="22"/>
                <w:szCs w:val="22"/>
              </w:rPr>
              <w:t>Monica Reynoso Romero</w:t>
            </w:r>
            <w:r w:rsidR="00C85AEC" w:rsidRPr="00A007FD">
              <w:rPr>
                <w:rFonts w:ascii="Arial" w:hAnsi="Arial" w:cs="Arial"/>
                <w:sz w:val="22"/>
                <w:szCs w:val="22"/>
              </w:rPr>
              <w:t>……......…presente</w:t>
            </w:r>
          </w:p>
          <w:p w14:paraId="47332514" w14:textId="57562F85" w:rsidR="00C85AEC" w:rsidRPr="00A007FD" w:rsidRDefault="00BD136A" w:rsidP="005A57CF">
            <w:pPr>
              <w:pStyle w:val="Prrafodelista"/>
              <w:numPr>
                <w:ilvl w:val="0"/>
                <w:numId w:val="4"/>
              </w:numPr>
              <w:spacing w:before="240"/>
              <w:jc w:val="both"/>
              <w:rPr>
                <w:rFonts w:ascii="Arial" w:hAnsi="Arial" w:cs="Arial"/>
                <w:b/>
                <w:sz w:val="22"/>
                <w:szCs w:val="22"/>
              </w:rPr>
            </w:pPr>
            <w:r>
              <w:rPr>
                <w:rFonts w:ascii="Arial" w:hAnsi="Arial" w:cs="Arial"/>
                <w:sz w:val="22"/>
                <w:szCs w:val="22"/>
              </w:rPr>
              <w:t>Alejandro Barragán Sánchez….……pre</w:t>
            </w:r>
            <w:r w:rsidR="00C85AEC" w:rsidRPr="00A007FD">
              <w:rPr>
                <w:rFonts w:ascii="Arial" w:hAnsi="Arial" w:cs="Arial"/>
                <w:sz w:val="22"/>
                <w:szCs w:val="22"/>
              </w:rPr>
              <w:t>sente</w:t>
            </w:r>
          </w:p>
          <w:p w14:paraId="6595502B" w14:textId="73FEA882" w:rsidR="0073759B" w:rsidRPr="00A007FD" w:rsidRDefault="0073759B" w:rsidP="0073759B">
            <w:pPr>
              <w:spacing w:before="240"/>
              <w:jc w:val="both"/>
              <w:rPr>
                <w:rFonts w:ascii="Arial" w:hAnsi="Arial" w:cs="Arial"/>
                <w:b/>
                <w:sz w:val="22"/>
                <w:szCs w:val="22"/>
              </w:rPr>
            </w:pPr>
            <w:r w:rsidRPr="00A007FD">
              <w:rPr>
                <w:rFonts w:ascii="Arial" w:hAnsi="Arial" w:cs="Arial"/>
                <w:b/>
                <w:sz w:val="22"/>
                <w:szCs w:val="22"/>
              </w:rPr>
              <w:t>Comisión Edilicia de Transparencia Acceso a la Información Pública, Combate  A La Corrupción Y Protección De Datos Personales</w:t>
            </w:r>
          </w:p>
          <w:p w14:paraId="0B937D10" w14:textId="5AFD67F5" w:rsidR="0073759B" w:rsidRPr="00A007FD" w:rsidRDefault="005A57CF" w:rsidP="005A57CF">
            <w:pPr>
              <w:pStyle w:val="Prrafodelista"/>
              <w:numPr>
                <w:ilvl w:val="0"/>
                <w:numId w:val="5"/>
              </w:numPr>
              <w:spacing w:before="240"/>
              <w:jc w:val="both"/>
              <w:rPr>
                <w:rFonts w:ascii="Arial" w:hAnsi="Arial" w:cs="Arial"/>
                <w:b/>
                <w:sz w:val="22"/>
                <w:szCs w:val="22"/>
              </w:rPr>
            </w:pPr>
            <w:r w:rsidRPr="00A007FD">
              <w:rPr>
                <w:rFonts w:ascii="Arial" w:hAnsi="Arial" w:cs="Arial"/>
                <w:sz w:val="22"/>
                <w:szCs w:val="22"/>
              </w:rPr>
              <w:t>Ernesto Sánchez Sánchez</w:t>
            </w:r>
            <w:r w:rsidR="00C85AEC" w:rsidRPr="00A007FD">
              <w:rPr>
                <w:rFonts w:ascii="Arial" w:hAnsi="Arial" w:cs="Arial"/>
                <w:sz w:val="22"/>
                <w:szCs w:val="22"/>
              </w:rPr>
              <w:t>…………presente</w:t>
            </w:r>
          </w:p>
          <w:p w14:paraId="5A7FA84A" w14:textId="083AABD3" w:rsidR="005A57CF" w:rsidRPr="00A007FD" w:rsidRDefault="005A57CF" w:rsidP="005A57CF">
            <w:pPr>
              <w:pStyle w:val="Prrafodelista"/>
              <w:numPr>
                <w:ilvl w:val="0"/>
                <w:numId w:val="5"/>
              </w:numPr>
              <w:spacing w:before="240"/>
              <w:jc w:val="both"/>
              <w:rPr>
                <w:rFonts w:ascii="Arial" w:hAnsi="Arial" w:cs="Arial"/>
                <w:b/>
                <w:sz w:val="22"/>
                <w:szCs w:val="22"/>
              </w:rPr>
            </w:pPr>
            <w:r w:rsidRPr="00A007FD">
              <w:rPr>
                <w:rFonts w:ascii="Arial" w:hAnsi="Arial" w:cs="Arial"/>
                <w:sz w:val="22"/>
                <w:szCs w:val="22"/>
              </w:rPr>
              <w:t>Marisol Mendoza Pinto</w:t>
            </w:r>
            <w:r w:rsidR="002D7F70">
              <w:rPr>
                <w:rFonts w:ascii="Arial" w:hAnsi="Arial" w:cs="Arial"/>
                <w:sz w:val="22"/>
                <w:szCs w:val="22"/>
              </w:rPr>
              <w:t>……………..pre</w:t>
            </w:r>
            <w:r w:rsidR="00C85AEC" w:rsidRPr="00A007FD">
              <w:rPr>
                <w:rFonts w:ascii="Arial" w:hAnsi="Arial" w:cs="Arial"/>
                <w:sz w:val="22"/>
                <w:szCs w:val="22"/>
              </w:rPr>
              <w:t>sente</w:t>
            </w:r>
          </w:p>
          <w:p w14:paraId="51C154F2" w14:textId="4934E6E5" w:rsidR="005A57CF" w:rsidRPr="00A007FD" w:rsidRDefault="005A57CF" w:rsidP="005A57CF">
            <w:pPr>
              <w:pStyle w:val="Prrafodelista"/>
              <w:numPr>
                <w:ilvl w:val="0"/>
                <w:numId w:val="5"/>
              </w:numPr>
              <w:spacing w:before="240"/>
              <w:jc w:val="both"/>
              <w:rPr>
                <w:rFonts w:ascii="Arial" w:hAnsi="Arial" w:cs="Arial"/>
                <w:b/>
                <w:sz w:val="22"/>
                <w:szCs w:val="22"/>
              </w:rPr>
            </w:pPr>
            <w:r w:rsidRPr="00A007FD">
              <w:rPr>
                <w:rFonts w:ascii="Arial" w:hAnsi="Arial" w:cs="Arial"/>
                <w:sz w:val="22"/>
                <w:szCs w:val="22"/>
              </w:rPr>
              <w:t>Edgar Joel Salvador Bautista</w:t>
            </w:r>
            <w:r w:rsidR="00C85AEC" w:rsidRPr="00A007FD">
              <w:rPr>
                <w:rFonts w:ascii="Arial" w:hAnsi="Arial" w:cs="Arial"/>
                <w:sz w:val="22"/>
                <w:szCs w:val="22"/>
              </w:rPr>
              <w:t>………presente</w:t>
            </w:r>
          </w:p>
          <w:p w14:paraId="72E2897E" w14:textId="00E0029C" w:rsidR="005A57CF" w:rsidRPr="00A007FD" w:rsidRDefault="005A57CF" w:rsidP="005A57CF">
            <w:pPr>
              <w:spacing w:before="240"/>
              <w:jc w:val="both"/>
              <w:rPr>
                <w:rFonts w:ascii="Arial" w:hAnsi="Arial" w:cs="Arial"/>
                <w:b/>
                <w:sz w:val="22"/>
                <w:szCs w:val="22"/>
              </w:rPr>
            </w:pPr>
            <w:r w:rsidRPr="00A007FD">
              <w:rPr>
                <w:rFonts w:ascii="Arial" w:hAnsi="Arial" w:cs="Arial"/>
                <w:b/>
                <w:sz w:val="22"/>
                <w:szCs w:val="22"/>
              </w:rPr>
              <w:t>Comisión Edilicia de reglamentos y Gobernación</w:t>
            </w:r>
          </w:p>
          <w:p w14:paraId="2CD0B978" w14:textId="4B565E30" w:rsidR="005A57CF" w:rsidRPr="00A007FD" w:rsidRDefault="005A57CF" w:rsidP="005A57CF">
            <w:pPr>
              <w:pStyle w:val="Prrafodelista"/>
              <w:numPr>
                <w:ilvl w:val="0"/>
                <w:numId w:val="6"/>
              </w:numPr>
              <w:spacing w:before="240"/>
              <w:jc w:val="both"/>
              <w:rPr>
                <w:rFonts w:ascii="Arial" w:hAnsi="Arial" w:cs="Arial"/>
                <w:b/>
                <w:sz w:val="22"/>
                <w:szCs w:val="22"/>
              </w:rPr>
            </w:pPr>
            <w:r w:rsidRPr="00A007FD">
              <w:rPr>
                <w:rFonts w:ascii="Arial" w:hAnsi="Arial" w:cs="Arial"/>
                <w:sz w:val="22"/>
                <w:szCs w:val="22"/>
              </w:rPr>
              <w:t>Magali Casillas Contreras</w:t>
            </w:r>
            <w:r w:rsidR="00C85AEC" w:rsidRPr="00A007FD">
              <w:rPr>
                <w:rFonts w:ascii="Arial" w:hAnsi="Arial" w:cs="Arial"/>
                <w:sz w:val="22"/>
                <w:szCs w:val="22"/>
              </w:rPr>
              <w:t>……………</w:t>
            </w:r>
            <w:r w:rsidR="006A11F4">
              <w:rPr>
                <w:rFonts w:ascii="Arial" w:hAnsi="Arial" w:cs="Arial"/>
                <w:sz w:val="22"/>
                <w:szCs w:val="22"/>
              </w:rPr>
              <w:t>.</w:t>
            </w:r>
            <w:r w:rsidR="00C85AEC" w:rsidRPr="00A007FD">
              <w:rPr>
                <w:rFonts w:ascii="Arial" w:hAnsi="Arial" w:cs="Arial"/>
                <w:sz w:val="22"/>
                <w:szCs w:val="22"/>
              </w:rPr>
              <w:t>…..presente</w:t>
            </w:r>
          </w:p>
          <w:p w14:paraId="763A9990" w14:textId="046C2A53" w:rsidR="005A57CF" w:rsidRPr="00A007FD" w:rsidRDefault="005A57CF" w:rsidP="005A57CF">
            <w:pPr>
              <w:pStyle w:val="Prrafodelista"/>
              <w:numPr>
                <w:ilvl w:val="0"/>
                <w:numId w:val="6"/>
              </w:numPr>
              <w:spacing w:before="240"/>
              <w:jc w:val="both"/>
              <w:rPr>
                <w:rFonts w:ascii="Arial" w:hAnsi="Arial" w:cs="Arial"/>
                <w:b/>
                <w:sz w:val="22"/>
                <w:szCs w:val="22"/>
              </w:rPr>
            </w:pPr>
            <w:r w:rsidRPr="00A007FD">
              <w:rPr>
                <w:rFonts w:ascii="Arial" w:hAnsi="Arial" w:cs="Arial"/>
                <w:sz w:val="22"/>
                <w:szCs w:val="22"/>
              </w:rPr>
              <w:t>Tania Magdalena Bernardino Juárez</w:t>
            </w:r>
            <w:r w:rsidR="002D7F70">
              <w:rPr>
                <w:rFonts w:ascii="Arial" w:hAnsi="Arial" w:cs="Arial"/>
                <w:sz w:val="22"/>
                <w:szCs w:val="22"/>
              </w:rPr>
              <w:t>……au</w:t>
            </w:r>
            <w:r w:rsidR="00C85AEC" w:rsidRPr="00A007FD">
              <w:rPr>
                <w:rFonts w:ascii="Arial" w:hAnsi="Arial" w:cs="Arial"/>
                <w:sz w:val="22"/>
                <w:szCs w:val="22"/>
              </w:rPr>
              <w:t>sente</w:t>
            </w:r>
          </w:p>
          <w:p w14:paraId="3DA7B374" w14:textId="50E3B9A9" w:rsidR="005A57CF" w:rsidRPr="00A007FD" w:rsidRDefault="005A57CF" w:rsidP="005A57CF">
            <w:pPr>
              <w:pStyle w:val="Prrafodelista"/>
              <w:numPr>
                <w:ilvl w:val="0"/>
                <w:numId w:val="6"/>
              </w:numPr>
              <w:spacing w:before="240"/>
              <w:jc w:val="both"/>
              <w:rPr>
                <w:rFonts w:ascii="Arial" w:hAnsi="Arial" w:cs="Arial"/>
                <w:b/>
                <w:sz w:val="22"/>
                <w:szCs w:val="22"/>
              </w:rPr>
            </w:pPr>
            <w:r w:rsidRPr="00A007FD">
              <w:rPr>
                <w:rFonts w:ascii="Arial" w:hAnsi="Arial" w:cs="Arial"/>
                <w:sz w:val="22"/>
                <w:szCs w:val="22"/>
              </w:rPr>
              <w:t>Betsy Magaly Campos Corona</w:t>
            </w:r>
            <w:r w:rsidR="00C85AEC" w:rsidRPr="00A007FD">
              <w:rPr>
                <w:rFonts w:ascii="Arial" w:hAnsi="Arial" w:cs="Arial"/>
                <w:sz w:val="22"/>
                <w:szCs w:val="22"/>
              </w:rPr>
              <w:t>……</w:t>
            </w:r>
            <w:r w:rsidR="006A11F4">
              <w:rPr>
                <w:rFonts w:ascii="Arial" w:hAnsi="Arial" w:cs="Arial"/>
                <w:sz w:val="22"/>
                <w:szCs w:val="22"/>
              </w:rPr>
              <w:t>.</w:t>
            </w:r>
            <w:r w:rsidR="00C85AEC" w:rsidRPr="00A007FD">
              <w:rPr>
                <w:rFonts w:ascii="Arial" w:hAnsi="Arial" w:cs="Arial"/>
                <w:sz w:val="22"/>
                <w:szCs w:val="22"/>
              </w:rPr>
              <w:t>…</w:t>
            </w:r>
            <w:r w:rsidR="006A11F4">
              <w:rPr>
                <w:rFonts w:ascii="Arial" w:hAnsi="Arial" w:cs="Arial"/>
                <w:sz w:val="22"/>
                <w:szCs w:val="22"/>
              </w:rPr>
              <w:t>..</w:t>
            </w:r>
            <w:r w:rsidR="00C85AEC" w:rsidRPr="00A007FD">
              <w:rPr>
                <w:rFonts w:ascii="Arial" w:hAnsi="Arial" w:cs="Arial"/>
                <w:sz w:val="22"/>
                <w:szCs w:val="22"/>
              </w:rPr>
              <w:t>…ausente</w:t>
            </w:r>
          </w:p>
          <w:p w14:paraId="22927D22" w14:textId="650538A1" w:rsidR="005A57CF" w:rsidRPr="006A11F4" w:rsidRDefault="005A57CF" w:rsidP="005A57CF">
            <w:pPr>
              <w:pStyle w:val="Prrafodelista"/>
              <w:numPr>
                <w:ilvl w:val="0"/>
                <w:numId w:val="6"/>
              </w:numPr>
              <w:spacing w:before="240"/>
              <w:jc w:val="both"/>
              <w:rPr>
                <w:rFonts w:ascii="Arial" w:hAnsi="Arial" w:cs="Arial"/>
                <w:b/>
                <w:sz w:val="22"/>
                <w:szCs w:val="22"/>
              </w:rPr>
            </w:pPr>
            <w:r w:rsidRPr="00A007FD">
              <w:rPr>
                <w:rFonts w:ascii="Arial" w:hAnsi="Arial" w:cs="Arial"/>
                <w:sz w:val="22"/>
                <w:szCs w:val="22"/>
              </w:rPr>
              <w:t>Sara Moreno Ramírez</w:t>
            </w:r>
            <w:r w:rsidR="002D7F70">
              <w:rPr>
                <w:rFonts w:ascii="Arial" w:hAnsi="Arial" w:cs="Arial"/>
                <w:sz w:val="22"/>
                <w:szCs w:val="22"/>
              </w:rPr>
              <w:t>……………</w:t>
            </w:r>
            <w:r w:rsidR="006A11F4">
              <w:rPr>
                <w:rFonts w:ascii="Arial" w:hAnsi="Arial" w:cs="Arial"/>
                <w:sz w:val="22"/>
                <w:szCs w:val="22"/>
              </w:rPr>
              <w:t>…</w:t>
            </w:r>
            <w:r w:rsidR="002D7F70">
              <w:rPr>
                <w:rFonts w:ascii="Arial" w:hAnsi="Arial" w:cs="Arial"/>
                <w:sz w:val="22"/>
                <w:szCs w:val="22"/>
              </w:rPr>
              <w:t>……..au</w:t>
            </w:r>
            <w:r w:rsidR="00C85AEC" w:rsidRPr="00A007FD">
              <w:rPr>
                <w:rFonts w:ascii="Arial" w:hAnsi="Arial" w:cs="Arial"/>
                <w:sz w:val="22"/>
                <w:szCs w:val="22"/>
              </w:rPr>
              <w:t>sente</w:t>
            </w:r>
          </w:p>
          <w:p w14:paraId="114483FD" w14:textId="4B683074" w:rsidR="006A11F4" w:rsidRPr="006A11F4" w:rsidRDefault="006A11F4" w:rsidP="005A57CF">
            <w:pPr>
              <w:pStyle w:val="Prrafodelista"/>
              <w:numPr>
                <w:ilvl w:val="0"/>
                <w:numId w:val="6"/>
              </w:numPr>
              <w:spacing w:before="240"/>
              <w:jc w:val="both"/>
              <w:rPr>
                <w:rFonts w:ascii="Arial" w:hAnsi="Arial" w:cs="Arial"/>
                <w:b/>
                <w:sz w:val="22"/>
                <w:szCs w:val="22"/>
              </w:rPr>
            </w:pPr>
            <w:r>
              <w:rPr>
                <w:rFonts w:ascii="Arial" w:hAnsi="Arial" w:cs="Arial"/>
                <w:sz w:val="22"/>
                <w:szCs w:val="22"/>
              </w:rPr>
              <w:t>Jorge de Jesús Juárez Parra……………..presente</w:t>
            </w:r>
          </w:p>
          <w:p w14:paraId="7717A3E2" w14:textId="0AEAF812" w:rsidR="006A11F4" w:rsidRPr="006A11F4" w:rsidRDefault="006A11F4" w:rsidP="006A11F4">
            <w:pPr>
              <w:spacing w:before="240"/>
              <w:jc w:val="both"/>
              <w:rPr>
                <w:rFonts w:ascii="Arial" w:hAnsi="Arial" w:cs="Arial"/>
                <w:sz w:val="22"/>
                <w:szCs w:val="22"/>
              </w:rPr>
            </w:pPr>
            <w:r w:rsidRPr="006A11F4">
              <w:rPr>
                <w:rFonts w:ascii="Arial" w:hAnsi="Arial" w:cs="Arial"/>
                <w:sz w:val="22"/>
                <w:szCs w:val="22"/>
              </w:rPr>
              <w:t xml:space="preserve">Presentando los oficios con numero 247/2022, 256/2022, y 254/2022 de las Regidoras CC. Tania Magdalena Bernardino Juárez, Betsy Magaly Campos Corona y Sara </w:t>
            </w:r>
            <w:r>
              <w:rPr>
                <w:rFonts w:ascii="Arial" w:hAnsi="Arial" w:cs="Arial"/>
                <w:sz w:val="22"/>
                <w:szCs w:val="22"/>
              </w:rPr>
              <w:t>Moreno Ramírez, respectivamente;</w:t>
            </w:r>
            <w:r w:rsidR="001277BA">
              <w:rPr>
                <w:rFonts w:ascii="Arial" w:hAnsi="Arial" w:cs="Arial"/>
                <w:sz w:val="22"/>
                <w:szCs w:val="22"/>
              </w:rPr>
              <w:t xml:space="preserve"> los cuales se someten a consideración de los presentes.</w:t>
            </w:r>
          </w:p>
          <w:p w14:paraId="65E77ADE" w14:textId="63B5960F" w:rsidR="005A7B3B" w:rsidRPr="00A007FD" w:rsidRDefault="005A7B3B" w:rsidP="005A7B3B">
            <w:pPr>
              <w:spacing w:before="240"/>
              <w:jc w:val="both"/>
              <w:rPr>
                <w:rFonts w:ascii="Arial" w:hAnsi="Arial" w:cs="Arial"/>
                <w:sz w:val="22"/>
                <w:szCs w:val="22"/>
              </w:rPr>
            </w:pPr>
            <w:r w:rsidRPr="00A007FD">
              <w:rPr>
                <w:rFonts w:ascii="Arial" w:hAnsi="Arial" w:cs="Arial"/>
                <w:b/>
                <w:sz w:val="22"/>
                <w:szCs w:val="22"/>
              </w:rPr>
              <w:t xml:space="preserve">Una vez </w:t>
            </w:r>
            <w:r w:rsidR="00C66659" w:rsidRPr="00A007FD">
              <w:rPr>
                <w:rFonts w:ascii="Arial" w:hAnsi="Arial" w:cs="Arial"/>
                <w:b/>
                <w:sz w:val="22"/>
                <w:szCs w:val="22"/>
              </w:rPr>
              <w:t>declarado quórum legal, leído y</w:t>
            </w:r>
            <w:r w:rsidRPr="00A007FD">
              <w:rPr>
                <w:rFonts w:ascii="Arial" w:hAnsi="Arial" w:cs="Arial"/>
                <w:b/>
                <w:sz w:val="22"/>
                <w:szCs w:val="22"/>
              </w:rPr>
              <w:t xml:space="preserve"> aprobado el orden del día, </w:t>
            </w:r>
            <w:r w:rsidRPr="00A007FD">
              <w:rPr>
                <w:rFonts w:ascii="Arial" w:hAnsi="Arial" w:cs="Arial"/>
                <w:sz w:val="22"/>
                <w:szCs w:val="22"/>
              </w:rPr>
              <w:t>se procedió a lo siguiente:</w:t>
            </w:r>
          </w:p>
          <w:p w14:paraId="0170AB07" w14:textId="2E4866CC" w:rsidR="005A7B3B" w:rsidRPr="00A007FD" w:rsidRDefault="002F28C7" w:rsidP="005A7B3B">
            <w:pPr>
              <w:spacing w:before="240"/>
              <w:jc w:val="both"/>
              <w:rPr>
                <w:rFonts w:ascii="Arial" w:hAnsi="Arial" w:cs="Arial"/>
                <w:b/>
                <w:sz w:val="22"/>
                <w:szCs w:val="22"/>
              </w:rPr>
            </w:pPr>
            <w:r w:rsidRPr="00A007FD">
              <w:rPr>
                <w:rFonts w:ascii="Arial" w:hAnsi="Arial" w:cs="Arial"/>
                <w:b/>
                <w:sz w:val="22"/>
                <w:szCs w:val="22"/>
              </w:rPr>
              <w:t>2</w:t>
            </w:r>
            <w:r w:rsidR="00F123A4" w:rsidRPr="00A007FD">
              <w:rPr>
                <w:rFonts w:ascii="Arial" w:hAnsi="Arial" w:cs="Arial"/>
                <w:b/>
                <w:sz w:val="22"/>
                <w:szCs w:val="22"/>
              </w:rPr>
              <w:t>.- ESTUDIO Y APROBACIÓN DE LA INICIATIVA DE CREACIÓN DE REGLAMENTACIÓN QUE SE REFIERE LA LEY GENERAL DE ARCHIVOS Y LA LEY DE ARCHIVOS DEL ESTADO DE JALISCO Y SUS MUNICIPIOS.</w:t>
            </w:r>
          </w:p>
          <w:p w14:paraId="22F0C7BC" w14:textId="346FEA3E" w:rsidR="001277BA" w:rsidRDefault="005B5FDE" w:rsidP="00A007FD">
            <w:pPr>
              <w:spacing w:before="240"/>
              <w:jc w:val="both"/>
              <w:rPr>
                <w:rFonts w:ascii="Arial" w:hAnsi="Arial" w:cs="Arial"/>
                <w:sz w:val="22"/>
                <w:szCs w:val="22"/>
              </w:rPr>
            </w:pPr>
            <w:r w:rsidRPr="00A007FD">
              <w:rPr>
                <w:rFonts w:ascii="Arial" w:hAnsi="Arial" w:cs="Arial"/>
                <w:sz w:val="22"/>
                <w:szCs w:val="22"/>
              </w:rPr>
              <w:t xml:space="preserve">En uso de la voz del Presidente de la Comisión convocante el Lic. Jorge de Jesús Juárez Parra, procede al desahogo del </w:t>
            </w:r>
            <w:r w:rsidRPr="00A007FD">
              <w:rPr>
                <w:rFonts w:ascii="Arial" w:hAnsi="Arial" w:cs="Arial"/>
                <w:b/>
                <w:bCs/>
                <w:sz w:val="22"/>
                <w:szCs w:val="22"/>
              </w:rPr>
              <w:t xml:space="preserve">punto número 02 de la orden del día, </w:t>
            </w:r>
            <w:r w:rsidRPr="00A007FD">
              <w:rPr>
                <w:rFonts w:ascii="Arial" w:hAnsi="Arial" w:cs="Arial"/>
                <w:sz w:val="22"/>
                <w:szCs w:val="22"/>
              </w:rPr>
              <w:t>manifestando que</w:t>
            </w:r>
            <w:r w:rsidR="008A6397" w:rsidRPr="00A007FD">
              <w:rPr>
                <w:rFonts w:ascii="Arial" w:hAnsi="Arial" w:cs="Arial"/>
                <w:sz w:val="22"/>
                <w:szCs w:val="22"/>
              </w:rPr>
              <w:t xml:space="preserve"> el estudio de la presente iniciativa que se turn</w:t>
            </w:r>
            <w:r w:rsidR="00C5258A">
              <w:rPr>
                <w:rFonts w:ascii="Arial" w:hAnsi="Arial" w:cs="Arial"/>
                <w:sz w:val="22"/>
                <w:szCs w:val="22"/>
              </w:rPr>
              <w:t>ó</w:t>
            </w:r>
            <w:r w:rsidR="008A6397" w:rsidRPr="00A007FD">
              <w:rPr>
                <w:rFonts w:ascii="Arial" w:hAnsi="Arial" w:cs="Arial"/>
                <w:sz w:val="22"/>
                <w:szCs w:val="22"/>
              </w:rPr>
              <w:t xml:space="preserve"> se divirá en varias Sesiones. </w:t>
            </w:r>
            <w:r w:rsidR="001277BA">
              <w:rPr>
                <w:rFonts w:ascii="Arial" w:hAnsi="Arial" w:cs="Arial"/>
                <w:sz w:val="22"/>
                <w:szCs w:val="22"/>
              </w:rPr>
              <w:t>Haciendo un repaso de los temas vistos en las Sesiones anteriores: el organigrama y el Reglamento de la Coordinación General de Archivo y sus jefaturas.</w:t>
            </w:r>
          </w:p>
          <w:p w14:paraId="54E94807" w14:textId="61BA29A1" w:rsidR="00C55E9E" w:rsidRDefault="00ED321B" w:rsidP="00A007FD">
            <w:pPr>
              <w:spacing w:before="240"/>
              <w:jc w:val="both"/>
              <w:rPr>
                <w:rFonts w:ascii="Arial" w:hAnsi="Arial" w:cs="Arial"/>
                <w:sz w:val="22"/>
                <w:szCs w:val="22"/>
              </w:rPr>
            </w:pPr>
            <w:r>
              <w:rPr>
                <w:rFonts w:ascii="Arial" w:hAnsi="Arial" w:cs="Arial"/>
                <w:sz w:val="22"/>
                <w:szCs w:val="22"/>
              </w:rPr>
              <w:lastRenderedPageBreak/>
              <w:t xml:space="preserve">Se </w:t>
            </w:r>
            <w:r w:rsidR="00C55E9E">
              <w:rPr>
                <w:rFonts w:ascii="Arial" w:hAnsi="Arial" w:cs="Arial"/>
                <w:sz w:val="22"/>
                <w:szCs w:val="22"/>
              </w:rPr>
              <w:t>le cede el uso de la voz al licenciado</w:t>
            </w:r>
            <w:r>
              <w:rPr>
                <w:rFonts w:ascii="Arial" w:hAnsi="Arial" w:cs="Arial"/>
                <w:sz w:val="22"/>
                <w:szCs w:val="22"/>
              </w:rPr>
              <w:t xml:space="preserve"> Noé</w:t>
            </w:r>
            <w:r w:rsidR="00C55E9E">
              <w:rPr>
                <w:rFonts w:ascii="Arial" w:hAnsi="Arial" w:cs="Arial"/>
                <w:sz w:val="22"/>
                <w:szCs w:val="22"/>
              </w:rPr>
              <w:t xml:space="preserve"> García</w:t>
            </w:r>
            <w:r>
              <w:rPr>
                <w:rFonts w:ascii="Arial" w:hAnsi="Arial" w:cs="Arial"/>
                <w:sz w:val="22"/>
                <w:szCs w:val="22"/>
              </w:rPr>
              <w:t xml:space="preserve">, quién da una introducción sobre el </w:t>
            </w:r>
            <w:r w:rsidR="00051DF2" w:rsidRPr="00051DF2">
              <w:rPr>
                <w:rFonts w:ascii="Arial" w:hAnsi="Arial" w:cs="Arial"/>
                <w:sz w:val="22"/>
                <w:szCs w:val="22"/>
              </w:rPr>
              <w:t>Reglam</w:t>
            </w:r>
            <w:r w:rsidR="00051DF2">
              <w:rPr>
                <w:rFonts w:ascii="Arial" w:hAnsi="Arial" w:cs="Arial"/>
                <w:sz w:val="22"/>
                <w:szCs w:val="22"/>
              </w:rPr>
              <w:t>ento d</w:t>
            </w:r>
            <w:r w:rsidR="00051DF2" w:rsidRPr="00051DF2">
              <w:rPr>
                <w:rFonts w:ascii="Arial" w:hAnsi="Arial" w:cs="Arial"/>
                <w:sz w:val="22"/>
                <w:szCs w:val="22"/>
              </w:rPr>
              <w:t xml:space="preserve">e Gestión Documental </w:t>
            </w:r>
            <w:r w:rsidR="00051DF2">
              <w:rPr>
                <w:rFonts w:ascii="Arial" w:hAnsi="Arial" w:cs="Arial"/>
                <w:sz w:val="22"/>
                <w:szCs w:val="22"/>
              </w:rPr>
              <w:t>y</w:t>
            </w:r>
            <w:r w:rsidR="00051DF2" w:rsidRPr="00051DF2">
              <w:rPr>
                <w:rFonts w:ascii="Arial" w:hAnsi="Arial" w:cs="Arial"/>
                <w:sz w:val="22"/>
                <w:szCs w:val="22"/>
              </w:rPr>
              <w:t xml:space="preserve"> Archivos </w:t>
            </w:r>
            <w:r w:rsidR="00051DF2">
              <w:rPr>
                <w:rFonts w:ascii="Arial" w:hAnsi="Arial" w:cs="Arial"/>
                <w:sz w:val="22"/>
                <w:szCs w:val="22"/>
              </w:rPr>
              <w:t>para e</w:t>
            </w:r>
            <w:r w:rsidR="00051DF2" w:rsidRPr="00051DF2">
              <w:rPr>
                <w:rFonts w:ascii="Arial" w:hAnsi="Arial" w:cs="Arial"/>
                <w:sz w:val="22"/>
                <w:szCs w:val="22"/>
              </w:rPr>
              <w:t>l Municipio</w:t>
            </w:r>
            <w:r w:rsidR="00051DF2">
              <w:rPr>
                <w:rFonts w:ascii="Arial" w:hAnsi="Arial" w:cs="Arial"/>
                <w:sz w:val="22"/>
                <w:szCs w:val="22"/>
              </w:rPr>
              <w:t xml:space="preserve"> de Zapotlán e</w:t>
            </w:r>
            <w:r w:rsidR="00364217">
              <w:rPr>
                <w:rFonts w:ascii="Arial" w:hAnsi="Arial" w:cs="Arial"/>
                <w:sz w:val="22"/>
                <w:szCs w:val="22"/>
              </w:rPr>
              <w:t>l Grande, Jalisco.</w:t>
            </w:r>
          </w:p>
          <w:p w14:paraId="23026CFE" w14:textId="1C0FA1FD" w:rsidR="001F0368" w:rsidRDefault="00C55E9E" w:rsidP="00A007FD">
            <w:pPr>
              <w:spacing w:before="240"/>
              <w:jc w:val="both"/>
              <w:rPr>
                <w:rFonts w:ascii="Arial" w:hAnsi="Arial" w:cs="Arial"/>
                <w:sz w:val="22"/>
                <w:szCs w:val="22"/>
              </w:rPr>
            </w:pPr>
            <w:r>
              <w:rPr>
                <w:rFonts w:ascii="Arial" w:hAnsi="Arial" w:cs="Arial"/>
                <w:sz w:val="22"/>
                <w:szCs w:val="22"/>
              </w:rPr>
              <w:t xml:space="preserve">Tomando la palabra el Regidor Jorge para explicar el contenido del mismo y su distribución de Títulos, Capítulos y artículos, dando inicio a la lectura del proyecto de propuesta del reglamento citado. </w:t>
            </w:r>
          </w:p>
          <w:p w14:paraId="3597395D" w14:textId="31E1324D" w:rsidR="00C55E9E" w:rsidRPr="006B16C2" w:rsidRDefault="00C55E9E" w:rsidP="0065170B">
            <w:pPr>
              <w:spacing w:before="240"/>
              <w:jc w:val="both"/>
              <w:rPr>
                <w:rFonts w:ascii="Arial" w:hAnsi="Arial" w:cs="Arial"/>
                <w:b/>
                <w:i/>
                <w:sz w:val="20"/>
                <w:szCs w:val="22"/>
              </w:rPr>
            </w:pPr>
            <w:r w:rsidRPr="00C55E9E">
              <w:rPr>
                <w:rFonts w:ascii="Arial" w:hAnsi="Arial" w:cs="Arial"/>
                <w:i/>
                <w:sz w:val="20"/>
                <w:szCs w:val="22"/>
              </w:rPr>
              <w:t>“</w:t>
            </w:r>
            <w:r w:rsidR="0065170B">
              <w:rPr>
                <w:rFonts w:ascii="Arial" w:hAnsi="Arial" w:cs="Arial"/>
                <w:b/>
                <w:i/>
                <w:sz w:val="20"/>
                <w:szCs w:val="22"/>
              </w:rPr>
              <w:t xml:space="preserve">TÍTULO PRIMERO </w:t>
            </w:r>
            <w:r w:rsidRPr="006B16C2">
              <w:rPr>
                <w:rFonts w:ascii="Arial" w:hAnsi="Arial" w:cs="Arial"/>
                <w:b/>
                <w:i/>
                <w:sz w:val="20"/>
                <w:szCs w:val="22"/>
              </w:rPr>
              <w:t>DE LA ORGANIZACIÓN Y ADMINISTRACIÓN HOMOGÉNEA DE LOS ARCHIVOS</w:t>
            </w:r>
          </w:p>
          <w:p w14:paraId="51283BDA" w14:textId="77777777" w:rsidR="0043426C" w:rsidRDefault="0043426C" w:rsidP="0043426C">
            <w:pPr>
              <w:jc w:val="both"/>
              <w:rPr>
                <w:rFonts w:ascii="Arial" w:hAnsi="Arial" w:cs="Arial"/>
                <w:b/>
                <w:i/>
                <w:sz w:val="20"/>
                <w:szCs w:val="22"/>
              </w:rPr>
            </w:pPr>
          </w:p>
          <w:p w14:paraId="67BEAC52" w14:textId="75797FC9" w:rsidR="00C55E9E" w:rsidRDefault="00C55E9E" w:rsidP="0043426C">
            <w:pPr>
              <w:jc w:val="both"/>
              <w:rPr>
                <w:rFonts w:ascii="Arial" w:hAnsi="Arial" w:cs="Arial"/>
                <w:b/>
                <w:i/>
                <w:sz w:val="20"/>
                <w:szCs w:val="22"/>
              </w:rPr>
            </w:pPr>
            <w:r w:rsidRPr="006B16C2">
              <w:rPr>
                <w:rFonts w:ascii="Arial" w:hAnsi="Arial" w:cs="Arial"/>
                <w:b/>
                <w:i/>
                <w:sz w:val="20"/>
                <w:szCs w:val="22"/>
              </w:rPr>
              <w:t>Capítulo I Disposiciones Generales</w:t>
            </w:r>
          </w:p>
          <w:p w14:paraId="5C58C013" w14:textId="77777777" w:rsidR="0043426C" w:rsidRPr="006B16C2" w:rsidRDefault="0043426C" w:rsidP="0043426C">
            <w:pPr>
              <w:jc w:val="both"/>
              <w:rPr>
                <w:rFonts w:ascii="Arial" w:hAnsi="Arial" w:cs="Arial"/>
                <w:b/>
                <w:i/>
                <w:sz w:val="20"/>
                <w:szCs w:val="22"/>
              </w:rPr>
            </w:pPr>
          </w:p>
          <w:p w14:paraId="18E5A3AD" w14:textId="77777777" w:rsidR="00C55E9E" w:rsidRPr="006B16C2" w:rsidRDefault="00C55E9E" w:rsidP="0043426C">
            <w:pPr>
              <w:jc w:val="both"/>
              <w:rPr>
                <w:rFonts w:ascii="Arial" w:hAnsi="Arial" w:cs="Arial"/>
                <w:b/>
                <w:i/>
                <w:sz w:val="20"/>
                <w:szCs w:val="22"/>
              </w:rPr>
            </w:pPr>
            <w:r w:rsidRPr="006B16C2">
              <w:rPr>
                <w:rFonts w:ascii="Arial" w:hAnsi="Arial" w:cs="Arial"/>
                <w:b/>
                <w:i/>
                <w:sz w:val="20"/>
                <w:szCs w:val="22"/>
              </w:rPr>
              <w:t>Artículo 1. Naturaleza y sujetos obligados</w:t>
            </w:r>
          </w:p>
          <w:p w14:paraId="3C84C122" w14:textId="77777777" w:rsidR="00B17321" w:rsidRDefault="00C55E9E" w:rsidP="0043426C">
            <w:pPr>
              <w:jc w:val="both"/>
              <w:rPr>
                <w:rFonts w:ascii="Arial" w:hAnsi="Arial" w:cs="Arial"/>
                <w:i/>
                <w:sz w:val="20"/>
                <w:szCs w:val="22"/>
              </w:rPr>
            </w:pPr>
            <w:r>
              <w:rPr>
                <w:rFonts w:ascii="Arial" w:hAnsi="Arial" w:cs="Arial"/>
                <w:i/>
                <w:sz w:val="20"/>
                <w:szCs w:val="22"/>
              </w:rPr>
              <w:t xml:space="preserve">1. </w:t>
            </w:r>
            <w:r w:rsidRPr="00C55E9E">
              <w:rPr>
                <w:rFonts w:ascii="Arial" w:hAnsi="Arial" w:cs="Arial"/>
                <w:i/>
                <w:sz w:val="20"/>
                <w:szCs w:val="22"/>
              </w:rPr>
              <w:t>El presente Reglamento es de orden público y de observancia general obligatoria en el Municipio de Zapotlán El Grande, Jalisco, y tiene como objeto establecer los principios y las bases generales para la organización, operación, conservación, administración y preservación homogénea de los archivos en posesión de las unidades, dependencias, órganos, organismos y entidades de la Administración Pública Municipal, así como de cualquier persona física, moral o sindicato, que reciba y ejerza recursos públicos o realice actos de autoridad en el municipio, o corporación que gestione, administre o conserve documentos de archivo que generen un interés para la población del municipio y fomentar el resguardo, difusión y acceso público de archivos privados de relevancia histórica, social, cultural, científica y técnica. Así como, determinar las bases de organización y funcionamiento del Si</w:t>
            </w:r>
            <w:r>
              <w:rPr>
                <w:rFonts w:ascii="Arial" w:hAnsi="Arial" w:cs="Arial"/>
                <w:i/>
                <w:sz w:val="20"/>
                <w:szCs w:val="22"/>
              </w:rPr>
              <w:t>stema Institucional de Archivos.</w:t>
            </w:r>
            <w:r w:rsidR="00B17321">
              <w:t xml:space="preserve"> </w:t>
            </w:r>
            <w:r w:rsidR="00B17321" w:rsidRPr="00B17321">
              <w:rPr>
                <w:rFonts w:ascii="Arial" w:hAnsi="Arial" w:cs="Arial"/>
                <w:i/>
                <w:sz w:val="20"/>
                <w:szCs w:val="22"/>
              </w:rPr>
              <w:t xml:space="preserve">Artículo </w:t>
            </w:r>
          </w:p>
          <w:p w14:paraId="43D12287" w14:textId="14E1FBC7" w:rsidR="00B17321" w:rsidRPr="006B16C2" w:rsidRDefault="00B17321" w:rsidP="0043426C">
            <w:pPr>
              <w:spacing w:before="240"/>
              <w:jc w:val="both"/>
              <w:rPr>
                <w:rFonts w:ascii="Arial" w:hAnsi="Arial" w:cs="Arial"/>
                <w:b/>
                <w:i/>
                <w:sz w:val="20"/>
                <w:szCs w:val="22"/>
              </w:rPr>
            </w:pPr>
            <w:r w:rsidRPr="006B16C2">
              <w:rPr>
                <w:rFonts w:ascii="Arial" w:hAnsi="Arial" w:cs="Arial"/>
                <w:b/>
                <w:i/>
                <w:sz w:val="20"/>
                <w:szCs w:val="22"/>
              </w:rPr>
              <w:t>2.  Objeto del Reglamento</w:t>
            </w:r>
          </w:p>
          <w:p w14:paraId="49267A45" w14:textId="77777777" w:rsidR="00B17321" w:rsidRPr="00B17321" w:rsidRDefault="00B17321" w:rsidP="0043426C">
            <w:pPr>
              <w:jc w:val="both"/>
              <w:rPr>
                <w:rFonts w:ascii="Arial" w:hAnsi="Arial" w:cs="Arial"/>
                <w:i/>
                <w:sz w:val="20"/>
                <w:szCs w:val="22"/>
              </w:rPr>
            </w:pPr>
            <w:r w:rsidRPr="00B17321">
              <w:rPr>
                <w:rFonts w:ascii="Arial" w:hAnsi="Arial" w:cs="Arial"/>
                <w:i/>
                <w:sz w:val="20"/>
                <w:szCs w:val="22"/>
              </w:rPr>
              <w:t>1. Son objetivos del presente reglamento:</w:t>
            </w:r>
          </w:p>
          <w:p w14:paraId="642D921D" w14:textId="0CE7FDE6" w:rsidR="00B17321" w:rsidRPr="00B17321" w:rsidRDefault="00B17321" w:rsidP="0065170B">
            <w:pPr>
              <w:jc w:val="both"/>
              <w:rPr>
                <w:rFonts w:ascii="Arial" w:hAnsi="Arial" w:cs="Arial"/>
                <w:i/>
                <w:sz w:val="20"/>
                <w:szCs w:val="22"/>
              </w:rPr>
            </w:pPr>
            <w:r>
              <w:rPr>
                <w:rFonts w:ascii="Arial" w:hAnsi="Arial" w:cs="Arial"/>
                <w:i/>
                <w:sz w:val="20"/>
                <w:szCs w:val="22"/>
              </w:rPr>
              <w:t xml:space="preserve">I. </w:t>
            </w:r>
            <w:r w:rsidRPr="00B17321">
              <w:rPr>
                <w:rFonts w:ascii="Arial" w:hAnsi="Arial" w:cs="Arial"/>
                <w:i/>
                <w:sz w:val="20"/>
                <w:szCs w:val="22"/>
              </w:rPr>
              <w:t>Promover el uso de métodos y técnicas archivísticas encaminadas al desarrollo del sistema de archivos que garantice la organización, conservación, disponibilidad, integridad y localización expedita, de los documentos de archivo que poseen las dependencias municipales, contribuyendo a la correcta gestión documental y el avance institucional;</w:t>
            </w:r>
          </w:p>
          <w:p w14:paraId="434B55B3" w14:textId="03E9D7E4" w:rsidR="00B17321" w:rsidRPr="00B17321" w:rsidRDefault="00B17321" w:rsidP="0065170B">
            <w:pPr>
              <w:jc w:val="both"/>
              <w:rPr>
                <w:rFonts w:ascii="Arial" w:hAnsi="Arial" w:cs="Arial"/>
                <w:i/>
                <w:sz w:val="20"/>
                <w:szCs w:val="22"/>
              </w:rPr>
            </w:pPr>
            <w:r>
              <w:rPr>
                <w:rFonts w:ascii="Arial" w:hAnsi="Arial" w:cs="Arial"/>
                <w:i/>
                <w:sz w:val="20"/>
                <w:szCs w:val="22"/>
              </w:rPr>
              <w:t xml:space="preserve">II. </w:t>
            </w:r>
            <w:r w:rsidRPr="00B17321">
              <w:rPr>
                <w:rFonts w:ascii="Arial" w:hAnsi="Arial" w:cs="Arial"/>
                <w:i/>
                <w:sz w:val="20"/>
                <w:szCs w:val="22"/>
              </w:rPr>
              <w:t>Asegurar el acceso oportuno a la información contenida en los archivos y con ello la rendición de cuentas, mediante la adecuada administración y custodia de los archivos que contienen información pública municipal;</w:t>
            </w:r>
          </w:p>
          <w:p w14:paraId="3C2394D6" w14:textId="124BD7C1" w:rsidR="00B17321" w:rsidRPr="00B17321" w:rsidRDefault="00B17321" w:rsidP="0065170B">
            <w:pPr>
              <w:jc w:val="both"/>
              <w:rPr>
                <w:rFonts w:ascii="Arial" w:hAnsi="Arial" w:cs="Arial"/>
                <w:i/>
                <w:sz w:val="20"/>
                <w:szCs w:val="22"/>
              </w:rPr>
            </w:pPr>
            <w:r>
              <w:rPr>
                <w:rFonts w:ascii="Arial" w:hAnsi="Arial" w:cs="Arial"/>
                <w:i/>
                <w:sz w:val="20"/>
                <w:szCs w:val="22"/>
              </w:rPr>
              <w:t xml:space="preserve">III. </w:t>
            </w:r>
            <w:r w:rsidRPr="00B17321">
              <w:rPr>
                <w:rFonts w:ascii="Arial" w:hAnsi="Arial" w:cs="Arial"/>
                <w:i/>
                <w:sz w:val="20"/>
                <w:szCs w:val="22"/>
              </w:rPr>
              <w:t>Regular la organización y funcionamiento del Sistema Institucional de Archivos, la publicación en el portal web de la información relativa a sus indicadores de gestión y al ejercicio de los recursos públicos, así como de aquella que por su contenido sea de interés público;</w:t>
            </w:r>
          </w:p>
          <w:p w14:paraId="3C11A34B" w14:textId="0A37AC84" w:rsidR="00B17321" w:rsidRPr="00B17321" w:rsidRDefault="00B17321" w:rsidP="0065170B">
            <w:pPr>
              <w:jc w:val="both"/>
              <w:rPr>
                <w:rFonts w:ascii="Arial" w:hAnsi="Arial" w:cs="Arial"/>
                <w:i/>
                <w:sz w:val="20"/>
                <w:szCs w:val="22"/>
              </w:rPr>
            </w:pPr>
            <w:r>
              <w:rPr>
                <w:rFonts w:ascii="Arial" w:hAnsi="Arial" w:cs="Arial"/>
                <w:i/>
                <w:sz w:val="20"/>
                <w:szCs w:val="22"/>
              </w:rPr>
              <w:t xml:space="preserve">IV. </w:t>
            </w:r>
            <w:r w:rsidRPr="00B17321">
              <w:rPr>
                <w:rFonts w:ascii="Arial" w:hAnsi="Arial" w:cs="Arial"/>
                <w:i/>
                <w:sz w:val="20"/>
                <w:szCs w:val="22"/>
              </w:rPr>
              <w:t>Promover el uso y difusión de los archivos generados, para favorecer, la investigación y el resguardo de la memoria institucional del municipio;</w:t>
            </w:r>
          </w:p>
          <w:p w14:paraId="33DB2FB0" w14:textId="77777777" w:rsidR="00204113" w:rsidRDefault="006B16C2" w:rsidP="0065170B">
            <w:pPr>
              <w:jc w:val="both"/>
              <w:rPr>
                <w:rFonts w:ascii="Arial" w:hAnsi="Arial" w:cs="Arial"/>
                <w:i/>
                <w:sz w:val="20"/>
                <w:szCs w:val="22"/>
              </w:rPr>
            </w:pPr>
            <w:r>
              <w:rPr>
                <w:rFonts w:ascii="Arial" w:hAnsi="Arial" w:cs="Arial"/>
                <w:i/>
                <w:sz w:val="20"/>
                <w:szCs w:val="22"/>
              </w:rPr>
              <w:t xml:space="preserve">V. </w:t>
            </w:r>
            <w:r w:rsidR="00B17321" w:rsidRPr="00B17321">
              <w:rPr>
                <w:rFonts w:ascii="Arial" w:hAnsi="Arial" w:cs="Arial"/>
                <w:i/>
                <w:sz w:val="20"/>
                <w:szCs w:val="22"/>
              </w:rPr>
              <w:t>Promover el uso y aprovechamiento de tecnologías de la información para mejorar la administración de los archivos y la gestión de documentos por las dependencias municipales;</w:t>
            </w:r>
          </w:p>
          <w:p w14:paraId="526793CB" w14:textId="00D2D8FE" w:rsidR="00B17321" w:rsidRPr="00B17321" w:rsidRDefault="006B16C2" w:rsidP="0065170B">
            <w:pPr>
              <w:jc w:val="both"/>
              <w:rPr>
                <w:rFonts w:ascii="Arial" w:hAnsi="Arial" w:cs="Arial"/>
                <w:i/>
                <w:sz w:val="20"/>
                <w:szCs w:val="22"/>
              </w:rPr>
            </w:pPr>
            <w:r>
              <w:rPr>
                <w:rFonts w:ascii="Arial" w:hAnsi="Arial" w:cs="Arial"/>
                <w:i/>
                <w:sz w:val="20"/>
                <w:szCs w:val="22"/>
              </w:rPr>
              <w:t xml:space="preserve">VI. </w:t>
            </w:r>
            <w:r w:rsidR="00B17321" w:rsidRPr="00B17321">
              <w:rPr>
                <w:rFonts w:ascii="Arial" w:hAnsi="Arial" w:cs="Arial"/>
                <w:i/>
                <w:sz w:val="20"/>
                <w:szCs w:val="22"/>
              </w:rPr>
              <w:t>Sentar las bases para el desarrollo y la implementación de un sistema integral de gestión de documentos electrónicos encaminado a establecer un gobierno digital y abierto que beneficie con sus servicios a la ciudadanía;</w:t>
            </w:r>
          </w:p>
          <w:p w14:paraId="6A9DB041" w14:textId="03E8781C" w:rsidR="00B17321" w:rsidRPr="00B17321" w:rsidRDefault="006B16C2" w:rsidP="0065170B">
            <w:pPr>
              <w:jc w:val="both"/>
              <w:rPr>
                <w:rFonts w:ascii="Arial" w:hAnsi="Arial" w:cs="Arial"/>
                <w:i/>
                <w:sz w:val="20"/>
                <w:szCs w:val="22"/>
              </w:rPr>
            </w:pPr>
            <w:r>
              <w:rPr>
                <w:rFonts w:ascii="Arial" w:hAnsi="Arial" w:cs="Arial"/>
                <w:i/>
                <w:sz w:val="20"/>
                <w:szCs w:val="22"/>
              </w:rPr>
              <w:t xml:space="preserve">VII. </w:t>
            </w:r>
            <w:r w:rsidR="00B17321" w:rsidRPr="00B17321">
              <w:rPr>
                <w:rFonts w:ascii="Arial" w:hAnsi="Arial" w:cs="Arial"/>
                <w:i/>
                <w:sz w:val="20"/>
                <w:szCs w:val="22"/>
              </w:rPr>
              <w:t>Establecer mecanismos que permitan, la colaboración en materia de archivos, con autoridades estatales;</w:t>
            </w:r>
          </w:p>
          <w:p w14:paraId="3E7FA1D4" w14:textId="5F27906E" w:rsidR="00B17321" w:rsidRPr="00B17321" w:rsidRDefault="006B16C2" w:rsidP="0065170B">
            <w:pPr>
              <w:jc w:val="both"/>
              <w:rPr>
                <w:rFonts w:ascii="Arial" w:hAnsi="Arial" w:cs="Arial"/>
                <w:i/>
                <w:sz w:val="20"/>
                <w:szCs w:val="22"/>
              </w:rPr>
            </w:pPr>
            <w:r>
              <w:rPr>
                <w:rFonts w:ascii="Arial" w:hAnsi="Arial" w:cs="Arial"/>
                <w:i/>
                <w:sz w:val="20"/>
                <w:szCs w:val="22"/>
              </w:rPr>
              <w:t xml:space="preserve">VIII. </w:t>
            </w:r>
            <w:r w:rsidR="00B17321" w:rsidRPr="00B17321">
              <w:rPr>
                <w:rFonts w:ascii="Arial" w:hAnsi="Arial" w:cs="Arial"/>
                <w:i/>
                <w:sz w:val="20"/>
                <w:szCs w:val="22"/>
              </w:rPr>
              <w:t>Promover la adopción de buenas prácticas nacionales e internacionales;</w:t>
            </w:r>
          </w:p>
          <w:p w14:paraId="4170114A" w14:textId="28F6EDEF" w:rsidR="00B17321" w:rsidRPr="00B17321" w:rsidRDefault="006B16C2" w:rsidP="0065170B">
            <w:pPr>
              <w:jc w:val="both"/>
              <w:rPr>
                <w:rFonts w:ascii="Arial" w:hAnsi="Arial" w:cs="Arial"/>
                <w:i/>
                <w:sz w:val="20"/>
                <w:szCs w:val="22"/>
              </w:rPr>
            </w:pPr>
            <w:r>
              <w:rPr>
                <w:rFonts w:ascii="Arial" w:hAnsi="Arial" w:cs="Arial"/>
                <w:i/>
                <w:sz w:val="20"/>
                <w:szCs w:val="22"/>
              </w:rPr>
              <w:t xml:space="preserve">IX. </w:t>
            </w:r>
            <w:r w:rsidR="00B17321" w:rsidRPr="00B17321">
              <w:rPr>
                <w:rFonts w:ascii="Arial" w:hAnsi="Arial" w:cs="Arial"/>
                <w:i/>
                <w:sz w:val="20"/>
                <w:szCs w:val="22"/>
              </w:rPr>
              <w:t>Contribuir al ejercicio del derecho a la verdad y a la memoria histórica, de conformidad con las disposiciones aplicables;</w:t>
            </w:r>
          </w:p>
          <w:p w14:paraId="03542478" w14:textId="537C420E" w:rsidR="00B17321" w:rsidRPr="00B17321" w:rsidRDefault="006B16C2" w:rsidP="0065170B">
            <w:pPr>
              <w:jc w:val="both"/>
              <w:rPr>
                <w:rFonts w:ascii="Arial" w:hAnsi="Arial" w:cs="Arial"/>
                <w:i/>
                <w:sz w:val="20"/>
                <w:szCs w:val="22"/>
              </w:rPr>
            </w:pPr>
            <w:r>
              <w:rPr>
                <w:rFonts w:ascii="Arial" w:hAnsi="Arial" w:cs="Arial"/>
                <w:i/>
                <w:sz w:val="20"/>
                <w:szCs w:val="22"/>
              </w:rPr>
              <w:t xml:space="preserve">X. </w:t>
            </w:r>
            <w:r w:rsidR="00B17321" w:rsidRPr="00B17321">
              <w:rPr>
                <w:rFonts w:ascii="Arial" w:hAnsi="Arial" w:cs="Arial"/>
                <w:i/>
                <w:sz w:val="20"/>
                <w:szCs w:val="22"/>
              </w:rPr>
              <w:t>Promover la organización, conservación, difusión y divulgación del patrimonio documental Municipal, y</w:t>
            </w:r>
          </w:p>
          <w:p w14:paraId="4E07C83D" w14:textId="02D5D667" w:rsidR="00B17321" w:rsidRPr="00B17321" w:rsidRDefault="006B16C2" w:rsidP="0065170B">
            <w:pPr>
              <w:jc w:val="both"/>
              <w:rPr>
                <w:rFonts w:ascii="Arial" w:hAnsi="Arial" w:cs="Arial"/>
                <w:i/>
                <w:sz w:val="20"/>
                <w:szCs w:val="22"/>
              </w:rPr>
            </w:pPr>
            <w:r>
              <w:rPr>
                <w:rFonts w:ascii="Arial" w:hAnsi="Arial" w:cs="Arial"/>
                <w:i/>
                <w:sz w:val="20"/>
                <w:szCs w:val="22"/>
              </w:rPr>
              <w:t xml:space="preserve">XI. </w:t>
            </w:r>
            <w:r w:rsidR="00B17321" w:rsidRPr="00B17321">
              <w:rPr>
                <w:rFonts w:ascii="Arial" w:hAnsi="Arial" w:cs="Arial"/>
                <w:i/>
                <w:sz w:val="20"/>
                <w:szCs w:val="22"/>
              </w:rPr>
              <w:t>Fomentar la cultura archivística y el acceso a los archivos.</w:t>
            </w:r>
          </w:p>
          <w:p w14:paraId="1B99B24B" w14:textId="77777777" w:rsidR="00B17321" w:rsidRPr="006B16C2" w:rsidRDefault="00B17321" w:rsidP="0043426C">
            <w:pPr>
              <w:spacing w:before="240"/>
              <w:jc w:val="both"/>
              <w:rPr>
                <w:rFonts w:ascii="Arial" w:hAnsi="Arial" w:cs="Arial"/>
                <w:b/>
                <w:i/>
                <w:sz w:val="20"/>
                <w:szCs w:val="22"/>
              </w:rPr>
            </w:pPr>
            <w:r w:rsidRPr="006B16C2">
              <w:rPr>
                <w:rFonts w:ascii="Arial" w:hAnsi="Arial" w:cs="Arial"/>
                <w:b/>
                <w:i/>
                <w:sz w:val="20"/>
                <w:szCs w:val="22"/>
              </w:rPr>
              <w:lastRenderedPageBreak/>
              <w:t>Artículo 3. De la Interpretación</w:t>
            </w:r>
          </w:p>
          <w:p w14:paraId="7259A176" w14:textId="77777777" w:rsidR="00B17321" w:rsidRPr="00B17321" w:rsidRDefault="00B17321" w:rsidP="0043426C">
            <w:pPr>
              <w:jc w:val="both"/>
              <w:rPr>
                <w:rFonts w:ascii="Arial" w:hAnsi="Arial" w:cs="Arial"/>
                <w:i/>
                <w:sz w:val="20"/>
                <w:szCs w:val="22"/>
              </w:rPr>
            </w:pPr>
            <w:r w:rsidRPr="00B17321">
              <w:rPr>
                <w:rFonts w:ascii="Arial" w:hAnsi="Arial" w:cs="Arial"/>
                <w:i/>
                <w:sz w:val="20"/>
                <w:szCs w:val="22"/>
              </w:rPr>
              <w:t>1. La aplicación e interpretación del presente reglamento se hará acorde a la Constitución Política de los Estados Unidos Mexicanos, los Tratados Internacionales de los que México sea parte, la Ley General de Archivos, la Constitución Política del Estado Libre y Soberano de Jalisco y a la Ley Estatal, privilegiando el respeto irrestricto a los derechos humanos y favoreciendo en todo tiempo la protección más amplia a las personas y el interés público.</w:t>
            </w:r>
          </w:p>
          <w:p w14:paraId="63CF68F1" w14:textId="77777777" w:rsidR="006B16C2" w:rsidRDefault="00B17321" w:rsidP="0043426C">
            <w:pPr>
              <w:spacing w:before="240"/>
              <w:jc w:val="both"/>
              <w:rPr>
                <w:rFonts w:ascii="Arial" w:hAnsi="Arial" w:cs="Arial"/>
                <w:i/>
                <w:sz w:val="20"/>
                <w:szCs w:val="22"/>
              </w:rPr>
            </w:pPr>
            <w:r w:rsidRPr="00B17321">
              <w:rPr>
                <w:rFonts w:ascii="Arial" w:hAnsi="Arial" w:cs="Arial"/>
                <w:i/>
                <w:sz w:val="20"/>
                <w:szCs w:val="22"/>
              </w:rPr>
              <w:t>2. A falta de disposición expresa en el presente reglamento, se aplicarán de manera supletoria las disposiciones administrativas correspondientes, consignadas en la Ley de Procedimiento Administrativo, la Ley de Transparencia y Acceso a la Información Pública, la Ley de Protección de Datos en posesión de Sujetos Obligados, la Ley de Responsabilidades Políticas y Administrativas y el Código de Procedimientos Civiles, todas del Estado de Jalisco.</w:t>
            </w:r>
            <w:r>
              <w:rPr>
                <w:rFonts w:ascii="Arial" w:hAnsi="Arial" w:cs="Arial"/>
                <w:i/>
                <w:sz w:val="20"/>
                <w:szCs w:val="22"/>
              </w:rPr>
              <w:t xml:space="preserve"> </w:t>
            </w:r>
          </w:p>
          <w:p w14:paraId="34FB35AC" w14:textId="77777777" w:rsidR="006B16C2" w:rsidRPr="006B16C2" w:rsidRDefault="006B16C2" w:rsidP="0043426C">
            <w:pPr>
              <w:spacing w:before="240"/>
              <w:jc w:val="both"/>
              <w:rPr>
                <w:rFonts w:ascii="Arial" w:hAnsi="Arial" w:cs="Arial"/>
                <w:b/>
                <w:i/>
                <w:sz w:val="20"/>
                <w:szCs w:val="22"/>
                <w:lang w:val="es-MX"/>
              </w:rPr>
            </w:pPr>
            <w:r w:rsidRPr="006B16C2">
              <w:rPr>
                <w:rFonts w:ascii="Arial" w:hAnsi="Arial" w:cs="Arial"/>
                <w:b/>
                <w:i/>
                <w:sz w:val="20"/>
                <w:szCs w:val="22"/>
                <w:lang w:val="es-MX"/>
              </w:rPr>
              <w:t>Artículo 4.  Definiciones</w:t>
            </w:r>
          </w:p>
          <w:p w14:paraId="2446D736" w14:textId="77777777" w:rsidR="006B16C2" w:rsidRPr="006B16C2" w:rsidRDefault="006B16C2" w:rsidP="0043426C">
            <w:pPr>
              <w:jc w:val="both"/>
              <w:rPr>
                <w:rFonts w:ascii="Arial" w:hAnsi="Arial" w:cs="Arial"/>
                <w:i/>
                <w:sz w:val="20"/>
                <w:szCs w:val="22"/>
                <w:lang w:val="es-MX"/>
              </w:rPr>
            </w:pPr>
            <w:r w:rsidRPr="006B16C2">
              <w:rPr>
                <w:rFonts w:ascii="Arial" w:hAnsi="Arial" w:cs="Arial"/>
                <w:b/>
                <w:i/>
                <w:sz w:val="20"/>
                <w:szCs w:val="22"/>
                <w:lang w:val="es-MX"/>
              </w:rPr>
              <w:t xml:space="preserve">1. </w:t>
            </w:r>
            <w:r w:rsidRPr="006B16C2">
              <w:rPr>
                <w:rFonts w:ascii="Arial" w:hAnsi="Arial" w:cs="Arial"/>
                <w:i/>
                <w:sz w:val="20"/>
                <w:szCs w:val="22"/>
                <w:lang w:val="es-MX"/>
              </w:rPr>
              <w:t>Para los efectos del presente reglamento se entenderá por:</w:t>
            </w:r>
          </w:p>
          <w:p w14:paraId="4CBAF048" w14:textId="77777777" w:rsidR="006B16C2" w:rsidRPr="006B16C2" w:rsidRDefault="006B16C2" w:rsidP="0043426C">
            <w:pPr>
              <w:numPr>
                <w:ilvl w:val="0"/>
                <w:numId w:val="8"/>
              </w:numPr>
              <w:spacing w:before="240"/>
              <w:ind w:left="284" w:firstLine="0"/>
              <w:jc w:val="both"/>
              <w:rPr>
                <w:rFonts w:ascii="Arial" w:hAnsi="Arial" w:cs="Arial"/>
                <w:i/>
                <w:sz w:val="20"/>
                <w:szCs w:val="22"/>
                <w:lang w:val="es-MX"/>
              </w:rPr>
            </w:pPr>
            <w:r w:rsidRPr="006B16C2">
              <w:rPr>
                <w:rFonts w:ascii="Arial" w:hAnsi="Arial" w:cs="Arial"/>
                <w:b/>
                <w:i/>
                <w:sz w:val="20"/>
                <w:szCs w:val="22"/>
                <w:lang w:val="es-MX"/>
              </w:rPr>
              <w:t xml:space="preserve">Archivo General: </w:t>
            </w:r>
            <w:r w:rsidRPr="006B16C2">
              <w:rPr>
                <w:rFonts w:ascii="Arial" w:hAnsi="Arial" w:cs="Arial"/>
                <w:i/>
                <w:sz w:val="20"/>
                <w:szCs w:val="22"/>
                <w:lang w:val="es-MX"/>
              </w:rPr>
              <w:t>Es el conjunto de documentos generados y recibidos por las diversas dependencias de la administración pública </w:t>
            </w:r>
            <w:r w:rsidRPr="006B16C2">
              <w:rPr>
                <w:rFonts w:ascii="Arial" w:hAnsi="Arial" w:cs="Arial"/>
                <w:bCs/>
                <w:i/>
                <w:sz w:val="20"/>
                <w:szCs w:val="22"/>
                <w:lang w:val="es-MX"/>
              </w:rPr>
              <w:t>municipal</w:t>
            </w:r>
            <w:r w:rsidRPr="006B16C2">
              <w:rPr>
                <w:rFonts w:ascii="Arial" w:hAnsi="Arial" w:cs="Arial"/>
                <w:i/>
                <w:sz w:val="20"/>
                <w:szCs w:val="22"/>
                <w:lang w:val="es-MX"/>
              </w:rPr>
              <w:t> en el ejercicio diario de sus funciones, que se concentran, conservan y custodian por constituir información de tipo oficial.</w:t>
            </w:r>
          </w:p>
          <w:p w14:paraId="3AA0E6CE" w14:textId="77777777" w:rsidR="006B16C2" w:rsidRPr="006B16C2" w:rsidRDefault="006B16C2" w:rsidP="0043426C">
            <w:pPr>
              <w:numPr>
                <w:ilvl w:val="0"/>
                <w:numId w:val="8"/>
              </w:numPr>
              <w:spacing w:before="240"/>
              <w:ind w:left="284" w:firstLine="0"/>
              <w:jc w:val="both"/>
              <w:rPr>
                <w:rFonts w:ascii="Arial" w:hAnsi="Arial" w:cs="Arial"/>
                <w:i/>
                <w:sz w:val="20"/>
                <w:szCs w:val="22"/>
                <w:lang w:val="es-MX"/>
              </w:rPr>
            </w:pPr>
            <w:r w:rsidRPr="006B16C2">
              <w:rPr>
                <w:rFonts w:ascii="Arial" w:hAnsi="Arial" w:cs="Arial"/>
                <w:b/>
                <w:i/>
                <w:sz w:val="20"/>
                <w:szCs w:val="22"/>
                <w:lang w:val="es-MX"/>
              </w:rPr>
              <w:t xml:space="preserve">Archivo General del Estado: </w:t>
            </w:r>
            <w:r w:rsidRPr="006B16C2">
              <w:rPr>
                <w:rFonts w:ascii="Arial" w:hAnsi="Arial" w:cs="Arial"/>
                <w:i/>
                <w:sz w:val="20"/>
                <w:szCs w:val="22"/>
                <w:lang w:val="es-MX"/>
              </w:rPr>
              <w:t>Entidad especializada en materia de archivos en el Estado de Jalisco;</w:t>
            </w:r>
          </w:p>
          <w:p w14:paraId="49C32ED9" w14:textId="77777777" w:rsidR="006B16C2" w:rsidRPr="006B16C2" w:rsidRDefault="006B16C2" w:rsidP="0043426C">
            <w:pPr>
              <w:numPr>
                <w:ilvl w:val="0"/>
                <w:numId w:val="8"/>
              </w:numPr>
              <w:spacing w:before="240"/>
              <w:ind w:left="284" w:firstLine="0"/>
              <w:jc w:val="both"/>
              <w:rPr>
                <w:rFonts w:ascii="Arial" w:hAnsi="Arial" w:cs="Arial"/>
                <w:i/>
                <w:sz w:val="20"/>
                <w:szCs w:val="22"/>
                <w:lang w:val="es-MX"/>
              </w:rPr>
            </w:pPr>
            <w:r w:rsidRPr="006B16C2">
              <w:rPr>
                <w:rFonts w:ascii="Arial" w:hAnsi="Arial" w:cs="Arial"/>
                <w:b/>
                <w:i/>
                <w:sz w:val="20"/>
                <w:szCs w:val="22"/>
                <w:lang w:val="es-MX"/>
              </w:rPr>
              <w:t xml:space="preserve">Archivos privados de interés público: </w:t>
            </w:r>
            <w:r w:rsidRPr="006B16C2">
              <w:rPr>
                <w:rFonts w:ascii="Arial" w:hAnsi="Arial" w:cs="Arial"/>
                <w:i/>
                <w:sz w:val="20"/>
                <w:szCs w:val="22"/>
                <w:lang w:val="es-MX"/>
              </w:rPr>
              <w:t>Conjunto de documentos de interés público, histórico o cultural, que se encuentran en propiedad de particulares, aún y cuando no reciban o ejerzan recursos públicos ni realicen actos de autoridad en el municipio de Zapotlán El Grande, incluidas asociaciones culturales, religiosas, políticas o sociales;</w:t>
            </w:r>
          </w:p>
          <w:p w14:paraId="5FE915A5" w14:textId="77777777" w:rsidR="006B16C2" w:rsidRPr="006B16C2" w:rsidRDefault="006B16C2" w:rsidP="0043426C">
            <w:pPr>
              <w:numPr>
                <w:ilvl w:val="0"/>
                <w:numId w:val="8"/>
              </w:numPr>
              <w:spacing w:before="240"/>
              <w:ind w:left="284" w:firstLine="0"/>
              <w:jc w:val="both"/>
              <w:rPr>
                <w:rFonts w:ascii="Arial" w:hAnsi="Arial" w:cs="Arial"/>
                <w:i/>
                <w:sz w:val="20"/>
                <w:szCs w:val="22"/>
                <w:lang w:val="es-MX"/>
              </w:rPr>
            </w:pPr>
            <w:r w:rsidRPr="006B16C2">
              <w:rPr>
                <w:rFonts w:ascii="Arial" w:hAnsi="Arial" w:cs="Arial"/>
                <w:b/>
                <w:i/>
                <w:sz w:val="20"/>
                <w:szCs w:val="22"/>
                <w:lang w:val="es-MX"/>
              </w:rPr>
              <w:t xml:space="preserve">Autenticidad: </w:t>
            </w:r>
            <w:r w:rsidRPr="006B16C2">
              <w:rPr>
                <w:rFonts w:ascii="Arial" w:hAnsi="Arial" w:cs="Arial"/>
                <w:i/>
                <w:sz w:val="20"/>
                <w:szCs w:val="22"/>
                <w:lang w:val="es-MX"/>
              </w:rPr>
              <w:t>Característica del documento originado y certificado por el sujeto obligado;</w:t>
            </w:r>
          </w:p>
          <w:p w14:paraId="0BF03A7A" w14:textId="77777777" w:rsidR="006B16C2" w:rsidRPr="006B16C2" w:rsidRDefault="006B16C2" w:rsidP="0043426C">
            <w:pPr>
              <w:numPr>
                <w:ilvl w:val="0"/>
                <w:numId w:val="8"/>
              </w:numPr>
              <w:spacing w:before="240"/>
              <w:ind w:left="284" w:firstLine="0"/>
              <w:jc w:val="both"/>
              <w:rPr>
                <w:rFonts w:ascii="Arial" w:hAnsi="Arial" w:cs="Arial"/>
                <w:i/>
                <w:sz w:val="20"/>
                <w:szCs w:val="22"/>
                <w:lang w:val="es-MX"/>
              </w:rPr>
            </w:pPr>
            <w:r w:rsidRPr="006B16C2">
              <w:rPr>
                <w:rFonts w:ascii="Arial" w:hAnsi="Arial" w:cs="Arial"/>
                <w:b/>
                <w:i/>
                <w:sz w:val="20"/>
                <w:szCs w:val="22"/>
                <w:lang w:val="es-MX"/>
              </w:rPr>
              <w:t>Administración Pública Municipal:</w:t>
            </w:r>
            <w:r w:rsidRPr="006B16C2">
              <w:rPr>
                <w:rFonts w:ascii="Arial" w:hAnsi="Arial" w:cs="Arial"/>
                <w:i/>
                <w:sz w:val="20"/>
                <w:szCs w:val="22"/>
                <w:lang w:val="es-MX"/>
              </w:rPr>
              <w:t xml:space="preserve"> Las unidades, dependencias, órganos, organismos y entidades señaladas en el Reglamento Orgánico de la Administración Pública Municipal de Zapotlán El Grande y las que tengan diferentes reglamentos de creación Municipal como organismos públicos descentralizados; </w:t>
            </w:r>
          </w:p>
          <w:p w14:paraId="1A002481" w14:textId="77777777" w:rsidR="006B16C2" w:rsidRPr="006B16C2" w:rsidRDefault="006B16C2" w:rsidP="0043426C">
            <w:pPr>
              <w:numPr>
                <w:ilvl w:val="0"/>
                <w:numId w:val="8"/>
              </w:numPr>
              <w:spacing w:before="240"/>
              <w:ind w:left="284" w:firstLine="0"/>
              <w:jc w:val="both"/>
              <w:rPr>
                <w:rFonts w:ascii="Arial" w:hAnsi="Arial" w:cs="Arial"/>
                <w:i/>
                <w:sz w:val="20"/>
                <w:szCs w:val="22"/>
                <w:lang w:val="es-MX"/>
              </w:rPr>
            </w:pPr>
            <w:r w:rsidRPr="006B16C2">
              <w:rPr>
                <w:rFonts w:ascii="Arial" w:hAnsi="Arial" w:cs="Arial"/>
                <w:b/>
                <w:i/>
                <w:sz w:val="20"/>
                <w:szCs w:val="22"/>
                <w:lang w:val="es-MX"/>
              </w:rPr>
              <w:t>Coordinación General:</w:t>
            </w:r>
            <w:r w:rsidRPr="006B16C2">
              <w:rPr>
                <w:rFonts w:ascii="Arial" w:hAnsi="Arial" w:cs="Arial"/>
                <w:i/>
                <w:sz w:val="20"/>
                <w:szCs w:val="22"/>
                <w:lang w:val="es-MX"/>
              </w:rPr>
              <w:t xml:space="preserve"> En éste Reglamento se entiende por Coordinación General, a la Coordinación General de Gestión Documental, Archivos y Mejora Regulatoria, también conocida como Coordinación General de Archivos.</w:t>
            </w:r>
          </w:p>
          <w:p w14:paraId="12851599" w14:textId="77777777" w:rsidR="006B16C2" w:rsidRPr="006B16C2" w:rsidRDefault="006B16C2" w:rsidP="0043426C">
            <w:pPr>
              <w:numPr>
                <w:ilvl w:val="0"/>
                <w:numId w:val="8"/>
              </w:numPr>
              <w:spacing w:before="240"/>
              <w:ind w:left="284" w:firstLine="0"/>
              <w:jc w:val="both"/>
              <w:rPr>
                <w:rFonts w:ascii="Arial" w:hAnsi="Arial" w:cs="Arial"/>
                <w:i/>
                <w:sz w:val="20"/>
                <w:szCs w:val="22"/>
                <w:lang w:val="es-MX"/>
              </w:rPr>
            </w:pPr>
            <w:r w:rsidRPr="006B16C2">
              <w:rPr>
                <w:rFonts w:ascii="Arial" w:hAnsi="Arial" w:cs="Arial"/>
                <w:b/>
                <w:i/>
                <w:sz w:val="20"/>
                <w:szCs w:val="22"/>
                <w:lang w:val="es-MX"/>
              </w:rPr>
              <w:t xml:space="preserve">Cuadro general de clasificación archivística: </w:t>
            </w:r>
            <w:r w:rsidRPr="006B16C2">
              <w:rPr>
                <w:rFonts w:ascii="Arial" w:hAnsi="Arial" w:cs="Arial"/>
                <w:i/>
                <w:sz w:val="20"/>
                <w:szCs w:val="22"/>
                <w:lang w:val="es-MX"/>
              </w:rPr>
              <w:t>Instrumento técnico que refleja la estructura de un archivo con base en las atribuciones y funciones del Gobierno Municipal. Funciona como un índice de clasificación basado en las series documentales de nuestra Administración Pública Municipal;</w:t>
            </w:r>
          </w:p>
          <w:p w14:paraId="169A52EB" w14:textId="77777777" w:rsidR="006B16C2" w:rsidRPr="006B16C2" w:rsidRDefault="006B16C2" w:rsidP="0043426C">
            <w:pPr>
              <w:numPr>
                <w:ilvl w:val="0"/>
                <w:numId w:val="8"/>
              </w:numPr>
              <w:spacing w:before="240"/>
              <w:ind w:left="284" w:firstLine="0"/>
              <w:jc w:val="both"/>
              <w:rPr>
                <w:rFonts w:ascii="Arial" w:hAnsi="Arial" w:cs="Arial"/>
                <w:i/>
                <w:sz w:val="20"/>
                <w:szCs w:val="22"/>
                <w:lang w:val="es-MX"/>
              </w:rPr>
            </w:pPr>
            <w:r w:rsidRPr="006B16C2">
              <w:rPr>
                <w:rFonts w:ascii="Arial" w:hAnsi="Arial" w:cs="Arial"/>
                <w:b/>
                <w:i/>
                <w:sz w:val="20"/>
                <w:szCs w:val="22"/>
                <w:lang w:val="es-MX"/>
              </w:rPr>
              <w:t xml:space="preserve">Digitalización: </w:t>
            </w:r>
            <w:r w:rsidRPr="006B16C2">
              <w:rPr>
                <w:rFonts w:ascii="Arial" w:hAnsi="Arial" w:cs="Arial"/>
                <w:i/>
                <w:sz w:val="20"/>
                <w:szCs w:val="22"/>
                <w:lang w:val="es-MX"/>
              </w:rPr>
              <w:t>Técnica que permite convertir la información que se encuentra guardada de manera analógica en soportes como papel, vidrio, casetes, cinta, película, microfilm, entre otros, en una forma que sólo puede leerse o interpretarse por medio de una infraestructura tecnológica;</w:t>
            </w:r>
          </w:p>
          <w:p w14:paraId="4265C8DC" w14:textId="77777777" w:rsidR="00204113" w:rsidRDefault="006B16C2" w:rsidP="0043426C">
            <w:pPr>
              <w:numPr>
                <w:ilvl w:val="0"/>
                <w:numId w:val="8"/>
              </w:numPr>
              <w:spacing w:before="240"/>
              <w:ind w:left="284" w:firstLine="0"/>
              <w:jc w:val="both"/>
              <w:rPr>
                <w:rFonts w:ascii="Arial" w:hAnsi="Arial" w:cs="Arial"/>
                <w:i/>
                <w:sz w:val="20"/>
                <w:szCs w:val="22"/>
                <w:lang w:val="es-MX"/>
              </w:rPr>
            </w:pPr>
            <w:r w:rsidRPr="006B16C2">
              <w:rPr>
                <w:rFonts w:ascii="Arial" w:hAnsi="Arial" w:cs="Arial"/>
                <w:b/>
                <w:i/>
                <w:sz w:val="20"/>
                <w:szCs w:val="22"/>
                <w:lang w:val="es-MX"/>
              </w:rPr>
              <w:t xml:space="preserve">Ley: </w:t>
            </w:r>
            <w:r w:rsidRPr="006B16C2">
              <w:rPr>
                <w:rFonts w:ascii="Arial" w:hAnsi="Arial" w:cs="Arial"/>
                <w:i/>
                <w:sz w:val="20"/>
                <w:szCs w:val="22"/>
                <w:lang w:val="es-MX"/>
              </w:rPr>
              <w:t>Ley de Archivos del Estado de Jalisco y sus Municipios;</w:t>
            </w:r>
          </w:p>
          <w:p w14:paraId="5E456028" w14:textId="5C486AB4" w:rsidR="00C55E9E" w:rsidRPr="00204113" w:rsidRDefault="006B16C2" w:rsidP="0043426C">
            <w:pPr>
              <w:numPr>
                <w:ilvl w:val="0"/>
                <w:numId w:val="8"/>
              </w:numPr>
              <w:spacing w:before="240"/>
              <w:ind w:left="284" w:firstLine="0"/>
              <w:jc w:val="both"/>
              <w:rPr>
                <w:rFonts w:ascii="Arial" w:hAnsi="Arial" w:cs="Arial"/>
                <w:i/>
                <w:sz w:val="20"/>
                <w:szCs w:val="22"/>
                <w:lang w:val="es-MX"/>
              </w:rPr>
            </w:pPr>
            <w:r w:rsidRPr="00204113">
              <w:rPr>
                <w:rFonts w:ascii="Arial" w:hAnsi="Arial" w:cs="Arial"/>
                <w:b/>
                <w:i/>
                <w:sz w:val="20"/>
                <w:szCs w:val="22"/>
                <w:lang w:val="es-MX"/>
              </w:rPr>
              <w:t xml:space="preserve">Trámite: </w:t>
            </w:r>
            <w:r w:rsidRPr="00204113">
              <w:rPr>
                <w:rFonts w:ascii="Arial" w:hAnsi="Arial" w:cs="Arial"/>
                <w:i/>
                <w:sz w:val="20"/>
                <w:szCs w:val="22"/>
                <w:lang w:val="es-MX"/>
              </w:rPr>
              <w:t xml:space="preserve">Cada uno de los pasos y diligencias que hay que recorrer en un asunto hasta su </w:t>
            </w:r>
            <w:r w:rsidR="00204113">
              <w:rPr>
                <w:rFonts w:ascii="Arial" w:hAnsi="Arial" w:cs="Arial"/>
                <w:i/>
                <w:sz w:val="20"/>
                <w:szCs w:val="22"/>
                <w:lang w:val="es-MX"/>
              </w:rPr>
              <w:t>conclusión.</w:t>
            </w:r>
            <w:r w:rsidR="00C55E9E" w:rsidRPr="00204113">
              <w:rPr>
                <w:rFonts w:ascii="Arial" w:hAnsi="Arial" w:cs="Arial"/>
                <w:i/>
                <w:sz w:val="20"/>
                <w:szCs w:val="22"/>
              </w:rPr>
              <w:t>”</w:t>
            </w:r>
          </w:p>
          <w:p w14:paraId="12C37D98" w14:textId="0BFC92E7" w:rsidR="007B0B73" w:rsidRDefault="007B0B73" w:rsidP="00C55E9E">
            <w:pPr>
              <w:spacing w:before="240"/>
              <w:jc w:val="both"/>
              <w:rPr>
                <w:rFonts w:ascii="Arial" w:hAnsi="Arial" w:cs="Arial"/>
                <w:sz w:val="22"/>
                <w:szCs w:val="22"/>
              </w:rPr>
            </w:pPr>
            <w:r>
              <w:rPr>
                <w:rFonts w:ascii="Arial" w:hAnsi="Arial" w:cs="Arial"/>
                <w:sz w:val="22"/>
                <w:szCs w:val="22"/>
              </w:rPr>
              <w:t>Se pregunta a los regidores asistente si tienen alguna duda sobre el contenido leido hasta el momento. Solicitando el uso de la voz el Presidente Municipal.</w:t>
            </w:r>
          </w:p>
          <w:p w14:paraId="477797C6" w14:textId="15BD34D1" w:rsidR="004B0901" w:rsidRPr="00214D9A" w:rsidRDefault="007B0B73" w:rsidP="00C55E9E">
            <w:pPr>
              <w:spacing w:before="240"/>
              <w:jc w:val="both"/>
              <w:rPr>
                <w:rFonts w:ascii="Arial" w:hAnsi="Arial" w:cs="Arial"/>
                <w:i/>
                <w:sz w:val="22"/>
                <w:szCs w:val="22"/>
              </w:rPr>
            </w:pPr>
            <w:r w:rsidRPr="00214D9A">
              <w:rPr>
                <w:rFonts w:ascii="Arial" w:hAnsi="Arial" w:cs="Arial"/>
                <w:i/>
                <w:sz w:val="22"/>
                <w:szCs w:val="22"/>
              </w:rPr>
              <w:lastRenderedPageBreak/>
              <w:t>“Espero que no sea un comentaio muy socarrón, pero el concepto de “Digitalización” es muy retro, muy de los 80’s. Ya estamos hablando de discos sólidos y de cosas así, ya ahorita no se digitaliza ni en vidrios, ni casettes, ni en cinta, ni en película, ni en microfilm, pero bueno, esa es nada más. Ahora es en nubes, pero las nubes son servidores en discos de estado sólido, que ya es algo demasiado moderno, nada que ver. Pero bueno, comprendo que a lo mejor fue un concepto</w:t>
            </w:r>
            <w:r w:rsidR="004B0901" w:rsidRPr="00214D9A">
              <w:rPr>
                <w:rFonts w:ascii="Arial" w:hAnsi="Arial" w:cs="Arial"/>
                <w:i/>
                <w:sz w:val="22"/>
                <w:szCs w:val="22"/>
              </w:rPr>
              <w:t xml:space="preserve"> de alguna ley”</w:t>
            </w:r>
          </w:p>
          <w:p w14:paraId="38FF7DC4" w14:textId="77777777" w:rsidR="004B0901" w:rsidRDefault="007B0B73" w:rsidP="00C55E9E">
            <w:pPr>
              <w:spacing w:before="240"/>
              <w:jc w:val="both"/>
              <w:rPr>
                <w:rFonts w:ascii="Arial" w:hAnsi="Arial" w:cs="Arial"/>
                <w:sz w:val="22"/>
                <w:szCs w:val="22"/>
              </w:rPr>
            </w:pPr>
            <w:r>
              <w:rPr>
                <w:rFonts w:ascii="Arial" w:hAnsi="Arial" w:cs="Arial"/>
                <w:sz w:val="22"/>
                <w:szCs w:val="22"/>
              </w:rPr>
              <w:t xml:space="preserve"> </w:t>
            </w:r>
            <w:r w:rsidR="004B0901">
              <w:rPr>
                <w:rFonts w:ascii="Arial" w:hAnsi="Arial" w:cs="Arial"/>
                <w:sz w:val="22"/>
                <w:szCs w:val="22"/>
              </w:rPr>
              <w:t>El Licenciado Noé García toma la palabra para explicar:</w:t>
            </w:r>
          </w:p>
          <w:p w14:paraId="199713D3" w14:textId="11ACA32B" w:rsidR="00C55E9E" w:rsidRPr="009335A3" w:rsidRDefault="004B0901" w:rsidP="00C55E9E">
            <w:pPr>
              <w:spacing w:before="240"/>
              <w:jc w:val="both"/>
              <w:rPr>
                <w:rFonts w:ascii="Arial" w:hAnsi="Arial" w:cs="Arial"/>
                <w:i/>
                <w:sz w:val="22"/>
                <w:szCs w:val="22"/>
              </w:rPr>
            </w:pPr>
            <w:r w:rsidRPr="009335A3">
              <w:rPr>
                <w:rFonts w:ascii="Arial" w:hAnsi="Arial" w:cs="Arial"/>
                <w:i/>
                <w:sz w:val="22"/>
                <w:szCs w:val="22"/>
              </w:rPr>
              <w:t>“Un comentario con relación a esto, porque se maneja de esta manera, lo que trabajamos también dentro de los archivos es con un Archivo Histórico, y es probable que por ejemplo en la administración de Eduardo Cárdenas Jiménez todavía muchos de sus informes eran en video</w:t>
            </w:r>
            <w:r w:rsidR="00214D9A" w:rsidRPr="009335A3">
              <w:rPr>
                <w:rFonts w:ascii="Arial" w:hAnsi="Arial" w:cs="Arial"/>
                <w:i/>
                <w:sz w:val="22"/>
                <w:szCs w:val="22"/>
              </w:rPr>
              <w:t>-</w:t>
            </w:r>
            <w:r w:rsidRPr="009335A3">
              <w:rPr>
                <w:rFonts w:ascii="Arial" w:hAnsi="Arial" w:cs="Arial"/>
                <w:i/>
                <w:sz w:val="22"/>
                <w:szCs w:val="22"/>
              </w:rPr>
              <w:t>ca</w:t>
            </w:r>
            <w:r w:rsidR="00214D9A" w:rsidRPr="009335A3">
              <w:rPr>
                <w:rFonts w:ascii="Arial" w:hAnsi="Arial" w:cs="Arial"/>
                <w:i/>
                <w:sz w:val="22"/>
                <w:szCs w:val="22"/>
              </w:rPr>
              <w:t>s</w:t>
            </w:r>
            <w:r w:rsidRPr="009335A3">
              <w:rPr>
                <w:rFonts w:ascii="Arial" w:hAnsi="Arial" w:cs="Arial"/>
                <w:i/>
                <w:sz w:val="22"/>
                <w:szCs w:val="22"/>
              </w:rPr>
              <w:t xml:space="preserve">settes, y tenemos los informes de gobierno en vídeos VHS, de tal manera que estos documentos a lo mejor hay que rescatarlos y digitalizarlos; pero en este momento así se encuentran o las grabaciones </w:t>
            </w:r>
            <w:r w:rsidR="00214D9A" w:rsidRPr="009335A3">
              <w:rPr>
                <w:rFonts w:ascii="Arial" w:hAnsi="Arial" w:cs="Arial"/>
                <w:i/>
                <w:sz w:val="22"/>
                <w:szCs w:val="22"/>
              </w:rPr>
              <w:t>de las Sesiones de Ayuntamiento, yo recuerdo que con Gustavo Leguer, incluso a lo mejor antes las Sesiones se grababan, no con vídeo, se grababan con grabadora, se ponía sobre la mesa y deben estar allí todos esos audio-cassettes, en algúm lugar, en una caja, lógicamente se tienen que digitalizar, en este momento todavía conservamos y nadie ha hecho ese trabajo quizá de rescate. Por eso la Ley lo contempla de esa manera porque estamos hablando de cosas todavía históricas que se tienen que digitalizar.”</w:t>
            </w:r>
          </w:p>
          <w:p w14:paraId="26FC646A" w14:textId="256C5C2B" w:rsidR="00214D9A" w:rsidRDefault="00007821" w:rsidP="00C55E9E">
            <w:pPr>
              <w:spacing w:before="240"/>
              <w:jc w:val="both"/>
              <w:rPr>
                <w:rFonts w:ascii="Arial" w:hAnsi="Arial" w:cs="Arial"/>
                <w:sz w:val="22"/>
                <w:szCs w:val="22"/>
              </w:rPr>
            </w:pPr>
            <w:r>
              <w:rPr>
                <w:rFonts w:ascii="Arial" w:hAnsi="Arial" w:cs="Arial"/>
                <w:sz w:val="22"/>
                <w:szCs w:val="22"/>
              </w:rPr>
              <w:t>El Regidor Jorge agrega lo siguiente:</w:t>
            </w:r>
          </w:p>
          <w:p w14:paraId="491891D9" w14:textId="389082B5" w:rsidR="00007821" w:rsidRPr="009335A3" w:rsidRDefault="00007821" w:rsidP="00C55E9E">
            <w:pPr>
              <w:spacing w:before="240"/>
              <w:jc w:val="both"/>
              <w:rPr>
                <w:rFonts w:ascii="Arial" w:hAnsi="Arial" w:cs="Arial"/>
                <w:i/>
                <w:sz w:val="22"/>
                <w:szCs w:val="22"/>
              </w:rPr>
            </w:pPr>
            <w:r w:rsidRPr="009335A3">
              <w:rPr>
                <w:rFonts w:ascii="Arial" w:hAnsi="Arial" w:cs="Arial"/>
                <w:i/>
                <w:sz w:val="22"/>
                <w:szCs w:val="22"/>
              </w:rPr>
              <w:t>“Agregando al comentario que hace el Presidente y también la Regidora Mónica me hace el comentario, de que a lo mejor hay que buscar otra descripción, lo dejamos pendiente, mejorar la definición.”</w:t>
            </w:r>
          </w:p>
          <w:p w14:paraId="7DECCCF3" w14:textId="36685917" w:rsidR="00007821" w:rsidRDefault="00007821" w:rsidP="00C55E9E">
            <w:pPr>
              <w:spacing w:before="240"/>
              <w:jc w:val="both"/>
              <w:rPr>
                <w:rFonts w:ascii="Arial" w:hAnsi="Arial" w:cs="Arial"/>
                <w:sz w:val="22"/>
                <w:szCs w:val="22"/>
              </w:rPr>
            </w:pPr>
            <w:r>
              <w:rPr>
                <w:rFonts w:ascii="Arial" w:hAnsi="Arial" w:cs="Arial"/>
                <w:sz w:val="22"/>
                <w:szCs w:val="22"/>
              </w:rPr>
              <w:t>Interviene el Presidente Municipal:</w:t>
            </w:r>
          </w:p>
          <w:p w14:paraId="034066B3" w14:textId="61C5DA65" w:rsidR="00007821" w:rsidRDefault="00007821" w:rsidP="00C55E9E">
            <w:pPr>
              <w:spacing w:before="240"/>
              <w:jc w:val="both"/>
              <w:rPr>
                <w:rFonts w:ascii="Arial" w:hAnsi="Arial" w:cs="Arial"/>
                <w:sz w:val="22"/>
                <w:szCs w:val="22"/>
              </w:rPr>
            </w:pPr>
            <w:r>
              <w:rPr>
                <w:rFonts w:ascii="Arial" w:hAnsi="Arial" w:cs="Arial"/>
                <w:sz w:val="22"/>
                <w:szCs w:val="22"/>
              </w:rPr>
              <w:t>“Yo quizá malinterprete el tema de la digitalización, es digitalizar a partir de hoy, o sea, hoy convertir en digital algo que no es digital. Pero si se refiere al rescate de documentos que ya están digitalizados, bueno lo comprendo. Pero me pareció que se referia a la acción de digitalizar desde hoy hacia</w:t>
            </w:r>
            <w:r w:rsidR="009335A3">
              <w:rPr>
                <w:rFonts w:ascii="Arial" w:hAnsi="Arial" w:cs="Arial"/>
                <w:sz w:val="22"/>
                <w:szCs w:val="22"/>
              </w:rPr>
              <w:t xml:space="preserve"> </w:t>
            </w:r>
            <w:r>
              <w:rPr>
                <w:rFonts w:ascii="Arial" w:hAnsi="Arial" w:cs="Arial"/>
                <w:sz w:val="22"/>
                <w:szCs w:val="22"/>
              </w:rPr>
              <w:t>el futuro.”</w:t>
            </w:r>
          </w:p>
          <w:p w14:paraId="7AC51248" w14:textId="4B769216" w:rsidR="00007821" w:rsidRDefault="00007821" w:rsidP="00C55E9E">
            <w:pPr>
              <w:spacing w:before="240"/>
              <w:jc w:val="both"/>
              <w:rPr>
                <w:rFonts w:ascii="Arial" w:hAnsi="Arial" w:cs="Arial"/>
                <w:sz w:val="22"/>
                <w:szCs w:val="22"/>
              </w:rPr>
            </w:pPr>
            <w:r>
              <w:rPr>
                <w:rFonts w:ascii="Arial" w:hAnsi="Arial" w:cs="Arial"/>
                <w:sz w:val="22"/>
                <w:szCs w:val="22"/>
              </w:rPr>
              <w:t>El Regidor Jorge Juárez continua con la lectura del proyecto de Reglamento:</w:t>
            </w:r>
          </w:p>
          <w:p w14:paraId="06E00DAB" w14:textId="62A7791E" w:rsidR="0043426C" w:rsidRPr="00471DD9" w:rsidRDefault="0043426C" w:rsidP="0043426C">
            <w:pPr>
              <w:spacing w:before="240"/>
              <w:jc w:val="both"/>
              <w:rPr>
                <w:rFonts w:ascii="Arial" w:hAnsi="Arial" w:cs="Arial"/>
                <w:b/>
                <w:i/>
                <w:sz w:val="20"/>
                <w:szCs w:val="22"/>
              </w:rPr>
            </w:pPr>
            <w:r>
              <w:rPr>
                <w:rFonts w:ascii="Arial" w:hAnsi="Arial" w:cs="Arial"/>
                <w:sz w:val="22"/>
                <w:szCs w:val="22"/>
              </w:rPr>
              <w:t>“</w:t>
            </w:r>
            <w:r w:rsidRPr="00471DD9">
              <w:rPr>
                <w:rFonts w:ascii="Arial" w:hAnsi="Arial" w:cs="Arial"/>
                <w:b/>
                <w:i/>
                <w:sz w:val="20"/>
                <w:szCs w:val="22"/>
              </w:rPr>
              <w:t>Capítulo II</w:t>
            </w:r>
            <w:r w:rsidR="004E2B92">
              <w:rPr>
                <w:rFonts w:ascii="Arial" w:hAnsi="Arial" w:cs="Arial"/>
                <w:b/>
                <w:i/>
                <w:sz w:val="20"/>
                <w:szCs w:val="22"/>
              </w:rPr>
              <w:t xml:space="preserve"> </w:t>
            </w:r>
            <w:r w:rsidRPr="00471DD9">
              <w:rPr>
                <w:rFonts w:ascii="Arial" w:hAnsi="Arial" w:cs="Arial"/>
                <w:b/>
                <w:i/>
                <w:sz w:val="20"/>
                <w:szCs w:val="22"/>
              </w:rPr>
              <w:t>De las Obligaciones</w:t>
            </w:r>
          </w:p>
          <w:p w14:paraId="5C78FB49" w14:textId="77777777" w:rsidR="0043426C" w:rsidRPr="00471DD9" w:rsidRDefault="0043426C" w:rsidP="0043426C">
            <w:pPr>
              <w:spacing w:before="240"/>
              <w:jc w:val="both"/>
              <w:rPr>
                <w:rFonts w:ascii="Arial" w:hAnsi="Arial" w:cs="Arial"/>
                <w:b/>
                <w:i/>
                <w:sz w:val="20"/>
                <w:szCs w:val="22"/>
                <w:lang w:val="es-MX"/>
              </w:rPr>
            </w:pPr>
            <w:r w:rsidRPr="00471DD9">
              <w:rPr>
                <w:rFonts w:ascii="Arial" w:hAnsi="Arial" w:cs="Arial"/>
                <w:b/>
                <w:i/>
                <w:sz w:val="20"/>
                <w:szCs w:val="22"/>
                <w:lang w:val="es-MX"/>
              </w:rPr>
              <w:t>Artículo 5. Autoridad Responsable</w:t>
            </w:r>
          </w:p>
          <w:p w14:paraId="284D1921" w14:textId="37A45769" w:rsidR="0043426C" w:rsidRDefault="0043426C" w:rsidP="004E2B92">
            <w:pPr>
              <w:jc w:val="both"/>
              <w:rPr>
                <w:rFonts w:ascii="Arial" w:hAnsi="Arial" w:cs="Arial"/>
                <w:i/>
                <w:sz w:val="20"/>
                <w:szCs w:val="22"/>
                <w:lang w:val="es-MX"/>
              </w:rPr>
            </w:pPr>
            <w:r w:rsidRPr="00471DD9">
              <w:rPr>
                <w:rFonts w:ascii="Arial" w:hAnsi="Arial" w:cs="Arial"/>
                <w:i/>
                <w:sz w:val="20"/>
                <w:szCs w:val="22"/>
                <w:lang w:val="es-MX"/>
              </w:rPr>
              <w:t>1. Cada dependencia o entidad municipal, así como los organismos descentralizados o desconcentrados del gobierno municipal, es responsable de sus archivos, del cumplimiento de este Reglamento y las determinaciones que emita el Sistema Municipal de Archivos.</w:t>
            </w:r>
          </w:p>
          <w:p w14:paraId="3D4A5F06" w14:textId="77777777" w:rsidR="004E2B92" w:rsidRPr="004E2B92" w:rsidRDefault="004E2B92" w:rsidP="004E2B92">
            <w:pPr>
              <w:spacing w:before="240"/>
              <w:jc w:val="both"/>
              <w:rPr>
                <w:rFonts w:ascii="Arial" w:hAnsi="Arial" w:cs="Arial"/>
                <w:b/>
                <w:i/>
                <w:sz w:val="20"/>
                <w:szCs w:val="22"/>
                <w:lang w:val="es-MX"/>
              </w:rPr>
            </w:pPr>
            <w:r w:rsidRPr="004E2B92">
              <w:rPr>
                <w:rFonts w:ascii="Arial" w:hAnsi="Arial" w:cs="Arial"/>
                <w:b/>
                <w:i/>
                <w:sz w:val="20"/>
                <w:szCs w:val="22"/>
                <w:lang w:val="es-MX"/>
              </w:rPr>
              <w:t>Artículo 6. Deberes</w:t>
            </w:r>
          </w:p>
          <w:p w14:paraId="692C3455" w14:textId="77777777" w:rsidR="004E2B92" w:rsidRPr="004E2B92" w:rsidRDefault="004E2B92" w:rsidP="004E2B92">
            <w:pPr>
              <w:jc w:val="both"/>
              <w:rPr>
                <w:rFonts w:ascii="Arial" w:hAnsi="Arial" w:cs="Arial"/>
                <w:i/>
                <w:sz w:val="20"/>
                <w:szCs w:val="22"/>
                <w:lang w:val="es-MX"/>
              </w:rPr>
            </w:pPr>
            <w:r w:rsidRPr="004E2B92">
              <w:rPr>
                <w:rFonts w:ascii="Arial" w:hAnsi="Arial" w:cs="Arial"/>
                <w:i/>
                <w:sz w:val="20"/>
                <w:szCs w:val="22"/>
                <w:lang w:val="es-MX"/>
              </w:rPr>
              <w:t xml:space="preserve">1. Las dependencias o entidades municipales, así como los organismos descentralizados o desconcentrados del gobierno municipal deberán: </w:t>
            </w:r>
          </w:p>
          <w:p w14:paraId="5FE081D6" w14:textId="77777777" w:rsidR="004E2B92" w:rsidRPr="004E2B92" w:rsidRDefault="004E2B92" w:rsidP="004E2B92">
            <w:pPr>
              <w:numPr>
                <w:ilvl w:val="0"/>
                <w:numId w:val="9"/>
              </w:numPr>
              <w:spacing w:before="240"/>
              <w:ind w:left="641" w:hanging="284"/>
              <w:jc w:val="both"/>
              <w:rPr>
                <w:rFonts w:ascii="Arial" w:hAnsi="Arial" w:cs="Arial"/>
                <w:i/>
                <w:sz w:val="20"/>
                <w:szCs w:val="22"/>
                <w:lang w:val="es-MX"/>
              </w:rPr>
            </w:pPr>
            <w:r w:rsidRPr="004E2B92">
              <w:rPr>
                <w:rFonts w:ascii="Arial" w:hAnsi="Arial" w:cs="Arial"/>
                <w:i/>
                <w:sz w:val="20"/>
                <w:szCs w:val="22"/>
                <w:lang w:val="es-MX"/>
              </w:rPr>
              <w:t xml:space="preserve">Gestionar y administrar de manera homogénea los documentos de archivo que generen, obtengan, adquieran o posean, derivados de sus facultades, competencias, atribuciones o </w:t>
            </w:r>
            <w:r w:rsidRPr="004E2B92">
              <w:rPr>
                <w:rFonts w:ascii="Arial" w:hAnsi="Arial" w:cs="Arial"/>
                <w:i/>
                <w:sz w:val="20"/>
                <w:szCs w:val="22"/>
                <w:lang w:val="es-MX"/>
              </w:rPr>
              <w:lastRenderedPageBreak/>
              <w:t xml:space="preserve">funciones, de acuerdo con los estándares y principios en materia archivística, de tal manera que conserve su integridad en los términos de este Reglamento; </w:t>
            </w:r>
          </w:p>
          <w:p w14:paraId="42E1CA3B" w14:textId="77777777" w:rsidR="004E2B92" w:rsidRPr="004E2B92" w:rsidRDefault="004E2B92" w:rsidP="004E2B92">
            <w:pPr>
              <w:numPr>
                <w:ilvl w:val="0"/>
                <w:numId w:val="9"/>
              </w:numPr>
              <w:spacing w:before="240"/>
              <w:ind w:left="641" w:hanging="284"/>
              <w:jc w:val="both"/>
              <w:rPr>
                <w:rFonts w:ascii="Arial" w:hAnsi="Arial" w:cs="Arial"/>
                <w:i/>
                <w:sz w:val="20"/>
                <w:szCs w:val="22"/>
              </w:rPr>
            </w:pPr>
            <w:r w:rsidRPr="004E2B92">
              <w:rPr>
                <w:rFonts w:ascii="Arial" w:hAnsi="Arial" w:cs="Arial"/>
                <w:i/>
                <w:sz w:val="20"/>
                <w:szCs w:val="22"/>
                <w:lang w:val="es-MX"/>
              </w:rPr>
              <w:t xml:space="preserve">Dotar a los documentos de archivo de los elementos de identificación necesarios para asegurar que mantengan su procedencia y orden original; </w:t>
            </w:r>
          </w:p>
          <w:p w14:paraId="6B180AF4" w14:textId="77777777" w:rsidR="004E2B92" w:rsidRPr="004E2B92" w:rsidRDefault="004E2B92" w:rsidP="004E2B92">
            <w:pPr>
              <w:numPr>
                <w:ilvl w:val="0"/>
                <w:numId w:val="9"/>
              </w:numPr>
              <w:spacing w:before="240"/>
              <w:ind w:left="641" w:hanging="284"/>
              <w:jc w:val="both"/>
              <w:rPr>
                <w:rFonts w:ascii="Arial" w:hAnsi="Arial" w:cs="Arial"/>
                <w:i/>
                <w:sz w:val="20"/>
                <w:szCs w:val="22"/>
              </w:rPr>
            </w:pPr>
            <w:r w:rsidRPr="004E2B92">
              <w:rPr>
                <w:rFonts w:ascii="Arial" w:hAnsi="Arial" w:cs="Arial"/>
                <w:i/>
                <w:sz w:val="20"/>
                <w:szCs w:val="22"/>
              </w:rPr>
              <w:t>D</w:t>
            </w:r>
            <w:r w:rsidRPr="004E2B92">
              <w:rPr>
                <w:rFonts w:ascii="Arial" w:hAnsi="Arial" w:cs="Arial"/>
                <w:i/>
                <w:sz w:val="20"/>
                <w:szCs w:val="22"/>
                <w:lang w:val="es-MX"/>
              </w:rPr>
              <w:t>eben mantener los documentos contenidos en sus archivos con el orden en que fueron producidos, uniformando los procesos archivísticos de identificación, organización, descripción, valoración, así como los procedimientos de clasificación de la información.</w:t>
            </w:r>
          </w:p>
          <w:p w14:paraId="14692476" w14:textId="77777777" w:rsidR="004E2B92" w:rsidRPr="004E2B92" w:rsidRDefault="004E2B92" w:rsidP="004E2B92">
            <w:pPr>
              <w:numPr>
                <w:ilvl w:val="0"/>
                <w:numId w:val="9"/>
              </w:numPr>
              <w:spacing w:before="240"/>
              <w:ind w:left="641" w:hanging="284"/>
              <w:jc w:val="both"/>
              <w:rPr>
                <w:rFonts w:ascii="Arial" w:hAnsi="Arial" w:cs="Arial"/>
                <w:i/>
                <w:sz w:val="20"/>
                <w:szCs w:val="22"/>
              </w:rPr>
            </w:pPr>
            <w:r w:rsidRPr="004E2B92">
              <w:rPr>
                <w:rFonts w:ascii="Arial" w:hAnsi="Arial" w:cs="Arial"/>
                <w:i/>
                <w:sz w:val="20"/>
                <w:szCs w:val="22"/>
                <w:lang w:val="es-MX"/>
              </w:rPr>
              <w:t xml:space="preserve">Destinar los espacios, mobiliario, equipos y recursos humanos necesarios para la administración de sus archivos y gestión documental; </w:t>
            </w:r>
          </w:p>
          <w:p w14:paraId="20A8730C" w14:textId="77777777" w:rsidR="004E2B92" w:rsidRPr="004E2B92" w:rsidRDefault="004E2B92" w:rsidP="004E2B92">
            <w:pPr>
              <w:numPr>
                <w:ilvl w:val="0"/>
                <w:numId w:val="9"/>
              </w:numPr>
              <w:spacing w:before="240"/>
              <w:ind w:left="641" w:hanging="284"/>
              <w:jc w:val="both"/>
              <w:rPr>
                <w:rFonts w:ascii="Arial" w:hAnsi="Arial" w:cs="Arial"/>
                <w:i/>
                <w:sz w:val="20"/>
                <w:szCs w:val="22"/>
              </w:rPr>
            </w:pPr>
            <w:r w:rsidRPr="004E2B92">
              <w:rPr>
                <w:rFonts w:ascii="Arial" w:hAnsi="Arial" w:cs="Arial"/>
                <w:i/>
                <w:sz w:val="20"/>
                <w:szCs w:val="22"/>
                <w:lang w:val="es-MX"/>
              </w:rPr>
              <w:t xml:space="preserve">Integrar los documentos en Expedientes y resguardarlos en sus archivos; </w:t>
            </w:r>
          </w:p>
          <w:p w14:paraId="36A70784" w14:textId="77777777" w:rsidR="004E2B92" w:rsidRDefault="004E2B92" w:rsidP="004E2B92">
            <w:pPr>
              <w:numPr>
                <w:ilvl w:val="0"/>
                <w:numId w:val="9"/>
              </w:numPr>
              <w:spacing w:before="240"/>
              <w:ind w:left="641" w:hanging="284"/>
              <w:jc w:val="both"/>
              <w:rPr>
                <w:rFonts w:ascii="Arial" w:hAnsi="Arial" w:cs="Arial"/>
                <w:i/>
                <w:sz w:val="20"/>
                <w:szCs w:val="22"/>
              </w:rPr>
            </w:pPr>
            <w:r w:rsidRPr="004E2B92">
              <w:rPr>
                <w:rFonts w:ascii="Arial" w:hAnsi="Arial" w:cs="Arial"/>
                <w:i/>
                <w:sz w:val="20"/>
                <w:szCs w:val="22"/>
                <w:lang w:val="es-MX"/>
              </w:rPr>
              <w:t xml:space="preserve">Implementar métodos y medidas para el procesamiento archivístico, protección y conservación de documentos contenidos en sus archivos, considerando el estado que guardan y el espacio para su almacenamiento, así como procurar el resguardo digital; y, </w:t>
            </w:r>
          </w:p>
          <w:p w14:paraId="36BA369B" w14:textId="5D916947" w:rsidR="00471DD9" w:rsidRPr="004E2B92" w:rsidRDefault="004E2B92" w:rsidP="004E2B92">
            <w:pPr>
              <w:numPr>
                <w:ilvl w:val="0"/>
                <w:numId w:val="9"/>
              </w:numPr>
              <w:spacing w:before="240"/>
              <w:ind w:left="641" w:hanging="284"/>
              <w:jc w:val="both"/>
              <w:rPr>
                <w:rFonts w:ascii="Arial" w:hAnsi="Arial" w:cs="Arial"/>
                <w:i/>
                <w:sz w:val="20"/>
                <w:szCs w:val="22"/>
              </w:rPr>
            </w:pPr>
            <w:r w:rsidRPr="004E2B92">
              <w:rPr>
                <w:rFonts w:ascii="Arial" w:hAnsi="Arial" w:cs="Arial"/>
                <w:i/>
                <w:sz w:val="20"/>
                <w:szCs w:val="22"/>
                <w:lang w:val="es-MX"/>
              </w:rPr>
              <w:t>Las demás establecidas en otras deposiciones normativas aplicables.</w:t>
            </w:r>
          </w:p>
          <w:p w14:paraId="12251464" w14:textId="77777777" w:rsidR="004E2B92" w:rsidRPr="004E2B92" w:rsidRDefault="004E2B92" w:rsidP="004E2B92">
            <w:pPr>
              <w:spacing w:before="240"/>
              <w:jc w:val="both"/>
              <w:rPr>
                <w:rFonts w:ascii="Arial" w:hAnsi="Arial" w:cs="Arial"/>
                <w:b/>
                <w:i/>
                <w:sz w:val="20"/>
                <w:szCs w:val="22"/>
              </w:rPr>
            </w:pPr>
            <w:r w:rsidRPr="004E2B92">
              <w:rPr>
                <w:rFonts w:ascii="Arial" w:hAnsi="Arial" w:cs="Arial"/>
                <w:b/>
                <w:i/>
                <w:sz w:val="20"/>
                <w:szCs w:val="22"/>
              </w:rPr>
              <w:t>Artículo 7. Instrumentos de Control y Consulta</w:t>
            </w:r>
          </w:p>
          <w:p w14:paraId="338BE99D" w14:textId="77777777" w:rsidR="004E2B92" w:rsidRPr="004E2B92" w:rsidRDefault="004E2B92" w:rsidP="004E2B92">
            <w:pPr>
              <w:jc w:val="both"/>
              <w:rPr>
                <w:rFonts w:ascii="Arial" w:hAnsi="Arial" w:cs="Arial"/>
                <w:i/>
                <w:sz w:val="20"/>
                <w:szCs w:val="22"/>
              </w:rPr>
            </w:pPr>
            <w:r w:rsidRPr="004E2B92">
              <w:rPr>
                <w:rFonts w:ascii="Arial" w:hAnsi="Arial" w:cs="Arial"/>
                <w:i/>
                <w:sz w:val="20"/>
                <w:szCs w:val="22"/>
              </w:rPr>
              <w:t xml:space="preserve">1. Las dependencias o entidades municipales, así como los organismos descentralizados o desconcentrados del gobierno municipal deberán elaborar, actualizar y mantener disponibles los instrumentos de control y de consulta archivística que propicien la administración y gestión documental de sus archivos, por lo que deberán contar al menos, con los siguientes instrumentos: </w:t>
            </w:r>
          </w:p>
          <w:p w14:paraId="198E0919" w14:textId="77777777" w:rsidR="004E2B92" w:rsidRPr="004E2B92" w:rsidRDefault="004E2B92" w:rsidP="004E2B92">
            <w:pPr>
              <w:spacing w:before="240"/>
              <w:jc w:val="both"/>
              <w:rPr>
                <w:rFonts w:ascii="Arial" w:hAnsi="Arial" w:cs="Arial"/>
                <w:i/>
                <w:sz w:val="20"/>
                <w:szCs w:val="22"/>
              </w:rPr>
            </w:pPr>
            <w:r w:rsidRPr="004E2B92">
              <w:rPr>
                <w:rFonts w:ascii="Arial" w:hAnsi="Arial" w:cs="Arial"/>
                <w:i/>
                <w:sz w:val="20"/>
                <w:szCs w:val="22"/>
              </w:rPr>
              <w:t>I.</w:t>
            </w:r>
            <w:r w:rsidRPr="004E2B92">
              <w:rPr>
                <w:rFonts w:ascii="Arial" w:hAnsi="Arial" w:cs="Arial"/>
                <w:i/>
                <w:sz w:val="20"/>
                <w:szCs w:val="22"/>
              </w:rPr>
              <w:tab/>
              <w:t xml:space="preserve">Cuadro general de clasificación archivística </w:t>
            </w:r>
          </w:p>
          <w:p w14:paraId="78FFCE7C" w14:textId="77777777" w:rsidR="004E2B92" w:rsidRPr="004E2B92" w:rsidRDefault="004E2B92" w:rsidP="004E2B92">
            <w:pPr>
              <w:spacing w:before="240"/>
              <w:jc w:val="both"/>
              <w:rPr>
                <w:rFonts w:ascii="Arial" w:hAnsi="Arial" w:cs="Arial"/>
                <w:i/>
                <w:sz w:val="20"/>
                <w:szCs w:val="22"/>
              </w:rPr>
            </w:pPr>
            <w:r w:rsidRPr="004E2B92">
              <w:rPr>
                <w:rFonts w:ascii="Arial" w:hAnsi="Arial" w:cs="Arial"/>
                <w:i/>
                <w:sz w:val="20"/>
                <w:szCs w:val="22"/>
              </w:rPr>
              <w:t>II.</w:t>
            </w:r>
            <w:r w:rsidRPr="004E2B92">
              <w:rPr>
                <w:rFonts w:ascii="Arial" w:hAnsi="Arial" w:cs="Arial"/>
                <w:i/>
                <w:sz w:val="20"/>
                <w:szCs w:val="22"/>
              </w:rPr>
              <w:tab/>
              <w:t xml:space="preserve">Catálogo de disposición documental, e </w:t>
            </w:r>
          </w:p>
          <w:p w14:paraId="08A1530D" w14:textId="77777777" w:rsidR="004E2B92" w:rsidRPr="004E2B92" w:rsidRDefault="004E2B92" w:rsidP="004E2B92">
            <w:pPr>
              <w:spacing w:before="240"/>
              <w:jc w:val="both"/>
              <w:rPr>
                <w:rFonts w:ascii="Arial" w:hAnsi="Arial" w:cs="Arial"/>
                <w:i/>
                <w:sz w:val="20"/>
                <w:szCs w:val="22"/>
              </w:rPr>
            </w:pPr>
            <w:r w:rsidRPr="004E2B92">
              <w:rPr>
                <w:rFonts w:ascii="Arial" w:hAnsi="Arial" w:cs="Arial"/>
                <w:i/>
                <w:sz w:val="20"/>
                <w:szCs w:val="22"/>
              </w:rPr>
              <w:t>III.</w:t>
            </w:r>
            <w:r w:rsidRPr="004E2B92">
              <w:rPr>
                <w:rFonts w:ascii="Arial" w:hAnsi="Arial" w:cs="Arial"/>
                <w:i/>
                <w:sz w:val="20"/>
                <w:szCs w:val="22"/>
              </w:rPr>
              <w:tab/>
              <w:t>Inventarios documentales.</w:t>
            </w:r>
          </w:p>
          <w:p w14:paraId="2FFBD1B2" w14:textId="77777777" w:rsidR="004E2B92" w:rsidRPr="004E2B92" w:rsidRDefault="004E2B92" w:rsidP="004E2B92">
            <w:pPr>
              <w:spacing w:before="240"/>
              <w:jc w:val="both"/>
              <w:rPr>
                <w:rFonts w:ascii="Arial" w:hAnsi="Arial" w:cs="Arial"/>
                <w:i/>
                <w:sz w:val="20"/>
                <w:szCs w:val="22"/>
              </w:rPr>
            </w:pPr>
            <w:r w:rsidRPr="004E2B92">
              <w:rPr>
                <w:rFonts w:ascii="Arial" w:hAnsi="Arial" w:cs="Arial"/>
                <w:i/>
                <w:sz w:val="20"/>
                <w:szCs w:val="22"/>
              </w:rPr>
              <w:t>La estructura del cuadro general de clasificación archivística atenderá los niveles de fondo, sección y serie, sin que esto excluya la posibilidad de que existan niveles intermedios, los cuales, serán identificados mediante una clave alfanumérica.</w:t>
            </w:r>
          </w:p>
          <w:p w14:paraId="17CC0F9C" w14:textId="3996EF33" w:rsidR="004E2B92" w:rsidRPr="004E2B92" w:rsidRDefault="004E2B92" w:rsidP="004E2B92">
            <w:pPr>
              <w:spacing w:before="240"/>
              <w:jc w:val="both"/>
              <w:rPr>
                <w:rFonts w:ascii="Arial" w:hAnsi="Arial" w:cs="Arial"/>
                <w:b/>
                <w:i/>
                <w:sz w:val="20"/>
                <w:szCs w:val="22"/>
              </w:rPr>
            </w:pPr>
            <w:r w:rsidRPr="004E2B92">
              <w:rPr>
                <w:rFonts w:ascii="Arial" w:hAnsi="Arial" w:cs="Arial"/>
                <w:b/>
                <w:i/>
                <w:sz w:val="20"/>
                <w:szCs w:val="22"/>
              </w:rPr>
              <w:t>TÍTULO SEGUNDO DE LA GESTION DOCUMENTAL Y DEL SISTEMA MUNICIPAL DE ARCHIVOS</w:t>
            </w:r>
            <w:r w:rsidRPr="004E2B92">
              <w:rPr>
                <w:rFonts w:ascii="Arial" w:hAnsi="Arial" w:cs="Arial"/>
                <w:i/>
                <w:sz w:val="20"/>
                <w:szCs w:val="22"/>
              </w:rPr>
              <w:t xml:space="preserve"> </w:t>
            </w:r>
            <w:r w:rsidRPr="004E2B92">
              <w:rPr>
                <w:rFonts w:ascii="Arial" w:hAnsi="Arial" w:cs="Arial"/>
                <w:b/>
                <w:i/>
                <w:sz w:val="20"/>
                <w:szCs w:val="22"/>
              </w:rPr>
              <w:t>Capítulo I De los Documentos Públicos</w:t>
            </w:r>
          </w:p>
          <w:p w14:paraId="5A1746F9" w14:textId="77777777" w:rsidR="004E2B92" w:rsidRPr="004E2B92" w:rsidRDefault="004E2B92" w:rsidP="004E2B92">
            <w:pPr>
              <w:spacing w:before="240"/>
              <w:jc w:val="both"/>
              <w:rPr>
                <w:rFonts w:ascii="Arial" w:hAnsi="Arial" w:cs="Arial"/>
                <w:b/>
                <w:i/>
                <w:sz w:val="20"/>
                <w:szCs w:val="22"/>
              </w:rPr>
            </w:pPr>
            <w:r w:rsidRPr="004E2B92">
              <w:rPr>
                <w:rFonts w:ascii="Arial" w:hAnsi="Arial" w:cs="Arial"/>
                <w:b/>
                <w:i/>
                <w:sz w:val="20"/>
                <w:szCs w:val="22"/>
              </w:rPr>
              <w:t>Artículo 8. Documentos Públicos</w:t>
            </w:r>
          </w:p>
          <w:p w14:paraId="4A0AB55E" w14:textId="77777777" w:rsidR="004E2B92" w:rsidRPr="004E2B92" w:rsidRDefault="004E2B92" w:rsidP="004E2B92">
            <w:pPr>
              <w:jc w:val="both"/>
              <w:rPr>
                <w:rFonts w:ascii="Arial" w:hAnsi="Arial" w:cs="Arial"/>
                <w:i/>
                <w:sz w:val="20"/>
                <w:szCs w:val="22"/>
              </w:rPr>
            </w:pPr>
            <w:r w:rsidRPr="004E2B92">
              <w:rPr>
                <w:rFonts w:ascii="Arial" w:hAnsi="Arial" w:cs="Arial"/>
                <w:i/>
                <w:sz w:val="20"/>
                <w:szCs w:val="22"/>
              </w:rPr>
              <w:t xml:space="preserve">1. Toda la información contenida en los documentos de archivo producidos, obtenidos, adquiridos, transformados o en posesión de las unidades, las dependencias, órganos, organismos y entidades del gobierno municipal, los acumulados por las administraciones anteriores, los donados por los particulares o los que independientemente de su origen, tengan valor administrativo e histórico, serán públicos y accesible en los términos y condiciones que establece la legislación en materia de transparencia y acceso a la información pública y la de protección de datos personales. </w:t>
            </w:r>
          </w:p>
          <w:p w14:paraId="17DCBB1B" w14:textId="77777777" w:rsidR="004E2B92" w:rsidRPr="004E2B92" w:rsidRDefault="004E2B92" w:rsidP="004E2B92">
            <w:pPr>
              <w:spacing w:before="240"/>
              <w:jc w:val="both"/>
              <w:rPr>
                <w:rFonts w:ascii="Arial" w:hAnsi="Arial" w:cs="Arial"/>
                <w:b/>
                <w:i/>
                <w:sz w:val="20"/>
                <w:szCs w:val="22"/>
              </w:rPr>
            </w:pPr>
            <w:r w:rsidRPr="004E2B92">
              <w:rPr>
                <w:rFonts w:ascii="Arial" w:hAnsi="Arial" w:cs="Arial"/>
                <w:b/>
                <w:i/>
                <w:sz w:val="20"/>
                <w:szCs w:val="22"/>
              </w:rPr>
              <w:t>Artículo 9. Documentar actos administrativos</w:t>
            </w:r>
          </w:p>
          <w:p w14:paraId="0A02BA20" w14:textId="77777777" w:rsidR="004E2B92" w:rsidRPr="004E2B92" w:rsidRDefault="004E2B92" w:rsidP="004E2B92">
            <w:pPr>
              <w:jc w:val="both"/>
              <w:rPr>
                <w:rFonts w:ascii="Arial" w:hAnsi="Arial" w:cs="Arial"/>
                <w:i/>
                <w:sz w:val="20"/>
                <w:szCs w:val="22"/>
              </w:rPr>
            </w:pPr>
            <w:r w:rsidRPr="004E2B92">
              <w:rPr>
                <w:rFonts w:ascii="Arial" w:hAnsi="Arial" w:cs="Arial"/>
                <w:i/>
                <w:sz w:val="20"/>
                <w:szCs w:val="22"/>
              </w:rPr>
              <w:t xml:space="preserve">1. Las dependencias o entidades municipales, así como los organismos descentralizados o desconcentrados del gobierno municipal deberán documentar todo acto que derive del ejercicio de sus facultades, competencias o funciones, los cuales son considerados documentos públicos de acuerdo con el marco jurídico aplicable. </w:t>
            </w:r>
          </w:p>
          <w:p w14:paraId="25AB23C3" w14:textId="77777777" w:rsidR="004E2B92" w:rsidRPr="004E2B92" w:rsidRDefault="004E2B92" w:rsidP="004E2B92">
            <w:pPr>
              <w:spacing w:before="240"/>
              <w:jc w:val="both"/>
              <w:rPr>
                <w:rFonts w:ascii="Arial" w:hAnsi="Arial" w:cs="Arial"/>
                <w:b/>
                <w:i/>
                <w:sz w:val="20"/>
                <w:szCs w:val="22"/>
              </w:rPr>
            </w:pPr>
            <w:r w:rsidRPr="004E2B92">
              <w:rPr>
                <w:rFonts w:ascii="Arial" w:hAnsi="Arial" w:cs="Arial"/>
                <w:b/>
                <w:i/>
                <w:sz w:val="20"/>
                <w:szCs w:val="22"/>
              </w:rPr>
              <w:lastRenderedPageBreak/>
              <w:t>Artículo 10. Formación de Expedientes</w:t>
            </w:r>
          </w:p>
          <w:p w14:paraId="2C8A67F3" w14:textId="01FF21CC" w:rsidR="004E2B92" w:rsidRDefault="004E2B92" w:rsidP="004E2B92">
            <w:pPr>
              <w:jc w:val="both"/>
              <w:rPr>
                <w:rFonts w:ascii="Arial" w:hAnsi="Arial" w:cs="Arial"/>
                <w:i/>
                <w:sz w:val="20"/>
                <w:szCs w:val="22"/>
              </w:rPr>
            </w:pPr>
            <w:r w:rsidRPr="004E2B92">
              <w:rPr>
                <w:rFonts w:ascii="Arial" w:hAnsi="Arial" w:cs="Arial"/>
                <w:i/>
                <w:sz w:val="20"/>
                <w:szCs w:val="22"/>
              </w:rPr>
              <w:t>1.</w:t>
            </w:r>
            <w:r>
              <w:rPr>
                <w:rFonts w:ascii="Arial" w:hAnsi="Arial" w:cs="Arial"/>
                <w:i/>
                <w:sz w:val="20"/>
                <w:szCs w:val="22"/>
              </w:rPr>
              <w:t xml:space="preserve"> </w:t>
            </w:r>
            <w:r w:rsidRPr="004E2B92">
              <w:rPr>
                <w:rFonts w:ascii="Arial" w:hAnsi="Arial" w:cs="Arial"/>
                <w:i/>
                <w:sz w:val="20"/>
                <w:szCs w:val="22"/>
              </w:rPr>
              <w:t>Todos los documentos de archivo deberán agruparse en expedientes, relacionándose con un mismo asunto, siguiendo una secuencia lógica y cronológica, ordenando de la fecha más antigua a la más reciente, foliando cada foja con tinta, cerrando el ejercicio con el año calendario. Todo expediente una vez finalizado, deberá contar con una copia digital.</w:t>
            </w:r>
            <w:r>
              <w:rPr>
                <w:rFonts w:ascii="Arial" w:hAnsi="Arial" w:cs="Arial"/>
                <w:i/>
                <w:sz w:val="20"/>
                <w:szCs w:val="22"/>
              </w:rPr>
              <w:t>”</w:t>
            </w:r>
          </w:p>
          <w:p w14:paraId="33C036BF" w14:textId="70011A99" w:rsidR="004E2B92" w:rsidRDefault="004E2B92" w:rsidP="004E2B92">
            <w:pPr>
              <w:jc w:val="both"/>
              <w:rPr>
                <w:rFonts w:ascii="Arial" w:hAnsi="Arial" w:cs="Arial"/>
                <w:i/>
                <w:sz w:val="20"/>
                <w:szCs w:val="22"/>
              </w:rPr>
            </w:pPr>
          </w:p>
          <w:p w14:paraId="53BBC58A" w14:textId="112BF2E6" w:rsidR="003171DA" w:rsidRPr="004E2B92" w:rsidRDefault="003171DA" w:rsidP="004E2B92">
            <w:pPr>
              <w:jc w:val="both"/>
              <w:rPr>
                <w:rFonts w:ascii="Arial" w:hAnsi="Arial" w:cs="Arial"/>
                <w:sz w:val="22"/>
                <w:szCs w:val="22"/>
              </w:rPr>
            </w:pPr>
            <w:r>
              <w:rPr>
                <w:rFonts w:ascii="Arial" w:hAnsi="Arial" w:cs="Arial"/>
                <w:sz w:val="22"/>
                <w:szCs w:val="22"/>
              </w:rPr>
              <w:t>Explica el licenciado Noé García:</w:t>
            </w:r>
          </w:p>
          <w:p w14:paraId="1ECF37B3" w14:textId="5A6821C5" w:rsidR="0043426C" w:rsidRPr="00A82457" w:rsidRDefault="003171DA" w:rsidP="00C55E9E">
            <w:pPr>
              <w:spacing w:before="240"/>
              <w:jc w:val="both"/>
              <w:rPr>
                <w:rFonts w:ascii="Arial" w:hAnsi="Arial" w:cs="Arial"/>
                <w:i/>
                <w:sz w:val="22"/>
                <w:szCs w:val="22"/>
              </w:rPr>
            </w:pPr>
            <w:r w:rsidRPr="00A82457">
              <w:rPr>
                <w:rFonts w:ascii="Arial" w:hAnsi="Arial" w:cs="Arial"/>
                <w:i/>
                <w:sz w:val="22"/>
                <w:szCs w:val="22"/>
              </w:rPr>
              <w:t xml:space="preserve">“Es lo que les comentaba hace un momento, cómo debe conformarse un expediente, la Ley no es tan explícita en ese tipo de situaciones, la Ley te habla de los muy generales, y le toca precisamente al reglamento establecer los detalles </w:t>
            </w:r>
            <w:r w:rsidR="003612B1" w:rsidRPr="00A82457">
              <w:rPr>
                <w:rFonts w:ascii="Arial" w:hAnsi="Arial" w:cs="Arial"/>
                <w:i/>
                <w:sz w:val="22"/>
                <w:szCs w:val="22"/>
              </w:rPr>
              <w:t>de cómo se va a trabajar este tipo de situaciones. También hablábamos de la importancia de la metodología que se maneja en este reglamento que te va a denominando cada artículo, por ejemplo este artículo 10 se llama formación de expedientes,</w:t>
            </w:r>
            <w:r w:rsidR="00D74266" w:rsidRPr="00A82457">
              <w:rPr>
                <w:rFonts w:ascii="Arial" w:hAnsi="Arial" w:cs="Arial"/>
                <w:i/>
                <w:sz w:val="22"/>
                <w:szCs w:val="22"/>
              </w:rPr>
              <w:t xml:space="preserve"> de tal manera que cuando alguien esté buscando algo de información en el reglamento acerca de expedientes puede identificarlo claramente y puede encontrar </w:t>
            </w:r>
            <w:r w:rsidR="00E819B1" w:rsidRPr="00A82457">
              <w:rPr>
                <w:rFonts w:ascii="Arial" w:hAnsi="Arial" w:cs="Arial"/>
                <w:i/>
                <w:sz w:val="22"/>
                <w:szCs w:val="22"/>
              </w:rPr>
              <w:t xml:space="preserve">que en el párrafo primero está marcado con el número uno, va a encontrar la información de la formación de expedientes. De tal manera que cuando se quiera citar </w:t>
            </w:r>
            <w:r w:rsidR="001D4455" w:rsidRPr="00A82457">
              <w:rPr>
                <w:rFonts w:ascii="Arial" w:hAnsi="Arial" w:cs="Arial"/>
                <w:i/>
                <w:sz w:val="22"/>
                <w:szCs w:val="22"/>
              </w:rPr>
              <w:t>a este artículo, pues bastará con que se diga artículo 10.1 que hablará de la formación de expedientes.”</w:t>
            </w:r>
          </w:p>
          <w:p w14:paraId="67E46924" w14:textId="48C272EB" w:rsidR="00A82457" w:rsidRDefault="00A82457" w:rsidP="00C55E9E">
            <w:pPr>
              <w:spacing w:before="240"/>
              <w:jc w:val="both"/>
              <w:rPr>
                <w:rFonts w:ascii="Arial" w:hAnsi="Arial" w:cs="Arial"/>
                <w:sz w:val="22"/>
                <w:szCs w:val="22"/>
              </w:rPr>
            </w:pPr>
            <w:r>
              <w:rPr>
                <w:rFonts w:ascii="Arial" w:hAnsi="Arial" w:cs="Arial"/>
                <w:sz w:val="22"/>
                <w:szCs w:val="22"/>
              </w:rPr>
              <w:t>Se continua con la lectura del reglamento:</w:t>
            </w:r>
          </w:p>
          <w:p w14:paraId="41E183FB" w14:textId="36A3A757" w:rsidR="00A82457" w:rsidRPr="00A82457" w:rsidRDefault="00A82457" w:rsidP="00A82457">
            <w:pPr>
              <w:spacing w:before="240"/>
              <w:jc w:val="both"/>
              <w:rPr>
                <w:rFonts w:ascii="Arial" w:hAnsi="Arial" w:cs="Arial"/>
                <w:b/>
                <w:bCs/>
                <w:i/>
                <w:sz w:val="20"/>
                <w:szCs w:val="22"/>
                <w:lang w:val="es-MX"/>
              </w:rPr>
            </w:pPr>
            <w:r w:rsidRPr="00A82457">
              <w:rPr>
                <w:rFonts w:ascii="Arial" w:hAnsi="Arial" w:cs="Arial"/>
                <w:i/>
                <w:sz w:val="20"/>
                <w:szCs w:val="22"/>
              </w:rPr>
              <w:t>“</w:t>
            </w:r>
            <w:r w:rsidR="00A007FD" w:rsidRPr="00A82457">
              <w:rPr>
                <w:rFonts w:ascii="Arial" w:hAnsi="Arial" w:cs="Arial"/>
                <w:b/>
                <w:bCs/>
                <w:i/>
                <w:sz w:val="20"/>
                <w:szCs w:val="22"/>
              </w:rPr>
              <w:t>3</w:t>
            </w:r>
            <w:r w:rsidR="00BD5EE8" w:rsidRPr="00A82457">
              <w:rPr>
                <w:rFonts w:ascii="Arial" w:hAnsi="Arial" w:cs="Arial"/>
                <w:b/>
                <w:bCs/>
                <w:i/>
                <w:sz w:val="20"/>
                <w:szCs w:val="22"/>
              </w:rPr>
              <w:t xml:space="preserve">.- </w:t>
            </w:r>
            <w:bookmarkStart w:id="0" w:name="_Toc19791575"/>
            <w:r w:rsidRPr="00A82457">
              <w:rPr>
                <w:rFonts w:ascii="Arial" w:hAnsi="Arial" w:cs="Arial"/>
                <w:b/>
                <w:bCs/>
                <w:i/>
                <w:sz w:val="20"/>
                <w:szCs w:val="22"/>
                <w:lang w:val="es-MX"/>
              </w:rPr>
              <w:t>Capítulo II De las Obligaciones</w:t>
            </w:r>
            <w:bookmarkEnd w:id="0"/>
          </w:p>
          <w:p w14:paraId="0390FA52" w14:textId="77777777" w:rsidR="00A82457" w:rsidRPr="00A82457" w:rsidRDefault="00A82457" w:rsidP="00A82457">
            <w:pPr>
              <w:spacing w:before="240"/>
              <w:jc w:val="both"/>
              <w:rPr>
                <w:rFonts w:ascii="Arial" w:hAnsi="Arial" w:cs="Arial"/>
                <w:b/>
                <w:bCs/>
                <w:i/>
                <w:sz w:val="20"/>
                <w:szCs w:val="22"/>
                <w:lang w:val="es-MX"/>
              </w:rPr>
            </w:pPr>
            <w:r w:rsidRPr="00A82457">
              <w:rPr>
                <w:rFonts w:ascii="Arial" w:hAnsi="Arial" w:cs="Arial"/>
                <w:b/>
                <w:bCs/>
                <w:i/>
                <w:sz w:val="20"/>
                <w:szCs w:val="22"/>
                <w:lang w:val="es-MX"/>
              </w:rPr>
              <w:t xml:space="preserve">Artículo 11. </w:t>
            </w:r>
            <w:r w:rsidRPr="00A82457">
              <w:rPr>
                <w:rFonts w:ascii="Arial" w:hAnsi="Arial" w:cs="Arial"/>
                <w:b/>
                <w:bCs/>
                <w:i/>
                <w:sz w:val="20"/>
                <w:szCs w:val="22"/>
              </w:rPr>
              <w:t>Auditorías archivísticas</w:t>
            </w:r>
          </w:p>
          <w:p w14:paraId="6BDFCFDD" w14:textId="77777777" w:rsidR="00A82457" w:rsidRPr="00A82457" w:rsidRDefault="00A82457" w:rsidP="00A82457">
            <w:pPr>
              <w:jc w:val="both"/>
              <w:rPr>
                <w:rFonts w:ascii="Arial" w:hAnsi="Arial" w:cs="Arial"/>
                <w:bCs/>
                <w:i/>
                <w:sz w:val="20"/>
                <w:szCs w:val="22"/>
              </w:rPr>
            </w:pPr>
            <w:r w:rsidRPr="00A82457">
              <w:rPr>
                <w:rFonts w:ascii="Arial" w:hAnsi="Arial" w:cs="Arial"/>
                <w:bCs/>
                <w:i/>
                <w:sz w:val="20"/>
                <w:szCs w:val="22"/>
                <w:lang w:val="es-MX"/>
              </w:rPr>
              <w:t xml:space="preserve">1. </w:t>
            </w:r>
            <w:r w:rsidRPr="00A82457">
              <w:rPr>
                <w:rFonts w:ascii="Arial" w:hAnsi="Arial" w:cs="Arial"/>
                <w:bCs/>
                <w:i/>
                <w:sz w:val="20"/>
                <w:szCs w:val="22"/>
              </w:rPr>
              <w:t>La Contraloría, vigilará el estricto cumplimiento del presente reglamento, de acuerdo con sus competencias e integrará auditorías archivísticas en sus programas anuales de trabajo.</w:t>
            </w:r>
          </w:p>
          <w:p w14:paraId="04363458" w14:textId="77777777" w:rsidR="00A82457" w:rsidRPr="00A82457" w:rsidRDefault="00A82457" w:rsidP="00A82457">
            <w:pPr>
              <w:spacing w:before="240"/>
              <w:jc w:val="both"/>
              <w:rPr>
                <w:rFonts w:ascii="Arial" w:hAnsi="Arial" w:cs="Arial"/>
                <w:b/>
                <w:bCs/>
                <w:i/>
                <w:sz w:val="20"/>
                <w:szCs w:val="22"/>
                <w:lang w:val="es-MX"/>
              </w:rPr>
            </w:pPr>
            <w:r w:rsidRPr="00A82457">
              <w:rPr>
                <w:rFonts w:ascii="Arial" w:hAnsi="Arial" w:cs="Arial"/>
                <w:b/>
                <w:bCs/>
                <w:i/>
                <w:sz w:val="20"/>
                <w:szCs w:val="22"/>
                <w:lang w:val="es-MX"/>
              </w:rPr>
              <w:t>Artículo 12. Guías de Archivo e Índices de Expedientes</w:t>
            </w:r>
          </w:p>
          <w:p w14:paraId="2E82CC8A" w14:textId="46C6B933" w:rsidR="00A82457" w:rsidRPr="00A82457" w:rsidRDefault="00A82457" w:rsidP="00A82457">
            <w:pPr>
              <w:jc w:val="both"/>
              <w:rPr>
                <w:rFonts w:ascii="Arial" w:hAnsi="Arial" w:cs="Arial"/>
                <w:bCs/>
                <w:i/>
                <w:sz w:val="20"/>
                <w:szCs w:val="22"/>
                <w:lang w:val="es-MX"/>
              </w:rPr>
            </w:pPr>
            <w:r w:rsidRPr="00A82457">
              <w:rPr>
                <w:rFonts w:ascii="Arial" w:hAnsi="Arial" w:cs="Arial"/>
                <w:bCs/>
                <w:i/>
                <w:sz w:val="20"/>
                <w:szCs w:val="22"/>
                <w:lang w:val="es-MX"/>
              </w:rPr>
              <w:t>1. Además de los instrumentos de control y consulta archivísticos, el Municipio deberá contar y poner a disposición del público la guía de archivo documental y el índice de expedientes clasificados como reservados a que hace referencia la Ley General de Transparencia y Acceso a la Información Pública, Ley de Transparencia y Acceso a la Información Pública del Estado y demás disposiciones jurídicas aplicables.</w:t>
            </w:r>
          </w:p>
          <w:p w14:paraId="18D32D33" w14:textId="3D2D45A0" w:rsidR="00A82457" w:rsidRDefault="00A82457" w:rsidP="00A82457">
            <w:pPr>
              <w:spacing w:before="240"/>
              <w:jc w:val="both"/>
              <w:rPr>
                <w:rFonts w:ascii="Arial" w:hAnsi="Arial" w:cs="Arial"/>
                <w:bCs/>
                <w:i/>
                <w:sz w:val="22"/>
                <w:szCs w:val="22"/>
                <w:lang w:val="es-MX"/>
              </w:rPr>
            </w:pPr>
            <w:r>
              <w:rPr>
                <w:rFonts w:ascii="Arial" w:hAnsi="Arial" w:cs="Arial"/>
                <w:bCs/>
                <w:i/>
                <w:sz w:val="22"/>
                <w:szCs w:val="22"/>
                <w:lang w:val="es-MX"/>
              </w:rPr>
              <w:t>Aquí agregaré un comentario</w:t>
            </w:r>
            <w:r w:rsidR="009454F0">
              <w:rPr>
                <w:rFonts w:ascii="Arial" w:hAnsi="Arial" w:cs="Arial"/>
                <w:bCs/>
                <w:i/>
                <w:sz w:val="22"/>
                <w:szCs w:val="22"/>
                <w:lang w:val="es-MX"/>
              </w:rPr>
              <w:t>, entonces quiere decir que desde el momento que van a realizar el expediente ya lo van a clasificar también a través de lo que dispone la transparencia, es decir, desde el momento en el que ya lo armen, ya le vas a estar poniendo su clasficación.”</w:t>
            </w:r>
          </w:p>
          <w:p w14:paraId="0CD4F082" w14:textId="689823FD" w:rsidR="009454F0" w:rsidRDefault="009454F0" w:rsidP="00A82457">
            <w:pPr>
              <w:spacing w:before="240"/>
              <w:jc w:val="both"/>
              <w:rPr>
                <w:rFonts w:ascii="Arial" w:hAnsi="Arial" w:cs="Arial"/>
                <w:bCs/>
                <w:sz w:val="22"/>
                <w:szCs w:val="22"/>
                <w:lang w:val="es-MX"/>
              </w:rPr>
            </w:pPr>
            <w:r>
              <w:rPr>
                <w:rFonts w:ascii="Arial" w:hAnsi="Arial" w:cs="Arial"/>
                <w:bCs/>
                <w:sz w:val="22"/>
                <w:szCs w:val="22"/>
                <w:lang w:val="es-MX"/>
              </w:rPr>
              <w:t>Responde el licenciado Noé García:</w:t>
            </w:r>
          </w:p>
          <w:p w14:paraId="071F5CE7" w14:textId="73A92E85" w:rsidR="000E5AEF" w:rsidRPr="00F123A4" w:rsidRDefault="000E5AEF" w:rsidP="00A82457">
            <w:pPr>
              <w:spacing w:before="240"/>
              <w:jc w:val="both"/>
              <w:rPr>
                <w:rFonts w:ascii="Arial" w:hAnsi="Arial" w:cs="Arial"/>
                <w:bCs/>
                <w:i/>
                <w:sz w:val="22"/>
                <w:szCs w:val="22"/>
                <w:lang w:val="es-MX"/>
              </w:rPr>
            </w:pPr>
            <w:r w:rsidRPr="00F123A4">
              <w:rPr>
                <w:rFonts w:ascii="Arial" w:hAnsi="Arial" w:cs="Arial"/>
                <w:bCs/>
                <w:i/>
                <w:sz w:val="22"/>
                <w:szCs w:val="22"/>
                <w:lang w:val="es-MX"/>
              </w:rPr>
              <w:t>“</w:t>
            </w:r>
            <w:r w:rsidR="009454F0" w:rsidRPr="00F123A4">
              <w:rPr>
                <w:rFonts w:ascii="Arial" w:hAnsi="Arial" w:cs="Arial"/>
                <w:bCs/>
                <w:i/>
                <w:sz w:val="22"/>
                <w:szCs w:val="22"/>
                <w:lang w:val="es-MX"/>
              </w:rPr>
              <w:t>Sí, exactamente, de tal manera que cada expediente, va a contar con una caratula y esa caratula va a decir si ese expediente contiene información</w:t>
            </w:r>
            <w:r w:rsidR="002F60E3" w:rsidRPr="00F123A4">
              <w:rPr>
                <w:rFonts w:ascii="Arial" w:hAnsi="Arial" w:cs="Arial"/>
                <w:bCs/>
                <w:i/>
                <w:sz w:val="22"/>
                <w:szCs w:val="22"/>
                <w:lang w:val="es-MX"/>
              </w:rPr>
              <w:t xml:space="preserve"> con datos personales, información reservada o que acceso público se va a tener en el expediente, incluso </w:t>
            </w:r>
            <w:r w:rsidR="003D11E3" w:rsidRPr="00F123A4">
              <w:rPr>
                <w:rFonts w:ascii="Arial" w:hAnsi="Arial" w:cs="Arial"/>
                <w:bCs/>
                <w:i/>
                <w:sz w:val="22"/>
                <w:szCs w:val="22"/>
                <w:lang w:val="es-MX"/>
              </w:rPr>
              <w:t>se puede definir un expediente que pueda tener datos históricos y que sabemos que por la importancia de ese documento va a pasar automaticamente al archivo hostóricom, no va a ser un documento que se va a destruir ni demás. Entonces es importante que dentro del mismo expediente dentro de la caratula ya vayamos definiendo qué tipo de información está conteniendo ese expediente para saber si se puede hacer público o debe de resguardarse por la información que</w:t>
            </w:r>
            <w:r w:rsidRPr="00F123A4">
              <w:rPr>
                <w:rFonts w:ascii="Arial" w:hAnsi="Arial" w:cs="Arial"/>
                <w:bCs/>
                <w:i/>
                <w:sz w:val="22"/>
                <w:szCs w:val="22"/>
                <w:lang w:val="es-MX"/>
              </w:rPr>
              <w:t xml:space="preserve"> contiene.”</w:t>
            </w:r>
          </w:p>
          <w:p w14:paraId="52F5139C" w14:textId="77777777" w:rsidR="000E5AEF" w:rsidRDefault="000E5AEF" w:rsidP="00A82457">
            <w:pPr>
              <w:spacing w:before="240"/>
              <w:jc w:val="both"/>
              <w:rPr>
                <w:rFonts w:ascii="Arial" w:hAnsi="Arial" w:cs="Arial"/>
                <w:bCs/>
                <w:sz w:val="22"/>
                <w:szCs w:val="22"/>
                <w:lang w:val="es-MX"/>
              </w:rPr>
            </w:pPr>
            <w:r>
              <w:rPr>
                <w:rFonts w:ascii="Arial" w:hAnsi="Arial" w:cs="Arial"/>
                <w:bCs/>
                <w:sz w:val="22"/>
                <w:szCs w:val="22"/>
                <w:lang w:val="es-MX"/>
              </w:rPr>
              <w:t>El presidente de la comisión prosigue con la lectura:</w:t>
            </w:r>
          </w:p>
          <w:p w14:paraId="352922A6" w14:textId="77777777" w:rsidR="000E5AEF" w:rsidRPr="000E5AEF" w:rsidRDefault="003D11E3" w:rsidP="000E5AEF">
            <w:pPr>
              <w:spacing w:before="240"/>
              <w:rPr>
                <w:rFonts w:ascii="Arial" w:hAnsi="Arial" w:cs="Arial"/>
                <w:b/>
                <w:bCs/>
                <w:i/>
                <w:sz w:val="20"/>
                <w:szCs w:val="20"/>
              </w:rPr>
            </w:pPr>
            <w:r w:rsidRPr="000E5AEF">
              <w:rPr>
                <w:rFonts w:ascii="Arial" w:hAnsi="Arial" w:cs="Arial"/>
                <w:bCs/>
                <w:sz w:val="22"/>
                <w:szCs w:val="22"/>
                <w:lang w:val="es-MX"/>
              </w:rPr>
              <w:lastRenderedPageBreak/>
              <w:t xml:space="preserve"> </w:t>
            </w:r>
            <w:r w:rsidR="000E5AEF" w:rsidRPr="000E5AEF">
              <w:rPr>
                <w:rFonts w:ascii="Arial" w:hAnsi="Arial" w:cs="Arial"/>
                <w:bCs/>
                <w:sz w:val="22"/>
                <w:szCs w:val="22"/>
                <w:lang w:val="es-MX"/>
              </w:rPr>
              <w:t>“</w:t>
            </w:r>
            <w:r w:rsidR="000E5AEF" w:rsidRPr="000E5AEF">
              <w:rPr>
                <w:rFonts w:ascii="Arial" w:hAnsi="Arial" w:cs="Arial"/>
                <w:b/>
                <w:bCs/>
                <w:i/>
                <w:sz w:val="20"/>
                <w:szCs w:val="20"/>
              </w:rPr>
              <w:t>Artículo 13. Responsabilidad del Titular de la Administración Municipal</w:t>
            </w:r>
          </w:p>
          <w:p w14:paraId="11C55083" w14:textId="6F88EB39" w:rsidR="000E5AEF" w:rsidRPr="000E5AEF" w:rsidRDefault="000E5AEF" w:rsidP="000E5AEF">
            <w:pPr>
              <w:spacing w:before="240"/>
              <w:jc w:val="both"/>
              <w:rPr>
                <w:rFonts w:ascii="Arial" w:hAnsi="Arial" w:cs="Arial"/>
                <w:bCs/>
                <w:i/>
                <w:sz w:val="20"/>
                <w:szCs w:val="20"/>
                <w:lang w:val="es-MX"/>
              </w:rPr>
            </w:pPr>
            <w:r w:rsidRPr="000E5AEF">
              <w:rPr>
                <w:rFonts w:ascii="Arial" w:hAnsi="Arial" w:cs="Arial"/>
                <w:b/>
                <w:bCs/>
                <w:i/>
                <w:sz w:val="20"/>
                <w:szCs w:val="20"/>
                <w:lang w:val="es-MX"/>
              </w:rPr>
              <w:t>1.</w:t>
            </w:r>
            <w:r w:rsidRPr="000E5AEF">
              <w:rPr>
                <w:rFonts w:ascii="Arial" w:hAnsi="Arial" w:cs="Arial"/>
                <w:bCs/>
                <w:i/>
                <w:sz w:val="20"/>
                <w:szCs w:val="20"/>
                <w:lang w:val="es-MX"/>
              </w:rPr>
              <w:t xml:space="preserve"> La responsabilidad de preservar íntegramente los documentos de archivo, tanto físicamente como en su contenido, así como de la organización, conservación y el buen funcionamiento de lo que le corresponda del Sistema Municipal de Archivos, recaerá en el titular de la Administración Pública Municipal, quien se apoyará en el trabajo de cada responsable de las unidades administrativas para su cumplimiento.</w:t>
            </w:r>
          </w:p>
          <w:p w14:paraId="2FA98C49" w14:textId="1C416232" w:rsidR="009454F0" w:rsidRPr="008D70ED" w:rsidRDefault="000E5AEF" w:rsidP="00A82457">
            <w:pPr>
              <w:spacing w:before="240"/>
              <w:jc w:val="both"/>
              <w:rPr>
                <w:rFonts w:ascii="Arial" w:hAnsi="Arial" w:cs="Arial"/>
                <w:bCs/>
                <w:i/>
                <w:sz w:val="22"/>
                <w:szCs w:val="22"/>
                <w:lang w:val="es-MX"/>
              </w:rPr>
            </w:pPr>
            <w:r w:rsidRPr="008D70ED">
              <w:rPr>
                <w:rFonts w:ascii="Arial" w:hAnsi="Arial" w:cs="Arial"/>
                <w:bCs/>
                <w:i/>
                <w:sz w:val="22"/>
                <w:szCs w:val="22"/>
                <w:lang w:val="es-MX"/>
              </w:rPr>
              <w:t>Entonces aquí estás comentando</w:t>
            </w:r>
            <w:r w:rsidR="00B91EF6" w:rsidRPr="008D70ED">
              <w:rPr>
                <w:rFonts w:ascii="Arial" w:hAnsi="Arial" w:cs="Arial"/>
                <w:bCs/>
                <w:i/>
                <w:sz w:val="22"/>
                <w:szCs w:val="22"/>
                <w:lang w:val="es-MX"/>
              </w:rPr>
              <w:t xml:space="preserve"> </w:t>
            </w:r>
            <w:r w:rsidR="008D70ED" w:rsidRPr="008D70ED">
              <w:rPr>
                <w:rFonts w:ascii="Arial" w:hAnsi="Arial" w:cs="Arial"/>
                <w:bCs/>
                <w:i/>
                <w:sz w:val="22"/>
                <w:szCs w:val="22"/>
                <w:lang w:val="es-MX"/>
              </w:rPr>
              <w:t>entonces que ¿el responsable del funcionamiento de esta gestión documental es el presidente?”</w:t>
            </w:r>
          </w:p>
          <w:p w14:paraId="1360E08C" w14:textId="14D640F3" w:rsidR="008D70ED" w:rsidRDefault="008D70ED" w:rsidP="00A82457">
            <w:pPr>
              <w:spacing w:before="240"/>
              <w:jc w:val="both"/>
              <w:rPr>
                <w:rFonts w:ascii="Arial" w:hAnsi="Arial" w:cs="Arial"/>
                <w:bCs/>
                <w:sz w:val="22"/>
                <w:szCs w:val="22"/>
                <w:lang w:val="es-MX"/>
              </w:rPr>
            </w:pPr>
            <w:r>
              <w:rPr>
                <w:rFonts w:ascii="Arial" w:hAnsi="Arial" w:cs="Arial"/>
                <w:bCs/>
                <w:sz w:val="22"/>
                <w:szCs w:val="22"/>
                <w:lang w:val="es-MX"/>
              </w:rPr>
              <w:t>Respondiendo el licenciado Noé en sentido afirmativo.</w:t>
            </w:r>
          </w:p>
          <w:p w14:paraId="7A866205" w14:textId="2E9BB750" w:rsidR="008D70ED" w:rsidRDefault="008D70ED" w:rsidP="00A82457">
            <w:pPr>
              <w:spacing w:before="240"/>
              <w:jc w:val="both"/>
              <w:rPr>
                <w:rFonts w:ascii="Arial" w:hAnsi="Arial" w:cs="Arial"/>
                <w:bCs/>
                <w:sz w:val="22"/>
                <w:szCs w:val="22"/>
                <w:lang w:val="es-MX"/>
              </w:rPr>
            </w:pPr>
            <w:r>
              <w:rPr>
                <w:rFonts w:ascii="Arial" w:hAnsi="Arial" w:cs="Arial"/>
                <w:bCs/>
                <w:sz w:val="22"/>
                <w:szCs w:val="22"/>
                <w:lang w:val="es-MX"/>
              </w:rPr>
              <w:t>Agregando la Síndica Magali Casillas:</w:t>
            </w:r>
          </w:p>
          <w:p w14:paraId="26D4435E" w14:textId="5DB34761" w:rsidR="008D70ED" w:rsidRPr="006B1A3C" w:rsidRDefault="008D70ED" w:rsidP="00A82457">
            <w:pPr>
              <w:spacing w:before="240"/>
              <w:jc w:val="both"/>
              <w:rPr>
                <w:rFonts w:ascii="Arial" w:hAnsi="Arial" w:cs="Arial"/>
                <w:bCs/>
                <w:i/>
                <w:sz w:val="22"/>
                <w:szCs w:val="22"/>
                <w:lang w:val="es-MX"/>
              </w:rPr>
            </w:pPr>
            <w:r w:rsidRPr="006B1A3C">
              <w:rPr>
                <w:rFonts w:ascii="Arial" w:hAnsi="Arial" w:cs="Arial"/>
                <w:bCs/>
                <w:i/>
                <w:sz w:val="22"/>
                <w:szCs w:val="22"/>
                <w:lang w:val="es-MX"/>
              </w:rPr>
              <w:t xml:space="preserve">“Me gustaría preguntar, regresando un poquito al 10.1 donde habla sobre la formación de expedientes. No sé si más adelante el propio reglamento contenga alguna disposición donde obligue al área generaldora de documentos, en qué momento yo decido qué documento agrego al expediente, qué sí o no. Porque pudiera darse que, por ejemplo, en la parte, que imanigo que ya viene ligado ahora cuando entre en funiones la Oficialía de Partes, </w:t>
            </w:r>
            <w:r w:rsidR="004B022A" w:rsidRPr="006B1A3C">
              <w:rPr>
                <w:rFonts w:ascii="Arial" w:hAnsi="Arial" w:cs="Arial"/>
                <w:bCs/>
                <w:i/>
                <w:sz w:val="22"/>
                <w:szCs w:val="22"/>
                <w:lang w:val="es-MX"/>
              </w:rPr>
              <w:t>todos los documentos van a ingresar directamente a esa Oficialía de Partes van a tener un número, un sello, y de ahí va a ir la parte de la clasificación de la información. ¿Estoy en lo correcto?”</w:t>
            </w:r>
          </w:p>
          <w:p w14:paraId="41C62BC1" w14:textId="31878C44" w:rsidR="004B022A" w:rsidRDefault="00F90A46" w:rsidP="00A82457">
            <w:pPr>
              <w:spacing w:before="240"/>
              <w:jc w:val="both"/>
              <w:rPr>
                <w:rFonts w:ascii="Arial" w:hAnsi="Arial" w:cs="Arial"/>
                <w:bCs/>
                <w:sz w:val="22"/>
                <w:szCs w:val="22"/>
                <w:lang w:val="es-MX"/>
              </w:rPr>
            </w:pPr>
            <w:r>
              <w:rPr>
                <w:rFonts w:ascii="Arial" w:hAnsi="Arial" w:cs="Arial"/>
                <w:bCs/>
                <w:sz w:val="22"/>
                <w:szCs w:val="22"/>
                <w:lang w:val="es-MX"/>
              </w:rPr>
              <w:t>Contesta el licenciado Noé García lo siguiente:</w:t>
            </w:r>
          </w:p>
          <w:p w14:paraId="381CD011" w14:textId="3A32C55D" w:rsidR="00F90A46" w:rsidRPr="006B1A3C" w:rsidRDefault="00F90A46" w:rsidP="00A82457">
            <w:pPr>
              <w:spacing w:before="240"/>
              <w:jc w:val="both"/>
              <w:rPr>
                <w:rFonts w:ascii="Arial" w:hAnsi="Arial" w:cs="Arial"/>
                <w:bCs/>
                <w:i/>
                <w:sz w:val="22"/>
                <w:szCs w:val="22"/>
                <w:lang w:val="es-MX"/>
              </w:rPr>
            </w:pPr>
            <w:r w:rsidRPr="006B1A3C">
              <w:rPr>
                <w:rFonts w:ascii="Arial" w:hAnsi="Arial" w:cs="Arial"/>
                <w:bCs/>
                <w:i/>
                <w:sz w:val="22"/>
                <w:szCs w:val="22"/>
                <w:lang w:val="es-MX"/>
              </w:rPr>
              <w:t xml:space="preserve">“Efectivamente Síndica, en el momento en el que se reciben el documento viene con folio ya, </w:t>
            </w:r>
            <w:r w:rsidR="00EC12EA" w:rsidRPr="006B1A3C">
              <w:rPr>
                <w:rFonts w:ascii="Arial" w:hAnsi="Arial" w:cs="Arial"/>
                <w:bCs/>
                <w:i/>
                <w:sz w:val="22"/>
                <w:szCs w:val="22"/>
                <w:lang w:val="es-MX"/>
              </w:rPr>
              <w:t>ya va ir foliado, de tal manera que el documento desde ese momento le damos una trazabilidad, podremos identificar qué día entró, qué día se despachó el documento y a partir de que</w:t>
            </w:r>
            <w:r w:rsidR="00D76587" w:rsidRPr="006B1A3C">
              <w:rPr>
                <w:rFonts w:ascii="Arial" w:hAnsi="Arial" w:cs="Arial"/>
                <w:bCs/>
                <w:i/>
                <w:sz w:val="22"/>
                <w:szCs w:val="22"/>
                <w:lang w:val="es-MX"/>
              </w:rPr>
              <w:t xml:space="preserve"> momento la oficina lo recibió y cuántos días tiene para darle la </w:t>
            </w:r>
            <w:r w:rsidR="00E37B09" w:rsidRPr="006B1A3C">
              <w:rPr>
                <w:rFonts w:ascii="Arial" w:hAnsi="Arial" w:cs="Arial"/>
                <w:bCs/>
                <w:i/>
                <w:sz w:val="22"/>
                <w:szCs w:val="22"/>
                <w:lang w:val="es-MX"/>
              </w:rPr>
              <w:t>atención</w:t>
            </w:r>
            <w:r w:rsidR="00D76587" w:rsidRPr="006B1A3C">
              <w:rPr>
                <w:rFonts w:ascii="Arial" w:hAnsi="Arial" w:cs="Arial"/>
                <w:bCs/>
                <w:i/>
                <w:sz w:val="22"/>
                <w:szCs w:val="22"/>
                <w:lang w:val="es-MX"/>
              </w:rPr>
              <w:t>, en dado caso de que</w:t>
            </w:r>
            <w:r w:rsidR="00E37B09" w:rsidRPr="006B1A3C">
              <w:rPr>
                <w:rFonts w:ascii="Arial" w:hAnsi="Arial" w:cs="Arial"/>
                <w:bCs/>
                <w:i/>
                <w:sz w:val="22"/>
                <w:szCs w:val="22"/>
                <w:lang w:val="es-MX"/>
              </w:rPr>
              <w:t xml:space="preserve"> sea una petición, una solicitud de autorización a alguna situación, esa hojita como documento solo formará parte de un expediente. </w:t>
            </w:r>
            <w:r w:rsidR="00B471A3" w:rsidRPr="006B1A3C">
              <w:rPr>
                <w:rFonts w:ascii="Arial" w:hAnsi="Arial" w:cs="Arial"/>
                <w:bCs/>
                <w:i/>
                <w:sz w:val="22"/>
                <w:szCs w:val="22"/>
                <w:lang w:val="es-MX"/>
              </w:rPr>
              <w:t xml:space="preserve">Entonces eOficialía de Partes va a recibir un universo </w:t>
            </w:r>
            <w:r w:rsidR="005A5C7A" w:rsidRPr="006B1A3C">
              <w:rPr>
                <w:rFonts w:ascii="Arial" w:hAnsi="Arial" w:cs="Arial"/>
                <w:bCs/>
                <w:i/>
                <w:sz w:val="22"/>
                <w:szCs w:val="22"/>
                <w:lang w:val="es-MX"/>
              </w:rPr>
              <w:t>de documentos y demás, pero que internamente los iremos clasificando y los iremos definiendo en el expediente que corresponde.”</w:t>
            </w:r>
          </w:p>
          <w:p w14:paraId="48CA52AE" w14:textId="4BEDBA21" w:rsidR="005A5C7A" w:rsidRDefault="005A5C7A" w:rsidP="00A82457">
            <w:pPr>
              <w:spacing w:before="240"/>
              <w:jc w:val="both"/>
              <w:rPr>
                <w:rFonts w:ascii="Arial" w:hAnsi="Arial" w:cs="Arial"/>
                <w:bCs/>
                <w:sz w:val="22"/>
                <w:szCs w:val="22"/>
                <w:lang w:val="es-MX"/>
              </w:rPr>
            </w:pPr>
            <w:r>
              <w:rPr>
                <w:rFonts w:ascii="Arial" w:hAnsi="Arial" w:cs="Arial"/>
                <w:bCs/>
                <w:sz w:val="22"/>
                <w:szCs w:val="22"/>
                <w:lang w:val="es-MX"/>
              </w:rPr>
              <w:t>Toma el uso de la palabra el regidor Ernesto Sánchez para manifestar lo siguiente:</w:t>
            </w:r>
          </w:p>
          <w:p w14:paraId="088D2C6A" w14:textId="2C81D17F" w:rsidR="005A5C7A" w:rsidRPr="00E66B62" w:rsidRDefault="005A5C7A" w:rsidP="00A82457">
            <w:pPr>
              <w:spacing w:before="240"/>
              <w:jc w:val="both"/>
              <w:rPr>
                <w:rFonts w:ascii="Arial" w:hAnsi="Arial" w:cs="Arial"/>
                <w:bCs/>
                <w:i/>
                <w:sz w:val="22"/>
                <w:szCs w:val="22"/>
                <w:lang w:val="es-MX"/>
              </w:rPr>
            </w:pPr>
            <w:r w:rsidRPr="00E66B62">
              <w:rPr>
                <w:rFonts w:ascii="Arial" w:hAnsi="Arial" w:cs="Arial"/>
                <w:bCs/>
                <w:i/>
                <w:sz w:val="22"/>
                <w:szCs w:val="22"/>
                <w:lang w:val="es-MX"/>
              </w:rPr>
              <w:t>“Retomando un poquito lo que mencionaba la Síndica Magali,</w:t>
            </w:r>
            <w:r w:rsidR="00446B42" w:rsidRPr="00E66B62">
              <w:rPr>
                <w:rFonts w:ascii="Arial" w:hAnsi="Arial" w:cs="Arial"/>
                <w:bCs/>
                <w:i/>
                <w:sz w:val="22"/>
                <w:szCs w:val="22"/>
                <w:lang w:val="es-MX"/>
              </w:rPr>
              <w:t xml:space="preserve"> sería mediante</w:t>
            </w:r>
            <w:r w:rsidRPr="00E66B62">
              <w:rPr>
                <w:rFonts w:ascii="Arial" w:hAnsi="Arial" w:cs="Arial"/>
                <w:bCs/>
                <w:i/>
                <w:sz w:val="22"/>
                <w:szCs w:val="22"/>
                <w:lang w:val="es-MX"/>
              </w:rPr>
              <w:t xml:space="preserve"> un checador tipo juzgado que marca hora, minuto y segundo, </w:t>
            </w:r>
            <w:r w:rsidR="006B1A3C" w:rsidRPr="00E66B62">
              <w:rPr>
                <w:rFonts w:ascii="Arial" w:hAnsi="Arial" w:cs="Arial"/>
                <w:bCs/>
                <w:i/>
                <w:sz w:val="22"/>
                <w:szCs w:val="22"/>
                <w:lang w:val="es-MX"/>
              </w:rPr>
              <w:t>día, que te da la seguridad en su mome</w:t>
            </w:r>
            <w:r w:rsidR="00446B42" w:rsidRPr="00E66B62">
              <w:rPr>
                <w:rFonts w:ascii="Arial" w:hAnsi="Arial" w:cs="Arial"/>
                <w:bCs/>
                <w:i/>
                <w:sz w:val="22"/>
                <w:szCs w:val="22"/>
                <w:lang w:val="es-MX"/>
              </w:rPr>
              <w:t xml:space="preserve">nto de lo que estás presentando, </w:t>
            </w:r>
            <w:r w:rsidR="005F5E05" w:rsidRPr="00E66B62">
              <w:rPr>
                <w:rFonts w:ascii="Arial" w:hAnsi="Arial" w:cs="Arial"/>
                <w:bCs/>
                <w:i/>
                <w:sz w:val="22"/>
                <w:szCs w:val="22"/>
                <w:lang w:val="es-MX"/>
              </w:rPr>
              <w:t>¿</w:t>
            </w:r>
            <w:r w:rsidR="00446B42" w:rsidRPr="00E66B62">
              <w:rPr>
                <w:rFonts w:ascii="Arial" w:hAnsi="Arial" w:cs="Arial"/>
                <w:bCs/>
                <w:i/>
                <w:sz w:val="22"/>
                <w:szCs w:val="22"/>
                <w:lang w:val="es-MX"/>
              </w:rPr>
              <w:t>sí sería co</w:t>
            </w:r>
            <w:r w:rsidR="001855EB" w:rsidRPr="00E66B62">
              <w:rPr>
                <w:rFonts w:ascii="Arial" w:hAnsi="Arial" w:cs="Arial"/>
                <w:bCs/>
                <w:i/>
                <w:sz w:val="22"/>
                <w:szCs w:val="22"/>
                <w:lang w:val="es-MX"/>
              </w:rPr>
              <w:t>n ese tipo de máquina o aparato?”</w:t>
            </w:r>
          </w:p>
          <w:p w14:paraId="0B4ED007" w14:textId="4106EF13" w:rsidR="005F5E05" w:rsidRDefault="00A439FD" w:rsidP="00A82457">
            <w:pPr>
              <w:spacing w:before="240"/>
              <w:jc w:val="both"/>
              <w:rPr>
                <w:rFonts w:ascii="Arial" w:hAnsi="Arial" w:cs="Arial"/>
                <w:bCs/>
                <w:sz w:val="22"/>
                <w:szCs w:val="22"/>
                <w:lang w:val="es-MX"/>
              </w:rPr>
            </w:pPr>
            <w:r>
              <w:rPr>
                <w:rFonts w:ascii="Arial" w:hAnsi="Arial" w:cs="Arial"/>
                <w:bCs/>
                <w:sz w:val="22"/>
                <w:szCs w:val="22"/>
                <w:lang w:val="es-MX"/>
              </w:rPr>
              <w:t>Respondiendo el licenciado Noé:</w:t>
            </w:r>
          </w:p>
          <w:p w14:paraId="420E74F5" w14:textId="3ABD05A4" w:rsidR="00A439FD" w:rsidRPr="00E66B62" w:rsidRDefault="00A439FD" w:rsidP="00A82457">
            <w:pPr>
              <w:spacing w:before="240"/>
              <w:jc w:val="both"/>
              <w:rPr>
                <w:rFonts w:ascii="Arial" w:hAnsi="Arial" w:cs="Arial"/>
                <w:bCs/>
                <w:i/>
                <w:sz w:val="22"/>
                <w:szCs w:val="22"/>
                <w:lang w:val="es-MX"/>
              </w:rPr>
            </w:pPr>
            <w:r w:rsidRPr="00E66B62">
              <w:rPr>
                <w:rFonts w:ascii="Arial" w:hAnsi="Arial" w:cs="Arial"/>
                <w:bCs/>
                <w:i/>
                <w:sz w:val="22"/>
                <w:szCs w:val="22"/>
                <w:lang w:val="es-MX"/>
              </w:rPr>
              <w:t xml:space="preserve">“Exactamente Regidor, una de las cuestiones importantes que buscamos también con esta Oficialía de Partes es la certeza jurídica, de la recepción de documentos para los ciudadanos, o sea, tnemos en este caso ocasiones en las que el Servidor Público no recibe el documento, no acepta la recepción de sellar </w:t>
            </w:r>
            <w:r w:rsidR="00AB620D" w:rsidRPr="00E66B62">
              <w:rPr>
                <w:rFonts w:ascii="Arial" w:hAnsi="Arial" w:cs="Arial"/>
                <w:bCs/>
                <w:i/>
                <w:sz w:val="22"/>
                <w:szCs w:val="22"/>
                <w:lang w:val="es-MX"/>
              </w:rPr>
              <w:t xml:space="preserve">el documento de recibido, o lo recibe con una fecha equivocada, o incluso a veces tenemos actos de corrupción, cuestiones que un documento tenía que haber entrado el día de ayer o antier y apenas el día de hoy se está presentando. Entonces va a generar ciertos controles, porque ella el Servidor Público, directamente, no recibe ese documento, les explicaba también, en una de las Sesiones pasadas, que en este </w:t>
            </w:r>
            <w:r w:rsidR="00AB620D" w:rsidRPr="00E66B62">
              <w:rPr>
                <w:rFonts w:ascii="Arial" w:hAnsi="Arial" w:cs="Arial"/>
                <w:bCs/>
                <w:i/>
                <w:sz w:val="22"/>
                <w:szCs w:val="22"/>
                <w:lang w:val="es-MX"/>
              </w:rPr>
              <w:lastRenderedPageBreak/>
              <w:t xml:space="preserve">momento cada quien recibe como quiere, algunos le ponen sello, algunos te reciben nada más con la firma y la fecha. No hay </w:t>
            </w:r>
            <w:r w:rsidR="00B52A71" w:rsidRPr="00E66B62">
              <w:rPr>
                <w:rFonts w:ascii="Arial" w:hAnsi="Arial" w:cs="Arial"/>
                <w:bCs/>
                <w:i/>
                <w:sz w:val="22"/>
                <w:szCs w:val="22"/>
                <w:lang w:val="es-MX"/>
              </w:rPr>
              <w:t>u</w:t>
            </w:r>
            <w:r w:rsidR="00AB620D" w:rsidRPr="00E66B62">
              <w:rPr>
                <w:rFonts w:ascii="Arial" w:hAnsi="Arial" w:cs="Arial"/>
                <w:bCs/>
                <w:i/>
                <w:sz w:val="22"/>
                <w:szCs w:val="22"/>
                <w:lang w:val="es-MX"/>
              </w:rPr>
              <w:t>na forma homogenea</w:t>
            </w:r>
            <w:r w:rsidR="00B52A71" w:rsidRPr="00E66B62">
              <w:rPr>
                <w:rFonts w:ascii="Arial" w:hAnsi="Arial" w:cs="Arial"/>
                <w:bCs/>
                <w:i/>
                <w:sz w:val="22"/>
                <w:szCs w:val="22"/>
                <w:lang w:val="es-MX"/>
              </w:rPr>
              <w:t xml:space="preserve"> para recibir documentos. Entonces efectivamente volviendo a la pregunta, en Oficialía de Partes se va a tener un reloj checador que nadie lo va a poder alterar ni meter mano, simplemente se mete el documento y el documento va a salir con la descripción de la fecha, la hora y los segundos por los que fueron recibidos y se reafirmara, se sellara de recibido, se le dará un folio al docuento recibido y se le entrega al ciudadano para que él en su momento pueda hacer valer sus derechos.” </w:t>
            </w:r>
            <w:r w:rsidR="00AB620D" w:rsidRPr="00E66B62">
              <w:rPr>
                <w:rFonts w:ascii="Arial" w:hAnsi="Arial" w:cs="Arial"/>
                <w:bCs/>
                <w:i/>
                <w:sz w:val="22"/>
                <w:szCs w:val="22"/>
                <w:lang w:val="es-MX"/>
              </w:rPr>
              <w:t xml:space="preserve"> </w:t>
            </w:r>
          </w:p>
          <w:p w14:paraId="35579729" w14:textId="0DDF6D17" w:rsidR="005A5C7A" w:rsidRDefault="005A5C7A" w:rsidP="00A82457">
            <w:pPr>
              <w:spacing w:before="240"/>
              <w:jc w:val="both"/>
              <w:rPr>
                <w:rFonts w:ascii="Arial" w:hAnsi="Arial" w:cs="Arial"/>
                <w:bCs/>
                <w:sz w:val="22"/>
                <w:szCs w:val="22"/>
                <w:lang w:val="es-MX"/>
              </w:rPr>
            </w:pPr>
            <w:r>
              <w:rPr>
                <w:rFonts w:ascii="Arial" w:hAnsi="Arial" w:cs="Arial"/>
                <w:bCs/>
                <w:sz w:val="22"/>
                <w:szCs w:val="22"/>
                <w:lang w:val="es-MX"/>
              </w:rPr>
              <w:t xml:space="preserve">Agradeciendo la </w:t>
            </w:r>
            <w:r w:rsidR="00B52A71">
              <w:rPr>
                <w:rFonts w:ascii="Arial" w:hAnsi="Arial" w:cs="Arial"/>
                <w:bCs/>
                <w:sz w:val="22"/>
                <w:szCs w:val="22"/>
                <w:lang w:val="es-MX"/>
              </w:rPr>
              <w:t>explic</w:t>
            </w:r>
            <w:r>
              <w:rPr>
                <w:rFonts w:ascii="Arial" w:hAnsi="Arial" w:cs="Arial"/>
                <w:bCs/>
                <w:sz w:val="22"/>
                <w:szCs w:val="22"/>
                <w:lang w:val="es-MX"/>
              </w:rPr>
              <w:t>ación, el presidente de la comisión procede a leer el reglamento:</w:t>
            </w:r>
          </w:p>
          <w:p w14:paraId="07608EB9" w14:textId="2D1AFA3C" w:rsidR="00E66B62" w:rsidRPr="00015DC2" w:rsidRDefault="005A5C7A" w:rsidP="00E66B62">
            <w:pPr>
              <w:spacing w:before="240"/>
              <w:jc w:val="both"/>
              <w:rPr>
                <w:rFonts w:ascii="Arial" w:hAnsi="Arial" w:cs="Arial"/>
                <w:b/>
                <w:bCs/>
                <w:i/>
                <w:sz w:val="20"/>
                <w:szCs w:val="22"/>
                <w:lang w:val="es-MX"/>
              </w:rPr>
            </w:pPr>
            <w:r w:rsidRPr="00015DC2">
              <w:rPr>
                <w:rFonts w:ascii="Arial" w:hAnsi="Arial" w:cs="Arial"/>
                <w:bCs/>
                <w:i/>
                <w:sz w:val="20"/>
                <w:szCs w:val="22"/>
                <w:lang w:val="es-MX"/>
              </w:rPr>
              <w:t>“</w:t>
            </w:r>
            <w:bookmarkStart w:id="1" w:name="_Toc19791577"/>
            <w:r w:rsidR="00E66B62" w:rsidRPr="00015DC2">
              <w:rPr>
                <w:rFonts w:ascii="Arial" w:hAnsi="Arial" w:cs="Arial"/>
                <w:b/>
                <w:bCs/>
                <w:i/>
                <w:sz w:val="20"/>
                <w:szCs w:val="22"/>
                <w:lang w:val="es-MX"/>
              </w:rPr>
              <w:t xml:space="preserve">Capítulo III Del Sistema Municipal de Archivos </w:t>
            </w:r>
            <w:bookmarkEnd w:id="1"/>
          </w:p>
          <w:p w14:paraId="1E4FF3ED" w14:textId="77777777" w:rsidR="00E66B62" w:rsidRPr="00015DC2" w:rsidRDefault="00E66B62" w:rsidP="00E66B62">
            <w:pPr>
              <w:spacing w:before="240"/>
              <w:jc w:val="both"/>
              <w:rPr>
                <w:rFonts w:ascii="Arial" w:hAnsi="Arial" w:cs="Arial"/>
                <w:b/>
                <w:bCs/>
                <w:i/>
                <w:sz w:val="20"/>
                <w:szCs w:val="22"/>
                <w:lang w:val="es-MX"/>
              </w:rPr>
            </w:pPr>
            <w:r w:rsidRPr="00015DC2">
              <w:rPr>
                <w:rFonts w:ascii="Arial" w:hAnsi="Arial" w:cs="Arial"/>
                <w:b/>
                <w:bCs/>
                <w:i/>
                <w:sz w:val="20"/>
                <w:szCs w:val="22"/>
                <w:lang w:val="es-MX"/>
              </w:rPr>
              <w:t>Artículo 14. Sistema Municipal de Archivos</w:t>
            </w:r>
          </w:p>
          <w:p w14:paraId="76CA7B13" w14:textId="5F415040" w:rsidR="00015DC2" w:rsidRPr="00015DC2" w:rsidRDefault="00E66B62" w:rsidP="00015DC2">
            <w:pPr>
              <w:jc w:val="both"/>
              <w:rPr>
                <w:rFonts w:ascii="Arial" w:hAnsi="Arial" w:cs="Arial"/>
                <w:bCs/>
                <w:i/>
                <w:sz w:val="20"/>
                <w:szCs w:val="22"/>
                <w:lang w:val="es-MX"/>
              </w:rPr>
            </w:pPr>
            <w:r w:rsidRPr="00015DC2">
              <w:rPr>
                <w:rFonts w:ascii="Arial" w:hAnsi="Arial" w:cs="Arial"/>
                <w:bCs/>
                <w:i/>
                <w:sz w:val="20"/>
                <w:szCs w:val="22"/>
                <w:lang w:val="es-MX"/>
              </w:rPr>
              <w:t>1.</w:t>
            </w:r>
            <w:r w:rsidRPr="00015DC2">
              <w:rPr>
                <w:rFonts w:ascii="Arial" w:hAnsi="Arial" w:cs="Arial"/>
                <w:b/>
                <w:bCs/>
                <w:i/>
                <w:sz w:val="20"/>
                <w:szCs w:val="22"/>
                <w:lang w:val="es-MX"/>
              </w:rPr>
              <w:t xml:space="preserve"> </w:t>
            </w:r>
            <w:r w:rsidRPr="00015DC2">
              <w:rPr>
                <w:rFonts w:ascii="Arial" w:hAnsi="Arial" w:cs="Arial"/>
                <w:bCs/>
                <w:i/>
                <w:sz w:val="20"/>
                <w:szCs w:val="22"/>
                <w:lang w:val="es-MX"/>
              </w:rPr>
              <w:t>El Gobierno Municipal contará con un Sistema Municipal de Archivos que es un conjunto orgánico y articulado de registros, procesos, procedimientos, criterios, estructuras y funciones que desarrollan las dependencias o entidades municipales, así como los organismos descentralizados o desconcentrados del gobierno municipal, derivado de la gestión documental y de la administración de los archivos.</w:t>
            </w:r>
            <w:r w:rsidR="00015DC2">
              <w:rPr>
                <w:rFonts w:ascii="Arial" w:hAnsi="Arial" w:cs="Arial"/>
                <w:bCs/>
                <w:i/>
                <w:sz w:val="20"/>
                <w:szCs w:val="22"/>
                <w:lang w:val="es-MX"/>
              </w:rPr>
              <w:t>”</w:t>
            </w:r>
          </w:p>
          <w:p w14:paraId="2FFF68A5" w14:textId="2A94B887" w:rsidR="005A5C7A" w:rsidRDefault="00015DC2" w:rsidP="00A82457">
            <w:pPr>
              <w:spacing w:before="240"/>
              <w:jc w:val="both"/>
              <w:rPr>
                <w:rFonts w:ascii="Arial" w:hAnsi="Arial" w:cs="Arial"/>
                <w:bCs/>
                <w:sz w:val="22"/>
                <w:szCs w:val="22"/>
                <w:lang w:val="es-MX"/>
              </w:rPr>
            </w:pPr>
            <w:r>
              <w:rPr>
                <w:rFonts w:ascii="Arial" w:hAnsi="Arial" w:cs="Arial"/>
                <w:bCs/>
                <w:sz w:val="22"/>
                <w:szCs w:val="22"/>
                <w:lang w:val="es-MX"/>
              </w:rPr>
              <w:t>Interviene el licenciado Noé para hacer una aclaración:</w:t>
            </w:r>
          </w:p>
          <w:p w14:paraId="2677CA31" w14:textId="3BB44356" w:rsidR="00015DC2" w:rsidRPr="00BC5A07" w:rsidRDefault="00E93212" w:rsidP="00A82457">
            <w:pPr>
              <w:spacing w:before="240"/>
              <w:jc w:val="both"/>
              <w:rPr>
                <w:rFonts w:ascii="Arial" w:hAnsi="Arial" w:cs="Arial"/>
                <w:bCs/>
                <w:i/>
                <w:sz w:val="22"/>
                <w:szCs w:val="22"/>
                <w:lang w:val="es-MX"/>
              </w:rPr>
            </w:pPr>
            <w:r w:rsidRPr="00BC5A07">
              <w:rPr>
                <w:rFonts w:ascii="Arial" w:hAnsi="Arial" w:cs="Arial"/>
                <w:bCs/>
                <w:i/>
                <w:sz w:val="22"/>
                <w:szCs w:val="22"/>
                <w:lang w:val="es-MX"/>
              </w:rPr>
              <w:t>“</w:t>
            </w:r>
            <w:r w:rsidR="00BE7723" w:rsidRPr="00BC5A07">
              <w:rPr>
                <w:rFonts w:ascii="Arial" w:hAnsi="Arial" w:cs="Arial"/>
                <w:bCs/>
                <w:i/>
                <w:sz w:val="22"/>
                <w:szCs w:val="22"/>
                <w:lang w:val="es-MX"/>
              </w:rPr>
              <w:t>Disculpen, aquí es momento de hacer una aclaración, que el Sistema Municipal de Archivos abarca todas las dependencias municipales, incluídos los Organismos Públicos Descentralizados o desconcentrados, no sé, valdría la pena preguntarle ahorita a la Síndica si tenemos en este momento Organismos Desconcentrados, di</w:t>
            </w:r>
            <w:r w:rsidR="00F123A4" w:rsidRPr="00BC5A07">
              <w:rPr>
                <w:rFonts w:ascii="Arial" w:hAnsi="Arial" w:cs="Arial"/>
                <w:bCs/>
                <w:i/>
                <w:sz w:val="22"/>
                <w:szCs w:val="22"/>
                <w:lang w:val="es-MX"/>
              </w:rPr>
              <w:t>ferentes a los Descentralizados.”</w:t>
            </w:r>
          </w:p>
          <w:p w14:paraId="0D8801CD" w14:textId="75DD3D7E" w:rsidR="00F123A4" w:rsidRDefault="00F123A4" w:rsidP="00A82457">
            <w:pPr>
              <w:spacing w:before="240"/>
              <w:jc w:val="both"/>
              <w:rPr>
                <w:rFonts w:ascii="Arial" w:hAnsi="Arial" w:cs="Arial"/>
                <w:bCs/>
                <w:sz w:val="22"/>
                <w:szCs w:val="22"/>
                <w:lang w:val="es-MX"/>
              </w:rPr>
            </w:pPr>
            <w:r>
              <w:rPr>
                <w:rFonts w:ascii="Arial" w:hAnsi="Arial" w:cs="Arial"/>
                <w:bCs/>
                <w:sz w:val="22"/>
                <w:szCs w:val="22"/>
                <w:lang w:val="es-MX"/>
              </w:rPr>
              <w:t>Responde la Sindíca en sentido negativo.</w:t>
            </w:r>
          </w:p>
          <w:p w14:paraId="438D032F" w14:textId="5A6D797A" w:rsidR="00F123A4" w:rsidRDefault="00F123A4" w:rsidP="00A82457">
            <w:pPr>
              <w:spacing w:before="240"/>
              <w:jc w:val="both"/>
              <w:rPr>
                <w:rFonts w:ascii="Arial" w:hAnsi="Arial" w:cs="Arial"/>
                <w:bCs/>
                <w:sz w:val="22"/>
                <w:szCs w:val="22"/>
                <w:lang w:val="es-MX"/>
              </w:rPr>
            </w:pPr>
            <w:r>
              <w:rPr>
                <w:rFonts w:ascii="Arial" w:hAnsi="Arial" w:cs="Arial"/>
                <w:bCs/>
                <w:sz w:val="22"/>
                <w:szCs w:val="22"/>
                <w:lang w:val="es-MX"/>
              </w:rPr>
              <w:t>Continúa el licenciado Noé García:</w:t>
            </w:r>
          </w:p>
          <w:p w14:paraId="34DA3009" w14:textId="3A32E8E6" w:rsidR="00F123A4" w:rsidRPr="00BC5A07" w:rsidRDefault="00F123A4" w:rsidP="00A82457">
            <w:pPr>
              <w:spacing w:before="240"/>
              <w:jc w:val="both"/>
              <w:rPr>
                <w:rFonts w:ascii="Arial" w:hAnsi="Arial" w:cs="Arial"/>
                <w:bCs/>
                <w:i/>
                <w:sz w:val="22"/>
                <w:szCs w:val="22"/>
                <w:lang w:val="es-MX"/>
              </w:rPr>
            </w:pPr>
            <w:r w:rsidRPr="00BC5A07">
              <w:rPr>
                <w:rFonts w:ascii="Arial" w:hAnsi="Arial" w:cs="Arial"/>
                <w:bCs/>
                <w:i/>
                <w:sz w:val="22"/>
                <w:szCs w:val="22"/>
                <w:lang w:val="es-MX"/>
              </w:rPr>
              <w:t>“Solamente tenemos dependencias de la Administración Pública Centralizada y Descentralizada, entonces en ese caso abarcaría el Sistema Municipal aplica para todos, y este Reglamento</w:t>
            </w:r>
            <w:r w:rsidR="00BC5A07" w:rsidRPr="00BC5A07">
              <w:rPr>
                <w:rFonts w:ascii="Arial" w:hAnsi="Arial" w:cs="Arial"/>
                <w:bCs/>
                <w:i/>
                <w:sz w:val="22"/>
                <w:szCs w:val="22"/>
                <w:lang w:val="es-MX"/>
              </w:rPr>
              <w:t xml:space="preserve"> genera criterios para el Dif, para Sapaza, para Estacionómetros, y para todas aquellas dependencias que están fuera de la Administración Pública Centralizada, pero que aplica el mismo reglamento para todos.”</w:t>
            </w:r>
          </w:p>
          <w:p w14:paraId="4CF30D1D" w14:textId="77777777" w:rsidR="00D64BAA" w:rsidRDefault="00D64BAA" w:rsidP="00D64BAA">
            <w:pPr>
              <w:spacing w:before="240"/>
              <w:jc w:val="both"/>
              <w:rPr>
                <w:rFonts w:ascii="Arial" w:hAnsi="Arial" w:cs="Arial"/>
                <w:sz w:val="22"/>
                <w:szCs w:val="22"/>
              </w:rPr>
            </w:pPr>
            <w:r>
              <w:rPr>
                <w:rFonts w:ascii="Arial" w:hAnsi="Arial" w:cs="Arial"/>
                <w:sz w:val="22"/>
                <w:szCs w:val="22"/>
              </w:rPr>
              <w:t>El Regidor Jorge Juárez continua con la lectura del proyecto de Reglamento:</w:t>
            </w:r>
          </w:p>
          <w:p w14:paraId="631469B8" w14:textId="77777777" w:rsidR="00D64BAA" w:rsidRDefault="00D64BAA" w:rsidP="00D64BAA">
            <w:pPr>
              <w:spacing w:after="120"/>
              <w:jc w:val="both"/>
              <w:rPr>
                <w:rFonts w:ascii="Arial" w:eastAsia="Calibri" w:hAnsi="Arial" w:cs="Arial"/>
                <w:i/>
                <w:noProof w:val="0"/>
                <w:sz w:val="20"/>
                <w:lang w:val="es-MX" w:eastAsia="en-US"/>
              </w:rPr>
            </w:pPr>
          </w:p>
          <w:p w14:paraId="5C88F6AE" w14:textId="64CF3987" w:rsidR="00D64BAA" w:rsidRPr="00D64BAA" w:rsidRDefault="00D64BAA" w:rsidP="00D64BAA">
            <w:pPr>
              <w:spacing w:after="120"/>
              <w:jc w:val="both"/>
              <w:rPr>
                <w:rFonts w:ascii="Arial" w:eastAsia="Calibri" w:hAnsi="Arial" w:cs="Arial"/>
                <w:i/>
                <w:noProof w:val="0"/>
                <w:sz w:val="20"/>
                <w:lang w:val="es-MX" w:eastAsia="en-US"/>
              </w:rPr>
            </w:pPr>
            <w:r>
              <w:rPr>
                <w:rFonts w:ascii="Arial" w:eastAsia="Calibri" w:hAnsi="Arial" w:cs="Arial"/>
                <w:i/>
                <w:noProof w:val="0"/>
                <w:sz w:val="20"/>
                <w:lang w:val="es-MX" w:eastAsia="en-US"/>
              </w:rPr>
              <w:t>“</w:t>
            </w:r>
            <w:r w:rsidRPr="00D64BAA">
              <w:rPr>
                <w:rFonts w:ascii="Arial" w:eastAsia="Calibri" w:hAnsi="Arial" w:cs="Arial"/>
                <w:i/>
                <w:noProof w:val="0"/>
                <w:sz w:val="20"/>
                <w:lang w:val="es-MX" w:eastAsia="en-US"/>
              </w:rPr>
              <w:t xml:space="preserve">2. El Sistema Municipal de Archivos estará dotado de los mecanismos de acción y coordinación necesarios para conducir a la homogeneización, organización, modernización, conservación, preservación, protección, rescate y control de los archivos de trámite, general e histórico del municipio de Zapotlán El Grande, así como promover la creación, difusión, conservación y consulta de archivos privados de relevancia para el municipio. </w:t>
            </w:r>
          </w:p>
          <w:p w14:paraId="0D6C5E89" w14:textId="77777777" w:rsidR="00D64BAA" w:rsidRPr="00D64BAA" w:rsidRDefault="00D64BAA" w:rsidP="00CD6093">
            <w:pPr>
              <w:jc w:val="both"/>
              <w:rPr>
                <w:rFonts w:ascii="Arial" w:eastAsia="Calibri" w:hAnsi="Arial" w:cs="Arial"/>
                <w:b/>
                <w:i/>
                <w:noProof w:val="0"/>
                <w:sz w:val="20"/>
                <w:lang w:val="es-MX" w:eastAsia="en-US"/>
              </w:rPr>
            </w:pPr>
            <w:r w:rsidRPr="00D64BAA">
              <w:rPr>
                <w:rFonts w:ascii="Arial" w:eastAsia="Calibri" w:hAnsi="Arial" w:cs="Arial"/>
                <w:b/>
                <w:i/>
                <w:noProof w:val="0"/>
                <w:sz w:val="20"/>
                <w:lang w:val="es-MX" w:eastAsia="en-US"/>
              </w:rPr>
              <w:t>Artículo 15. Integrantes</w:t>
            </w:r>
          </w:p>
          <w:p w14:paraId="117361C6" w14:textId="77777777" w:rsidR="00D64BAA" w:rsidRPr="00D64BAA" w:rsidRDefault="00D64BAA" w:rsidP="00106047">
            <w:pPr>
              <w:jc w:val="both"/>
              <w:rPr>
                <w:rFonts w:ascii="Arial" w:eastAsia="Calibri" w:hAnsi="Arial" w:cs="Arial"/>
                <w:i/>
                <w:noProof w:val="0"/>
                <w:sz w:val="20"/>
                <w:lang w:val="es-MX" w:eastAsia="en-US"/>
              </w:rPr>
            </w:pPr>
            <w:r w:rsidRPr="00D64BAA">
              <w:rPr>
                <w:rFonts w:ascii="Arial" w:eastAsia="Calibri" w:hAnsi="Arial" w:cs="Arial"/>
                <w:i/>
                <w:noProof w:val="0"/>
                <w:sz w:val="20"/>
                <w:lang w:val="es-MX" w:eastAsia="en-US"/>
              </w:rPr>
              <w:t>1. El Sistema Municipal de Archivos deberá integrarse por:</w:t>
            </w:r>
          </w:p>
          <w:p w14:paraId="127A9EA8" w14:textId="77777777" w:rsidR="00D64BAA" w:rsidRPr="00D64BAA" w:rsidRDefault="00D64BAA" w:rsidP="00CD6093">
            <w:pPr>
              <w:numPr>
                <w:ilvl w:val="0"/>
                <w:numId w:val="14"/>
              </w:numPr>
              <w:spacing w:line="276" w:lineRule="auto"/>
              <w:ind w:left="567" w:hanging="283"/>
              <w:jc w:val="both"/>
              <w:rPr>
                <w:rFonts w:ascii="Arial" w:eastAsia="Calibri" w:hAnsi="Arial" w:cs="Arial"/>
                <w:i/>
                <w:noProof w:val="0"/>
                <w:sz w:val="20"/>
                <w:lang w:val="es-MX" w:eastAsia="en-US"/>
              </w:rPr>
            </w:pPr>
            <w:r w:rsidRPr="00D64BAA">
              <w:rPr>
                <w:rFonts w:ascii="Arial" w:eastAsia="Calibri" w:hAnsi="Arial" w:cs="Arial"/>
                <w:i/>
                <w:noProof w:val="0"/>
                <w:sz w:val="20"/>
                <w:lang w:val="es-MX" w:eastAsia="en-US"/>
              </w:rPr>
              <w:t xml:space="preserve">La Coordinación General de Gestión Documental, Archivos y Mejora Regulatoria. </w:t>
            </w:r>
          </w:p>
          <w:p w14:paraId="05254F94" w14:textId="77777777" w:rsidR="00D64BAA" w:rsidRPr="00D64BAA" w:rsidRDefault="00D64BAA" w:rsidP="00CD6093">
            <w:pPr>
              <w:numPr>
                <w:ilvl w:val="0"/>
                <w:numId w:val="14"/>
              </w:numPr>
              <w:spacing w:line="276" w:lineRule="auto"/>
              <w:ind w:left="567" w:hanging="283"/>
              <w:rPr>
                <w:rFonts w:ascii="Arial" w:eastAsia="Calibri" w:hAnsi="Arial" w:cs="Arial"/>
                <w:i/>
                <w:noProof w:val="0"/>
                <w:sz w:val="20"/>
                <w:lang w:val="es-MX" w:eastAsia="en-US"/>
              </w:rPr>
            </w:pPr>
            <w:r w:rsidRPr="00D64BAA">
              <w:rPr>
                <w:rFonts w:ascii="Arial" w:eastAsia="Calibri" w:hAnsi="Arial" w:cs="Arial"/>
                <w:i/>
                <w:noProof w:val="0"/>
                <w:sz w:val="20"/>
                <w:lang w:val="es-MX" w:eastAsia="en-US"/>
              </w:rPr>
              <w:t>Las áreas operativas</w:t>
            </w:r>
            <w:r w:rsidRPr="00D64BAA">
              <w:rPr>
                <w:rFonts w:ascii="Arial" w:eastAsia="Calibri" w:hAnsi="Arial" w:cs="Arial"/>
                <w:i/>
                <w:noProof w:val="0"/>
                <w:spacing w:val="-6"/>
                <w:sz w:val="20"/>
                <w:lang w:val="es-MX" w:eastAsia="en-US"/>
              </w:rPr>
              <w:t xml:space="preserve"> </w:t>
            </w:r>
            <w:r w:rsidRPr="00D64BAA">
              <w:rPr>
                <w:rFonts w:ascii="Arial" w:eastAsia="Calibri" w:hAnsi="Arial" w:cs="Arial"/>
                <w:i/>
                <w:noProof w:val="0"/>
                <w:sz w:val="20"/>
                <w:lang w:val="es-MX" w:eastAsia="en-US"/>
              </w:rPr>
              <w:t>siguientes:</w:t>
            </w:r>
          </w:p>
          <w:p w14:paraId="036A8B41" w14:textId="77777777" w:rsidR="00D64BAA" w:rsidRPr="00D64BAA" w:rsidRDefault="00D64BAA" w:rsidP="00CD6093">
            <w:pPr>
              <w:widowControl w:val="0"/>
              <w:numPr>
                <w:ilvl w:val="0"/>
                <w:numId w:val="13"/>
              </w:numPr>
              <w:autoSpaceDE w:val="0"/>
              <w:autoSpaceDN w:val="0"/>
              <w:spacing w:line="276" w:lineRule="auto"/>
              <w:ind w:left="851"/>
              <w:jc w:val="both"/>
              <w:rPr>
                <w:rFonts w:ascii="Arial" w:eastAsia="Calibri" w:hAnsi="Arial" w:cs="Arial"/>
                <w:i/>
                <w:noProof w:val="0"/>
                <w:sz w:val="20"/>
                <w:lang w:val="es-MX" w:eastAsia="en-US"/>
              </w:rPr>
            </w:pPr>
            <w:r w:rsidRPr="00D64BAA">
              <w:rPr>
                <w:rFonts w:ascii="Arial" w:eastAsia="Calibri" w:hAnsi="Arial" w:cs="Arial"/>
                <w:i/>
                <w:noProof w:val="0"/>
                <w:sz w:val="20"/>
                <w:lang w:val="es-MX" w:eastAsia="en-US"/>
              </w:rPr>
              <w:t>La Oficialía de Partes;</w:t>
            </w:r>
          </w:p>
          <w:p w14:paraId="296CEFB7" w14:textId="77777777" w:rsidR="00D64BAA" w:rsidRPr="00D64BAA" w:rsidRDefault="00D64BAA" w:rsidP="00CD6093">
            <w:pPr>
              <w:widowControl w:val="0"/>
              <w:numPr>
                <w:ilvl w:val="0"/>
                <w:numId w:val="13"/>
              </w:numPr>
              <w:autoSpaceDE w:val="0"/>
              <w:autoSpaceDN w:val="0"/>
              <w:spacing w:line="276" w:lineRule="auto"/>
              <w:ind w:left="851"/>
              <w:jc w:val="both"/>
              <w:rPr>
                <w:rFonts w:ascii="Arial" w:eastAsia="Calibri" w:hAnsi="Arial" w:cs="Arial"/>
                <w:i/>
                <w:noProof w:val="0"/>
                <w:sz w:val="20"/>
                <w:lang w:val="es-MX" w:eastAsia="en-US"/>
              </w:rPr>
            </w:pPr>
            <w:r w:rsidRPr="00D64BAA">
              <w:rPr>
                <w:rFonts w:ascii="Arial" w:eastAsia="Calibri" w:hAnsi="Arial" w:cs="Arial"/>
                <w:i/>
                <w:noProof w:val="0"/>
                <w:sz w:val="20"/>
                <w:lang w:val="es-MX" w:eastAsia="en-US"/>
              </w:rPr>
              <w:t xml:space="preserve">El Archivo de trámite, por área de cada </w:t>
            </w:r>
            <w:r w:rsidRPr="00D64BAA">
              <w:rPr>
                <w:rFonts w:ascii="Arial" w:eastAsia="Calibri" w:hAnsi="Arial" w:cs="Arial"/>
                <w:i/>
                <w:noProof w:val="0"/>
                <w:sz w:val="20"/>
                <w:lang w:eastAsia="en-US"/>
              </w:rPr>
              <w:t>unidad, dependencia, órgano</w:t>
            </w:r>
            <w:r w:rsidRPr="00D64BAA">
              <w:rPr>
                <w:rFonts w:ascii="Arial" w:eastAsia="Calibri" w:hAnsi="Arial" w:cs="Arial"/>
                <w:i/>
                <w:noProof w:val="0"/>
                <w:sz w:val="20"/>
                <w:lang w:val="es-MX" w:eastAsia="en-US"/>
              </w:rPr>
              <w:t xml:space="preserve">, </w:t>
            </w:r>
            <w:r w:rsidRPr="00D64BAA">
              <w:rPr>
                <w:rFonts w:ascii="Arial" w:eastAsia="Calibri" w:hAnsi="Arial" w:cs="Arial"/>
                <w:i/>
                <w:noProof w:val="0"/>
                <w:sz w:val="20"/>
                <w:lang w:eastAsia="en-US"/>
              </w:rPr>
              <w:t>organismo y entidad</w:t>
            </w:r>
            <w:r w:rsidRPr="00D64BAA">
              <w:rPr>
                <w:rFonts w:ascii="Arial" w:eastAsia="Calibri" w:hAnsi="Arial" w:cs="Arial"/>
                <w:i/>
                <w:noProof w:val="0"/>
                <w:sz w:val="20"/>
                <w:lang w:val="es-MX" w:eastAsia="en-US"/>
              </w:rPr>
              <w:t>;</w:t>
            </w:r>
          </w:p>
          <w:p w14:paraId="533514AC" w14:textId="77777777" w:rsidR="00D64BAA" w:rsidRPr="00D64BAA" w:rsidRDefault="00D64BAA" w:rsidP="00CD6093">
            <w:pPr>
              <w:widowControl w:val="0"/>
              <w:numPr>
                <w:ilvl w:val="0"/>
                <w:numId w:val="13"/>
              </w:numPr>
              <w:autoSpaceDE w:val="0"/>
              <w:autoSpaceDN w:val="0"/>
              <w:spacing w:line="276" w:lineRule="auto"/>
              <w:ind w:left="851"/>
              <w:jc w:val="both"/>
              <w:rPr>
                <w:rFonts w:ascii="Arial" w:eastAsia="Calibri" w:hAnsi="Arial" w:cs="Arial"/>
                <w:i/>
                <w:noProof w:val="0"/>
                <w:sz w:val="20"/>
                <w:lang w:val="es-MX" w:eastAsia="en-US"/>
              </w:rPr>
            </w:pPr>
            <w:r w:rsidRPr="00D64BAA">
              <w:rPr>
                <w:rFonts w:ascii="Arial" w:eastAsia="Calibri" w:hAnsi="Arial" w:cs="Arial"/>
                <w:i/>
                <w:noProof w:val="0"/>
                <w:sz w:val="20"/>
                <w:lang w:val="es-MX" w:eastAsia="en-US"/>
              </w:rPr>
              <w:t>El Archivo General o de Concentración; y</w:t>
            </w:r>
          </w:p>
          <w:p w14:paraId="2757530A" w14:textId="1EAA361C" w:rsidR="00D64BAA" w:rsidRPr="00D64BAA" w:rsidRDefault="00D64BAA" w:rsidP="00106047">
            <w:pPr>
              <w:widowControl w:val="0"/>
              <w:numPr>
                <w:ilvl w:val="0"/>
                <w:numId w:val="13"/>
              </w:numPr>
              <w:autoSpaceDE w:val="0"/>
              <w:autoSpaceDN w:val="0"/>
              <w:spacing w:line="276" w:lineRule="auto"/>
              <w:ind w:left="851"/>
              <w:jc w:val="both"/>
              <w:rPr>
                <w:rFonts w:ascii="Arial" w:eastAsia="Calibri" w:hAnsi="Arial" w:cs="Arial"/>
                <w:i/>
                <w:noProof w:val="0"/>
                <w:sz w:val="20"/>
                <w:lang w:val="es-MX" w:eastAsia="en-US"/>
              </w:rPr>
            </w:pPr>
            <w:r w:rsidRPr="00D64BAA">
              <w:rPr>
                <w:rFonts w:ascii="Arial" w:eastAsia="Calibri" w:hAnsi="Arial" w:cs="Arial"/>
                <w:i/>
                <w:noProof w:val="0"/>
                <w:sz w:val="20"/>
                <w:lang w:val="es-MX" w:eastAsia="en-US"/>
              </w:rPr>
              <w:t>El Archivo Histórico.</w:t>
            </w:r>
          </w:p>
          <w:p w14:paraId="10F0EDBD" w14:textId="235AA32B" w:rsidR="00106047" w:rsidRPr="00D64BAA" w:rsidRDefault="00106047" w:rsidP="00D64BAA">
            <w:pPr>
              <w:spacing w:after="120"/>
              <w:jc w:val="both"/>
              <w:rPr>
                <w:rFonts w:ascii="Arial" w:eastAsia="Calibri" w:hAnsi="Arial" w:cs="Arial"/>
                <w:i/>
                <w:noProof w:val="0"/>
                <w:sz w:val="22"/>
                <w:lang w:eastAsia="en-US"/>
              </w:rPr>
            </w:pPr>
            <w:r>
              <w:rPr>
                <w:rFonts w:ascii="Arial" w:eastAsia="Calibri" w:hAnsi="Arial" w:cs="Arial"/>
                <w:i/>
                <w:noProof w:val="0"/>
                <w:sz w:val="22"/>
                <w:lang w:eastAsia="en-US"/>
              </w:rPr>
              <w:lastRenderedPageBreak/>
              <w:t>Sobre la fracción B: el archivo de trámite, por área de cada unidad, dependenci</w:t>
            </w:r>
            <w:r w:rsidR="00CE71D4">
              <w:rPr>
                <w:rFonts w:ascii="Arial" w:eastAsia="Calibri" w:hAnsi="Arial" w:cs="Arial"/>
                <w:i/>
                <w:noProof w:val="0"/>
                <w:sz w:val="22"/>
                <w:lang w:eastAsia="en-US"/>
              </w:rPr>
              <w:t>a, órgano, organismo y entidad; ¿nos lo puedes ampliar un poco más la idea?”</w:t>
            </w:r>
          </w:p>
          <w:p w14:paraId="4E1D8550" w14:textId="63B010A8" w:rsidR="00BC5A07" w:rsidRDefault="00CE71D4" w:rsidP="00A82457">
            <w:pPr>
              <w:spacing w:before="240"/>
              <w:jc w:val="both"/>
              <w:rPr>
                <w:rFonts w:ascii="Arial" w:hAnsi="Arial" w:cs="Arial"/>
                <w:bCs/>
                <w:sz w:val="22"/>
                <w:szCs w:val="22"/>
                <w:lang w:val="es-MX"/>
              </w:rPr>
            </w:pPr>
            <w:r>
              <w:rPr>
                <w:rFonts w:ascii="Arial" w:hAnsi="Arial" w:cs="Arial"/>
                <w:bCs/>
                <w:sz w:val="22"/>
                <w:szCs w:val="22"/>
                <w:lang w:val="es-MX"/>
              </w:rPr>
              <w:t>El licenciado Noé García explica y responde la pregunta:</w:t>
            </w:r>
          </w:p>
          <w:p w14:paraId="747BE7CD" w14:textId="47D93740" w:rsidR="00CE71D4" w:rsidRPr="00BE05E6" w:rsidRDefault="00CE71D4" w:rsidP="00A82457">
            <w:pPr>
              <w:spacing w:before="240"/>
              <w:jc w:val="both"/>
              <w:rPr>
                <w:rFonts w:ascii="Arial" w:hAnsi="Arial" w:cs="Arial"/>
                <w:bCs/>
                <w:i/>
                <w:sz w:val="22"/>
                <w:szCs w:val="22"/>
                <w:lang w:val="es-MX"/>
              </w:rPr>
            </w:pPr>
            <w:r w:rsidRPr="00BE05E6">
              <w:rPr>
                <w:rFonts w:ascii="Arial" w:hAnsi="Arial" w:cs="Arial"/>
                <w:bCs/>
                <w:i/>
                <w:sz w:val="22"/>
                <w:szCs w:val="22"/>
                <w:lang w:val="es-MX"/>
              </w:rPr>
              <w:t xml:space="preserve">“Con mucho gusto, hablábamos hace un momento de que la máxima autoridad en temas de archivos será el Sistema Municipal de Archivos, y este sistema está conformado por toda esta estructura donde forman parte los representantes de cada una de las áreas </w:t>
            </w:r>
            <w:r w:rsidR="00755AA7" w:rsidRPr="00BE05E6">
              <w:rPr>
                <w:rFonts w:ascii="Arial" w:hAnsi="Arial" w:cs="Arial"/>
                <w:bCs/>
                <w:i/>
                <w:sz w:val="22"/>
                <w:szCs w:val="22"/>
                <w:lang w:val="es-MX"/>
              </w:rPr>
              <w:t>de archivo, comentábamos en su momento, la Oficilía de Partes, el Archivo de Concentración</w:t>
            </w:r>
            <w:r w:rsidR="009D6527" w:rsidRPr="00BE05E6">
              <w:rPr>
                <w:rFonts w:ascii="Arial" w:hAnsi="Arial" w:cs="Arial"/>
                <w:bCs/>
                <w:i/>
                <w:sz w:val="22"/>
                <w:szCs w:val="22"/>
                <w:lang w:val="es-MX"/>
              </w:rPr>
              <w:t xml:space="preserve">, el Archivo Histórico y esta parte que es la parte más amplia que son los </w:t>
            </w:r>
            <w:r w:rsidR="00A9054B" w:rsidRPr="00BE05E6">
              <w:rPr>
                <w:rFonts w:ascii="Arial" w:hAnsi="Arial" w:cs="Arial"/>
                <w:bCs/>
                <w:i/>
                <w:sz w:val="22"/>
                <w:szCs w:val="22"/>
                <w:lang w:val="es-MX"/>
              </w:rPr>
              <w:t xml:space="preserve">archivos de trámite, en este caso cada dependencia tendrá su responsable de archivo, y entonces son los que van a hacer el Archivo de trámite. Se llama Archivo de trámite al archivo que tenemos en cada oficina y que es el archivo activo, el que estamos manejando todos los días, el que se está generando durante esta administración, </w:t>
            </w:r>
            <w:r w:rsidR="005E266C" w:rsidRPr="00BE05E6">
              <w:rPr>
                <w:rFonts w:ascii="Arial" w:hAnsi="Arial" w:cs="Arial"/>
                <w:bCs/>
                <w:i/>
                <w:sz w:val="22"/>
                <w:szCs w:val="22"/>
                <w:lang w:val="es-MX"/>
              </w:rPr>
              <w:t xml:space="preserve">es un archivo de trámite, lo estamos moviend constantemente, una vez que el archivo ya es semiactivo, o sea, que no se trabaja constantemente, por ejemplo archivos de la pasada administración o de pasadas administraciones, entonces ya pasa al archivo de concentración o archivo general. En este caso el Archivo de trámite es un representante de cada dependencia que va a formar parte de ese sistema. Por ejemplo: un representante de Sindicatura, un representante de Regidores, un representante de Participación Ciudadana, un representante de Catastro, y formarán parte de </w:t>
            </w:r>
            <w:r w:rsidR="001A4F7F" w:rsidRPr="00BE05E6">
              <w:rPr>
                <w:rFonts w:ascii="Arial" w:hAnsi="Arial" w:cs="Arial"/>
                <w:bCs/>
                <w:i/>
                <w:sz w:val="22"/>
                <w:szCs w:val="22"/>
                <w:lang w:val="es-MX"/>
              </w:rPr>
              <w:t>ese gran comité para tomar decisiones con relación al tema de archivos en el municipio.”</w:t>
            </w:r>
          </w:p>
          <w:p w14:paraId="73296857" w14:textId="481AC3F7" w:rsidR="001A4F7F" w:rsidRDefault="001A4F7F" w:rsidP="00A82457">
            <w:pPr>
              <w:spacing w:before="240"/>
              <w:jc w:val="both"/>
              <w:rPr>
                <w:rFonts w:ascii="Arial" w:hAnsi="Arial" w:cs="Arial"/>
                <w:bCs/>
                <w:sz w:val="22"/>
                <w:szCs w:val="22"/>
                <w:lang w:val="es-MX"/>
              </w:rPr>
            </w:pPr>
            <w:r>
              <w:rPr>
                <w:rFonts w:ascii="Arial" w:hAnsi="Arial" w:cs="Arial"/>
                <w:bCs/>
                <w:sz w:val="22"/>
                <w:szCs w:val="22"/>
                <w:lang w:val="es-MX"/>
              </w:rPr>
              <w:t>El presidente de la comisión a gradece para segui</w:t>
            </w:r>
            <w:r w:rsidR="00F11CAC">
              <w:rPr>
                <w:rFonts w:ascii="Arial" w:hAnsi="Arial" w:cs="Arial"/>
                <w:bCs/>
                <w:sz w:val="22"/>
                <w:szCs w:val="22"/>
                <w:lang w:val="es-MX"/>
              </w:rPr>
              <w:t>r dando lectur</w:t>
            </w:r>
            <w:r>
              <w:rPr>
                <w:rFonts w:ascii="Arial" w:hAnsi="Arial" w:cs="Arial"/>
                <w:bCs/>
                <w:sz w:val="22"/>
                <w:szCs w:val="22"/>
                <w:lang w:val="es-MX"/>
              </w:rPr>
              <w:t>a al reglamento</w:t>
            </w:r>
            <w:r w:rsidR="00F11CAC">
              <w:rPr>
                <w:rFonts w:ascii="Arial" w:hAnsi="Arial" w:cs="Arial"/>
                <w:bCs/>
                <w:sz w:val="22"/>
                <w:szCs w:val="22"/>
                <w:lang w:val="es-MX"/>
              </w:rPr>
              <w:t xml:space="preserve">, añadiendo </w:t>
            </w:r>
            <w:r>
              <w:rPr>
                <w:rFonts w:ascii="Arial" w:hAnsi="Arial" w:cs="Arial"/>
                <w:bCs/>
                <w:sz w:val="22"/>
                <w:szCs w:val="22"/>
                <w:lang w:val="es-MX"/>
              </w:rPr>
              <w:t>:</w:t>
            </w:r>
          </w:p>
          <w:p w14:paraId="67987A81" w14:textId="77777777" w:rsidR="00995A4B" w:rsidRPr="00995A4B" w:rsidRDefault="00F11CAC" w:rsidP="00995A4B">
            <w:pPr>
              <w:spacing w:before="240"/>
              <w:jc w:val="both"/>
              <w:rPr>
                <w:rFonts w:ascii="Arial" w:hAnsi="Arial" w:cs="Arial"/>
                <w:bCs/>
                <w:i/>
                <w:sz w:val="22"/>
                <w:szCs w:val="22"/>
                <w:lang w:val="es-MX"/>
              </w:rPr>
            </w:pPr>
            <w:r w:rsidRPr="00995A4B">
              <w:rPr>
                <w:rFonts w:ascii="Arial" w:hAnsi="Arial" w:cs="Arial"/>
                <w:bCs/>
                <w:i/>
                <w:sz w:val="22"/>
                <w:szCs w:val="22"/>
                <w:lang w:val="es-MX"/>
              </w:rPr>
              <w:t>“En el número dos vi</w:t>
            </w:r>
            <w:r w:rsidR="00995A4B" w:rsidRPr="00995A4B">
              <w:rPr>
                <w:rFonts w:ascii="Arial" w:hAnsi="Arial" w:cs="Arial"/>
                <w:bCs/>
                <w:i/>
                <w:sz w:val="22"/>
                <w:szCs w:val="22"/>
                <w:lang w:val="es-MX"/>
              </w:rPr>
              <w:t>ene la respuesta de lo que acabo de preguntar de hecho:</w:t>
            </w:r>
          </w:p>
          <w:p w14:paraId="6EEDC5C4" w14:textId="5CCD94E0" w:rsidR="00995A4B" w:rsidRDefault="00995A4B" w:rsidP="00995A4B">
            <w:pPr>
              <w:spacing w:before="240"/>
              <w:jc w:val="both"/>
              <w:rPr>
                <w:rFonts w:ascii="Arial" w:eastAsia="Calibri" w:hAnsi="Arial" w:cs="Arial"/>
                <w:i/>
                <w:noProof w:val="0"/>
                <w:sz w:val="20"/>
                <w:lang w:eastAsia="en-US"/>
              </w:rPr>
            </w:pPr>
            <w:r>
              <w:rPr>
                <w:rFonts w:ascii="Arial" w:eastAsia="Calibri" w:hAnsi="Arial" w:cs="Arial"/>
                <w:i/>
                <w:noProof w:val="0"/>
                <w:sz w:val="20"/>
                <w:lang w:eastAsia="en-US"/>
              </w:rPr>
              <w:t>15.2</w:t>
            </w:r>
            <w:r w:rsidRPr="00D64BAA">
              <w:rPr>
                <w:rFonts w:ascii="Arial" w:eastAsia="Calibri" w:hAnsi="Arial" w:cs="Arial"/>
                <w:i/>
                <w:noProof w:val="0"/>
                <w:sz w:val="20"/>
                <w:lang w:eastAsia="en-US"/>
              </w:rPr>
              <w:t xml:space="preserve">. Los responsables de los archivos referidos en la fracción II, inciso b), serán nombrados por el titular de cada área de la </w:t>
            </w:r>
            <w:r w:rsidRPr="00D64BAA">
              <w:rPr>
                <w:rFonts w:ascii="Arial" w:eastAsia="Calibri" w:hAnsi="Arial" w:cs="Arial"/>
                <w:i/>
                <w:noProof w:val="0"/>
                <w:sz w:val="20"/>
                <w:lang w:val="es-MX" w:eastAsia="en-US"/>
              </w:rPr>
              <w:t>dependencia, órgano, unidad, organismo o entidad</w:t>
            </w:r>
            <w:r w:rsidRPr="00D64BAA">
              <w:rPr>
                <w:rFonts w:ascii="Arial" w:eastAsia="Calibri" w:hAnsi="Arial" w:cs="Arial"/>
                <w:i/>
                <w:noProof w:val="0"/>
                <w:sz w:val="20"/>
                <w:lang w:eastAsia="en-US"/>
              </w:rPr>
              <w:t xml:space="preserve"> que corresponda; el titular de la Co</w:t>
            </w:r>
            <w:r>
              <w:rPr>
                <w:rFonts w:ascii="Arial" w:eastAsia="Calibri" w:hAnsi="Arial" w:cs="Arial"/>
                <w:i/>
                <w:noProof w:val="0"/>
                <w:sz w:val="20"/>
                <w:lang w:eastAsia="en-US"/>
              </w:rPr>
              <w:t xml:space="preserve"> </w:t>
            </w:r>
            <w:r w:rsidRPr="00D64BAA">
              <w:rPr>
                <w:rFonts w:ascii="Arial" w:eastAsia="Calibri" w:hAnsi="Arial" w:cs="Arial"/>
                <w:i/>
                <w:noProof w:val="0"/>
                <w:sz w:val="20"/>
                <w:lang w:eastAsia="en-US"/>
              </w:rPr>
              <w:t>ordinación General de Gestión Documental, Archivos y Mejora Regulatoria será nombrado por el Presidente Municipal, los responsables de la Oficialía de Partes, el archivo de general y del archivo histórico serán nombrados por el Coordinador General de Gestión Documental, Archivos y Mejora Regulatoria.</w:t>
            </w:r>
          </w:p>
          <w:p w14:paraId="06AEC52A" w14:textId="77777777" w:rsidR="00995A4B" w:rsidRPr="00995A4B" w:rsidRDefault="00995A4B" w:rsidP="00995A4B">
            <w:pPr>
              <w:spacing w:before="240"/>
              <w:jc w:val="both"/>
              <w:rPr>
                <w:rFonts w:ascii="Arial" w:eastAsia="Calibri" w:hAnsi="Arial" w:cs="Arial"/>
                <w:b/>
                <w:i/>
                <w:noProof w:val="0"/>
                <w:sz w:val="20"/>
                <w:lang w:val="es-MX" w:eastAsia="en-US"/>
              </w:rPr>
            </w:pPr>
            <w:r w:rsidRPr="00995A4B">
              <w:rPr>
                <w:rFonts w:ascii="Arial" w:eastAsia="Calibri" w:hAnsi="Arial" w:cs="Arial"/>
                <w:b/>
                <w:i/>
                <w:noProof w:val="0"/>
                <w:sz w:val="20"/>
                <w:lang w:val="es-MX" w:eastAsia="en-US"/>
              </w:rPr>
              <w:t>Artículo 16. Bases y Directrices</w:t>
            </w:r>
          </w:p>
          <w:p w14:paraId="79CEA336" w14:textId="77777777" w:rsidR="00995A4B" w:rsidRPr="00995A4B" w:rsidRDefault="00995A4B" w:rsidP="00995A4B">
            <w:pPr>
              <w:jc w:val="both"/>
              <w:rPr>
                <w:rFonts w:ascii="Arial" w:eastAsia="Calibri" w:hAnsi="Arial" w:cs="Arial"/>
                <w:i/>
                <w:noProof w:val="0"/>
                <w:sz w:val="20"/>
                <w:lang w:val="es-MX" w:eastAsia="en-US"/>
              </w:rPr>
            </w:pPr>
            <w:r w:rsidRPr="00995A4B">
              <w:rPr>
                <w:rFonts w:ascii="Arial" w:eastAsia="Calibri" w:hAnsi="Arial" w:cs="Arial"/>
                <w:i/>
                <w:noProof w:val="0"/>
                <w:sz w:val="20"/>
                <w:lang w:val="es-MX" w:eastAsia="en-US"/>
              </w:rPr>
              <w:t>1. El Sistema Municipal de Archivos establecerá los mecanismos para dar difusión oportuna, veraz y objetiva a los documentos generados por las entidades públicas con el propósito de que las personas conozcan la vida política, económica, cultural y social de Zapotlán El Grande, además de fijar las bases y directrices a que habrán de sujetarse las entidades públicas del municipio para la protección, uso y disposición de los documentos de interés público.</w:t>
            </w:r>
          </w:p>
          <w:p w14:paraId="07584F59" w14:textId="77777777" w:rsidR="00995A4B" w:rsidRPr="00995A4B" w:rsidRDefault="00995A4B" w:rsidP="00995A4B">
            <w:pPr>
              <w:spacing w:before="240"/>
              <w:jc w:val="both"/>
              <w:rPr>
                <w:rFonts w:ascii="Arial" w:eastAsia="Calibri" w:hAnsi="Arial" w:cs="Arial"/>
                <w:b/>
                <w:i/>
                <w:noProof w:val="0"/>
                <w:sz w:val="20"/>
                <w:lang w:val="es-MX" w:eastAsia="en-US"/>
              </w:rPr>
            </w:pPr>
            <w:r w:rsidRPr="00995A4B">
              <w:rPr>
                <w:rFonts w:ascii="Arial" w:eastAsia="Calibri" w:hAnsi="Arial" w:cs="Arial"/>
                <w:b/>
                <w:i/>
                <w:noProof w:val="0"/>
                <w:sz w:val="20"/>
                <w:lang w:val="es-MX" w:eastAsia="en-US"/>
              </w:rPr>
              <w:t>Artículo 17. De las sesiones y su orden del día</w:t>
            </w:r>
          </w:p>
          <w:p w14:paraId="61E8BF34" w14:textId="77777777" w:rsidR="00995A4B" w:rsidRPr="00995A4B" w:rsidRDefault="00995A4B" w:rsidP="00995A4B">
            <w:pPr>
              <w:jc w:val="both"/>
              <w:rPr>
                <w:rFonts w:ascii="Arial" w:eastAsia="Calibri" w:hAnsi="Arial" w:cs="Arial"/>
                <w:i/>
                <w:noProof w:val="0"/>
                <w:sz w:val="20"/>
                <w:lang w:val="es-MX" w:eastAsia="en-US"/>
              </w:rPr>
            </w:pPr>
            <w:r w:rsidRPr="00995A4B">
              <w:rPr>
                <w:rFonts w:ascii="Arial" w:eastAsia="Calibri" w:hAnsi="Arial" w:cs="Arial"/>
                <w:i/>
                <w:noProof w:val="0"/>
                <w:sz w:val="20"/>
                <w:lang w:val="es-MX" w:eastAsia="en-US"/>
              </w:rPr>
              <w:t>1. El Sistema Municipal de Archivos sesionará el primer martes de cada mes, cada asunto en particular que tenga que tratar algún integrante del sistema, lo tendrá que agendar con tres días hábiles de anticipación, tratando por lo menos los siguientes temas en su orden del día:</w:t>
            </w:r>
          </w:p>
          <w:p w14:paraId="38FC1EBC" w14:textId="77777777" w:rsidR="00995A4B" w:rsidRPr="00995A4B" w:rsidRDefault="00995A4B" w:rsidP="00995A4B">
            <w:pPr>
              <w:numPr>
                <w:ilvl w:val="0"/>
                <w:numId w:val="15"/>
              </w:numPr>
              <w:spacing w:before="240"/>
              <w:jc w:val="both"/>
              <w:rPr>
                <w:rFonts w:ascii="Arial" w:eastAsia="Calibri" w:hAnsi="Arial" w:cs="Arial"/>
                <w:i/>
                <w:noProof w:val="0"/>
                <w:sz w:val="20"/>
                <w:lang w:val="es-MX" w:eastAsia="en-US"/>
              </w:rPr>
            </w:pPr>
            <w:r w:rsidRPr="00995A4B">
              <w:rPr>
                <w:rFonts w:ascii="Arial" w:eastAsia="Calibri" w:hAnsi="Arial" w:cs="Arial"/>
                <w:i/>
                <w:noProof w:val="0"/>
                <w:sz w:val="20"/>
                <w:lang w:val="es-MX" w:eastAsia="en-US"/>
              </w:rPr>
              <w:t>Informe del Coordinador General;</w:t>
            </w:r>
          </w:p>
          <w:p w14:paraId="3B33DAE7" w14:textId="77777777" w:rsidR="00995A4B" w:rsidRPr="00995A4B" w:rsidRDefault="00995A4B" w:rsidP="00995A4B">
            <w:pPr>
              <w:numPr>
                <w:ilvl w:val="0"/>
                <w:numId w:val="15"/>
              </w:numPr>
              <w:jc w:val="both"/>
              <w:rPr>
                <w:rFonts w:ascii="Arial" w:eastAsia="Calibri" w:hAnsi="Arial" w:cs="Arial"/>
                <w:i/>
                <w:noProof w:val="0"/>
                <w:sz w:val="20"/>
                <w:lang w:val="es-MX" w:eastAsia="en-US"/>
              </w:rPr>
            </w:pPr>
            <w:r w:rsidRPr="00995A4B">
              <w:rPr>
                <w:rFonts w:ascii="Arial" w:eastAsia="Calibri" w:hAnsi="Arial" w:cs="Arial"/>
                <w:i/>
                <w:noProof w:val="0"/>
                <w:sz w:val="20"/>
                <w:lang w:val="es-MX" w:eastAsia="en-US"/>
              </w:rPr>
              <w:t>Informe de Jefe de la Oficialía de Partes;</w:t>
            </w:r>
          </w:p>
          <w:p w14:paraId="4F61AA22" w14:textId="77777777" w:rsidR="00995A4B" w:rsidRPr="00995A4B" w:rsidRDefault="00995A4B" w:rsidP="00995A4B">
            <w:pPr>
              <w:numPr>
                <w:ilvl w:val="0"/>
                <w:numId w:val="15"/>
              </w:numPr>
              <w:jc w:val="both"/>
              <w:rPr>
                <w:rFonts w:ascii="Arial" w:eastAsia="Calibri" w:hAnsi="Arial" w:cs="Arial"/>
                <w:i/>
                <w:noProof w:val="0"/>
                <w:sz w:val="20"/>
                <w:lang w:val="es-MX" w:eastAsia="en-US"/>
              </w:rPr>
            </w:pPr>
            <w:r w:rsidRPr="00995A4B">
              <w:rPr>
                <w:rFonts w:ascii="Arial" w:eastAsia="Calibri" w:hAnsi="Arial" w:cs="Arial"/>
                <w:i/>
                <w:noProof w:val="0"/>
                <w:sz w:val="20"/>
                <w:lang w:val="es-MX" w:eastAsia="en-US"/>
              </w:rPr>
              <w:t>Informe del Jefe del Archivo General;</w:t>
            </w:r>
          </w:p>
          <w:p w14:paraId="70C8A880" w14:textId="77777777" w:rsidR="00995A4B" w:rsidRPr="00995A4B" w:rsidRDefault="00995A4B" w:rsidP="00995A4B">
            <w:pPr>
              <w:numPr>
                <w:ilvl w:val="0"/>
                <w:numId w:val="15"/>
              </w:numPr>
              <w:jc w:val="both"/>
              <w:rPr>
                <w:rFonts w:ascii="Arial" w:eastAsia="Calibri" w:hAnsi="Arial" w:cs="Arial"/>
                <w:i/>
                <w:noProof w:val="0"/>
                <w:sz w:val="20"/>
                <w:lang w:val="es-MX" w:eastAsia="en-US"/>
              </w:rPr>
            </w:pPr>
            <w:r w:rsidRPr="00995A4B">
              <w:rPr>
                <w:rFonts w:ascii="Arial" w:eastAsia="Calibri" w:hAnsi="Arial" w:cs="Arial"/>
                <w:i/>
                <w:noProof w:val="0"/>
                <w:sz w:val="20"/>
                <w:lang w:val="es-MX" w:eastAsia="en-US"/>
              </w:rPr>
              <w:t>Informe del Jefe del Archivo Histórico;</w:t>
            </w:r>
          </w:p>
          <w:p w14:paraId="5CF521A5" w14:textId="77777777" w:rsidR="00995A4B" w:rsidRPr="00995A4B" w:rsidRDefault="00995A4B" w:rsidP="00995A4B">
            <w:pPr>
              <w:numPr>
                <w:ilvl w:val="0"/>
                <w:numId w:val="15"/>
              </w:numPr>
              <w:jc w:val="both"/>
              <w:rPr>
                <w:rFonts w:ascii="Arial" w:eastAsia="Calibri" w:hAnsi="Arial" w:cs="Arial"/>
                <w:i/>
                <w:noProof w:val="0"/>
                <w:sz w:val="20"/>
                <w:lang w:val="es-MX" w:eastAsia="en-US"/>
              </w:rPr>
            </w:pPr>
            <w:r w:rsidRPr="00995A4B">
              <w:rPr>
                <w:rFonts w:ascii="Arial" w:eastAsia="Calibri" w:hAnsi="Arial" w:cs="Arial"/>
                <w:i/>
                <w:noProof w:val="0"/>
                <w:sz w:val="20"/>
                <w:lang w:val="es-MX" w:eastAsia="en-US"/>
              </w:rPr>
              <w:t>Informe del avance del calendario de capacitaciones a cada Departamento y servidores públicos en particular;</w:t>
            </w:r>
          </w:p>
          <w:p w14:paraId="4318AD8E" w14:textId="77777777" w:rsidR="00995A4B" w:rsidRPr="00995A4B" w:rsidRDefault="00995A4B" w:rsidP="00995A4B">
            <w:pPr>
              <w:numPr>
                <w:ilvl w:val="0"/>
                <w:numId w:val="15"/>
              </w:numPr>
              <w:jc w:val="both"/>
              <w:rPr>
                <w:rFonts w:ascii="Arial" w:eastAsia="Calibri" w:hAnsi="Arial" w:cs="Arial"/>
                <w:i/>
                <w:noProof w:val="0"/>
                <w:sz w:val="20"/>
                <w:lang w:val="es-MX" w:eastAsia="en-US"/>
              </w:rPr>
            </w:pPr>
            <w:r w:rsidRPr="00995A4B">
              <w:rPr>
                <w:rFonts w:ascii="Arial" w:eastAsia="Calibri" w:hAnsi="Arial" w:cs="Arial"/>
                <w:i/>
                <w:noProof w:val="0"/>
                <w:sz w:val="20"/>
                <w:lang w:val="es-MX" w:eastAsia="en-US"/>
              </w:rPr>
              <w:t>Informe del avance de integración de expedientes y su digitalización;</w:t>
            </w:r>
          </w:p>
          <w:p w14:paraId="3E2274B6" w14:textId="3CE68479" w:rsidR="00995A4B" w:rsidRDefault="00995A4B" w:rsidP="00995A4B">
            <w:pPr>
              <w:numPr>
                <w:ilvl w:val="0"/>
                <w:numId w:val="15"/>
              </w:numPr>
              <w:jc w:val="both"/>
              <w:rPr>
                <w:rFonts w:ascii="Arial" w:eastAsia="Calibri" w:hAnsi="Arial" w:cs="Arial"/>
                <w:i/>
                <w:noProof w:val="0"/>
                <w:sz w:val="20"/>
                <w:lang w:val="es-MX" w:eastAsia="en-US"/>
              </w:rPr>
            </w:pPr>
            <w:r w:rsidRPr="00995A4B">
              <w:rPr>
                <w:rFonts w:ascii="Arial" w:eastAsia="Calibri" w:hAnsi="Arial" w:cs="Arial"/>
                <w:i/>
                <w:noProof w:val="0"/>
                <w:sz w:val="20"/>
                <w:lang w:val="es-MX" w:eastAsia="en-US"/>
              </w:rPr>
              <w:t>Informe de transferencias prim</w:t>
            </w:r>
            <w:r w:rsidR="00BA082C">
              <w:rPr>
                <w:rFonts w:ascii="Arial" w:eastAsia="Calibri" w:hAnsi="Arial" w:cs="Arial"/>
                <w:i/>
                <w:noProof w:val="0"/>
                <w:sz w:val="20"/>
                <w:lang w:val="es-MX" w:eastAsia="en-US"/>
              </w:rPr>
              <w:t>a</w:t>
            </w:r>
            <w:r w:rsidRPr="00995A4B">
              <w:rPr>
                <w:rFonts w:ascii="Arial" w:eastAsia="Calibri" w:hAnsi="Arial" w:cs="Arial"/>
                <w:i/>
                <w:noProof w:val="0"/>
                <w:sz w:val="20"/>
                <w:lang w:val="es-MX" w:eastAsia="en-US"/>
              </w:rPr>
              <w:t>rias y secundarias;</w:t>
            </w:r>
          </w:p>
          <w:p w14:paraId="2DD4CFC7" w14:textId="23FCAA62" w:rsidR="00995A4B" w:rsidRPr="00995A4B" w:rsidRDefault="00995A4B" w:rsidP="00995A4B">
            <w:pPr>
              <w:numPr>
                <w:ilvl w:val="0"/>
                <w:numId w:val="15"/>
              </w:numPr>
              <w:jc w:val="both"/>
              <w:rPr>
                <w:rFonts w:ascii="Arial" w:eastAsia="Calibri" w:hAnsi="Arial" w:cs="Arial"/>
                <w:i/>
                <w:noProof w:val="0"/>
                <w:sz w:val="20"/>
                <w:lang w:val="es-MX" w:eastAsia="en-US"/>
              </w:rPr>
            </w:pPr>
            <w:r w:rsidRPr="00995A4B">
              <w:rPr>
                <w:rFonts w:ascii="Arial" w:eastAsia="Calibri" w:hAnsi="Arial" w:cs="Arial"/>
                <w:i/>
                <w:noProof w:val="0"/>
                <w:sz w:val="20"/>
                <w:lang w:val="es-MX" w:eastAsia="en-US"/>
              </w:rPr>
              <w:lastRenderedPageBreak/>
              <w:t>Asuntos Varios.</w:t>
            </w:r>
            <w:r>
              <w:rPr>
                <w:rFonts w:ascii="Arial" w:eastAsia="Calibri" w:hAnsi="Arial" w:cs="Arial"/>
                <w:i/>
                <w:noProof w:val="0"/>
                <w:sz w:val="20"/>
                <w:lang w:val="es-MX" w:eastAsia="en-US"/>
              </w:rPr>
              <w:t>”</w:t>
            </w:r>
          </w:p>
          <w:p w14:paraId="130CD901" w14:textId="1146E7CB" w:rsidR="00995A4B" w:rsidRDefault="00995A4B" w:rsidP="00A82457">
            <w:pPr>
              <w:spacing w:before="240"/>
              <w:jc w:val="both"/>
              <w:rPr>
                <w:rFonts w:ascii="Arial" w:hAnsi="Arial" w:cs="Arial"/>
                <w:bCs/>
                <w:sz w:val="22"/>
                <w:szCs w:val="22"/>
                <w:lang w:val="es-MX"/>
              </w:rPr>
            </w:pPr>
            <w:r>
              <w:rPr>
                <w:rFonts w:ascii="Arial" w:hAnsi="Arial" w:cs="Arial"/>
                <w:bCs/>
                <w:sz w:val="22"/>
                <w:szCs w:val="22"/>
                <w:lang w:val="es-MX"/>
              </w:rPr>
              <w:t>El licenciado Noé explica el artículo 17:</w:t>
            </w:r>
          </w:p>
          <w:p w14:paraId="609DBC36" w14:textId="3CA33865" w:rsidR="00944EE1" w:rsidRPr="00BE05E6" w:rsidRDefault="00995A4B" w:rsidP="00A007FD">
            <w:pPr>
              <w:spacing w:before="240"/>
              <w:jc w:val="both"/>
              <w:rPr>
                <w:rFonts w:ascii="Arial" w:hAnsi="Arial" w:cs="Arial"/>
                <w:bCs/>
                <w:i/>
                <w:sz w:val="22"/>
                <w:szCs w:val="22"/>
                <w:lang w:val="es-MX"/>
              </w:rPr>
            </w:pPr>
            <w:r w:rsidRPr="00BE05E6">
              <w:rPr>
                <w:rFonts w:ascii="Arial" w:hAnsi="Arial" w:cs="Arial"/>
                <w:bCs/>
                <w:i/>
                <w:sz w:val="22"/>
                <w:szCs w:val="22"/>
                <w:lang w:val="es-MX"/>
              </w:rPr>
              <w:t xml:space="preserve">“Me gustaría aquí hacer una observación: algunos de los problemas dmás complicados que tenemos a veces dentro de la vida diaria de la administración pública, y ustedes no me dejarán mentir, es la cuestión de establecer agendas, o sea, el pensar que tal día vamos a sesionar, tal día vamos a hacer esto </w:t>
            </w:r>
            <w:r w:rsidR="00C95C5A" w:rsidRPr="00BE05E6">
              <w:rPr>
                <w:rFonts w:ascii="Arial" w:hAnsi="Arial" w:cs="Arial"/>
                <w:bCs/>
                <w:i/>
                <w:sz w:val="22"/>
                <w:szCs w:val="22"/>
                <w:lang w:val="es-MX"/>
              </w:rPr>
              <w:t xml:space="preserve">cuando ya se define una fecha, es más fácil el trabajo y todo mundo puede saber que el primer martes de cada mes habrá sesión y lo pondrá en su agenda y reservará esa fecha, de tal manera que ese día no </w:t>
            </w:r>
            <w:r w:rsidR="00944EE1" w:rsidRPr="00BE05E6">
              <w:rPr>
                <w:rFonts w:ascii="Arial" w:hAnsi="Arial" w:cs="Arial"/>
                <w:bCs/>
                <w:i/>
                <w:sz w:val="22"/>
                <w:szCs w:val="22"/>
                <w:lang w:val="es-MX"/>
              </w:rPr>
              <w:t>voy a agendar</w:t>
            </w:r>
            <w:r w:rsidR="00C95C5A" w:rsidRPr="00BE05E6">
              <w:rPr>
                <w:rFonts w:ascii="Arial" w:hAnsi="Arial" w:cs="Arial"/>
                <w:bCs/>
                <w:i/>
                <w:sz w:val="22"/>
                <w:szCs w:val="22"/>
                <w:lang w:val="es-MX"/>
              </w:rPr>
              <w:t xml:space="preserve"> actividades </w:t>
            </w:r>
            <w:r w:rsidR="00944EE1" w:rsidRPr="00BE05E6">
              <w:rPr>
                <w:rFonts w:ascii="Arial" w:hAnsi="Arial" w:cs="Arial"/>
                <w:bCs/>
                <w:i/>
                <w:sz w:val="22"/>
                <w:szCs w:val="22"/>
                <w:lang w:val="es-MX"/>
              </w:rPr>
              <w:t>en Guadalajara, no voy a salir, no voy a hacer y todo mundo sabe que ese día hay Sesión de esa Comisión. Entonces por eso es importante la propuesta de poderlo definir así para que ya tod mundo sepa que ese día de cada mes se va a tener sesión y se va a informar de estos asuntos, es la propuesta.”</w:t>
            </w:r>
          </w:p>
          <w:p w14:paraId="5CB747F1" w14:textId="555A910C" w:rsidR="00944EE1" w:rsidRDefault="00944EE1" w:rsidP="00A007FD">
            <w:pPr>
              <w:spacing w:before="240"/>
              <w:jc w:val="both"/>
              <w:rPr>
                <w:rFonts w:ascii="Arial" w:hAnsi="Arial" w:cs="Arial"/>
                <w:bCs/>
                <w:sz w:val="22"/>
                <w:szCs w:val="22"/>
                <w:lang w:val="es-MX"/>
              </w:rPr>
            </w:pPr>
            <w:r>
              <w:rPr>
                <w:rFonts w:ascii="Arial" w:hAnsi="Arial" w:cs="Arial"/>
                <w:bCs/>
                <w:sz w:val="22"/>
                <w:szCs w:val="22"/>
                <w:lang w:val="es-MX"/>
              </w:rPr>
              <w:t>Se continua leyendo la propuesta del reglamento:</w:t>
            </w:r>
          </w:p>
          <w:p w14:paraId="191DBB9A" w14:textId="112441F3" w:rsidR="00BA082C" w:rsidRPr="00BA082C" w:rsidRDefault="00BA082C" w:rsidP="00BA082C">
            <w:pPr>
              <w:spacing w:before="240"/>
              <w:jc w:val="both"/>
              <w:rPr>
                <w:rFonts w:ascii="Arial" w:hAnsi="Arial" w:cs="Arial"/>
                <w:b/>
                <w:bCs/>
                <w:i/>
                <w:sz w:val="20"/>
                <w:szCs w:val="22"/>
                <w:lang w:val="es-MX"/>
              </w:rPr>
            </w:pPr>
            <w:r w:rsidRPr="00BA082C">
              <w:rPr>
                <w:rFonts w:ascii="Arial" w:hAnsi="Arial" w:cs="Arial"/>
                <w:bCs/>
                <w:sz w:val="22"/>
                <w:szCs w:val="22"/>
                <w:lang w:val="es-MX"/>
              </w:rPr>
              <w:t>“</w:t>
            </w:r>
            <w:r w:rsidRPr="00BA082C">
              <w:rPr>
                <w:rFonts w:ascii="Arial" w:hAnsi="Arial" w:cs="Arial"/>
                <w:b/>
                <w:bCs/>
                <w:i/>
                <w:sz w:val="20"/>
                <w:szCs w:val="22"/>
                <w:lang w:val="es-MX"/>
              </w:rPr>
              <w:t>Capítulo IV De los Documentos del Archivo Histórico</w:t>
            </w:r>
          </w:p>
          <w:p w14:paraId="24B2D54B" w14:textId="77777777" w:rsidR="00BA082C" w:rsidRPr="00BA082C" w:rsidRDefault="00BA082C" w:rsidP="00BA082C">
            <w:pPr>
              <w:spacing w:before="240"/>
              <w:jc w:val="both"/>
              <w:rPr>
                <w:rFonts w:ascii="Arial" w:hAnsi="Arial" w:cs="Arial"/>
                <w:b/>
                <w:bCs/>
                <w:i/>
                <w:sz w:val="20"/>
                <w:szCs w:val="22"/>
                <w:lang w:val="es-MX"/>
              </w:rPr>
            </w:pPr>
            <w:r w:rsidRPr="00BA082C">
              <w:rPr>
                <w:rFonts w:ascii="Arial" w:hAnsi="Arial" w:cs="Arial"/>
                <w:b/>
                <w:bCs/>
                <w:i/>
                <w:sz w:val="20"/>
                <w:szCs w:val="22"/>
                <w:lang w:val="es-MX"/>
              </w:rPr>
              <w:t>Artículo 18. Documentos Históricos</w:t>
            </w:r>
          </w:p>
          <w:p w14:paraId="7BAD699F" w14:textId="77777777" w:rsidR="00BA082C" w:rsidRPr="00BA082C" w:rsidRDefault="00BA082C" w:rsidP="00BE05E6">
            <w:pPr>
              <w:jc w:val="both"/>
              <w:rPr>
                <w:rFonts w:ascii="Arial" w:hAnsi="Arial" w:cs="Arial"/>
                <w:bCs/>
                <w:i/>
                <w:sz w:val="20"/>
                <w:szCs w:val="22"/>
                <w:lang w:val="es-MX"/>
              </w:rPr>
            </w:pPr>
            <w:r w:rsidRPr="00BA082C">
              <w:rPr>
                <w:rFonts w:ascii="Arial" w:hAnsi="Arial" w:cs="Arial"/>
                <w:bCs/>
                <w:i/>
                <w:sz w:val="20"/>
                <w:szCs w:val="22"/>
                <w:lang w:val="es-MX"/>
              </w:rPr>
              <w:t xml:space="preserve">1. Se consideran documentos históricos y por lo tanto susceptibles de integrarse al archivo histórico, el original o copia certificada de: </w:t>
            </w:r>
          </w:p>
          <w:p w14:paraId="46B9EEA0" w14:textId="27C4A3C4" w:rsidR="00BA082C" w:rsidRPr="00BA082C" w:rsidRDefault="00BA082C" w:rsidP="00BA082C">
            <w:pPr>
              <w:pStyle w:val="Prrafodelista"/>
              <w:numPr>
                <w:ilvl w:val="0"/>
                <w:numId w:val="16"/>
              </w:numPr>
              <w:spacing w:before="240"/>
              <w:ind w:left="357" w:firstLine="0"/>
              <w:jc w:val="both"/>
              <w:rPr>
                <w:rFonts w:ascii="Arial" w:hAnsi="Arial" w:cs="Arial"/>
                <w:bCs/>
                <w:i/>
                <w:sz w:val="20"/>
                <w:szCs w:val="22"/>
                <w:lang w:val="es-MX"/>
              </w:rPr>
            </w:pPr>
            <w:r w:rsidRPr="00BA082C">
              <w:rPr>
                <w:rFonts w:ascii="Arial" w:hAnsi="Arial" w:cs="Arial"/>
                <w:bCs/>
                <w:i/>
                <w:sz w:val="20"/>
                <w:szCs w:val="22"/>
                <w:lang w:val="es-MX"/>
              </w:rPr>
              <w:t xml:space="preserve">Reglamentos y demás disposiciones normativas de carácter municipal; </w:t>
            </w:r>
          </w:p>
          <w:p w14:paraId="6A9DD977" w14:textId="4070A1D3" w:rsidR="00BA082C" w:rsidRPr="00BA082C" w:rsidRDefault="00BA082C" w:rsidP="00BA082C">
            <w:pPr>
              <w:pStyle w:val="Prrafodelista"/>
              <w:numPr>
                <w:ilvl w:val="0"/>
                <w:numId w:val="16"/>
              </w:numPr>
              <w:spacing w:before="240"/>
              <w:ind w:left="357" w:firstLine="0"/>
              <w:jc w:val="both"/>
              <w:rPr>
                <w:rFonts w:ascii="Arial" w:hAnsi="Arial" w:cs="Arial"/>
                <w:bCs/>
                <w:i/>
                <w:sz w:val="20"/>
                <w:szCs w:val="22"/>
                <w:lang w:val="es-MX"/>
              </w:rPr>
            </w:pPr>
            <w:r w:rsidRPr="00BA082C">
              <w:rPr>
                <w:rFonts w:ascii="Arial" w:hAnsi="Arial" w:cs="Arial"/>
                <w:bCs/>
                <w:i/>
                <w:sz w:val="20"/>
                <w:szCs w:val="22"/>
                <w:lang w:val="es-MX"/>
              </w:rPr>
              <w:t xml:space="preserve">Las actas de sesiones del Ayuntamiento; </w:t>
            </w:r>
          </w:p>
          <w:p w14:paraId="4BFE2CC4" w14:textId="12F6079D" w:rsidR="00BA082C" w:rsidRPr="00BA082C" w:rsidRDefault="00BA082C" w:rsidP="00BA082C">
            <w:pPr>
              <w:pStyle w:val="Prrafodelista"/>
              <w:numPr>
                <w:ilvl w:val="0"/>
                <w:numId w:val="16"/>
              </w:numPr>
              <w:spacing w:before="240"/>
              <w:ind w:left="357" w:firstLine="0"/>
              <w:jc w:val="both"/>
              <w:rPr>
                <w:rFonts w:ascii="Arial" w:hAnsi="Arial" w:cs="Arial"/>
                <w:bCs/>
                <w:i/>
                <w:sz w:val="20"/>
                <w:szCs w:val="22"/>
                <w:lang w:val="es-MX"/>
              </w:rPr>
            </w:pPr>
            <w:r w:rsidRPr="00BA082C">
              <w:rPr>
                <w:rFonts w:ascii="Arial" w:hAnsi="Arial" w:cs="Arial"/>
                <w:bCs/>
                <w:i/>
                <w:sz w:val="20"/>
                <w:szCs w:val="22"/>
                <w:lang w:val="es-MX"/>
              </w:rPr>
              <w:t xml:space="preserve">Los Planes de Desarrollo Municipales; </w:t>
            </w:r>
          </w:p>
          <w:p w14:paraId="71083E55" w14:textId="62493A58" w:rsidR="00BA082C" w:rsidRPr="00BA082C" w:rsidRDefault="00BA082C" w:rsidP="00BA082C">
            <w:pPr>
              <w:pStyle w:val="Prrafodelista"/>
              <w:numPr>
                <w:ilvl w:val="0"/>
                <w:numId w:val="16"/>
              </w:numPr>
              <w:spacing w:before="240"/>
              <w:ind w:left="357" w:firstLine="0"/>
              <w:jc w:val="both"/>
              <w:rPr>
                <w:rFonts w:ascii="Arial" w:hAnsi="Arial" w:cs="Arial"/>
                <w:bCs/>
                <w:i/>
                <w:sz w:val="20"/>
                <w:szCs w:val="22"/>
                <w:lang w:val="es-MX"/>
              </w:rPr>
            </w:pPr>
            <w:r w:rsidRPr="00BA082C">
              <w:rPr>
                <w:rFonts w:ascii="Arial" w:hAnsi="Arial" w:cs="Arial"/>
                <w:bCs/>
                <w:i/>
                <w:sz w:val="20"/>
                <w:szCs w:val="22"/>
                <w:lang w:val="es-MX"/>
              </w:rPr>
              <w:t>Los Informes del Gobierno Municipal;</w:t>
            </w:r>
          </w:p>
          <w:p w14:paraId="644C28A1" w14:textId="579A2892" w:rsidR="00BA082C" w:rsidRPr="00BA082C" w:rsidRDefault="00BA082C" w:rsidP="00BA082C">
            <w:pPr>
              <w:pStyle w:val="Prrafodelista"/>
              <w:numPr>
                <w:ilvl w:val="0"/>
                <w:numId w:val="16"/>
              </w:numPr>
              <w:spacing w:before="240"/>
              <w:ind w:left="357" w:firstLine="0"/>
              <w:jc w:val="both"/>
              <w:rPr>
                <w:rFonts w:ascii="Arial" w:hAnsi="Arial" w:cs="Arial"/>
                <w:bCs/>
                <w:i/>
                <w:sz w:val="20"/>
                <w:szCs w:val="22"/>
                <w:lang w:val="es-MX"/>
              </w:rPr>
            </w:pPr>
            <w:r w:rsidRPr="00BA082C">
              <w:rPr>
                <w:rFonts w:ascii="Arial" w:hAnsi="Arial" w:cs="Arial"/>
                <w:bCs/>
                <w:i/>
                <w:sz w:val="20"/>
                <w:szCs w:val="22"/>
                <w:lang w:val="es-MX"/>
              </w:rPr>
              <w:t>Los informes que toda dependencia municipal rinda a dependencias externas, estatales o federales;</w:t>
            </w:r>
          </w:p>
          <w:p w14:paraId="58BF9C1A" w14:textId="3A1A1099" w:rsidR="00BA082C" w:rsidRPr="00BA082C" w:rsidRDefault="00BA082C" w:rsidP="00BA082C">
            <w:pPr>
              <w:pStyle w:val="Prrafodelista"/>
              <w:numPr>
                <w:ilvl w:val="0"/>
                <w:numId w:val="16"/>
              </w:numPr>
              <w:spacing w:before="240"/>
              <w:ind w:left="357" w:firstLine="0"/>
              <w:jc w:val="both"/>
              <w:rPr>
                <w:rFonts w:ascii="Arial" w:hAnsi="Arial" w:cs="Arial"/>
                <w:bCs/>
                <w:i/>
                <w:sz w:val="20"/>
                <w:szCs w:val="22"/>
                <w:lang w:val="es-MX"/>
              </w:rPr>
            </w:pPr>
            <w:r w:rsidRPr="00BA082C">
              <w:rPr>
                <w:rFonts w:ascii="Arial" w:hAnsi="Arial" w:cs="Arial"/>
                <w:bCs/>
                <w:i/>
                <w:sz w:val="20"/>
                <w:szCs w:val="22"/>
                <w:lang w:val="es-MX"/>
              </w:rPr>
              <w:t xml:space="preserve">Los compendios estadísticos, libros y revistas que edité el gobierno municipal o que hagan referencia del mismo; </w:t>
            </w:r>
          </w:p>
          <w:p w14:paraId="49D475B3" w14:textId="7DDB65C6" w:rsidR="00BA082C" w:rsidRPr="00BA082C" w:rsidRDefault="00BA082C" w:rsidP="00BA082C">
            <w:pPr>
              <w:pStyle w:val="Prrafodelista"/>
              <w:numPr>
                <w:ilvl w:val="0"/>
                <w:numId w:val="16"/>
              </w:numPr>
              <w:spacing w:before="240"/>
              <w:ind w:left="357" w:firstLine="0"/>
              <w:jc w:val="both"/>
              <w:rPr>
                <w:rFonts w:ascii="Arial" w:hAnsi="Arial" w:cs="Arial"/>
                <w:bCs/>
                <w:i/>
                <w:sz w:val="20"/>
                <w:szCs w:val="22"/>
                <w:lang w:val="es-MX"/>
              </w:rPr>
            </w:pPr>
            <w:r w:rsidRPr="00BA082C">
              <w:rPr>
                <w:rFonts w:ascii="Arial" w:hAnsi="Arial" w:cs="Arial"/>
                <w:bCs/>
                <w:i/>
                <w:sz w:val="20"/>
                <w:szCs w:val="22"/>
                <w:lang w:val="es-MX"/>
              </w:rPr>
              <w:t xml:space="preserve">Los convenios, contratos y escrituras notariales en los que participe el Gobierno Municipal o sus dependencias; </w:t>
            </w:r>
          </w:p>
          <w:p w14:paraId="76B42F36" w14:textId="01AC500A" w:rsidR="00BA082C" w:rsidRPr="00BA082C" w:rsidRDefault="00BA082C" w:rsidP="00BA082C">
            <w:pPr>
              <w:pStyle w:val="Prrafodelista"/>
              <w:numPr>
                <w:ilvl w:val="0"/>
                <w:numId w:val="16"/>
              </w:numPr>
              <w:spacing w:before="240"/>
              <w:ind w:left="357" w:firstLine="0"/>
              <w:jc w:val="both"/>
              <w:rPr>
                <w:rFonts w:ascii="Arial" w:hAnsi="Arial" w:cs="Arial"/>
                <w:bCs/>
                <w:i/>
                <w:sz w:val="20"/>
                <w:szCs w:val="22"/>
                <w:lang w:val="es-MX"/>
              </w:rPr>
            </w:pPr>
            <w:r w:rsidRPr="00BA082C">
              <w:rPr>
                <w:rFonts w:ascii="Arial" w:hAnsi="Arial" w:cs="Arial"/>
                <w:bCs/>
                <w:i/>
                <w:sz w:val="20"/>
                <w:szCs w:val="22"/>
                <w:lang w:val="es-MX"/>
              </w:rPr>
              <w:t>Las actas que se levanten en las sesiones de los Comités, Patronatos, Consejos Municipales y demás órganos colegiados que generen propuestas al Gobierno Municipal;</w:t>
            </w:r>
          </w:p>
          <w:p w14:paraId="79842CFD" w14:textId="6A9AF0A1" w:rsidR="00BA082C" w:rsidRPr="00BA082C" w:rsidRDefault="00BA082C" w:rsidP="00BA082C">
            <w:pPr>
              <w:pStyle w:val="Prrafodelista"/>
              <w:numPr>
                <w:ilvl w:val="0"/>
                <w:numId w:val="16"/>
              </w:numPr>
              <w:spacing w:before="240"/>
              <w:ind w:left="357" w:firstLine="0"/>
              <w:jc w:val="both"/>
              <w:rPr>
                <w:rFonts w:ascii="Arial" w:hAnsi="Arial" w:cs="Arial"/>
                <w:bCs/>
                <w:i/>
                <w:sz w:val="20"/>
                <w:szCs w:val="22"/>
                <w:lang w:val="es-MX"/>
              </w:rPr>
            </w:pPr>
            <w:r w:rsidRPr="00BA082C">
              <w:rPr>
                <w:rFonts w:ascii="Arial" w:hAnsi="Arial" w:cs="Arial"/>
                <w:bCs/>
                <w:i/>
                <w:sz w:val="20"/>
                <w:szCs w:val="22"/>
                <w:lang w:val="es-MX"/>
              </w:rPr>
              <w:t>Las actas del Registro Civil;</w:t>
            </w:r>
          </w:p>
          <w:p w14:paraId="5EBEE835" w14:textId="211DA945" w:rsidR="00BA082C" w:rsidRPr="00BA082C" w:rsidRDefault="00BA082C" w:rsidP="00BA082C">
            <w:pPr>
              <w:pStyle w:val="Prrafodelista"/>
              <w:numPr>
                <w:ilvl w:val="0"/>
                <w:numId w:val="16"/>
              </w:numPr>
              <w:spacing w:before="240"/>
              <w:ind w:left="357" w:firstLine="0"/>
              <w:jc w:val="both"/>
              <w:rPr>
                <w:rFonts w:ascii="Arial" w:hAnsi="Arial" w:cs="Arial"/>
                <w:bCs/>
                <w:i/>
                <w:sz w:val="20"/>
                <w:szCs w:val="22"/>
                <w:lang w:val="es-MX"/>
              </w:rPr>
            </w:pPr>
            <w:r w:rsidRPr="00BA082C">
              <w:rPr>
                <w:rFonts w:ascii="Arial" w:hAnsi="Arial" w:cs="Arial"/>
                <w:bCs/>
                <w:i/>
                <w:sz w:val="20"/>
                <w:szCs w:val="22"/>
                <w:lang w:val="es-MX"/>
              </w:rPr>
              <w:t xml:space="preserve">Las nóminas de pago a servidores públicos municipales; </w:t>
            </w:r>
          </w:p>
          <w:p w14:paraId="5CDF34A9" w14:textId="17D2FC84" w:rsidR="00BA082C" w:rsidRPr="00BA082C" w:rsidRDefault="00BA082C" w:rsidP="00BA082C">
            <w:pPr>
              <w:pStyle w:val="Prrafodelista"/>
              <w:numPr>
                <w:ilvl w:val="0"/>
                <w:numId w:val="16"/>
              </w:numPr>
              <w:spacing w:before="240"/>
              <w:ind w:left="357" w:firstLine="0"/>
              <w:jc w:val="both"/>
              <w:rPr>
                <w:rFonts w:ascii="Arial" w:hAnsi="Arial" w:cs="Arial"/>
                <w:bCs/>
                <w:i/>
                <w:sz w:val="20"/>
                <w:szCs w:val="22"/>
                <w:lang w:val="es-MX"/>
              </w:rPr>
            </w:pPr>
            <w:r w:rsidRPr="00BA082C">
              <w:rPr>
                <w:rFonts w:ascii="Arial" w:hAnsi="Arial" w:cs="Arial"/>
                <w:bCs/>
                <w:i/>
                <w:sz w:val="20"/>
                <w:szCs w:val="22"/>
                <w:lang w:val="es-MX"/>
              </w:rPr>
              <w:t>Los expedientes de las Solicitudes de Información que atienda el Municipio;</w:t>
            </w:r>
          </w:p>
          <w:p w14:paraId="79F41773" w14:textId="0908E1C4" w:rsidR="00BA082C" w:rsidRPr="00BA082C" w:rsidRDefault="00BA082C" w:rsidP="00BA082C">
            <w:pPr>
              <w:pStyle w:val="Prrafodelista"/>
              <w:numPr>
                <w:ilvl w:val="0"/>
                <w:numId w:val="16"/>
              </w:numPr>
              <w:spacing w:before="240"/>
              <w:ind w:left="357" w:firstLine="0"/>
              <w:jc w:val="both"/>
              <w:rPr>
                <w:rFonts w:ascii="Arial" w:hAnsi="Arial" w:cs="Arial"/>
                <w:bCs/>
                <w:i/>
                <w:sz w:val="20"/>
                <w:szCs w:val="22"/>
                <w:lang w:val="es-MX"/>
              </w:rPr>
            </w:pPr>
            <w:r w:rsidRPr="00BA082C">
              <w:rPr>
                <w:rFonts w:ascii="Arial" w:hAnsi="Arial" w:cs="Arial"/>
                <w:bCs/>
                <w:i/>
                <w:sz w:val="20"/>
                <w:szCs w:val="22"/>
                <w:lang w:val="es-MX"/>
              </w:rPr>
              <w:t>Los demás que tengan un valor permanente por estar directamente vinculados a una etapa o acontecimiento de trascendencia histórica; y</w:t>
            </w:r>
          </w:p>
          <w:p w14:paraId="0DE6410F" w14:textId="426DDE32" w:rsidR="00944EE1" w:rsidRDefault="00BA082C" w:rsidP="00BA082C">
            <w:pPr>
              <w:pStyle w:val="Prrafodelista"/>
              <w:numPr>
                <w:ilvl w:val="0"/>
                <w:numId w:val="16"/>
              </w:numPr>
              <w:spacing w:before="240"/>
              <w:ind w:left="357" w:firstLine="0"/>
              <w:jc w:val="both"/>
              <w:rPr>
                <w:rFonts w:ascii="Arial" w:hAnsi="Arial" w:cs="Arial"/>
                <w:bCs/>
                <w:sz w:val="22"/>
                <w:szCs w:val="22"/>
                <w:lang w:val="es-MX"/>
              </w:rPr>
            </w:pPr>
            <w:r w:rsidRPr="00BA082C">
              <w:rPr>
                <w:rFonts w:ascii="Arial" w:hAnsi="Arial" w:cs="Arial"/>
                <w:bCs/>
                <w:i/>
                <w:sz w:val="20"/>
                <w:szCs w:val="22"/>
                <w:lang w:val="es-MX"/>
              </w:rPr>
              <w:t>Los documentos cuyo valor histórico lo refiera otra disposición legal aplicable.</w:t>
            </w:r>
            <w:r>
              <w:rPr>
                <w:rFonts w:ascii="Arial" w:hAnsi="Arial" w:cs="Arial"/>
                <w:bCs/>
                <w:i/>
                <w:sz w:val="20"/>
                <w:szCs w:val="22"/>
                <w:lang w:val="es-MX"/>
              </w:rPr>
              <w:t>”</w:t>
            </w:r>
          </w:p>
          <w:p w14:paraId="4932B880" w14:textId="4A8212F0" w:rsidR="00BA082C" w:rsidRDefault="00BA082C" w:rsidP="00BA082C">
            <w:pPr>
              <w:spacing w:before="240"/>
              <w:jc w:val="both"/>
              <w:rPr>
                <w:rFonts w:ascii="Arial" w:hAnsi="Arial" w:cs="Arial"/>
                <w:bCs/>
                <w:sz w:val="22"/>
                <w:szCs w:val="22"/>
                <w:lang w:val="es-MX"/>
              </w:rPr>
            </w:pPr>
            <w:r>
              <w:rPr>
                <w:rFonts w:ascii="Arial" w:hAnsi="Arial" w:cs="Arial"/>
                <w:bCs/>
                <w:sz w:val="22"/>
                <w:szCs w:val="22"/>
                <w:lang w:val="es-MX"/>
              </w:rPr>
              <w:t>Se le cede el uso de la voz a la Síndica Magali Casillas:</w:t>
            </w:r>
          </w:p>
          <w:p w14:paraId="7B1D5986" w14:textId="413DF427" w:rsidR="00BA082C" w:rsidRPr="000C781C" w:rsidRDefault="00BA082C" w:rsidP="00BA082C">
            <w:pPr>
              <w:spacing w:before="240"/>
              <w:jc w:val="both"/>
              <w:rPr>
                <w:rFonts w:ascii="Arial" w:hAnsi="Arial" w:cs="Arial"/>
                <w:bCs/>
                <w:i/>
                <w:sz w:val="22"/>
                <w:szCs w:val="22"/>
                <w:lang w:val="es-MX"/>
              </w:rPr>
            </w:pPr>
            <w:r w:rsidRPr="000C781C">
              <w:rPr>
                <w:rFonts w:ascii="Arial" w:hAnsi="Arial" w:cs="Arial"/>
                <w:bCs/>
                <w:i/>
                <w:sz w:val="22"/>
                <w:szCs w:val="22"/>
                <w:lang w:val="es-MX"/>
              </w:rPr>
              <w:t xml:space="preserve">“Me gustaría preguntarte si en algun apartado del contenido viene, por ejemplo: los documentos que se generan en las propias Comisiones </w:t>
            </w:r>
            <w:r w:rsidR="00916453" w:rsidRPr="000C781C">
              <w:rPr>
                <w:rFonts w:ascii="Arial" w:hAnsi="Arial" w:cs="Arial"/>
                <w:bCs/>
                <w:i/>
                <w:sz w:val="22"/>
                <w:szCs w:val="22"/>
                <w:lang w:val="es-MX"/>
              </w:rPr>
              <w:t xml:space="preserve">porque en la parte de las Entregas-Recepciones de un período de una Administración a otra, no se entrega archivo físico de los trabajos hechos en Comisiones, veo que, por ejemplo: de acuerdo a la Ley de Transparencia </w:t>
            </w:r>
            <w:r w:rsidR="00FA0CC8" w:rsidRPr="000C781C">
              <w:rPr>
                <w:rFonts w:ascii="Arial" w:hAnsi="Arial" w:cs="Arial"/>
                <w:bCs/>
                <w:i/>
                <w:sz w:val="22"/>
                <w:szCs w:val="22"/>
                <w:lang w:val="es-MX"/>
              </w:rPr>
              <w:t>se sube a esa plataforma, sin embargo no hay esa parte de Entrega-Recepción entre comisiones, ¿dónde quedaría esta parte también de la integración de los expedientes que se generen en cada Comisión?”</w:t>
            </w:r>
          </w:p>
          <w:p w14:paraId="00CC47A0" w14:textId="094C3879" w:rsidR="00FA0CC8" w:rsidRDefault="00FA0CC8" w:rsidP="00BA082C">
            <w:pPr>
              <w:spacing w:before="240"/>
              <w:jc w:val="both"/>
              <w:rPr>
                <w:rFonts w:ascii="Arial" w:hAnsi="Arial" w:cs="Arial"/>
                <w:bCs/>
                <w:sz w:val="22"/>
                <w:szCs w:val="22"/>
                <w:lang w:val="es-MX"/>
              </w:rPr>
            </w:pPr>
            <w:r>
              <w:rPr>
                <w:rFonts w:ascii="Arial" w:hAnsi="Arial" w:cs="Arial"/>
                <w:bCs/>
                <w:sz w:val="22"/>
                <w:szCs w:val="22"/>
                <w:lang w:val="es-MX"/>
              </w:rPr>
              <w:t>Por lo que el Maestro Noé García responde:</w:t>
            </w:r>
          </w:p>
          <w:p w14:paraId="2D1B6585" w14:textId="26A81D54" w:rsidR="00924645" w:rsidRPr="00E2122C" w:rsidRDefault="00FA0CC8" w:rsidP="00BA082C">
            <w:pPr>
              <w:spacing w:before="240"/>
              <w:jc w:val="both"/>
              <w:rPr>
                <w:rFonts w:ascii="Arial" w:hAnsi="Arial" w:cs="Arial"/>
                <w:bCs/>
                <w:i/>
                <w:sz w:val="22"/>
                <w:szCs w:val="22"/>
                <w:lang w:val="es-MX"/>
              </w:rPr>
            </w:pPr>
            <w:r w:rsidRPr="00E2122C">
              <w:rPr>
                <w:rFonts w:ascii="Arial" w:hAnsi="Arial" w:cs="Arial"/>
                <w:bCs/>
                <w:i/>
                <w:sz w:val="22"/>
                <w:szCs w:val="22"/>
                <w:lang w:val="es-MX"/>
              </w:rPr>
              <w:lastRenderedPageBreak/>
              <w:t xml:space="preserve">“Sí, efectivamente, por ahí me tocó escuchar en una de las primeras Sesiones de Ayuntamiento que un regidor o regidora mencionaba que no </w:t>
            </w:r>
            <w:r w:rsidR="0080166C" w:rsidRPr="00E2122C">
              <w:rPr>
                <w:rFonts w:ascii="Arial" w:hAnsi="Arial" w:cs="Arial"/>
                <w:bCs/>
                <w:i/>
                <w:sz w:val="22"/>
                <w:szCs w:val="22"/>
                <w:lang w:val="es-MX"/>
              </w:rPr>
              <w:t>tenía la obligación de entregar, en la fase de Entreg</w:t>
            </w:r>
            <w:r w:rsidR="000C781C" w:rsidRPr="00E2122C">
              <w:rPr>
                <w:rFonts w:ascii="Arial" w:hAnsi="Arial" w:cs="Arial"/>
                <w:bCs/>
                <w:i/>
                <w:sz w:val="22"/>
                <w:szCs w:val="22"/>
                <w:lang w:val="es-MX"/>
              </w:rPr>
              <w:t>a-Recepción, las C</w:t>
            </w:r>
            <w:r w:rsidR="0080166C" w:rsidRPr="00E2122C">
              <w:rPr>
                <w:rFonts w:ascii="Arial" w:hAnsi="Arial" w:cs="Arial"/>
                <w:bCs/>
                <w:i/>
                <w:sz w:val="22"/>
                <w:szCs w:val="22"/>
                <w:lang w:val="es-MX"/>
              </w:rPr>
              <w:t>omisiones, y la realidad es que sí están obligados</w:t>
            </w:r>
            <w:r w:rsidR="00D06C1E" w:rsidRPr="00E2122C">
              <w:rPr>
                <w:rFonts w:ascii="Arial" w:hAnsi="Arial" w:cs="Arial"/>
                <w:bCs/>
                <w:i/>
                <w:sz w:val="22"/>
                <w:szCs w:val="22"/>
                <w:lang w:val="es-MX"/>
              </w:rPr>
              <w:t>, to</w:t>
            </w:r>
            <w:r w:rsidR="0080166C" w:rsidRPr="00E2122C">
              <w:rPr>
                <w:rFonts w:ascii="Arial" w:hAnsi="Arial" w:cs="Arial"/>
                <w:bCs/>
                <w:i/>
                <w:sz w:val="22"/>
                <w:szCs w:val="22"/>
                <w:lang w:val="es-MX"/>
              </w:rPr>
              <w:t>da aquella d</w:t>
            </w:r>
            <w:r w:rsidR="000C781C" w:rsidRPr="00E2122C">
              <w:rPr>
                <w:rFonts w:ascii="Arial" w:hAnsi="Arial" w:cs="Arial"/>
                <w:bCs/>
                <w:i/>
                <w:sz w:val="22"/>
                <w:szCs w:val="22"/>
                <w:lang w:val="es-MX"/>
              </w:rPr>
              <w:t>e</w:t>
            </w:r>
            <w:r w:rsidR="0080166C" w:rsidRPr="00E2122C">
              <w:rPr>
                <w:rFonts w:ascii="Arial" w:hAnsi="Arial" w:cs="Arial"/>
                <w:bCs/>
                <w:i/>
                <w:sz w:val="22"/>
                <w:szCs w:val="22"/>
                <w:lang w:val="es-MX"/>
              </w:rPr>
              <w:t xml:space="preserve">pendencia </w:t>
            </w:r>
            <w:r w:rsidR="00D06C1E" w:rsidRPr="00E2122C">
              <w:rPr>
                <w:rFonts w:ascii="Arial" w:hAnsi="Arial" w:cs="Arial"/>
                <w:bCs/>
                <w:i/>
                <w:sz w:val="22"/>
                <w:szCs w:val="22"/>
                <w:lang w:val="es-MX"/>
              </w:rPr>
              <w:t xml:space="preserve">que genere documentos públicos y que genere expedientes </w:t>
            </w:r>
            <w:r w:rsidR="00924645" w:rsidRPr="00E2122C">
              <w:rPr>
                <w:rFonts w:ascii="Arial" w:hAnsi="Arial" w:cs="Arial"/>
                <w:bCs/>
                <w:i/>
                <w:sz w:val="22"/>
                <w:szCs w:val="22"/>
                <w:lang w:val="es-MX"/>
              </w:rPr>
              <w:t>o archivos está obligado, claro que la ley no te dice, no te los denomina por estructuras y demás,quienes estan olbigados a entregar, pero dice que todo servidor público tendrá la obligación de hacer una entrega-recepci</w:t>
            </w:r>
            <w:r w:rsidR="008E36D0" w:rsidRPr="00E2122C">
              <w:rPr>
                <w:rFonts w:ascii="Arial" w:hAnsi="Arial" w:cs="Arial"/>
                <w:bCs/>
                <w:i/>
                <w:sz w:val="22"/>
                <w:szCs w:val="22"/>
                <w:lang w:val="es-MX"/>
              </w:rPr>
              <w:t>ón, de los documentos que genera</w:t>
            </w:r>
            <w:r w:rsidR="00924645" w:rsidRPr="00E2122C">
              <w:rPr>
                <w:rFonts w:ascii="Arial" w:hAnsi="Arial" w:cs="Arial"/>
                <w:bCs/>
                <w:i/>
                <w:sz w:val="22"/>
                <w:szCs w:val="22"/>
                <w:lang w:val="es-MX"/>
              </w:rPr>
              <w:t xml:space="preserve">, de tal manera que lógicamente las Comisiones también generan información pública, generan documentos y también tendrán la obligación de entregarlos. Se puede agregar </w:t>
            </w:r>
            <w:r w:rsidR="008E36D0" w:rsidRPr="00E2122C">
              <w:rPr>
                <w:rFonts w:ascii="Arial" w:hAnsi="Arial" w:cs="Arial"/>
                <w:bCs/>
                <w:i/>
                <w:sz w:val="22"/>
                <w:szCs w:val="22"/>
                <w:lang w:val="es-MX"/>
              </w:rPr>
              <w:t xml:space="preserve">en la fracción 8, </w:t>
            </w:r>
            <w:r w:rsidR="000E0837" w:rsidRPr="00E2122C">
              <w:rPr>
                <w:rFonts w:ascii="Arial" w:hAnsi="Arial" w:cs="Arial"/>
                <w:bCs/>
                <w:i/>
                <w:sz w:val="22"/>
                <w:szCs w:val="22"/>
                <w:lang w:val="es-MX"/>
              </w:rPr>
              <w:t>podemos agregar también lo que son Comisiones Edilicias. Las Actas que se levantem en las Sesiones de las Comisiones Edilicias, los Comités, Patronatos, Consejos Municipales y demás órganos colegiados; ¿les parece?</w:t>
            </w:r>
            <w:r w:rsidR="00091429" w:rsidRPr="00E2122C">
              <w:rPr>
                <w:rFonts w:ascii="Arial" w:hAnsi="Arial" w:cs="Arial"/>
                <w:bCs/>
                <w:i/>
                <w:sz w:val="22"/>
                <w:szCs w:val="22"/>
                <w:lang w:val="es-MX"/>
              </w:rPr>
              <w:t>”</w:t>
            </w:r>
          </w:p>
          <w:p w14:paraId="1A79DD69" w14:textId="645C26EE" w:rsidR="00091429" w:rsidRDefault="00091429" w:rsidP="00BA082C">
            <w:pPr>
              <w:spacing w:before="240"/>
              <w:jc w:val="both"/>
              <w:rPr>
                <w:rFonts w:ascii="Arial" w:hAnsi="Arial" w:cs="Arial"/>
                <w:bCs/>
                <w:sz w:val="22"/>
                <w:szCs w:val="22"/>
                <w:lang w:val="es-MX"/>
              </w:rPr>
            </w:pPr>
            <w:r>
              <w:rPr>
                <w:rFonts w:ascii="Arial" w:hAnsi="Arial" w:cs="Arial"/>
                <w:bCs/>
                <w:sz w:val="22"/>
                <w:szCs w:val="22"/>
                <w:lang w:val="es-MX"/>
              </w:rPr>
              <w:t>Los regidores presentes aprueban la modificación de la fracción 8.</w:t>
            </w:r>
          </w:p>
          <w:p w14:paraId="3E4E646F" w14:textId="5EF959DD" w:rsidR="00091429" w:rsidRDefault="00E10F53" w:rsidP="00BA082C">
            <w:pPr>
              <w:spacing w:before="240"/>
              <w:jc w:val="both"/>
              <w:rPr>
                <w:rFonts w:ascii="Arial" w:hAnsi="Arial" w:cs="Arial"/>
                <w:bCs/>
                <w:sz w:val="22"/>
                <w:szCs w:val="22"/>
                <w:lang w:val="es-MX"/>
              </w:rPr>
            </w:pPr>
            <w:r>
              <w:rPr>
                <w:rFonts w:ascii="Arial" w:hAnsi="Arial" w:cs="Arial"/>
                <w:bCs/>
                <w:sz w:val="22"/>
                <w:szCs w:val="22"/>
                <w:lang w:val="es-MX"/>
              </w:rPr>
              <w:t>La Síndica agrega lo siguiente:</w:t>
            </w:r>
          </w:p>
          <w:p w14:paraId="1EF95405" w14:textId="2723138B" w:rsidR="00E10F53" w:rsidRPr="00880954" w:rsidRDefault="00E10F53" w:rsidP="00BA082C">
            <w:pPr>
              <w:spacing w:before="240"/>
              <w:jc w:val="both"/>
              <w:rPr>
                <w:rFonts w:ascii="Arial" w:hAnsi="Arial" w:cs="Arial"/>
                <w:bCs/>
                <w:i/>
                <w:sz w:val="22"/>
                <w:szCs w:val="22"/>
                <w:lang w:val="es-MX"/>
              </w:rPr>
            </w:pPr>
            <w:r w:rsidRPr="00880954">
              <w:rPr>
                <w:rFonts w:ascii="Arial" w:hAnsi="Arial" w:cs="Arial"/>
                <w:bCs/>
                <w:i/>
                <w:sz w:val="22"/>
                <w:szCs w:val="22"/>
                <w:lang w:val="es-MX"/>
              </w:rPr>
              <w:t>“Y, no sé si en otro apartado también venga: ‘Y demás documentos que se generen como parte de los propios trabajos de las comisiones edilicias’. Porque aquí hablanos nada más de las actas pero el expediente como tal que se genere como trabajo de una comisión que culmina en una acta, no sé donde pudiéramos también encuadrarlo o ya se puede entender en alguna de las fracciones que venga descrito.”</w:t>
            </w:r>
          </w:p>
          <w:p w14:paraId="07B18E85" w14:textId="3C2C98BD" w:rsidR="00E10F53" w:rsidRDefault="00E10F53" w:rsidP="00BA082C">
            <w:pPr>
              <w:spacing w:before="240"/>
              <w:jc w:val="both"/>
              <w:rPr>
                <w:rFonts w:ascii="Arial" w:hAnsi="Arial" w:cs="Arial"/>
                <w:bCs/>
                <w:sz w:val="22"/>
                <w:szCs w:val="22"/>
                <w:lang w:val="es-MX"/>
              </w:rPr>
            </w:pPr>
            <w:r>
              <w:rPr>
                <w:rFonts w:ascii="Arial" w:hAnsi="Arial" w:cs="Arial"/>
                <w:bCs/>
                <w:sz w:val="22"/>
                <w:szCs w:val="22"/>
                <w:lang w:val="es-MX"/>
              </w:rPr>
              <w:t>Se le responde:</w:t>
            </w:r>
          </w:p>
          <w:p w14:paraId="15EC6F5E" w14:textId="78BC9211" w:rsidR="00E10F53" w:rsidRPr="00880954" w:rsidRDefault="00E10F53" w:rsidP="00BA082C">
            <w:pPr>
              <w:spacing w:before="240"/>
              <w:jc w:val="both"/>
              <w:rPr>
                <w:rFonts w:ascii="Arial" w:hAnsi="Arial" w:cs="Arial"/>
                <w:bCs/>
                <w:i/>
                <w:sz w:val="22"/>
                <w:szCs w:val="22"/>
                <w:lang w:val="es-MX"/>
              </w:rPr>
            </w:pPr>
            <w:r w:rsidRPr="00880954">
              <w:rPr>
                <w:rFonts w:ascii="Arial" w:hAnsi="Arial" w:cs="Arial"/>
                <w:bCs/>
                <w:i/>
                <w:sz w:val="22"/>
                <w:szCs w:val="22"/>
                <w:lang w:val="es-MX"/>
              </w:rPr>
              <w:t>“Ahí está, actas y expedientes. Quedará de la siguiente manera: ‘Las actas y los expedientes que se levanten en las sesiones de las comisiones edilicias comités, patronatos, consejos municipales y demás órganos colegiados que generen p</w:t>
            </w:r>
            <w:r w:rsidR="000377FE">
              <w:rPr>
                <w:rFonts w:ascii="Arial" w:hAnsi="Arial" w:cs="Arial"/>
                <w:bCs/>
                <w:i/>
                <w:sz w:val="22"/>
                <w:szCs w:val="22"/>
                <w:lang w:val="es-MX"/>
              </w:rPr>
              <w:t>ropuestas al gobierno municipal</w:t>
            </w:r>
            <w:r w:rsidRPr="00880954">
              <w:rPr>
                <w:rFonts w:ascii="Arial" w:hAnsi="Arial" w:cs="Arial"/>
                <w:bCs/>
                <w:i/>
                <w:sz w:val="22"/>
                <w:szCs w:val="22"/>
                <w:lang w:val="es-MX"/>
              </w:rPr>
              <w:t>. ¿Estaría claro?”</w:t>
            </w:r>
          </w:p>
          <w:p w14:paraId="52E06B07" w14:textId="50EABAD9" w:rsidR="00E10F53" w:rsidRDefault="00E2122C" w:rsidP="00BA082C">
            <w:pPr>
              <w:spacing w:before="240"/>
              <w:jc w:val="both"/>
              <w:rPr>
                <w:rFonts w:ascii="Arial" w:hAnsi="Arial" w:cs="Arial"/>
                <w:bCs/>
                <w:sz w:val="22"/>
                <w:szCs w:val="22"/>
                <w:lang w:val="es-MX"/>
              </w:rPr>
            </w:pPr>
            <w:r>
              <w:rPr>
                <w:rFonts w:ascii="Arial" w:hAnsi="Arial" w:cs="Arial"/>
                <w:bCs/>
                <w:sz w:val="22"/>
                <w:szCs w:val="22"/>
                <w:lang w:val="es-MX"/>
              </w:rPr>
              <w:t>Los regidores responde en sentido afirmativo.</w:t>
            </w:r>
          </w:p>
          <w:p w14:paraId="580EFF5B" w14:textId="52071471" w:rsidR="00E2122C" w:rsidRDefault="00E2122C" w:rsidP="00BA082C">
            <w:pPr>
              <w:spacing w:before="240"/>
              <w:jc w:val="both"/>
              <w:rPr>
                <w:rFonts w:ascii="Arial" w:hAnsi="Arial" w:cs="Arial"/>
                <w:bCs/>
                <w:sz w:val="22"/>
                <w:szCs w:val="22"/>
                <w:lang w:val="es-MX"/>
              </w:rPr>
            </w:pPr>
            <w:r>
              <w:rPr>
                <w:rFonts w:ascii="Arial" w:hAnsi="Arial" w:cs="Arial"/>
                <w:bCs/>
                <w:sz w:val="22"/>
                <w:szCs w:val="22"/>
                <w:lang w:val="es-MX"/>
              </w:rPr>
              <w:t>Se continua la lectura del proyecto:</w:t>
            </w:r>
          </w:p>
          <w:p w14:paraId="4C4826E5" w14:textId="406ADEB5" w:rsidR="00E2122C" w:rsidRPr="00E11F97" w:rsidRDefault="00E2122C" w:rsidP="00E2122C">
            <w:pPr>
              <w:spacing w:before="240"/>
              <w:jc w:val="both"/>
              <w:rPr>
                <w:rFonts w:ascii="Arial" w:hAnsi="Arial" w:cs="Arial"/>
                <w:b/>
                <w:bCs/>
                <w:i/>
                <w:sz w:val="20"/>
                <w:szCs w:val="22"/>
                <w:lang w:val="es-MX"/>
              </w:rPr>
            </w:pPr>
            <w:r>
              <w:rPr>
                <w:rFonts w:ascii="Arial" w:hAnsi="Arial" w:cs="Arial"/>
                <w:bCs/>
                <w:sz w:val="22"/>
                <w:szCs w:val="22"/>
                <w:lang w:val="es-MX"/>
              </w:rPr>
              <w:t>“</w:t>
            </w:r>
            <w:bookmarkStart w:id="2" w:name="_Toc19791581"/>
            <w:r w:rsidRPr="00E11F97">
              <w:rPr>
                <w:rFonts w:ascii="Arial" w:hAnsi="Arial" w:cs="Arial"/>
                <w:b/>
                <w:bCs/>
                <w:i/>
                <w:sz w:val="20"/>
                <w:szCs w:val="22"/>
                <w:lang w:val="es-MX"/>
              </w:rPr>
              <w:t>Capítulo V. De los Documentos de Archivo Electrónicos</w:t>
            </w:r>
            <w:bookmarkEnd w:id="2"/>
          </w:p>
          <w:p w14:paraId="0708F969" w14:textId="77777777" w:rsidR="00E2122C" w:rsidRPr="00E11F97" w:rsidRDefault="00E2122C" w:rsidP="000377FE">
            <w:pPr>
              <w:jc w:val="both"/>
              <w:rPr>
                <w:rFonts w:ascii="Arial" w:hAnsi="Arial" w:cs="Arial"/>
                <w:b/>
                <w:bCs/>
                <w:i/>
                <w:sz w:val="20"/>
                <w:szCs w:val="22"/>
                <w:lang w:val="es-MX"/>
              </w:rPr>
            </w:pPr>
            <w:r w:rsidRPr="00E11F97">
              <w:rPr>
                <w:rFonts w:ascii="Arial" w:hAnsi="Arial" w:cs="Arial"/>
                <w:b/>
                <w:bCs/>
                <w:i/>
                <w:sz w:val="20"/>
                <w:szCs w:val="22"/>
                <w:lang w:val="es-MX"/>
              </w:rPr>
              <w:t>Artículo 19. Gestión documental electrónica</w:t>
            </w:r>
          </w:p>
          <w:p w14:paraId="7E54D8EE" w14:textId="77777777" w:rsidR="00E2122C" w:rsidRPr="00E11F97" w:rsidRDefault="00E2122C" w:rsidP="00E2122C">
            <w:pPr>
              <w:spacing w:before="240"/>
              <w:jc w:val="both"/>
              <w:rPr>
                <w:rFonts w:ascii="Arial" w:hAnsi="Arial" w:cs="Arial"/>
                <w:bCs/>
                <w:i/>
                <w:sz w:val="20"/>
                <w:szCs w:val="22"/>
                <w:lang w:val="es-MX"/>
              </w:rPr>
            </w:pPr>
            <w:r w:rsidRPr="00E11F97">
              <w:rPr>
                <w:rFonts w:ascii="Arial" w:hAnsi="Arial" w:cs="Arial"/>
                <w:bCs/>
                <w:i/>
                <w:sz w:val="20"/>
                <w:szCs w:val="22"/>
                <w:lang w:val="es-MX"/>
              </w:rPr>
              <w:t xml:space="preserve">1. Además de los procesos de gestión documental previstos para los documentos con soporte en papel, se deberá contemplar para la gestión documental electrónica la incorporación, asignación de acceso, seguridad, almacenamiento, uso y trazabilidad de los archivos electrónicos. </w:t>
            </w:r>
          </w:p>
          <w:p w14:paraId="18130D9C" w14:textId="3C382A4E" w:rsidR="00E2122C" w:rsidRDefault="00E2122C" w:rsidP="00E2122C">
            <w:pPr>
              <w:spacing w:before="240"/>
              <w:jc w:val="both"/>
              <w:rPr>
                <w:rFonts w:ascii="Arial" w:hAnsi="Arial" w:cs="Arial"/>
                <w:bCs/>
                <w:i/>
                <w:sz w:val="20"/>
                <w:szCs w:val="22"/>
              </w:rPr>
            </w:pPr>
            <w:r w:rsidRPr="00E11F97">
              <w:rPr>
                <w:rFonts w:ascii="Arial" w:hAnsi="Arial" w:cs="Arial"/>
                <w:bCs/>
                <w:i/>
                <w:sz w:val="20"/>
                <w:szCs w:val="22"/>
              </w:rPr>
              <w:t>2. Se deberán aplicar, invariablemente, a los documentos de archivos electrónicos, los mismos instrumentos de control y consulta archivísticos que corresponden a los de soporte en papel.</w:t>
            </w:r>
          </w:p>
          <w:p w14:paraId="51BBCB6D" w14:textId="0819F920" w:rsidR="00E11F97" w:rsidRDefault="00E11F97" w:rsidP="00E2122C">
            <w:pPr>
              <w:spacing w:before="240"/>
              <w:jc w:val="both"/>
              <w:rPr>
                <w:rFonts w:ascii="Arial" w:hAnsi="Arial" w:cs="Arial"/>
                <w:bCs/>
                <w:sz w:val="22"/>
                <w:szCs w:val="22"/>
              </w:rPr>
            </w:pPr>
            <w:r>
              <w:rPr>
                <w:rFonts w:ascii="Arial" w:hAnsi="Arial" w:cs="Arial"/>
                <w:bCs/>
                <w:sz w:val="22"/>
                <w:szCs w:val="22"/>
              </w:rPr>
              <w:t>Interviene el licenciado Noé:</w:t>
            </w:r>
          </w:p>
          <w:p w14:paraId="30DD061A" w14:textId="1E965E6D" w:rsidR="00524B7B" w:rsidRPr="00880954" w:rsidRDefault="00E11F97" w:rsidP="00E2122C">
            <w:pPr>
              <w:spacing w:before="240"/>
              <w:jc w:val="both"/>
              <w:rPr>
                <w:rFonts w:ascii="Arial" w:hAnsi="Arial" w:cs="Arial"/>
                <w:bCs/>
                <w:i/>
                <w:sz w:val="22"/>
                <w:szCs w:val="22"/>
              </w:rPr>
            </w:pPr>
            <w:r w:rsidRPr="00880954">
              <w:rPr>
                <w:rFonts w:ascii="Arial" w:hAnsi="Arial" w:cs="Arial"/>
                <w:bCs/>
                <w:i/>
                <w:sz w:val="22"/>
                <w:szCs w:val="22"/>
              </w:rPr>
              <w:t xml:space="preserve">“Aquí me parece importante hacer una aclaración con relación a los documentos de archivos electrónicos, la Ley habla que tienen el mismo valor </w:t>
            </w:r>
            <w:r w:rsidR="00105D5F" w:rsidRPr="00880954">
              <w:rPr>
                <w:rFonts w:ascii="Arial" w:hAnsi="Arial" w:cs="Arial"/>
                <w:bCs/>
                <w:i/>
                <w:sz w:val="22"/>
                <w:szCs w:val="22"/>
              </w:rPr>
              <w:t xml:space="preserve">un documento en papel que un documento en archivo electrónico, de tal manera que el día de mañana podemos ver oficios electrónicos, oficios a través de correos y demás, y esos documentos también los vamos a tener que </w:t>
            </w:r>
            <w:r w:rsidR="00105D5F" w:rsidRPr="00880954">
              <w:rPr>
                <w:rFonts w:ascii="Arial" w:hAnsi="Arial" w:cs="Arial"/>
                <w:bCs/>
                <w:i/>
                <w:sz w:val="22"/>
                <w:szCs w:val="22"/>
              </w:rPr>
              <w:lastRenderedPageBreak/>
              <w:t>archivar, también los vamos a tener que resguardar, tener bases de datos y d</w:t>
            </w:r>
            <w:r w:rsidR="007554C3" w:rsidRPr="00880954">
              <w:rPr>
                <w:rFonts w:ascii="Arial" w:hAnsi="Arial" w:cs="Arial"/>
                <w:bCs/>
                <w:i/>
                <w:sz w:val="22"/>
                <w:szCs w:val="22"/>
              </w:rPr>
              <w:t xml:space="preserve">emás para tener esa información. La Ley habla tambien del tema de trazabilidad </w:t>
            </w:r>
            <w:r w:rsidR="008A2287" w:rsidRPr="00880954">
              <w:rPr>
                <w:rFonts w:ascii="Arial" w:hAnsi="Arial" w:cs="Arial"/>
                <w:bCs/>
                <w:i/>
                <w:sz w:val="22"/>
                <w:szCs w:val="22"/>
              </w:rPr>
              <w:t xml:space="preserve">de tal manera que aquí es importante trabajarlo con tecnologías de la información para que cada documento electrónico </w:t>
            </w:r>
            <w:r w:rsidR="00221FFB" w:rsidRPr="00880954">
              <w:rPr>
                <w:rFonts w:ascii="Arial" w:hAnsi="Arial" w:cs="Arial"/>
                <w:bCs/>
                <w:i/>
                <w:sz w:val="22"/>
                <w:szCs w:val="22"/>
              </w:rPr>
              <w:t>tenga un</w:t>
            </w:r>
            <w:r w:rsidR="007E3572" w:rsidRPr="00880954">
              <w:rPr>
                <w:rFonts w:ascii="Arial" w:hAnsi="Arial" w:cs="Arial"/>
                <w:bCs/>
                <w:i/>
                <w:sz w:val="22"/>
                <w:szCs w:val="22"/>
              </w:rPr>
              <w:t>a cadena de</w:t>
            </w:r>
            <w:r w:rsidR="00221FFB" w:rsidRPr="00880954">
              <w:rPr>
                <w:rFonts w:ascii="Arial" w:hAnsi="Arial" w:cs="Arial"/>
                <w:bCs/>
                <w:i/>
                <w:sz w:val="22"/>
                <w:szCs w:val="22"/>
              </w:rPr>
              <w:t xml:space="preserve"> valor que nos permitan conocer todos los detalles de aquel documento, o sea, cuándo se creó el documento, cuándo se </w:t>
            </w:r>
            <w:r w:rsidR="007E3572" w:rsidRPr="00880954">
              <w:rPr>
                <w:rFonts w:ascii="Arial" w:hAnsi="Arial" w:cs="Arial"/>
                <w:bCs/>
                <w:i/>
                <w:sz w:val="22"/>
                <w:szCs w:val="22"/>
              </w:rPr>
              <w:t>modificó</w:t>
            </w:r>
            <w:r w:rsidR="00FC0431" w:rsidRPr="00880954">
              <w:rPr>
                <w:rFonts w:ascii="Arial" w:hAnsi="Arial" w:cs="Arial"/>
                <w:bCs/>
                <w:i/>
                <w:sz w:val="22"/>
                <w:szCs w:val="22"/>
              </w:rPr>
              <w:t>, por quién se modificó, detalles que a lo mejor a simple vista, en una hoja</w:t>
            </w:r>
            <w:r w:rsidR="00105D5F" w:rsidRPr="00880954">
              <w:rPr>
                <w:rFonts w:ascii="Arial" w:hAnsi="Arial" w:cs="Arial"/>
                <w:bCs/>
                <w:i/>
                <w:sz w:val="22"/>
                <w:szCs w:val="22"/>
              </w:rPr>
              <w:t xml:space="preserve"> </w:t>
            </w:r>
            <w:r w:rsidR="007E3572" w:rsidRPr="00880954">
              <w:rPr>
                <w:rFonts w:ascii="Arial" w:hAnsi="Arial" w:cs="Arial"/>
                <w:bCs/>
                <w:i/>
                <w:sz w:val="22"/>
                <w:szCs w:val="22"/>
              </w:rPr>
              <w:t xml:space="preserve">word, no la vamos a ver pero que dentro del contenido informático de ese documento nos va a dar muchos temas de valor, hay la posibilidad incluso de que el documento, si yo lo comparto con alguien mas, toda esa información me la va a registrar dentro del documento, dice de tal computadora pasó a tal computadora el documento, </w:t>
            </w:r>
            <w:r w:rsidR="00822904" w:rsidRPr="00880954">
              <w:rPr>
                <w:rFonts w:ascii="Arial" w:hAnsi="Arial" w:cs="Arial"/>
                <w:bCs/>
                <w:i/>
                <w:sz w:val="22"/>
                <w:szCs w:val="22"/>
              </w:rPr>
              <w:t>y entonces s</w:t>
            </w:r>
            <w:r w:rsidR="00524B7B" w:rsidRPr="00880954">
              <w:rPr>
                <w:rFonts w:ascii="Arial" w:hAnsi="Arial" w:cs="Arial"/>
                <w:bCs/>
                <w:i/>
                <w:sz w:val="22"/>
                <w:szCs w:val="22"/>
              </w:rPr>
              <w:t xml:space="preserve">e hicieron estas modificaciones, y se hicieron el día 17 de marzo, a las a las 10:45 a.m., de tal manera que entonces queda registrado dentro del docuento todas </w:t>
            </w:r>
            <w:r w:rsidR="00890885" w:rsidRPr="00880954">
              <w:rPr>
                <w:rFonts w:ascii="Arial" w:hAnsi="Arial" w:cs="Arial"/>
                <w:bCs/>
                <w:i/>
                <w:sz w:val="22"/>
                <w:szCs w:val="22"/>
              </w:rPr>
              <w:t xml:space="preserve">esas cuestiones </w:t>
            </w:r>
            <w:r w:rsidR="00524B7B" w:rsidRPr="00880954">
              <w:rPr>
                <w:rFonts w:ascii="Arial" w:hAnsi="Arial" w:cs="Arial"/>
                <w:bCs/>
                <w:i/>
                <w:sz w:val="22"/>
                <w:szCs w:val="22"/>
              </w:rPr>
              <w:t>de información, a eso se le llama tr</w:t>
            </w:r>
            <w:r w:rsidR="00890885" w:rsidRPr="00880954">
              <w:rPr>
                <w:rFonts w:ascii="Arial" w:hAnsi="Arial" w:cs="Arial"/>
                <w:bCs/>
                <w:i/>
                <w:sz w:val="22"/>
                <w:szCs w:val="22"/>
              </w:rPr>
              <w:t>azabilidad. Cómo podemos identificarlo, los pasos que tuvo ese docuemtno para saber si el documento realmente es un documento original, si realmente tiene un carácter oficial o fue un documento alterado, y entonces lo que estamos viendo es un documento que fue alterado para beneficiar a alguieneso es a lo que se refiere la trazabilidad.”</w:t>
            </w:r>
          </w:p>
          <w:p w14:paraId="09B12EED" w14:textId="2BC11839" w:rsidR="00890885" w:rsidRDefault="00890885" w:rsidP="00E2122C">
            <w:pPr>
              <w:spacing w:before="240"/>
              <w:jc w:val="both"/>
              <w:rPr>
                <w:rFonts w:ascii="Arial" w:hAnsi="Arial" w:cs="Arial"/>
                <w:bCs/>
                <w:sz w:val="22"/>
                <w:szCs w:val="22"/>
              </w:rPr>
            </w:pPr>
            <w:r>
              <w:rPr>
                <w:rFonts w:ascii="Arial" w:hAnsi="Arial" w:cs="Arial"/>
                <w:bCs/>
                <w:sz w:val="22"/>
                <w:szCs w:val="22"/>
              </w:rPr>
              <w:t>Agrega el Regidor Jorge Juárez:</w:t>
            </w:r>
          </w:p>
          <w:p w14:paraId="29CB1FC5" w14:textId="2C7F2CBE" w:rsidR="00890885" w:rsidRPr="00A0641B" w:rsidRDefault="00890885" w:rsidP="00E2122C">
            <w:pPr>
              <w:spacing w:before="240"/>
              <w:jc w:val="both"/>
              <w:rPr>
                <w:rFonts w:ascii="Arial" w:hAnsi="Arial" w:cs="Arial"/>
                <w:bCs/>
                <w:i/>
                <w:sz w:val="22"/>
                <w:szCs w:val="22"/>
              </w:rPr>
            </w:pPr>
            <w:r w:rsidRPr="00A0641B">
              <w:rPr>
                <w:rFonts w:ascii="Arial" w:hAnsi="Arial" w:cs="Arial"/>
                <w:bCs/>
                <w:i/>
                <w:sz w:val="22"/>
                <w:szCs w:val="22"/>
              </w:rPr>
              <w:t>“Fíjate que hablando de archivos</w:t>
            </w:r>
            <w:r w:rsidR="00846AEB" w:rsidRPr="00A0641B">
              <w:rPr>
                <w:rFonts w:ascii="Arial" w:hAnsi="Arial" w:cs="Arial"/>
                <w:bCs/>
                <w:i/>
                <w:sz w:val="22"/>
                <w:szCs w:val="22"/>
              </w:rPr>
              <w:t xml:space="preserve"> que le dieron un valor electrónico y que sin darnos cuenta se lo dimos también ahora con los certificados de vacunación. Te pedian un certificado y todavía en mi cabeza pensaba en el certificado de papel, y en realidad le dieron más al código QR para poder llevar a cabo los certificados de vacunación, y lo daban como válido, como si fuera un documento en papel, automáticamente le dimos la validez como tal, sin siquiera gestionar si la dirección o la descarga era correcta, pero le dimos el valor correcto. </w:t>
            </w:r>
          </w:p>
          <w:p w14:paraId="25E436BD" w14:textId="35ECFEF5" w:rsidR="00A0641B" w:rsidRPr="00A0641B" w:rsidRDefault="00A0641B" w:rsidP="00E2122C">
            <w:pPr>
              <w:spacing w:before="240"/>
              <w:jc w:val="both"/>
              <w:rPr>
                <w:rFonts w:ascii="Arial" w:hAnsi="Arial" w:cs="Arial"/>
                <w:bCs/>
                <w:i/>
                <w:sz w:val="22"/>
                <w:szCs w:val="22"/>
              </w:rPr>
            </w:pPr>
            <w:r w:rsidRPr="00A0641B">
              <w:rPr>
                <w:rFonts w:ascii="Arial" w:hAnsi="Arial" w:cs="Arial"/>
                <w:bCs/>
                <w:i/>
                <w:sz w:val="22"/>
                <w:szCs w:val="22"/>
              </w:rPr>
              <w:t>Continuamos con el número 3:</w:t>
            </w:r>
          </w:p>
          <w:p w14:paraId="485169F2" w14:textId="77777777" w:rsidR="00A0641B" w:rsidRDefault="00E2122C" w:rsidP="00A0641B">
            <w:pPr>
              <w:spacing w:before="240"/>
              <w:jc w:val="both"/>
            </w:pPr>
            <w:r w:rsidRPr="00E11F97">
              <w:rPr>
                <w:rFonts w:ascii="Arial" w:hAnsi="Arial" w:cs="Arial"/>
                <w:bCs/>
                <w:i/>
                <w:sz w:val="20"/>
                <w:szCs w:val="22"/>
              </w:rPr>
              <w:t>3. Para lo anterior, la unidad de Tecnologías de la Información, será competente de brindar las herramientas necesarias para su implementación y operación.</w:t>
            </w:r>
            <w:r w:rsidR="00A0641B">
              <w:t xml:space="preserve"> </w:t>
            </w:r>
          </w:p>
          <w:p w14:paraId="218E78B3" w14:textId="6D1B3872" w:rsidR="00A0641B" w:rsidRPr="00A0641B" w:rsidRDefault="00A0641B" w:rsidP="00A0641B">
            <w:pPr>
              <w:spacing w:before="240"/>
              <w:jc w:val="both"/>
              <w:rPr>
                <w:rFonts w:ascii="Arial" w:hAnsi="Arial" w:cs="Arial"/>
                <w:b/>
                <w:bCs/>
                <w:i/>
                <w:sz w:val="20"/>
                <w:szCs w:val="22"/>
              </w:rPr>
            </w:pPr>
            <w:r w:rsidRPr="00A0641B">
              <w:rPr>
                <w:rFonts w:ascii="Arial" w:hAnsi="Arial" w:cs="Arial"/>
                <w:b/>
                <w:bCs/>
                <w:i/>
                <w:sz w:val="20"/>
                <w:szCs w:val="22"/>
              </w:rPr>
              <w:t>Artículo 20. Trazabilidad de Documentos electrónicos</w:t>
            </w:r>
          </w:p>
          <w:p w14:paraId="70387976" w14:textId="14E43A6E" w:rsidR="00823592" w:rsidRPr="00E11F97" w:rsidRDefault="00A0641B" w:rsidP="00A0641B">
            <w:pPr>
              <w:jc w:val="both"/>
              <w:rPr>
                <w:rFonts w:ascii="Arial" w:hAnsi="Arial" w:cs="Arial"/>
                <w:bCs/>
                <w:i/>
                <w:sz w:val="20"/>
                <w:szCs w:val="22"/>
              </w:rPr>
            </w:pPr>
            <w:r w:rsidRPr="00A0641B">
              <w:rPr>
                <w:rFonts w:ascii="Arial" w:hAnsi="Arial" w:cs="Arial"/>
                <w:bCs/>
                <w:i/>
                <w:sz w:val="20"/>
                <w:szCs w:val="22"/>
              </w:rPr>
              <w:t>1. La unidad de Tecnologías de la Información desarrollará medidas de interoperabilidad que permitan la gestión documental integral, considerando el documento electrónico, el expediente, la digitalización, el copiado auténtico y conversión; la política de firma electrónica, la intermediación de datos, el modelo de datos y la conexión a la red de comunicaciones, en toda la Administración Pública Municipal</w:t>
            </w:r>
            <w:r>
              <w:rPr>
                <w:rFonts w:ascii="Arial" w:hAnsi="Arial" w:cs="Arial"/>
                <w:bCs/>
                <w:i/>
                <w:sz w:val="20"/>
                <w:szCs w:val="22"/>
              </w:rPr>
              <w:t>.</w:t>
            </w:r>
            <w:r w:rsidR="00823592">
              <w:rPr>
                <w:rFonts w:ascii="Arial" w:hAnsi="Arial" w:cs="Arial"/>
                <w:bCs/>
                <w:i/>
                <w:sz w:val="20"/>
                <w:szCs w:val="22"/>
              </w:rPr>
              <w:t>”</w:t>
            </w:r>
          </w:p>
          <w:p w14:paraId="74A80206" w14:textId="66283D47" w:rsidR="00E2122C" w:rsidRDefault="00823592" w:rsidP="00BA082C">
            <w:pPr>
              <w:spacing w:before="240"/>
              <w:jc w:val="both"/>
              <w:rPr>
                <w:rFonts w:ascii="Arial" w:hAnsi="Arial" w:cs="Arial"/>
                <w:bCs/>
                <w:sz w:val="22"/>
                <w:szCs w:val="22"/>
                <w:lang w:val="es-MX"/>
              </w:rPr>
            </w:pPr>
            <w:r>
              <w:rPr>
                <w:rFonts w:ascii="Arial" w:hAnsi="Arial" w:cs="Arial"/>
                <w:bCs/>
                <w:sz w:val="22"/>
                <w:szCs w:val="22"/>
                <w:lang w:val="es-MX"/>
              </w:rPr>
              <w:t>El Licenciado Noé García agrega un comentario respcto de lo leído:</w:t>
            </w:r>
          </w:p>
          <w:p w14:paraId="2A1247FB" w14:textId="77777777" w:rsidR="00F14C23" w:rsidRPr="00F2439A" w:rsidRDefault="00823592" w:rsidP="00BA082C">
            <w:pPr>
              <w:spacing w:before="240"/>
              <w:jc w:val="both"/>
              <w:rPr>
                <w:rFonts w:ascii="Arial" w:hAnsi="Arial" w:cs="Arial"/>
                <w:bCs/>
                <w:i/>
                <w:sz w:val="22"/>
                <w:szCs w:val="22"/>
                <w:lang w:val="es-MX"/>
              </w:rPr>
            </w:pPr>
            <w:r w:rsidRPr="00F2439A">
              <w:rPr>
                <w:rFonts w:ascii="Arial" w:hAnsi="Arial" w:cs="Arial"/>
                <w:bCs/>
                <w:i/>
                <w:sz w:val="22"/>
                <w:szCs w:val="22"/>
                <w:lang w:val="es-MX"/>
              </w:rPr>
              <w:t xml:space="preserve">“Aquí también entra un tema que lógicamente al empezar a trabajar esto, obliga también a hacer adjudicaciones en otros reglamentos en otras dinámicas de trabajo, el tema de la firma electrónica, en este momento el municipio no trabaja con firma electrónica, no hay ningún documento que pueda autentificarse y que pueda hacerse con firma electrónica; el Presidente Municipal, la Síndico, y varios directores y demás, podrían expedir documentos electrónicos que pueden ser con firma electrónica. Según he invetigado, puede utilizarse la misma firma electrónica que te da el SAT, pueden utilizarse precisamente para la firma electrónica de documentos que en este momento es como la credencial de elector; la credencial de elector era un documento solamente para ir a votar, pero fue un documento tan fidedigno que le dimos uso para todo, y hoy es nuetro mejor documento de identificación, bueno lo mismo pasa con la firma electrónica del SAT, tiene tantos candados de seguridad y es tan fiable que la podemos utilizar para muchas cosas. </w:t>
            </w:r>
            <w:r w:rsidR="00880954" w:rsidRPr="00F2439A">
              <w:rPr>
                <w:rFonts w:ascii="Arial" w:hAnsi="Arial" w:cs="Arial"/>
                <w:bCs/>
                <w:i/>
                <w:sz w:val="22"/>
                <w:szCs w:val="22"/>
                <w:lang w:val="es-MX"/>
              </w:rPr>
              <w:t>Entonces hoy en día tenemos que pensar en</w:t>
            </w:r>
            <w:r w:rsidR="000377FE" w:rsidRPr="00F2439A">
              <w:rPr>
                <w:rFonts w:ascii="Arial" w:hAnsi="Arial" w:cs="Arial"/>
                <w:bCs/>
                <w:i/>
                <w:sz w:val="22"/>
                <w:szCs w:val="22"/>
                <w:lang w:val="es-MX"/>
              </w:rPr>
              <w:t xml:space="preserve"> </w:t>
            </w:r>
            <w:r w:rsidR="00880954" w:rsidRPr="00F2439A">
              <w:rPr>
                <w:rFonts w:ascii="Arial" w:hAnsi="Arial" w:cs="Arial"/>
                <w:bCs/>
                <w:i/>
                <w:sz w:val="22"/>
                <w:szCs w:val="22"/>
                <w:lang w:val="es-MX"/>
              </w:rPr>
              <w:t>dar ese paso también</w:t>
            </w:r>
            <w:r w:rsidR="00BE05E6" w:rsidRPr="00F2439A">
              <w:rPr>
                <w:rFonts w:ascii="Arial" w:hAnsi="Arial" w:cs="Arial"/>
                <w:bCs/>
                <w:i/>
                <w:sz w:val="22"/>
                <w:szCs w:val="22"/>
                <w:lang w:val="es-MX"/>
              </w:rPr>
              <w:t xml:space="preserve"> en los documentos digitales</w:t>
            </w:r>
            <w:r w:rsidR="005F4727" w:rsidRPr="00F2439A">
              <w:rPr>
                <w:rFonts w:ascii="Arial" w:hAnsi="Arial" w:cs="Arial"/>
                <w:bCs/>
                <w:i/>
                <w:sz w:val="22"/>
                <w:szCs w:val="22"/>
                <w:lang w:val="es-MX"/>
              </w:rPr>
              <w:t xml:space="preserve"> que puedan ir firmados con firma electrónica, ya hay una ley de </w:t>
            </w:r>
            <w:r w:rsidR="005F4727" w:rsidRPr="00F2439A">
              <w:rPr>
                <w:rFonts w:ascii="Arial" w:hAnsi="Arial" w:cs="Arial"/>
                <w:bCs/>
                <w:i/>
                <w:sz w:val="22"/>
                <w:szCs w:val="22"/>
                <w:lang w:val="es-MX"/>
              </w:rPr>
              <w:lastRenderedPageBreak/>
              <w:t>firma electrónica</w:t>
            </w:r>
            <w:r w:rsidR="00F14C23" w:rsidRPr="00F2439A">
              <w:rPr>
                <w:rFonts w:ascii="Arial" w:hAnsi="Arial" w:cs="Arial"/>
                <w:bCs/>
                <w:i/>
                <w:sz w:val="22"/>
                <w:szCs w:val="22"/>
                <w:lang w:val="es-MX"/>
              </w:rPr>
              <w:t>nacional, hay una firma electrónica dentro del Estado, y pues lógicamente en el municipio se debe tener ese tipo de norma.”</w:t>
            </w:r>
          </w:p>
          <w:p w14:paraId="2EB6444A" w14:textId="77777777" w:rsidR="00513B4F" w:rsidRDefault="00F14C23" w:rsidP="00513B4F">
            <w:pPr>
              <w:spacing w:before="240"/>
              <w:jc w:val="both"/>
              <w:rPr>
                <w:rFonts w:ascii="Arial" w:hAnsi="Arial" w:cs="Arial"/>
                <w:bCs/>
                <w:sz w:val="22"/>
                <w:szCs w:val="22"/>
                <w:lang w:val="es-MX"/>
              </w:rPr>
            </w:pPr>
            <w:r>
              <w:rPr>
                <w:rFonts w:ascii="Arial" w:hAnsi="Arial" w:cs="Arial"/>
                <w:bCs/>
                <w:sz w:val="22"/>
                <w:szCs w:val="22"/>
                <w:lang w:val="es-MX"/>
              </w:rPr>
              <w:t>Se sigue con la lectura del Reglamento:</w:t>
            </w:r>
          </w:p>
          <w:p w14:paraId="14DC8765" w14:textId="445291F5" w:rsidR="00513B4F" w:rsidRPr="00513B4F" w:rsidRDefault="00F14C23" w:rsidP="00513B4F">
            <w:pPr>
              <w:spacing w:before="240"/>
              <w:jc w:val="both"/>
              <w:rPr>
                <w:rFonts w:ascii="Arial" w:hAnsi="Arial" w:cs="Arial"/>
                <w:bCs/>
                <w:i/>
                <w:sz w:val="18"/>
                <w:szCs w:val="22"/>
                <w:lang w:val="es-MX"/>
              </w:rPr>
            </w:pPr>
            <w:r w:rsidRPr="00513B4F">
              <w:rPr>
                <w:rFonts w:ascii="Arial" w:hAnsi="Arial" w:cs="Arial"/>
                <w:bCs/>
                <w:i/>
                <w:sz w:val="20"/>
                <w:szCs w:val="22"/>
                <w:lang w:val="es-MX"/>
              </w:rPr>
              <w:t>“</w:t>
            </w:r>
            <w:r w:rsidR="00513B4F" w:rsidRPr="00513B4F">
              <w:rPr>
                <w:rFonts w:ascii="Arial" w:eastAsia="Calibri" w:hAnsi="Arial" w:cs="Arial"/>
                <w:b/>
                <w:i/>
                <w:noProof w:val="0"/>
                <w:sz w:val="20"/>
                <w:lang w:val="es-MX" w:eastAsia="en-US"/>
              </w:rPr>
              <w:t>Artículo 21. Almacenamiento en la nube</w:t>
            </w:r>
          </w:p>
          <w:p w14:paraId="6B42FD56" w14:textId="77777777" w:rsidR="00513B4F" w:rsidRPr="00513B4F" w:rsidRDefault="00513B4F" w:rsidP="00513B4F">
            <w:pPr>
              <w:spacing w:after="120"/>
              <w:jc w:val="both"/>
              <w:rPr>
                <w:rFonts w:ascii="Arial" w:eastAsia="Calibri" w:hAnsi="Arial" w:cs="Arial"/>
                <w:i/>
                <w:noProof w:val="0"/>
                <w:sz w:val="20"/>
                <w:lang w:val="es-MX" w:eastAsia="en-US"/>
              </w:rPr>
            </w:pPr>
            <w:r w:rsidRPr="00513B4F">
              <w:rPr>
                <w:rFonts w:ascii="Arial" w:eastAsia="Calibri" w:hAnsi="Arial" w:cs="Arial"/>
                <w:bCs/>
                <w:i/>
                <w:noProof w:val="0"/>
                <w:sz w:val="20"/>
                <w:lang w:val="es-MX" w:eastAsia="en-US"/>
              </w:rPr>
              <w:t>1. C</w:t>
            </w:r>
            <w:r w:rsidRPr="00513B4F">
              <w:rPr>
                <w:rFonts w:ascii="Arial" w:eastAsia="Calibri" w:hAnsi="Arial" w:cs="Arial"/>
                <w:i/>
                <w:noProof w:val="0"/>
                <w:sz w:val="20"/>
                <w:lang w:val="es-MX" w:eastAsia="en-US"/>
              </w:rPr>
              <w:t xml:space="preserve">ada unidad, dependencia, </w:t>
            </w:r>
            <w:r w:rsidRPr="00513B4F">
              <w:rPr>
                <w:rFonts w:ascii="Arial" w:eastAsia="Calibri" w:hAnsi="Arial" w:cs="Arial"/>
                <w:i/>
                <w:noProof w:val="0"/>
                <w:sz w:val="20"/>
                <w:lang w:eastAsia="en-US"/>
              </w:rPr>
              <w:t xml:space="preserve">órgano, </w:t>
            </w:r>
            <w:r w:rsidRPr="00513B4F">
              <w:rPr>
                <w:rFonts w:ascii="Arial" w:eastAsia="Calibri" w:hAnsi="Arial" w:cs="Arial"/>
                <w:i/>
                <w:noProof w:val="0"/>
                <w:sz w:val="20"/>
                <w:lang w:val="es-MX" w:eastAsia="en-US"/>
              </w:rPr>
              <w:t>organismo y entidad de la Administración Pública Municipal podrá gestionar los documentos de archivo electrónicos en un servicio de nube, entendida ésta como un servicio no compartido con terceros. Dicho servicio será bajo los criterios de la unidad de Tecnologías de la Información, tomando en consideración lo siguiente:</w:t>
            </w:r>
          </w:p>
          <w:p w14:paraId="03FDCFAC" w14:textId="77777777" w:rsidR="00513B4F" w:rsidRPr="00513B4F" w:rsidRDefault="00513B4F" w:rsidP="00513B4F">
            <w:pPr>
              <w:numPr>
                <w:ilvl w:val="0"/>
                <w:numId w:val="18"/>
              </w:numPr>
              <w:spacing w:after="120" w:line="276" w:lineRule="auto"/>
              <w:ind w:left="567" w:hanging="283"/>
              <w:jc w:val="both"/>
              <w:rPr>
                <w:rFonts w:ascii="Arial" w:eastAsia="Calibri" w:hAnsi="Arial" w:cs="Arial"/>
                <w:i/>
                <w:noProof w:val="0"/>
                <w:sz w:val="20"/>
                <w:lang w:val="es-MX" w:eastAsia="en-US"/>
              </w:rPr>
            </w:pPr>
            <w:r w:rsidRPr="00513B4F">
              <w:rPr>
                <w:rFonts w:ascii="Arial" w:eastAsia="Calibri" w:hAnsi="Arial" w:cs="Arial"/>
                <w:i/>
                <w:noProof w:val="0"/>
                <w:sz w:val="20"/>
                <w:lang w:val="es-MX" w:eastAsia="en-US"/>
              </w:rPr>
              <w:t>Establecer las condiciones de uso concretas en cuanto a la gestión de los documentos y responsabilidades sobre los</w:t>
            </w:r>
            <w:r w:rsidRPr="00513B4F">
              <w:rPr>
                <w:rFonts w:ascii="Arial" w:eastAsia="Calibri" w:hAnsi="Arial" w:cs="Arial"/>
                <w:i/>
                <w:noProof w:val="0"/>
                <w:spacing w:val="-8"/>
                <w:sz w:val="20"/>
                <w:lang w:val="es-MX" w:eastAsia="en-US"/>
              </w:rPr>
              <w:t xml:space="preserve"> </w:t>
            </w:r>
            <w:r w:rsidRPr="00513B4F">
              <w:rPr>
                <w:rFonts w:ascii="Arial" w:eastAsia="Calibri" w:hAnsi="Arial" w:cs="Arial"/>
                <w:i/>
                <w:noProof w:val="0"/>
                <w:sz w:val="20"/>
                <w:lang w:val="es-MX" w:eastAsia="en-US"/>
              </w:rPr>
              <w:t>sistemas;</w:t>
            </w:r>
          </w:p>
          <w:p w14:paraId="3B149DAD" w14:textId="77777777" w:rsidR="00513B4F" w:rsidRPr="00513B4F" w:rsidRDefault="00513B4F" w:rsidP="00513B4F">
            <w:pPr>
              <w:numPr>
                <w:ilvl w:val="0"/>
                <w:numId w:val="18"/>
              </w:numPr>
              <w:spacing w:after="120" w:line="276" w:lineRule="auto"/>
              <w:ind w:left="567" w:hanging="283"/>
              <w:jc w:val="both"/>
              <w:rPr>
                <w:rFonts w:ascii="Arial" w:eastAsia="Calibri" w:hAnsi="Arial" w:cs="Arial"/>
                <w:i/>
                <w:noProof w:val="0"/>
                <w:sz w:val="20"/>
                <w:lang w:val="es-MX" w:eastAsia="en-US"/>
              </w:rPr>
            </w:pPr>
            <w:r w:rsidRPr="00513B4F">
              <w:rPr>
                <w:rFonts w:ascii="Arial" w:eastAsia="Calibri" w:hAnsi="Arial" w:cs="Arial"/>
                <w:i/>
                <w:noProof w:val="0"/>
                <w:sz w:val="20"/>
                <w:lang w:val="es-MX" w:eastAsia="en-US"/>
              </w:rPr>
              <w:t>Establecer altos controles de seguridad y privacidad de la información, conforme a la normatividad mexicana aplicable y los estándares internacionales;</w:t>
            </w:r>
          </w:p>
          <w:p w14:paraId="20F1C56C" w14:textId="77777777" w:rsidR="00513B4F" w:rsidRPr="00513B4F" w:rsidRDefault="00513B4F" w:rsidP="00513B4F">
            <w:pPr>
              <w:numPr>
                <w:ilvl w:val="0"/>
                <w:numId w:val="18"/>
              </w:numPr>
              <w:spacing w:after="120" w:line="276" w:lineRule="auto"/>
              <w:ind w:left="567" w:hanging="283"/>
              <w:jc w:val="both"/>
              <w:rPr>
                <w:rFonts w:ascii="Arial" w:eastAsia="Calibri" w:hAnsi="Arial" w:cs="Arial"/>
                <w:i/>
                <w:noProof w:val="0"/>
                <w:sz w:val="20"/>
                <w:lang w:val="es-MX" w:eastAsia="en-US"/>
              </w:rPr>
            </w:pPr>
            <w:r w:rsidRPr="00513B4F">
              <w:rPr>
                <w:rFonts w:ascii="Arial" w:eastAsia="Calibri" w:hAnsi="Arial" w:cs="Arial"/>
                <w:i/>
                <w:noProof w:val="0"/>
                <w:sz w:val="20"/>
                <w:lang w:val="es-MX" w:eastAsia="en-US"/>
              </w:rPr>
              <w:t>Conocer la ubicación de los servidores de su proveedor y de la</w:t>
            </w:r>
            <w:r w:rsidRPr="00513B4F">
              <w:rPr>
                <w:rFonts w:ascii="Arial" w:eastAsia="Calibri" w:hAnsi="Arial" w:cs="Arial"/>
                <w:i/>
                <w:noProof w:val="0"/>
                <w:spacing w:val="-14"/>
                <w:sz w:val="20"/>
                <w:lang w:val="es-MX" w:eastAsia="en-US"/>
              </w:rPr>
              <w:t xml:space="preserve"> </w:t>
            </w:r>
            <w:r w:rsidRPr="00513B4F">
              <w:rPr>
                <w:rFonts w:ascii="Arial" w:eastAsia="Calibri" w:hAnsi="Arial" w:cs="Arial"/>
                <w:i/>
                <w:noProof w:val="0"/>
                <w:sz w:val="20"/>
                <w:lang w:val="es-MX" w:eastAsia="en-US"/>
              </w:rPr>
              <w:t>información;</w:t>
            </w:r>
          </w:p>
          <w:p w14:paraId="762F9653" w14:textId="77777777" w:rsidR="00513B4F" w:rsidRPr="00513B4F" w:rsidRDefault="00513B4F" w:rsidP="00513B4F">
            <w:pPr>
              <w:numPr>
                <w:ilvl w:val="0"/>
                <w:numId w:val="18"/>
              </w:numPr>
              <w:spacing w:after="120" w:line="276" w:lineRule="auto"/>
              <w:ind w:left="567" w:hanging="283"/>
              <w:jc w:val="both"/>
              <w:rPr>
                <w:rFonts w:ascii="Arial" w:eastAsia="Calibri" w:hAnsi="Arial" w:cs="Arial"/>
                <w:i/>
                <w:noProof w:val="0"/>
                <w:sz w:val="20"/>
                <w:lang w:val="es-MX" w:eastAsia="en-US"/>
              </w:rPr>
            </w:pPr>
            <w:r w:rsidRPr="00513B4F">
              <w:rPr>
                <w:rFonts w:ascii="Arial" w:eastAsia="Calibri" w:hAnsi="Arial" w:cs="Arial"/>
                <w:i/>
                <w:noProof w:val="0"/>
                <w:sz w:val="20"/>
                <w:lang w:val="es-MX" w:eastAsia="en-US"/>
              </w:rPr>
              <w:t>Establecer condiciones de uso de información conforme a la normativa vigente;</w:t>
            </w:r>
          </w:p>
          <w:p w14:paraId="1AA6E30B" w14:textId="77777777" w:rsidR="00513B4F" w:rsidRPr="00513B4F" w:rsidRDefault="00513B4F" w:rsidP="00513B4F">
            <w:pPr>
              <w:numPr>
                <w:ilvl w:val="0"/>
                <w:numId w:val="18"/>
              </w:numPr>
              <w:spacing w:after="120" w:line="276" w:lineRule="auto"/>
              <w:ind w:left="567" w:hanging="283"/>
              <w:jc w:val="both"/>
              <w:rPr>
                <w:rFonts w:ascii="Arial" w:eastAsia="Calibri" w:hAnsi="Arial" w:cs="Arial"/>
                <w:i/>
                <w:noProof w:val="0"/>
                <w:sz w:val="20"/>
                <w:lang w:val="es-MX" w:eastAsia="en-US"/>
              </w:rPr>
            </w:pPr>
            <w:r w:rsidRPr="00513B4F">
              <w:rPr>
                <w:rFonts w:ascii="Arial" w:eastAsia="Calibri" w:hAnsi="Arial" w:cs="Arial"/>
                <w:i/>
                <w:noProof w:val="0"/>
                <w:sz w:val="20"/>
                <w:lang w:val="es-MX" w:eastAsia="en-US"/>
              </w:rPr>
              <w:t>Utilizar infraestructura de uso y acceso privado, bajo el control de personal</w:t>
            </w:r>
            <w:r w:rsidRPr="00513B4F">
              <w:rPr>
                <w:rFonts w:ascii="Arial" w:eastAsia="Calibri" w:hAnsi="Arial" w:cs="Arial"/>
                <w:i/>
                <w:noProof w:val="0"/>
                <w:spacing w:val="-6"/>
                <w:sz w:val="20"/>
                <w:lang w:val="es-MX" w:eastAsia="en-US"/>
              </w:rPr>
              <w:t xml:space="preserve"> </w:t>
            </w:r>
            <w:r w:rsidRPr="00513B4F">
              <w:rPr>
                <w:rFonts w:ascii="Arial" w:eastAsia="Calibri" w:hAnsi="Arial" w:cs="Arial"/>
                <w:i/>
                <w:noProof w:val="0"/>
                <w:sz w:val="20"/>
                <w:lang w:val="es-MX" w:eastAsia="en-US"/>
              </w:rPr>
              <w:t>autorizado;</w:t>
            </w:r>
          </w:p>
          <w:p w14:paraId="0F60DE43" w14:textId="77777777" w:rsidR="00513B4F" w:rsidRPr="00513B4F" w:rsidRDefault="00513B4F" w:rsidP="00513B4F">
            <w:pPr>
              <w:numPr>
                <w:ilvl w:val="0"/>
                <w:numId w:val="18"/>
              </w:numPr>
              <w:spacing w:after="120" w:line="276" w:lineRule="auto"/>
              <w:ind w:left="567" w:hanging="283"/>
              <w:jc w:val="both"/>
              <w:rPr>
                <w:rFonts w:ascii="Arial" w:eastAsia="Calibri" w:hAnsi="Arial" w:cs="Arial"/>
                <w:i/>
                <w:noProof w:val="0"/>
                <w:sz w:val="20"/>
                <w:lang w:val="es-MX" w:eastAsia="en-US"/>
              </w:rPr>
            </w:pPr>
            <w:r w:rsidRPr="00513B4F">
              <w:rPr>
                <w:rFonts w:ascii="Arial" w:eastAsia="Calibri" w:hAnsi="Arial" w:cs="Arial"/>
                <w:i/>
                <w:noProof w:val="0"/>
                <w:sz w:val="20"/>
                <w:lang w:val="es-MX" w:eastAsia="en-US"/>
              </w:rPr>
              <w:t>Custodiar la información sensible y mitigar los riesgos de seguridad mediante políticas de seguridad de la</w:t>
            </w:r>
            <w:r w:rsidRPr="00513B4F">
              <w:rPr>
                <w:rFonts w:ascii="Arial" w:eastAsia="Calibri" w:hAnsi="Arial" w:cs="Arial"/>
                <w:i/>
                <w:noProof w:val="0"/>
                <w:spacing w:val="-4"/>
                <w:sz w:val="20"/>
                <w:lang w:val="es-MX" w:eastAsia="en-US"/>
              </w:rPr>
              <w:t xml:space="preserve"> </w:t>
            </w:r>
            <w:r w:rsidRPr="00513B4F">
              <w:rPr>
                <w:rFonts w:ascii="Arial" w:eastAsia="Calibri" w:hAnsi="Arial" w:cs="Arial"/>
                <w:i/>
                <w:noProof w:val="0"/>
                <w:sz w:val="20"/>
                <w:lang w:val="es-MX" w:eastAsia="en-US"/>
              </w:rPr>
              <w:t>información;</w:t>
            </w:r>
          </w:p>
          <w:p w14:paraId="123B6BD6" w14:textId="77777777" w:rsidR="00513B4F" w:rsidRPr="00513B4F" w:rsidRDefault="00513B4F" w:rsidP="00513B4F">
            <w:pPr>
              <w:numPr>
                <w:ilvl w:val="0"/>
                <w:numId w:val="18"/>
              </w:numPr>
              <w:spacing w:after="120" w:line="276" w:lineRule="auto"/>
              <w:ind w:left="567" w:hanging="283"/>
              <w:jc w:val="both"/>
              <w:rPr>
                <w:rFonts w:ascii="Arial" w:eastAsia="Calibri" w:hAnsi="Arial" w:cs="Arial"/>
                <w:i/>
                <w:noProof w:val="0"/>
                <w:sz w:val="20"/>
                <w:lang w:val="es-MX" w:eastAsia="en-US"/>
              </w:rPr>
            </w:pPr>
            <w:r w:rsidRPr="00513B4F">
              <w:rPr>
                <w:rFonts w:ascii="Arial" w:eastAsia="Calibri" w:hAnsi="Arial" w:cs="Arial"/>
                <w:i/>
                <w:noProof w:val="0"/>
                <w:sz w:val="20"/>
                <w:lang w:val="es-MX" w:eastAsia="en-US"/>
              </w:rPr>
              <w:t>Establecer el uso de estándares y de adaptación a normas de calidad para gestionar los documentos de archivo</w:t>
            </w:r>
            <w:r w:rsidRPr="00513B4F">
              <w:rPr>
                <w:rFonts w:ascii="Arial" w:eastAsia="Calibri" w:hAnsi="Arial" w:cs="Arial"/>
                <w:i/>
                <w:noProof w:val="0"/>
                <w:spacing w:val="-9"/>
                <w:sz w:val="20"/>
                <w:lang w:val="es-MX" w:eastAsia="en-US"/>
              </w:rPr>
              <w:t xml:space="preserve"> </w:t>
            </w:r>
            <w:r w:rsidRPr="00513B4F">
              <w:rPr>
                <w:rFonts w:ascii="Arial" w:eastAsia="Calibri" w:hAnsi="Arial" w:cs="Arial"/>
                <w:i/>
                <w:noProof w:val="0"/>
                <w:sz w:val="20"/>
                <w:lang w:val="es-MX" w:eastAsia="en-US"/>
              </w:rPr>
              <w:t>electrónicos;</w:t>
            </w:r>
          </w:p>
          <w:p w14:paraId="0CA4ACC3" w14:textId="77777777" w:rsidR="00513B4F" w:rsidRPr="00513B4F" w:rsidRDefault="00513B4F" w:rsidP="00513B4F">
            <w:pPr>
              <w:numPr>
                <w:ilvl w:val="0"/>
                <w:numId w:val="18"/>
              </w:numPr>
              <w:spacing w:after="120" w:line="276" w:lineRule="auto"/>
              <w:ind w:left="567" w:hanging="283"/>
              <w:jc w:val="both"/>
              <w:rPr>
                <w:rFonts w:ascii="Arial" w:eastAsia="Calibri" w:hAnsi="Arial" w:cs="Arial"/>
                <w:i/>
                <w:noProof w:val="0"/>
                <w:sz w:val="20"/>
                <w:lang w:val="es-MX" w:eastAsia="en-US"/>
              </w:rPr>
            </w:pPr>
            <w:r w:rsidRPr="00513B4F">
              <w:rPr>
                <w:rFonts w:ascii="Arial" w:eastAsia="Calibri" w:hAnsi="Arial" w:cs="Arial"/>
                <w:i/>
                <w:noProof w:val="0"/>
                <w:sz w:val="20"/>
                <w:lang w:val="es-MX" w:eastAsia="en-US"/>
              </w:rPr>
              <w:t>Posibilitar la interoperabilidad con sistemas internos, intranets, portales electrónicos y otras redes;</w:t>
            </w:r>
            <w:r w:rsidRPr="00513B4F">
              <w:rPr>
                <w:rFonts w:ascii="Arial" w:eastAsia="Calibri" w:hAnsi="Arial" w:cs="Arial"/>
                <w:i/>
                <w:noProof w:val="0"/>
                <w:spacing w:val="-15"/>
                <w:sz w:val="20"/>
                <w:lang w:val="es-MX" w:eastAsia="en-US"/>
              </w:rPr>
              <w:t xml:space="preserve"> </w:t>
            </w:r>
            <w:r w:rsidRPr="00513B4F">
              <w:rPr>
                <w:rFonts w:ascii="Arial" w:eastAsia="Calibri" w:hAnsi="Arial" w:cs="Arial"/>
                <w:i/>
                <w:noProof w:val="0"/>
                <w:sz w:val="20"/>
                <w:lang w:val="es-MX" w:eastAsia="en-US"/>
              </w:rPr>
              <w:t>y</w:t>
            </w:r>
          </w:p>
          <w:p w14:paraId="14362657" w14:textId="6D1982D3" w:rsidR="00513B4F" w:rsidRPr="00513B4F" w:rsidRDefault="00513B4F" w:rsidP="00513B4F">
            <w:pPr>
              <w:numPr>
                <w:ilvl w:val="0"/>
                <w:numId w:val="18"/>
              </w:numPr>
              <w:spacing w:after="120" w:line="276" w:lineRule="auto"/>
              <w:ind w:left="567" w:hanging="283"/>
              <w:jc w:val="both"/>
              <w:rPr>
                <w:rFonts w:ascii="Arial" w:eastAsia="Calibri" w:hAnsi="Arial" w:cs="Arial"/>
                <w:i/>
                <w:noProof w:val="0"/>
                <w:sz w:val="22"/>
                <w:lang w:val="es-MX" w:eastAsia="en-US"/>
              </w:rPr>
            </w:pPr>
            <w:r w:rsidRPr="00513B4F">
              <w:rPr>
                <w:rFonts w:ascii="Arial" w:eastAsia="Calibri" w:hAnsi="Arial" w:cs="Arial"/>
                <w:i/>
                <w:noProof w:val="0"/>
                <w:sz w:val="20"/>
                <w:lang w:val="es-MX" w:eastAsia="en-US"/>
              </w:rPr>
              <w:t>Reflejar en el sistema, de manera coherente y auditable, la política de gestión documental del sujeto obligado.</w:t>
            </w:r>
          </w:p>
          <w:p w14:paraId="0A14C974" w14:textId="7008B256" w:rsidR="00513B4F" w:rsidRPr="003A2205" w:rsidRDefault="00513B4F" w:rsidP="00513B4F">
            <w:pPr>
              <w:spacing w:after="120" w:line="276" w:lineRule="auto"/>
              <w:jc w:val="both"/>
              <w:rPr>
                <w:rFonts w:ascii="Arial" w:eastAsia="Calibri" w:hAnsi="Arial" w:cs="Arial"/>
                <w:b/>
                <w:i/>
                <w:noProof w:val="0"/>
                <w:sz w:val="20"/>
                <w:lang w:val="es-MX" w:eastAsia="en-US"/>
              </w:rPr>
            </w:pPr>
            <w:r w:rsidRPr="003A2205">
              <w:rPr>
                <w:rFonts w:ascii="Arial" w:eastAsia="Calibri" w:hAnsi="Arial" w:cs="Arial"/>
                <w:b/>
                <w:i/>
                <w:noProof w:val="0"/>
                <w:sz w:val="20"/>
                <w:lang w:val="es-MX" w:eastAsia="en-US"/>
              </w:rPr>
              <w:t>TÍTULO TERCERO DE LA ORGANIZACIÓN Y ATRIBUCIONES</w:t>
            </w:r>
            <w:r w:rsidR="001861BA">
              <w:rPr>
                <w:rFonts w:ascii="Arial" w:eastAsia="Calibri" w:hAnsi="Arial" w:cs="Arial"/>
                <w:b/>
                <w:i/>
                <w:noProof w:val="0"/>
                <w:sz w:val="20"/>
                <w:lang w:val="es-MX" w:eastAsia="en-US"/>
              </w:rPr>
              <w:t xml:space="preserve"> </w:t>
            </w:r>
            <w:r w:rsidRPr="003A2205">
              <w:rPr>
                <w:rFonts w:ascii="Arial" w:eastAsia="Calibri" w:hAnsi="Arial" w:cs="Arial"/>
                <w:b/>
                <w:i/>
                <w:noProof w:val="0"/>
                <w:sz w:val="20"/>
                <w:lang w:val="es-MX" w:eastAsia="en-US"/>
              </w:rPr>
              <w:t xml:space="preserve">DE LA COORDINACIÓN GENERAL </w:t>
            </w:r>
          </w:p>
          <w:p w14:paraId="24A8FA71" w14:textId="6CC6CA9A" w:rsidR="00513B4F" w:rsidRPr="003A2205" w:rsidRDefault="00513B4F" w:rsidP="00513B4F">
            <w:pPr>
              <w:spacing w:after="120" w:line="276" w:lineRule="auto"/>
              <w:jc w:val="both"/>
              <w:rPr>
                <w:rFonts w:ascii="Arial" w:eastAsia="Calibri" w:hAnsi="Arial" w:cs="Arial"/>
                <w:b/>
                <w:i/>
                <w:noProof w:val="0"/>
                <w:sz w:val="20"/>
                <w:lang w:val="es-MX" w:eastAsia="en-US"/>
              </w:rPr>
            </w:pPr>
            <w:r w:rsidRPr="003A2205">
              <w:rPr>
                <w:rFonts w:ascii="Arial" w:eastAsia="Calibri" w:hAnsi="Arial" w:cs="Arial"/>
                <w:b/>
                <w:i/>
                <w:noProof w:val="0"/>
                <w:sz w:val="20"/>
                <w:lang w:val="es-MX" w:eastAsia="en-US"/>
              </w:rPr>
              <w:t>Capítulo I De la Coordinación General</w:t>
            </w:r>
          </w:p>
          <w:p w14:paraId="019C932D" w14:textId="77777777" w:rsidR="00513B4F" w:rsidRPr="003A2205" w:rsidRDefault="00513B4F" w:rsidP="003A2205">
            <w:pPr>
              <w:spacing w:line="276" w:lineRule="auto"/>
              <w:jc w:val="both"/>
              <w:rPr>
                <w:rFonts w:ascii="Arial" w:eastAsia="Calibri" w:hAnsi="Arial" w:cs="Arial"/>
                <w:b/>
                <w:i/>
                <w:noProof w:val="0"/>
                <w:sz w:val="20"/>
                <w:lang w:val="es-MX" w:eastAsia="en-US"/>
              </w:rPr>
            </w:pPr>
            <w:r w:rsidRPr="003A2205">
              <w:rPr>
                <w:rFonts w:ascii="Arial" w:eastAsia="Calibri" w:hAnsi="Arial" w:cs="Arial"/>
                <w:b/>
                <w:i/>
                <w:noProof w:val="0"/>
                <w:sz w:val="20"/>
                <w:lang w:val="es-MX" w:eastAsia="en-US"/>
              </w:rPr>
              <w:t>Artículo 22. Nombramiento del Coordinador General</w:t>
            </w:r>
          </w:p>
          <w:p w14:paraId="5DEBE327" w14:textId="2FD5CA29"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 xml:space="preserve">1. La Coordinación General de Gestión Documental, Archivos y Mejora Regulatoria, está a cargo de un Coordinador General que será nombrado por el Presidente Municipal, quien contará con las atribuciones que marca la Ley. </w:t>
            </w:r>
          </w:p>
          <w:p w14:paraId="3D7628B5" w14:textId="77777777" w:rsidR="00513B4F" w:rsidRPr="003A2205" w:rsidRDefault="00513B4F" w:rsidP="003A2205">
            <w:pPr>
              <w:spacing w:line="276" w:lineRule="auto"/>
              <w:jc w:val="both"/>
              <w:rPr>
                <w:rFonts w:ascii="Arial" w:eastAsia="Calibri" w:hAnsi="Arial" w:cs="Arial"/>
                <w:b/>
                <w:i/>
                <w:noProof w:val="0"/>
                <w:sz w:val="20"/>
                <w:lang w:val="es-MX" w:eastAsia="en-US"/>
              </w:rPr>
            </w:pPr>
            <w:r w:rsidRPr="003A2205">
              <w:rPr>
                <w:rFonts w:ascii="Arial" w:eastAsia="Calibri" w:hAnsi="Arial" w:cs="Arial"/>
                <w:b/>
                <w:i/>
                <w:noProof w:val="0"/>
                <w:sz w:val="20"/>
                <w:lang w:val="es-MX" w:eastAsia="en-US"/>
              </w:rPr>
              <w:t>Artículo 23. Coordinación General de Archivos</w:t>
            </w:r>
          </w:p>
          <w:p w14:paraId="790483EA" w14:textId="77777777"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1. La Coordinación General de Gestión Documental, Archivos y Mejora Regulatoria es el órgano especializado en la materia, que tiene por objeto promover la organización y administración homogénea de archivos, preservar, incrementar y difundir el patrimonio documental del Municipio, con el fin de salvaguardar la memoria de corto, mediano y largo plazo, así como contribuir a la transparencia y rendición de cuentas.</w:t>
            </w:r>
          </w:p>
          <w:p w14:paraId="3D4591E2" w14:textId="77777777"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 xml:space="preserve">2. La Coordinación General de Archivos es la instancia encargada de promover y vigilar las disposiciones en materia de gestión documental y administración de los archivos, así como de coordinar las áreas operativas del Sistema Municipal de Archivos. </w:t>
            </w:r>
          </w:p>
          <w:p w14:paraId="30FA57E8" w14:textId="77777777" w:rsidR="00513B4F" w:rsidRPr="003A2205" w:rsidRDefault="00513B4F" w:rsidP="003A2205">
            <w:pPr>
              <w:spacing w:line="276" w:lineRule="auto"/>
              <w:jc w:val="both"/>
              <w:rPr>
                <w:rFonts w:ascii="Arial" w:eastAsia="Calibri" w:hAnsi="Arial" w:cs="Arial"/>
                <w:b/>
                <w:i/>
                <w:noProof w:val="0"/>
                <w:sz w:val="20"/>
                <w:lang w:val="es-MX" w:eastAsia="en-US"/>
              </w:rPr>
            </w:pPr>
            <w:r w:rsidRPr="003A2205">
              <w:rPr>
                <w:rFonts w:ascii="Arial" w:eastAsia="Calibri" w:hAnsi="Arial" w:cs="Arial"/>
                <w:b/>
                <w:i/>
                <w:noProof w:val="0"/>
                <w:sz w:val="20"/>
                <w:lang w:val="es-MX" w:eastAsia="en-US"/>
              </w:rPr>
              <w:t>Artículo 24. Atribuciones</w:t>
            </w:r>
          </w:p>
          <w:p w14:paraId="0F0B19BB" w14:textId="77777777"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lastRenderedPageBreak/>
              <w:t>1. Para el cumplimiento del presente reglamento, la Coordinación General, coadyuvará con ésta en las siguientes atribuciones:</w:t>
            </w:r>
          </w:p>
          <w:p w14:paraId="37E6C21F" w14:textId="4A4C3B95" w:rsidR="00513B4F" w:rsidRPr="003A2205" w:rsidRDefault="003A2205" w:rsidP="003A2205">
            <w:pPr>
              <w:spacing w:after="120" w:line="276" w:lineRule="auto"/>
              <w:jc w:val="both"/>
              <w:rPr>
                <w:rFonts w:ascii="Arial" w:eastAsia="Calibri" w:hAnsi="Arial" w:cs="Arial"/>
                <w:i/>
                <w:noProof w:val="0"/>
                <w:sz w:val="20"/>
                <w:lang w:val="es-MX" w:eastAsia="en-US"/>
              </w:rPr>
            </w:pPr>
            <w:r>
              <w:rPr>
                <w:rFonts w:ascii="Arial" w:eastAsia="Calibri" w:hAnsi="Arial" w:cs="Arial"/>
                <w:i/>
                <w:noProof w:val="0"/>
                <w:sz w:val="20"/>
                <w:lang w:val="es-MX" w:eastAsia="en-US"/>
              </w:rPr>
              <w:t xml:space="preserve">I. </w:t>
            </w:r>
            <w:r w:rsidR="00513B4F" w:rsidRPr="003A2205">
              <w:rPr>
                <w:rFonts w:ascii="Arial" w:eastAsia="Calibri" w:hAnsi="Arial" w:cs="Arial"/>
                <w:i/>
                <w:noProof w:val="0"/>
                <w:sz w:val="20"/>
                <w:lang w:val="es-MX" w:eastAsia="en-US"/>
              </w:rPr>
              <w:t>Implementar y Coordinar el Sistema Municipal para la administración de archivos y tomar las decisiones correspondientes para su eficaz operación en el Municipio, así como coordinar de los procesos de gestión documental;</w:t>
            </w:r>
          </w:p>
          <w:p w14:paraId="2AB1F907" w14:textId="7B6F25E4" w:rsidR="00513B4F" w:rsidRPr="003A2205" w:rsidRDefault="003A2205" w:rsidP="00513B4F">
            <w:pPr>
              <w:spacing w:after="120" w:line="276" w:lineRule="auto"/>
              <w:jc w:val="both"/>
              <w:rPr>
                <w:rFonts w:ascii="Arial" w:eastAsia="Calibri" w:hAnsi="Arial" w:cs="Arial"/>
                <w:i/>
                <w:noProof w:val="0"/>
                <w:sz w:val="20"/>
                <w:lang w:val="es-MX" w:eastAsia="en-US"/>
              </w:rPr>
            </w:pPr>
            <w:r>
              <w:rPr>
                <w:rFonts w:ascii="Arial" w:eastAsia="Calibri" w:hAnsi="Arial" w:cs="Arial"/>
                <w:i/>
                <w:noProof w:val="0"/>
                <w:sz w:val="20"/>
                <w:lang w:val="es-MX" w:eastAsia="en-US"/>
              </w:rPr>
              <w:t xml:space="preserve">II. </w:t>
            </w:r>
            <w:r w:rsidR="00513B4F" w:rsidRPr="003A2205">
              <w:rPr>
                <w:rFonts w:ascii="Arial" w:eastAsia="Calibri" w:hAnsi="Arial" w:cs="Arial"/>
                <w:i/>
                <w:noProof w:val="0"/>
                <w:sz w:val="20"/>
                <w:lang w:val="es-MX" w:eastAsia="en-US"/>
              </w:rPr>
              <w:t>Implementar las políticas, métodos y técnicas de trabajo que deberán aplicarse en la Gestión de Archivos Municipal, incluyendo las que se deberán observar en la Oficialía de Partes, los archivos de trámite y el Archivo General, así como para la conservación, salvaguarda y correcto manejo del archivo;</w:t>
            </w:r>
          </w:p>
          <w:p w14:paraId="08AB4C40" w14:textId="67DF76C0"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III</w:t>
            </w:r>
            <w:r w:rsidR="003A2205">
              <w:rPr>
                <w:rFonts w:ascii="Arial" w:eastAsia="Calibri" w:hAnsi="Arial" w:cs="Arial"/>
                <w:i/>
                <w:noProof w:val="0"/>
                <w:sz w:val="20"/>
                <w:lang w:val="es-MX" w:eastAsia="en-US"/>
              </w:rPr>
              <w:t xml:space="preserve">. </w:t>
            </w:r>
            <w:r w:rsidRPr="003A2205">
              <w:rPr>
                <w:rFonts w:ascii="Arial" w:eastAsia="Calibri" w:hAnsi="Arial" w:cs="Arial"/>
                <w:i/>
                <w:noProof w:val="0"/>
                <w:sz w:val="20"/>
                <w:lang w:val="es-MX" w:eastAsia="en-US"/>
              </w:rPr>
              <w:t>Constituir, organizar, regular, preservar, incrementar y difundir el archivo histórico municipal y promover la historia del Municipio;</w:t>
            </w:r>
          </w:p>
          <w:p w14:paraId="2E98EA66" w14:textId="5928CB05"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IV.</w:t>
            </w:r>
            <w:r w:rsidR="003A2205">
              <w:rPr>
                <w:rFonts w:ascii="Arial" w:eastAsia="Calibri" w:hAnsi="Arial" w:cs="Arial"/>
                <w:i/>
                <w:noProof w:val="0"/>
                <w:sz w:val="20"/>
                <w:lang w:val="es-MX" w:eastAsia="en-US"/>
              </w:rPr>
              <w:t xml:space="preserve"> </w:t>
            </w:r>
            <w:r w:rsidRPr="003A2205">
              <w:rPr>
                <w:rFonts w:ascii="Arial" w:eastAsia="Calibri" w:hAnsi="Arial" w:cs="Arial"/>
                <w:i/>
                <w:noProof w:val="0"/>
                <w:sz w:val="20"/>
                <w:lang w:val="es-MX" w:eastAsia="en-US"/>
              </w:rPr>
              <w:t xml:space="preserve">Elaborar y ejecutar el Programa Anual de Desarrollo Archivístico PADA, apoyándose en el Grupo Interdisciplinario para su aplicación. </w:t>
            </w:r>
          </w:p>
          <w:p w14:paraId="3B6518E8" w14:textId="0AA6F4B2"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V.</w:t>
            </w:r>
            <w:r w:rsidR="003A2205">
              <w:rPr>
                <w:rFonts w:ascii="Arial" w:eastAsia="Calibri" w:hAnsi="Arial" w:cs="Arial"/>
                <w:i/>
                <w:noProof w:val="0"/>
                <w:sz w:val="20"/>
                <w:lang w:val="es-MX" w:eastAsia="en-US"/>
              </w:rPr>
              <w:t xml:space="preserve"> </w:t>
            </w:r>
            <w:r w:rsidRPr="003A2205">
              <w:rPr>
                <w:rFonts w:ascii="Arial" w:eastAsia="Calibri" w:hAnsi="Arial" w:cs="Arial"/>
                <w:i/>
                <w:noProof w:val="0"/>
                <w:sz w:val="20"/>
                <w:lang w:val="es-MX" w:eastAsia="en-US"/>
              </w:rPr>
              <w:t>Coordinar los procesos de gestión documental, valoración y disposición documental que realicen las áreas operativas del Gobierno Municipal.</w:t>
            </w:r>
          </w:p>
          <w:p w14:paraId="30794B8F" w14:textId="7A559C35"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VI.</w:t>
            </w:r>
            <w:r w:rsidR="003A2205">
              <w:rPr>
                <w:rFonts w:ascii="Arial" w:eastAsia="Calibri" w:hAnsi="Arial" w:cs="Arial"/>
                <w:i/>
                <w:noProof w:val="0"/>
                <w:sz w:val="20"/>
                <w:lang w:val="es-MX" w:eastAsia="en-US"/>
              </w:rPr>
              <w:t xml:space="preserve"> </w:t>
            </w:r>
            <w:r w:rsidRPr="003A2205">
              <w:rPr>
                <w:rFonts w:ascii="Arial" w:eastAsia="Calibri" w:hAnsi="Arial" w:cs="Arial"/>
                <w:i/>
                <w:noProof w:val="0"/>
                <w:sz w:val="20"/>
                <w:lang w:val="es-MX" w:eastAsia="en-US"/>
              </w:rPr>
              <w:t>Informar al titular del Órgano Interno de Control en caso de que un servidor público este afectando las actividades del Sistema, de alguna coordinación o cometa alguna acción que afecte la correcta gestión documental y pueda generar responsabilidades de cualquier tipo.</w:t>
            </w:r>
          </w:p>
          <w:p w14:paraId="3854672B" w14:textId="2FF52515"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VII.</w:t>
            </w:r>
            <w:r w:rsidR="003A2205">
              <w:rPr>
                <w:rFonts w:ascii="Arial" w:eastAsia="Calibri" w:hAnsi="Arial" w:cs="Arial"/>
                <w:i/>
                <w:noProof w:val="0"/>
                <w:sz w:val="20"/>
                <w:lang w:val="es-MX" w:eastAsia="en-US"/>
              </w:rPr>
              <w:t xml:space="preserve"> </w:t>
            </w:r>
            <w:r w:rsidRPr="003A2205">
              <w:rPr>
                <w:rFonts w:ascii="Arial" w:eastAsia="Calibri" w:hAnsi="Arial" w:cs="Arial"/>
                <w:i/>
                <w:noProof w:val="0"/>
                <w:sz w:val="20"/>
                <w:lang w:val="es-MX" w:eastAsia="en-US"/>
              </w:rPr>
              <w:t>Difundir el acervo documental, gráfico, bibliográfico y hemerográfico que resguarda, con base en las mejores prácticas y las disposiciones jurídicas aplicables;</w:t>
            </w:r>
          </w:p>
          <w:p w14:paraId="1906BBA2" w14:textId="7C46ACF0" w:rsidR="00513B4F" w:rsidRPr="003A2205" w:rsidRDefault="003A2205" w:rsidP="00513B4F">
            <w:pPr>
              <w:spacing w:after="120" w:line="276" w:lineRule="auto"/>
              <w:jc w:val="both"/>
              <w:rPr>
                <w:rFonts w:ascii="Arial" w:eastAsia="Calibri" w:hAnsi="Arial" w:cs="Arial"/>
                <w:i/>
                <w:noProof w:val="0"/>
                <w:sz w:val="20"/>
                <w:lang w:val="es-MX" w:eastAsia="en-US"/>
              </w:rPr>
            </w:pPr>
            <w:r>
              <w:rPr>
                <w:rFonts w:ascii="Arial" w:eastAsia="Calibri" w:hAnsi="Arial" w:cs="Arial"/>
                <w:i/>
                <w:noProof w:val="0"/>
                <w:sz w:val="20"/>
                <w:lang w:val="es-MX" w:eastAsia="en-US"/>
              </w:rPr>
              <w:t xml:space="preserve">VIII. </w:t>
            </w:r>
            <w:r w:rsidR="00513B4F" w:rsidRPr="003A2205">
              <w:rPr>
                <w:rFonts w:ascii="Arial" w:eastAsia="Calibri" w:hAnsi="Arial" w:cs="Arial"/>
                <w:i/>
                <w:noProof w:val="0"/>
                <w:sz w:val="20"/>
                <w:lang w:val="es-MX" w:eastAsia="en-US"/>
              </w:rPr>
              <w:t>Autorizar las transferencias secundarias de los documentos de archivo con valor histórico generados por el municipio;</w:t>
            </w:r>
          </w:p>
          <w:p w14:paraId="3258F59E" w14:textId="6E8FF392"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IX.</w:t>
            </w:r>
            <w:r w:rsidR="003A2205">
              <w:rPr>
                <w:rFonts w:ascii="Arial" w:eastAsia="Calibri" w:hAnsi="Arial" w:cs="Arial"/>
                <w:i/>
                <w:noProof w:val="0"/>
                <w:sz w:val="20"/>
                <w:lang w:val="es-MX" w:eastAsia="en-US"/>
              </w:rPr>
              <w:t xml:space="preserve"> </w:t>
            </w:r>
            <w:r w:rsidRPr="003A2205">
              <w:rPr>
                <w:rFonts w:ascii="Arial" w:eastAsia="Calibri" w:hAnsi="Arial" w:cs="Arial"/>
                <w:i/>
                <w:noProof w:val="0"/>
                <w:sz w:val="20"/>
                <w:lang w:val="es-MX" w:eastAsia="en-US"/>
              </w:rPr>
              <w:t xml:space="preserve">Recibir transferencias de documentos de archivo de sujetos obligados distintos a los del Municipio; </w:t>
            </w:r>
          </w:p>
          <w:p w14:paraId="19D377FB" w14:textId="0563F1FC"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X.</w:t>
            </w:r>
            <w:r w:rsidR="003A2205">
              <w:rPr>
                <w:rFonts w:ascii="Arial" w:eastAsia="Calibri" w:hAnsi="Arial" w:cs="Arial"/>
                <w:i/>
                <w:noProof w:val="0"/>
                <w:sz w:val="20"/>
                <w:lang w:val="es-MX" w:eastAsia="en-US"/>
              </w:rPr>
              <w:t xml:space="preserve"> </w:t>
            </w:r>
            <w:r w:rsidRPr="003A2205">
              <w:rPr>
                <w:rFonts w:ascii="Arial" w:eastAsia="Calibri" w:hAnsi="Arial" w:cs="Arial"/>
                <w:i/>
                <w:noProof w:val="0"/>
                <w:sz w:val="20"/>
                <w:lang w:val="es-MX" w:eastAsia="en-US"/>
              </w:rPr>
              <w:t>Emitir dictámenes técnicos sobre archivos en peligro de destrucción o pérdida, y las medidas necesarias para su rescate;</w:t>
            </w:r>
          </w:p>
          <w:p w14:paraId="60AE99E5" w14:textId="747E9F32"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XI.</w:t>
            </w:r>
            <w:r w:rsidR="003A2205">
              <w:rPr>
                <w:rFonts w:ascii="Arial" w:eastAsia="Calibri" w:hAnsi="Arial" w:cs="Arial"/>
                <w:i/>
                <w:noProof w:val="0"/>
                <w:sz w:val="20"/>
                <w:lang w:val="es-MX" w:eastAsia="en-US"/>
              </w:rPr>
              <w:t xml:space="preserve"> </w:t>
            </w:r>
            <w:r w:rsidRPr="003A2205">
              <w:rPr>
                <w:rFonts w:ascii="Arial" w:eastAsia="Calibri" w:hAnsi="Arial" w:cs="Arial"/>
                <w:i/>
                <w:noProof w:val="0"/>
                <w:sz w:val="20"/>
                <w:lang w:val="es-MX" w:eastAsia="en-US"/>
              </w:rPr>
              <w:t>Establecer mecanismos de cooperación y asesoría con otras instituciones gubernamentales y privadas;</w:t>
            </w:r>
          </w:p>
          <w:p w14:paraId="2552CB7F" w14:textId="0E2E7A6C"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XII.</w:t>
            </w:r>
            <w:r w:rsidR="003A2205">
              <w:rPr>
                <w:rFonts w:ascii="Arial" w:eastAsia="Calibri" w:hAnsi="Arial" w:cs="Arial"/>
                <w:i/>
                <w:noProof w:val="0"/>
                <w:sz w:val="20"/>
                <w:lang w:val="es-MX" w:eastAsia="en-US"/>
              </w:rPr>
              <w:t xml:space="preserve"> </w:t>
            </w:r>
            <w:r w:rsidRPr="003A2205">
              <w:rPr>
                <w:rFonts w:ascii="Arial" w:eastAsia="Calibri" w:hAnsi="Arial" w:cs="Arial"/>
                <w:i/>
                <w:noProof w:val="0"/>
                <w:sz w:val="20"/>
                <w:lang w:val="es-MX" w:eastAsia="en-US"/>
              </w:rPr>
              <w:t>Otorgar las autorizaciones para la salida del Municipio de documentos considerados patrimonio documental;</w:t>
            </w:r>
          </w:p>
          <w:p w14:paraId="745590CA" w14:textId="4F90760A" w:rsidR="00513B4F" w:rsidRPr="003A2205" w:rsidRDefault="003A2205" w:rsidP="00513B4F">
            <w:pPr>
              <w:spacing w:after="120" w:line="276" w:lineRule="auto"/>
              <w:jc w:val="both"/>
              <w:rPr>
                <w:rFonts w:ascii="Arial" w:eastAsia="Calibri" w:hAnsi="Arial" w:cs="Arial"/>
                <w:i/>
                <w:noProof w:val="0"/>
                <w:sz w:val="20"/>
                <w:lang w:val="es-MX" w:eastAsia="en-US"/>
              </w:rPr>
            </w:pPr>
            <w:r>
              <w:rPr>
                <w:rFonts w:ascii="Arial" w:eastAsia="Calibri" w:hAnsi="Arial" w:cs="Arial"/>
                <w:i/>
                <w:noProof w:val="0"/>
                <w:sz w:val="20"/>
                <w:lang w:val="es-MX" w:eastAsia="en-US"/>
              </w:rPr>
              <w:t xml:space="preserve">XIII. </w:t>
            </w:r>
            <w:r w:rsidR="00513B4F" w:rsidRPr="003A2205">
              <w:rPr>
                <w:rFonts w:ascii="Arial" w:eastAsia="Calibri" w:hAnsi="Arial" w:cs="Arial"/>
                <w:i/>
                <w:noProof w:val="0"/>
                <w:sz w:val="20"/>
                <w:lang w:val="es-MX" w:eastAsia="en-US"/>
              </w:rPr>
              <w:t>Coadyuvar con las autoridades competentes, en la recuperación y, en su caso, incorporación a sus acervos de archivos que tengan valor histórico;</w:t>
            </w:r>
          </w:p>
          <w:p w14:paraId="11A0846E" w14:textId="2B5570A8"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XIV.</w:t>
            </w:r>
            <w:r w:rsidR="003A2205">
              <w:rPr>
                <w:rFonts w:ascii="Arial" w:eastAsia="Calibri" w:hAnsi="Arial" w:cs="Arial"/>
                <w:i/>
                <w:noProof w:val="0"/>
                <w:sz w:val="20"/>
                <w:lang w:val="es-MX" w:eastAsia="en-US"/>
              </w:rPr>
              <w:t xml:space="preserve"> </w:t>
            </w:r>
            <w:r w:rsidRPr="003A2205">
              <w:rPr>
                <w:rFonts w:ascii="Arial" w:eastAsia="Calibri" w:hAnsi="Arial" w:cs="Arial"/>
                <w:i/>
                <w:noProof w:val="0"/>
                <w:sz w:val="20"/>
                <w:lang w:val="es-MX" w:eastAsia="en-US"/>
              </w:rPr>
              <w:t>Determinar los procedimientos para proporcionar servicios archivísticos al público usuario;</w:t>
            </w:r>
          </w:p>
          <w:p w14:paraId="56052AEE" w14:textId="01AE6258" w:rsidR="00513B4F" w:rsidRPr="003A2205"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XV.</w:t>
            </w:r>
            <w:r w:rsidR="003A2205">
              <w:rPr>
                <w:rFonts w:ascii="Arial" w:eastAsia="Calibri" w:hAnsi="Arial" w:cs="Arial"/>
                <w:i/>
                <w:noProof w:val="0"/>
                <w:sz w:val="20"/>
                <w:lang w:val="es-MX" w:eastAsia="en-US"/>
              </w:rPr>
              <w:t xml:space="preserve"> </w:t>
            </w:r>
            <w:r w:rsidRPr="003A2205">
              <w:rPr>
                <w:rFonts w:ascii="Arial" w:eastAsia="Calibri" w:hAnsi="Arial" w:cs="Arial"/>
                <w:i/>
                <w:noProof w:val="0"/>
                <w:sz w:val="20"/>
                <w:lang w:val="es-MX" w:eastAsia="en-US"/>
              </w:rPr>
              <w:t>Suscribir convenios en materia archivística con el ámbito estatal, en coordinación con las autoridades competentes en la materia; y</w:t>
            </w:r>
          </w:p>
          <w:p w14:paraId="3C2EB8BE" w14:textId="21285A5E" w:rsidR="003A2205" w:rsidRPr="00513B4F" w:rsidRDefault="00513B4F" w:rsidP="00513B4F">
            <w:pPr>
              <w:spacing w:after="120" w:line="276" w:lineRule="auto"/>
              <w:jc w:val="both"/>
              <w:rPr>
                <w:rFonts w:ascii="Arial" w:eastAsia="Calibri" w:hAnsi="Arial" w:cs="Arial"/>
                <w:i/>
                <w:noProof w:val="0"/>
                <w:sz w:val="20"/>
                <w:lang w:val="es-MX" w:eastAsia="en-US"/>
              </w:rPr>
            </w:pPr>
            <w:r w:rsidRPr="003A2205">
              <w:rPr>
                <w:rFonts w:ascii="Arial" w:eastAsia="Calibri" w:hAnsi="Arial" w:cs="Arial"/>
                <w:i/>
                <w:noProof w:val="0"/>
                <w:sz w:val="20"/>
                <w:lang w:val="es-MX" w:eastAsia="en-US"/>
              </w:rPr>
              <w:t>XVI.</w:t>
            </w:r>
            <w:r w:rsidR="003A2205">
              <w:rPr>
                <w:rFonts w:ascii="Arial" w:eastAsia="Calibri" w:hAnsi="Arial" w:cs="Arial"/>
                <w:i/>
                <w:noProof w:val="0"/>
                <w:sz w:val="20"/>
                <w:lang w:val="es-MX" w:eastAsia="en-US"/>
              </w:rPr>
              <w:t xml:space="preserve"> </w:t>
            </w:r>
            <w:r w:rsidRPr="003A2205">
              <w:rPr>
                <w:rFonts w:ascii="Arial" w:eastAsia="Calibri" w:hAnsi="Arial" w:cs="Arial"/>
                <w:i/>
                <w:noProof w:val="0"/>
                <w:sz w:val="20"/>
                <w:lang w:val="es-MX" w:eastAsia="en-US"/>
              </w:rPr>
              <w:t>Las demás establecidas en el presente reglamento, la Ley y en otras disposiciones jurídicas aplicables.</w:t>
            </w:r>
          </w:p>
          <w:p w14:paraId="5739E3B1" w14:textId="7D84A7B1" w:rsidR="003A2205" w:rsidRDefault="003A2205" w:rsidP="00BA082C">
            <w:pPr>
              <w:spacing w:before="240"/>
              <w:jc w:val="both"/>
              <w:rPr>
                <w:rFonts w:ascii="Arial" w:hAnsi="Arial" w:cs="Arial"/>
                <w:bCs/>
                <w:sz w:val="22"/>
                <w:szCs w:val="22"/>
                <w:lang w:val="es-MX"/>
              </w:rPr>
            </w:pPr>
            <w:r>
              <w:rPr>
                <w:rFonts w:ascii="Arial" w:hAnsi="Arial" w:cs="Arial"/>
                <w:bCs/>
                <w:sz w:val="22"/>
                <w:szCs w:val="22"/>
                <w:lang w:val="es-MX"/>
              </w:rPr>
              <w:t>La Regidora Mónica Reynoso realiza una observación acerca de la fracción XII.</w:t>
            </w:r>
          </w:p>
          <w:p w14:paraId="652228A9" w14:textId="1121D867" w:rsidR="003A2205" w:rsidRDefault="00EE385C" w:rsidP="00BA082C">
            <w:pPr>
              <w:spacing w:before="240"/>
              <w:jc w:val="both"/>
              <w:rPr>
                <w:rFonts w:ascii="Arial" w:hAnsi="Arial" w:cs="Arial"/>
                <w:bCs/>
                <w:sz w:val="22"/>
                <w:szCs w:val="22"/>
                <w:lang w:val="es-MX"/>
              </w:rPr>
            </w:pPr>
            <w:r>
              <w:rPr>
                <w:rFonts w:ascii="Arial" w:hAnsi="Arial" w:cs="Arial"/>
                <w:bCs/>
                <w:sz w:val="22"/>
                <w:szCs w:val="22"/>
                <w:lang w:val="es-MX"/>
              </w:rPr>
              <w:t>Toma el uso de la palabra el Regidor Jorge:</w:t>
            </w:r>
          </w:p>
          <w:p w14:paraId="5A77986B" w14:textId="0C7D6AB2" w:rsidR="00EE385C" w:rsidRPr="006A1426" w:rsidRDefault="00EE385C" w:rsidP="00BA082C">
            <w:pPr>
              <w:spacing w:before="240"/>
              <w:jc w:val="both"/>
              <w:rPr>
                <w:rFonts w:ascii="Arial" w:hAnsi="Arial" w:cs="Arial"/>
                <w:bCs/>
                <w:i/>
                <w:sz w:val="22"/>
                <w:szCs w:val="22"/>
                <w:lang w:val="es-MX"/>
              </w:rPr>
            </w:pPr>
            <w:r w:rsidRPr="006A1426">
              <w:rPr>
                <w:rFonts w:ascii="Arial" w:hAnsi="Arial" w:cs="Arial"/>
                <w:bCs/>
                <w:i/>
                <w:sz w:val="22"/>
                <w:szCs w:val="22"/>
                <w:lang w:val="es-MX"/>
              </w:rPr>
              <w:lastRenderedPageBreak/>
              <w:t xml:space="preserve">“En la fracción XII </w:t>
            </w:r>
            <w:r w:rsidR="008D2AF8" w:rsidRPr="006A1426">
              <w:rPr>
                <w:rFonts w:ascii="Arial" w:hAnsi="Arial" w:cs="Arial"/>
                <w:bCs/>
                <w:i/>
                <w:sz w:val="22"/>
                <w:szCs w:val="22"/>
                <w:lang w:val="es-MX"/>
              </w:rPr>
              <w:t>dice: Otorgar las autorizaciones para la salida del Municipio de documentos considerados patrimonio documental. ¿N</w:t>
            </w:r>
            <w:r w:rsidR="006A1426">
              <w:rPr>
                <w:rFonts w:ascii="Arial" w:hAnsi="Arial" w:cs="Arial"/>
                <w:bCs/>
                <w:i/>
                <w:sz w:val="22"/>
                <w:szCs w:val="22"/>
                <w:lang w:val="es-MX"/>
              </w:rPr>
              <w:t>os lo</w:t>
            </w:r>
            <w:r w:rsidR="008D2AF8" w:rsidRPr="006A1426">
              <w:rPr>
                <w:rFonts w:ascii="Arial" w:hAnsi="Arial" w:cs="Arial"/>
                <w:bCs/>
                <w:i/>
                <w:sz w:val="22"/>
                <w:szCs w:val="22"/>
                <w:lang w:val="es-MX"/>
              </w:rPr>
              <w:t xml:space="preserve"> puedes aclarar un poco más?”</w:t>
            </w:r>
          </w:p>
          <w:p w14:paraId="3D4997FF" w14:textId="3DADDFA7" w:rsidR="008D2AF8" w:rsidRDefault="008D2AF8" w:rsidP="00BA082C">
            <w:pPr>
              <w:spacing w:before="240"/>
              <w:jc w:val="both"/>
              <w:rPr>
                <w:rFonts w:ascii="Arial" w:hAnsi="Arial" w:cs="Arial"/>
                <w:bCs/>
                <w:sz w:val="22"/>
                <w:szCs w:val="22"/>
                <w:lang w:val="es-MX"/>
              </w:rPr>
            </w:pPr>
            <w:r>
              <w:rPr>
                <w:rFonts w:ascii="Arial" w:hAnsi="Arial" w:cs="Arial"/>
                <w:bCs/>
                <w:sz w:val="22"/>
                <w:szCs w:val="22"/>
                <w:lang w:val="es-MX"/>
              </w:rPr>
              <w:t>Responde el Licenciado Noé:</w:t>
            </w:r>
          </w:p>
          <w:p w14:paraId="5269E036" w14:textId="231B0015" w:rsidR="008D2AF8" w:rsidRPr="00C868D2" w:rsidRDefault="008D2AF8" w:rsidP="00BA082C">
            <w:pPr>
              <w:spacing w:before="240"/>
              <w:jc w:val="both"/>
              <w:rPr>
                <w:rFonts w:ascii="Arial" w:hAnsi="Arial" w:cs="Arial"/>
                <w:bCs/>
                <w:i/>
                <w:sz w:val="22"/>
                <w:szCs w:val="22"/>
                <w:lang w:val="es-MX"/>
              </w:rPr>
            </w:pPr>
            <w:r w:rsidRPr="00C868D2">
              <w:rPr>
                <w:rFonts w:ascii="Arial" w:hAnsi="Arial" w:cs="Arial"/>
                <w:bCs/>
                <w:i/>
                <w:sz w:val="22"/>
                <w:szCs w:val="22"/>
                <w:lang w:val="es-MX"/>
              </w:rPr>
              <w:t>“Sí con mucho gusto. Pueden haber casos de documentos que tengan un valor patrimonial para el municipio y que logicamente estén en el Archivo Histórico del Municpio y que en dado caso puedan ser solicitados para una exposicion o para una situación que pueden ser presentados en un lugar fuera del Municipio y entonces para poderlo hacer se requiere una autor</w:t>
            </w:r>
            <w:r w:rsidR="006A1426" w:rsidRPr="00C868D2">
              <w:rPr>
                <w:rFonts w:ascii="Arial" w:hAnsi="Arial" w:cs="Arial"/>
                <w:bCs/>
                <w:i/>
                <w:sz w:val="22"/>
                <w:szCs w:val="22"/>
                <w:lang w:val="es-MX"/>
              </w:rPr>
              <w:t>ización para poderlos presentar, podría ser el caso de alguna acta de nacimiento original de algún personaje que nació en el municipio y que se quiere exponer; como en el caso de Juan Rulfo por ejemplo en Sayula, él está registrado en Sayula, y su acta de nacimiento original pues la tienen ahí, y la tienen en un museo del municipio. Puede ser que en la Ciudad de México se haga una exposición de Juan Rulfo y que entonces quieran que su acta de nacimi</w:t>
            </w:r>
            <w:r w:rsidR="00E46453" w:rsidRPr="00C868D2">
              <w:rPr>
                <w:rFonts w:ascii="Arial" w:hAnsi="Arial" w:cs="Arial"/>
                <w:bCs/>
                <w:i/>
                <w:sz w:val="22"/>
                <w:szCs w:val="22"/>
                <w:lang w:val="es-MX"/>
              </w:rPr>
              <w:t xml:space="preserve">ento se encuentre ahí expuesta; pues entonces debe de haber una autorización para poder hacer el traslado y el compromiso de regreso. En nuestro caso </w:t>
            </w:r>
            <w:r w:rsidR="00953422" w:rsidRPr="00C868D2">
              <w:rPr>
                <w:rFonts w:ascii="Arial" w:hAnsi="Arial" w:cs="Arial"/>
                <w:bCs/>
                <w:i/>
                <w:sz w:val="22"/>
                <w:szCs w:val="22"/>
                <w:lang w:val="es-MX"/>
              </w:rPr>
              <w:t>puede ser Juan José Arreola</w:t>
            </w:r>
            <w:r w:rsidR="000B4B8C" w:rsidRPr="00C868D2">
              <w:rPr>
                <w:rFonts w:ascii="Arial" w:hAnsi="Arial" w:cs="Arial"/>
                <w:bCs/>
                <w:i/>
                <w:sz w:val="22"/>
                <w:szCs w:val="22"/>
                <w:lang w:val="es-MX"/>
              </w:rPr>
              <w:t xml:space="preserve">, lógicamente esos documentos tienen un valor patrimonial para el municipio y entonces para poder hacer uso o sacarlos del archivo histórico pues debe haber un permiso para eso.” </w:t>
            </w:r>
          </w:p>
          <w:p w14:paraId="5DDEDECC" w14:textId="3B846134" w:rsidR="000B4B8C" w:rsidRDefault="000B4B8C" w:rsidP="00BA082C">
            <w:pPr>
              <w:spacing w:before="240"/>
              <w:jc w:val="both"/>
              <w:rPr>
                <w:rFonts w:ascii="Arial" w:hAnsi="Arial" w:cs="Arial"/>
                <w:bCs/>
                <w:sz w:val="22"/>
                <w:szCs w:val="22"/>
                <w:lang w:val="es-MX"/>
              </w:rPr>
            </w:pPr>
            <w:r>
              <w:rPr>
                <w:rFonts w:ascii="Arial" w:hAnsi="Arial" w:cs="Arial"/>
                <w:bCs/>
                <w:sz w:val="22"/>
                <w:szCs w:val="22"/>
                <w:lang w:val="es-MX"/>
              </w:rPr>
              <w:t>Agrega el Regidor Jorge:</w:t>
            </w:r>
          </w:p>
          <w:p w14:paraId="6091D8A9" w14:textId="5D358879" w:rsidR="000B4B8C" w:rsidRPr="003923F6" w:rsidRDefault="000B4B8C" w:rsidP="00BA082C">
            <w:pPr>
              <w:spacing w:before="240"/>
              <w:jc w:val="both"/>
              <w:rPr>
                <w:rFonts w:ascii="Arial" w:hAnsi="Arial" w:cs="Arial"/>
                <w:bCs/>
                <w:i/>
                <w:sz w:val="22"/>
                <w:szCs w:val="22"/>
                <w:lang w:val="es-MX"/>
              </w:rPr>
            </w:pPr>
            <w:r w:rsidRPr="003923F6">
              <w:rPr>
                <w:rFonts w:ascii="Arial" w:hAnsi="Arial" w:cs="Arial"/>
                <w:bCs/>
                <w:i/>
                <w:sz w:val="22"/>
                <w:szCs w:val="22"/>
                <w:lang w:val="es-MX"/>
              </w:rPr>
              <w:t>“Ahí se lo están dejando al Coordinador General y no al Ayuntamiento, el responsable será el Presidente.”</w:t>
            </w:r>
          </w:p>
          <w:p w14:paraId="69C170D5" w14:textId="0A7BC983" w:rsidR="000B4B8C" w:rsidRDefault="000B4B8C" w:rsidP="00BA082C">
            <w:pPr>
              <w:spacing w:before="240"/>
              <w:jc w:val="both"/>
              <w:rPr>
                <w:rFonts w:ascii="Arial" w:hAnsi="Arial" w:cs="Arial"/>
                <w:bCs/>
                <w:sz w:val="22"/>
                <w:szCs w:val="22"/>
                <w:lang w:val="es-MX"/>
              </w:rPr>
            </w:pPr>
            <w:r>
              <w:rPr>
                <w:rFonts w:ascii="Arial" w:hAnsi="Arial" w:cs="Arial"/>
                <w:bCs/>
                <w:sz w:val="22"/>
                <w:szCs w:val="22"/>
                <w:lang w:val="es-MX"/>
              </w:rPr>
              <w:t>El Regidor Joel Salvador pide la palabra quien manifiesta lo siguiente:</w:t>
            </w:r>
          </w:p>
          <w:p w14:paraId="7880E810" w14:textId="382882A2" w:rsidR="000B4B8C" w:rsidRPr="003923F6" w:rsidRDefault="000B4B8C" w:rsidP="00BA082C">
            <w:pPr>
              <w:spacing w:before="240"/>
              <w:jc w:val="both"/>
              <w:rPr>
                <w:rFonts w:ascii="Arial" w:hAnsi="Arial" w:cs="Arial"/>
                <w:bCs/>
                <w:i/>
                <w:sz w:val="22"/>
                <w:szCs w:val="22"/>
                <w:lang w:val="es-MX"/>
              </w:rPr>
            </w:pPr>
            <w:r w:rsidRPr="003923F6">
              <w:rPr>
                <w:rFonts w:ascii="Arial" w:hAnsi="Arial" w:cs="Arial"/>
                <w:bCs/>
                <w:i/>
                <w:sz w:val="22"/>
                <w:szCs w:val="22"/>
                <w:lang w:val="es-MX"/>
              </w:rPr>
              <w:t xml:space="preserve">“Sí, es </w:t>
            </w:r>
            <w:r w:rsidR="00C868D2" w:rsidRPr="003923F6">
              <w:rPr>
                <w:rFonts w:ascii="Arial" w:hAnsi="Arial" w:cs="Arial"/>
                <w:bCs/>
                <w:i/>
                <w:sz w:val="22"/>
                <w:szCs w:val="22"/>
                <w:lang w:val="es-MX"/>
              </w:rPr>
              <w:t>un poco más licenciado la duda</w:t>
            </w:r>
            <w:r w:rsidRPr="003923F6">
              <w:rPr>
                <w:rFonts w:ascii="Arial" w:hAnsi="Arial" w:cs="Arial"/>
                <w:bCs/>
                <w:i/>
                <w:sz w:val="22"/>
                <w:szCs w:val="22"/>
                <w:lang w:val="es-MX"/>
              </w:rPr>
              <w:t>, otorgado</w:t>
            </w:r>
            <w:r w:rsidR="00C868D2" w:rsidRPr="003923F6">
              <w:rPr>
                <w:rFonts w:ascii="Arial" w:hAnsi="Arial" w:cs="Arial"/>
                <w:bCs/>
                <w:i/>
                <w:sz w:val="22"/>
                <w:szCs w:val="22"/>
                <w:lang w:val="es-MX"/>
              </w:rPr>
              <w:t xml:space="preserve"> por Sesión, creo que es debido,</w:t>
            </w:r>
            <w:r w:rsidRPr="003923F6">
              <w:rPr>
                <w:rFonts w:ascii="Arial" w:hAnsi="Arial" w:cs="Arial"/>
                <w:bCs/>
                <w:i/>
                <w:sz w:val="22"/>
                <w:szCs w:val="22"/>
                <w:lang w:val="es-MX"/>
              </w:rPr>
              <w:t xml:space="preserve"> se llevan algo del Patrimonio Municipal y </w:t>
            </w:r>
            <w:r w:rsidR="00C868D2" w:rsidRPr="003923F6">
              <w:rPr>
                <w:rFonts w:ascii="Arial" w:hAnsi="Arial" w:cs="Arial"/>
                <w:bCs/>
                <w:i/>
                <w:sz w:val="22"/>
                <w:szCs w:val="22"/>
                <w:lang w:val="es-MX"/>
              </w:rPr>
              <w:t xml:space="preserve">que </w:t>
            </w:r>
            <w:r w:rsidRPr="003923F6">
              <w:rPr>
                <w:rFonts w:ascii="Arial" w:hAnsi="Arial" w:cs="Arial"/>
                <w:bCs/>
                <w:i/>
                <w:sz w:val="22"/>
                <w:szCs w:val="22"/>
                <w:lang w:val="es-MX"/>
              </w:rPr>
              <w:t>no lo regresen; pero quién lo autoriza y quién es responsable, ¿el Coordinador General de esta área?”</w:t>
            </w:r>
          </w:p>
          <w:p w14:paraId="05284770" w14:textId="64E52D50" w:rsidR="00C868D2" w:rsidRDefault="00C868D2" w:rsidP="00BA082C">
            <w:pPr>
              <w:spacing w:before="240"/>
              <w:jc w:val="both"/>
              <w:rPr>
                <w:rFonts w:ascii="Arial" w:hAnsi="Arial" w:cs="Arial"/>
                <w:bCs/>
                <w:sz w:val="22"/>
                <w:szCs w:val="22"/>
                <w:lang w:val="es-MX"/>
              </w:rPr>
            </w:pPr>
            <w:r>
              <w:rPr>
                <w:rFonts w:ascii="Arial" w:hAnsi="Arial" w:cs="Arial"/>
                <w:bCs/>
                <w:sz w:val="22"/>
                <w:szCs w:val="22"/>
                <w:lang w:val="es-MX"/>
              </w:rPr>
              <w:t>Quien responde el licenciado Noé aclara:</w:t>
            </w:r>
          </w:p>
          <w:p w14:paraId="470855BD" w14:textId="39355FCA" w:rsidR="00C868D2" w:rsidRPr="00F2439A" w:rsidRDefault="00C868D2" w:rsidP="00BA082C">
            <w:pPr>
              <w:spacing w:before="240"/>
              <w:jc w:val="both"/>
              <w:rPr>
                <w:rFonts w:ascii="Arial" w:hAnsi="Arial" w:cs="Arial"/>
                <w:bCs/>
                <w:i/>
                <w:sz w:val="22"/>
                <w:szCs w:val="22"/>
                <w:lang w:val="es-MX"/>
              </w:rPr>
            </w:pPr>
            <w:r w:rsidRPr="00F2439A">
              <w:rPr>
                <w:rFonts w:ascii="Arial" w:hAnsi="Arial" w:cs="Arial"/>
                <w:bCs/>
                <w:i/>
                <w:sz w:val="22"/>
                <w:szCs w:val="22"/>
                <w:lang w:val="es-MX"/>
              </w:rPr>
              <w:t xml:space="preserve">“Así es, sí porque si lo dejamos por ejemplo al Pleno del Ayuntamiento, si el Pleno del Ayuntamiento pudiera autorizar, esta autorización se pudiera prolongar, porque el Ayuntamiento no sesiona todos los días, entonces sabemos que hay cuestiones que tendrían que generarse inmediatamente o a lo mejor dejarle la responsabilidad al Presidente Municipal, porque debe de haber un responsable en dado caso de hacerlo de esa manera y por eso se pensó que pudiera ir ahí, pero bueno, finalmente estamos </w:t>
            </w:r>
            <w:r w:rsidR="001861BA" w:rsidRPr="00F2439A">
              <w:rPr>
                <w:rFonts w:ascii="Arial" w:hAnsi="Arial" w:cs="Arial"/>
                <w:bCs/>
                <w:i/>
                <w:sz w:val="22"/>
                <w:szCs w:val="22"/>
                <w:lang w:val="es-MX"/>
              </w:rPr>
              <w:t xml:space="preserve">ahorita </w:t>
            </w:r>
            <w:r w:rsidRPr="00F2439A">
              <w:rPr>
                <w:rFonts w:ascii="Arial" w:hAnsi="Arial" w:cs="Arial"/>
                <w:bCs/>
                <w:i/>
                <w:sz w:val="22"/>
                <w:szCs w:val="22"/>
                <w:lang w:val="es-MX"/>
              </w:rPr>
              <w:t xml:space="preserve">en el momento de analizar y proponer </w:t>
            </w:r>
            <w:r w:rsidR="001861BA" w:rsidRPr="00F2439A">
              <w:rPr>
                <w:rFonts w:ascii="Arial" w:hAnsi="Arial" w:cs="Arial"/>
                <w:bCs/>
                <w:i/>
                <w:sz w:val="22"/>
                <w:szCs w:val="22"/>
                <w:lang w:val="es-MX"/>
              </w:rPr>
              <w:t>y si ustedes consideran que no debería ser esta persona la responsable, se le podría cambiar esta autorización, podrá ser una facutad del jefe del Archivo Histórico, el Presidente Municipal, u otra persona”</w:t>
            </w:r>
          </w:p>
          <w:p w14:paraId="4FA8A3B8" w14:textId="39948ED9" w:rsidR="001861BA" w:rsidRDefault="001861BA" w:rsidP="00BA082C">
            <w:pPr>
              <w:spacing w:before="240"/>
              <w:jc w:val="both"/>
              <w:rPr>
                <w:rFonts w:ascii="Arial" w:hAnsi="Arial" w:cs="Arial"/>
                <w:bCs/>
                <w:sz w:val="22"/>
                <w:szCs w:val="22"/>
                <w:lang w:val="es-MX"/>
              </w:rPr>
            </w:pPr>
            <w:r>
              <w:rPr>
                <w:rFonts w:ascii="Arial" w:hAnsi="Arial" w:cs="Arial"/>
                <w:bCs/>
                <w:sz w:val="22"/>
                <w:szCs w:val="22"/>
                <w:lang w:val="es-MX"/>
              </w:rPr>
              <w:t>Interviene el Regidor Joel:</w:t>
            </w:r>
          </w:p>
          <w:p w14:paraId="1338FFC3" w14:textId="3E7E9D33" w:rsidR="001861BA" w:rsidRDefault="001861BA" w:rsidP="00BA082C">
            <w:pPr>
              <w:spacing w:before="240"/>
              <w:jc w:val="both"/>
              <w:rPr>
                <w:rFonts w:ascii="Arial" w:hAnsi="Arial" w:cs="Arial"/>
                <w:bCs/>
                <w:sz w:val="22"/>
                <w:szCs w:val="22"/>
                <w:lang w:val="es-MX"/>
              </w:rPr>
            </w:pPr>
            <w:r>
              <w:rPr>
                <w:rFonts w:ascii="Arial" w:hAnsi="Arial" w:cs="Arial"/>
                <w:bCs/>
                <w:sz w:val="22"/>
                <w:szCs w:val="22"/>
                <w:lang w:val="es-MX"/>
              </w:rPr>
              <w:t>“O delegarselo licenciado, no sé, por la información que tiene usted, pueda delegarse al Secretario General o Síndico por la figura y la responsabilidad de papeles, no sé si pudiera ser.”</w:t>
            </w:r>
          </w:p>
          <w:p w14:paraId="634A098E" w14:textId="7C81B769" w:rsidR="003A2205" w:rsidRDefault="001861BA" w:rsidP="00BA082C">
            <w:pPr>
              <w:spacing w:before="240"/>
              <w:jc w:val="both"/>
              <w:rPr>
                <w:rFonts w:ascii="Arial" w:hAnsi="Arial" w:cs="Arial"/>
                <w:bCs/>
                <w:sz w:val="22"/>
                <w:szCs w:val="22"/>
                <w:lang w:val="es-MX"/>
              </w:rPr>
            </w:pPr>
            <w:r>
              <w:rPr>
                <w:rFonts w:ascii="Arial" w:hAnsi="Arial" w:cs="Arial"/>
                <w:bCs/>
                <w:sz w:val="22"/>
                <w:szCs w:val="22"/>
                <w:lang w:val="es-MX"/>
              </w:rPr>
              <w:t>Respondiendo el licenciado Noé a la pregunta:</w:t>
            </w:r>
          </w:p>
          <w:p w14:paraId="1766370D" w14:textId="50185253" w:rsidR="001861BA" w:rsidRDefault="001861BA" w:rsidP="00BA082C">
            <w:pPr>
              <w:spacing w:before="240"/>
              <w:jc w:val="both"/>
              <w:rPr>
                <w:rFonts w:ascii="Arial" w:hAnsi="Arial" w:cs="Arial"/>
                <w:bCs/>
                <w:sz w:val="22"/>
                <w:szCs w:val="22"/>
                <w:lang w:val="es-MX"/>
              </w:rPr>
            </w:pPr>
            <w:r>
              <w:rPr>
                <w:rFonts w:ascii="Arial" w:hAnsi="Arial" w:cs="Arial"/>
                <w:bCs/>
                <w:sz w:val="22"/>
                <w:szCs w:val="22"/>
                <w:lang w:val="es-MX"/>
              </w:rPr>
              <w:lastRenderedPageBreak/>
              <w:t xml:space="preserve">“Claro que pudiera ser, entonces esa facultad, en lugar de que se viera en este reglamento tendría que estar entre las facultades del Reglamento Órganico de la Administración Pública Municipal, donde </w:t>
            </w:r>
            <w:r w:rsidR="00286803">
              <w:rPr>
                <w:rFonts w:ascii="Arial" w:hAnsi="Arial" w:cs="Arial"/>
                <w:bCs/>
                <w:sz w:val="22"/>
                <w:szCs w:val="22"/>
                <w:lang w:val="es-MX"/>
              </w:rPr>
              <w:t>aparece por eje,plo, las facultades del Secretario General del Ayuntamiento, ahí agregarle esta disposición.”</w:t>
            </w:r>
          </w:p>
          <w:p w14:paraId="501B2526" w14:textId="4BF4E32A" w:rsidR="00286803" w:rsidRDefault="003923F6" w:rsidP="00BA082C">
            <w:pPr>
              <w:spacing w:before="240"/>
              <w:jc w:val="both"/>
              <w:rPr>
                <w:rFonts w:ascii="Arial" w:hAnsi="Arial" w:cs="Arial"/>
                <w:bCs/>
                <w:sz w:val="22"/>
                <w:szCs w:val="22"/>
                <w:lang w:val="es-MX"/>
              </w:rPr>
            </w:pPr>
            <w:r>
              <w:rPr>
                <w:rFonts w:ascii="Arial" w:hAnsi="Arial" w:cs="Arial"/>
                <w:bCs/>
                <w:sz w:val="22"/>
                <w:szCs w:val="22"/>
                <w:lang w:val="es-MX"/>
              </w:rPr>
              <w:t>Hace uso de la palabra el Regidor Jorge:</w:t>
            </w:r>
          </w:p>
          <w:p w14:paraId="0CBB91D6" w14:textId="473A50A7" w:rsidR="003923F6" w:rsidRDefault="003923F6" w:rsidP="00BA082C">
            <w:pPr>
              <w:spacing w:before="240"/>
              <w:jc w:val="both"/>
              <w:rPr>
                <w:rFonts w:ascii="Arial" w:hAnsi="Arial" w:cs="Arial"/>
                <w:bCs/>
                <w:sz w:val="22"/>
                <w:szCs w:val="22"/>
                <w:lang w:val="es-MX"/>
              </w:rPr>
            </w:pPr>
            <w:r>
              <w:rPr>
                <w:rFonts w:ascii="Arial" w:hAnsi="Arial" w:cs="Arial"/>
                <w:bCs/>
                <w:sz w:val="22"/>
                <w:szCs w:val="22"/>
                <w:lang w:val="es-MX"/>
              </w:rPr>
              <w:t>“Oye fíjate que esta fracción XII, yo creo que la dejamos para al último darle una pulida, yo creo q ue sí hay que darle una observancia, toma nota para verlo de último una vez que estén ya la mayoría de los regidores.”</w:t>
            </w:r>
          </w:p>
          <w:p w14:paraId="2334F48E" w14:textId="5AFCB4D2" w:rsidR="003923F6" w:rsidRDefault="003923F6" w:rsidP="00BA082C">
            <w:pPr>
              <w:spacing w:before="240"/>
              <w:jc w:val="both"/>
              <w:rPr>
                <w:rFonts w:ascii="Arial" w:hAnsi="Arial" w:cs="Arial"/>
                <w:bCs/>
                <w:sz w:val="22"/>
                <w:szCs w:val="22"/>
                <w:lang w:val="es-MX"/>
              </w:rPr>
            </w:pPr>
            <w:r>
              <w:rPr>
                <w:rFonts w:ascii="Arial" w:hAnsi="Arial" w:cs="Arial"/>
                <w:bCs/>
                <w:sz w:val="22"/>
                <w:szCs w:val="22"/>
                <w:lang w:val="es-MX"/>
              </w:rPr>
              <w:t>Continuando con el uso de la voz el Regidor Jorge:</w:t>
            </w:r>
          </w:p>
          <w:p w14:paraId="2BB1BCCC" w14:textId="2AEFF86A" w:rsidR="003923F6" w:rsidRDefault="003923F6" w:rsidP="00BA082C">
            <w:pPr>
              <w:spacing w:before="240"/>
              <w:jc w:val="both"/>
              <w:rPr>
                <w:rFonts w:ascii="Arial" w:hAnsi="Arial" w:cs="Arial"/>
                <w:bCs/>
                <w:sz w:val="22"/>
                <w:szCs w:val="22"/>
                <w:lang w:val="es-MX"/>
              </w:rPr>
            </w:pPr>
            <w:r>
              <w:rPr>
                <w:rFonts w:ascii="Arial" w:hAnsi="Arial" w:cs="Arial"/>
                <w:bCs/>
                <w:sz w:val="22"/>
                <w:szCs w:val="22"/>
                <w:lang w:val="es-MX"/>
              </w:rPr>
              <w:t>“</w:t>
            </w:r>
            <w:r w:rsidR="005C543F">
              <w:rPr>
                <w:rFonts w:ascii="Arial" w:hAnsi="Arial" w:cs="Arial"/>
                <w:bCs/>
                <w:sz w:val="22"/>
                <w:szCs w:val="22"/>
                <w:lang w:val="es-MX"/>
              </w:rPr>
              <w:t>Sigo con la lectura:</w:t>
            </w:r>
          </w:p>
          <w:p w14:paraId="33A1F3F0" w14:textId="77777777" w:rsidR="005C543F" w:rsidRPr="005C543F" w:rsidRDefault="005C543F" w:rsidP="005C543F">
            <w:pPr>
              <w:spacing w:before="240"/>
              <w:jc w:val="both"/>
              <w:rPr>
                <w:rFonts w:ascii="Arial" w:hAnsi="Arial" w:cs="Arial"/>
                <w:b/>
                <w:bCs/>
                <w:i/>
                <w:sz w:val="20"/>
                <w:szCs w:val="20"/>
                <w:lang w:val="es-MX"/>
              </w:rPr>
            </w:pPr>
            <w:r w:rsidRPr="005C543F">
              <w:rPr>
                <w:rFonts w:ascii="Arial" w:hAnsi="Arial" w:cs="Arial"/>
                <w:b/>
                <w:bCs/>
                <w:i/>
                <w:sz w:val="20"/>
                <w:szCs w:val="20"/>
                <w:lang w:val="es-MX"/>
              </w:rPr>
              <w:t>Artículo 25. Integración de la Coordinación General</w:t>
            </w:r>
          </w:p>
          <w:p w14:paraId="6717FC73" w14:textId="77777777" w:rsidR="005C543F" w:rsidRPr="005C543F" w:rsidRDefault="005C543F" w:rsidP="005C543F">
            <w:pPr>
              <w:jc w:val="both"/>
              <w:rPr>
                <w:rFonts w:ascii="Arial" w:hAnsi="Arial" w:cs="Arial"/>
                <w:bCs/>
                <w:i/>
                <w:sz w:val="20"/>
                <w:szCs w:val="20"/>
                <w:lang w:val="es-MX"/>
              </w:rPr>
            </w:pPr>
            <w:r w:rsidRPr="005C543F">
              <w:rPr>
                <w:rFonts w:ascii="Arial" w:hAnsi="Arial" w:cs="Arial"/>
                <w:bCs/>
                <w:i/>
                <w:sz w:val="20"/>
                <w:szCs w:val="20"/>
                <w:lang w:val="es-MX"/>
              </w:rPr>
              <w:t>1. La Coordinación General para el desempeño de sus facultades y obligaciones contará con las siguientes Jefaturas y unidades a su cargo:</w:t>
            </w:r>
          </w:p>
          <w:p w14:paraId="1E3CC5CF" w14:textId="77777777" w:rsidR="005C543F" w:rsidRPr="005C543F" w:rsidRDefault="005C543F" w:rsidP="005C543F">
            <w:pPr>
              <w:jc w:val="both"/>
              <w:rPr>
                <w:rFonts w:ascii="Arial" w:hAnsi="Arial" w:cs="Arial"/>
                <w:bCs/>
                <w:i/>
                <w:sz w:val="20"/>
                <w:szCs w:val="20"/>
                <w:lang w:val="es-MX"/>
              </w:rPr>
            </w:pPr>
            <w:r w:rsidRPr="005C543F">
              <w:rPr>
                <w:rFonts w:ascii="Arial" w:hAnsi="Arial" w:cs="Arial"/>
                <w:bCs/>
                <w:i/>
                <w:sz w:val="20"/>
                <w:szCs w:val="20"/>
                <w:lang w:val="es-MX"/>
              </w:rPr>
              <w:t>I. Oficialía de Partes;</w:t>
            </w:r>
          </w:p>
          <w:p w14:paraId="1C7D5D9C" w14:textId="77777777" w:rsidR="005C543F" w:rsidRPr="005C543F" w:rsidRDefault="005C543F" w:rsidP="005C543F">
            <w:pPr>
              <w:jc w:val="both"/>
              <w:rPr>
                <w:rFonts w:ascii="Arial" w:hAnsi="Arial" w:cs="Arial"/>
                <w:bCs/>
                <w:i/>
                <w:sz w:val="20"/>
                <w:szCs w:val="20"/>
                <w:lang w:val="es-MX"/>
              </w:rPr>
            </w:pPr>
            <w:r w:rsidRPr="005C543F">
              <w:rPr>
                <w:rFonts w:ascii="Arial" w:hAnsi="Arial" w:cs="Arial"/>
                <w:bCs/>
                <w:i/>
                <w:sz w:val="20"/>
                <w:szCs w:val="20"/>
                <w:lang w:val="es-MX"/>
              </w:rPr>
              <w:t>II. Archivo de General;</w:t>
            </w:r>
          </w:p>
          <w:p w14:paraId="107CE11F" w14:textId="77777777" w:rsidR="005C543F" w:rsidRPr="005C543F" w:rsidRDefault="005C543F" w:rsidP="005C543F">
            <w:pPr>
              <w:jc w:val="both"/>
              <w:rPr>
                <w:rFonts w:ascii="Arial" w:hAnsi="Arial" w:cs="Arial"/>
                <w:bCs/>
                <w:i/>
                <w:sz w:val="20"/>
                <w:szCs w:val="20"/>
                <w:lang w:val="es-MX"/>
              </w:rPr>
            </w:pPr>
            <w:r w:rsidRPr="005C543F">
              <w:rPr>
                <w:rFonts w:ascii="Arial" w:hAnsi="Arial" w:cs="Arial"/>
                <w:bCs/>
                <w:i/>
                <w:sz w:val="20"/>
                <w:szCs w:val="20"/>
                <w:lang w:val="es-MX"/>
              </w:rPr>
              <w:t>III. Archivo Histórico;</w:t>
            </w:r>
          </w:p>
          <w:p w14:paraId="21D525A0" w14:textId="77777777" w:rsidR="005C543F" w:rsidRPr="005C543F" w:rsidRDefault="005C543F" w:rsidP="005C543F">
            <w:pPr>
              <w:jc w:val="both"/>
              <w:rPr>
                <w:rFonts w:ascii="Arial" w:hAnsi="Arial" w:cs="Arial"/>
                <w:bCs/>
                <w:i/>
                <w:sz w:val="20"/>
                <w:szCs w:val="20"/>
                <w:lang w:val="es-MX"/>
              </w:rPr>
            </w:pPr>
            <w:r w:rsidRPr="005C543F">
              <w:rPr>
                <w:rFonts w:ascii="Arial" w:hAnsi="Arial" w:cs="Arial"/>
                <w:bCs/>
                <w:i/>
                <w:sz w:val="20"/>
                <w:szCs w:val="20"/>
                <w:lang w:val="es-MX"/>
              </w:rPr>
              <w:t>IV. Mejora Regulatoria;</w:t>
            </w:r>
          </w:p>
          <w:p w14:paraId="091129EB" w14:textId="77777777" w:rsidR="005C543F" w:rsidRPr="005C543F" w:rsidRDefault="005C543F" w:rsidP="005C543F">
            <w:pPr>
              <w:jc w:val="both"/>
              <w:rPr>
                <w:rFonts w:ascii="Arial" w:hAnsi="Arial" w:cs="Arial"/>
                <w:bCs/>
                <w:i/>
                <w:sz w:val="20"/>
                <w:szCs w:val="20"/>
                <w:lang w:val="es-MX"/>
              </w:rPr>
            </w:pPr>
            <w:r w:rsidRPr="005C543F">
              <w:rPr>
                <w:rFonts w:ascii="Arial" w:hAnsi="Arial" w:cs="Arial"/>
                <w:bCs/>
                <w:i/>
                <w:sz w:val="20"/>
                <w:szCs w:val="20"/>
                <w:lang w:val="es-MX"/>
              </w:rPr>
              <w:t>V. Gestión Documental;</w:t>
            </w:r>
          </w:p>
          <w:p w14:paraId="7281D816" w14:textId="5A70C473" w:rsidR="005C543F" w:rsidRPr="005C543F" w:rsidRDefault="005C543F" w:rsidP="005C543F">
            <w:pPr>
              <w:jc w:val="both"/>
              <w:rPr>
                <w:rFonts w:ascii="Arial" w:hAnsi="Arial" w:cs="Arial"/>
                <w:bCs/>
                <w:i/>
                <w:sz w:val="20"/>
                <w:szCs w:val="20"/>
                <w:lang w:val="es-MX"/>
              </w:rPr>
            </w:pPr>
            <w:r w:rsidRPr="005C543F">
              <w:rPr>
                <w:rFonts w:ascii="Arial" w:hAnsi="Arial" w:cs="Arial"/>
                <w:bCs/>
                <w:i/>
                <w:sz w:val="20"/>
                <w:szCs w:val="20"/>
                <w:lang w:val="es-MX"/>
              </w:rPr>
              <w:t>VI. Unidad de Técnica Archivística; y</w:t>
            </w:r>
          </w:p>
          <w:p w14:paraId="7A4BBB46" w14:textId="2E841487" w:rsidR="005C543F" w:rsidRPr="005C543F" w:rsidRDefault="005C543F" w:rsidP="005C543F">
            <w:pPr>
              <w:jc w:val="both"/>
              <w:rPr>
                <w:rFonts w:ascii="Arial" w:hAnsi="Arial" w:cs="Arial"/>
                <w:bCs/>
                <w:i/>
                <w:sz w:val="20"/>
                <w:szCs w:val="20"/>
                <w:lang w:val="es-MX"/>
              </w:rPr>
            </w:pPr>
            <w:r w:rsidRPr="005C543F">
              <w:rPr>
                <w:rFonts w:ascii="Arial" w:hAnsi="Arial" w:cs="Arial"/>
                <w:bCs/>
                <w:i/>
                <w:sz w:val="20"/>
                <w:szCs w:val="20"/>
                <w:lang w:val="es-MX"/>
              </w:rPr>
              <w:t>VII. Unidad de Mejora y Ventanilla Única.</w:t>
            </w:r>
          </w:p>
          <w:p w14:paraId="1C14427B" w14:textId="77777777" w:rsidR="005C543F" w:rsidRPr="005C543F" w:rsidRDefault="005C543F" w:rsidP="005C543F">
            <w:pPr>
              <w:jc w:val="both"/>
              <w:rPr>
                <w:rFonts w:ascii="Arial" w:hAnsi="Arial" w:cs="Arial"/>
                <w:bCs/>
                <w:i/>
                <w:sz w:val="20"/>
                <w:szCs w:val="20"/>
                <w:lang w:val="es-MX"/>
              </w:rPr>
            </w:pPr>
          </w:p>
          <w:p w14:paraId="78D18E7D" w14:textId="77777777" w:rsidR="005C543F" w:rsidRPr="005C543F" w:rsidRDefault="005C543F" w:rsidP="005C543F">
            <w:pPr>
              <w:pStyle w:val="Textoindependiente"/>
              <w:jc w:val="both"/>
              <w:rPr>
                <w:rFonts w:ascii="Arial" w:hAnsi="Arial" w:cs="Arial"/>
                <w:b/>
                <w:i/>
                <w:sz w:val="20"/>
                <w:szCs w:val="20"/>
              </w:rPr>
            </w:pPr>
            <w:r w:rsidRPr="005C543F">
              <w:rPr>
                <w:rFonts w:ascii="Arial" w:hAnsi="Arial" w:cs="Arial"/>
                <w:b/>
                <w:i/>
                <w:sz w:val="20"/>
                <w:szCs w:val="20"/>
              </w:rPr>
              <w:t>Artículo 26. Disposiciones Normativas</w:t>
            </w:r>
          </w:p>
          <w:p w14:paraId="1A544913" w14:textId="1BACEDFA" w:rsidR="005C543F" w:rsidRDefault="005C543F" w:rsidP="005C543F">
            <w:pPr>
              <w:pStyle w:val="Textoindependiente"/>
              <w:jc w:val="both"/>
              <w:rPr>
                <w:rFonts w:ascii="Arial" w:hAnsi="Arial" w:cs="Arial"/>
                <w:i/>
                <w:sz w:val="20"/>
                <w:szCs w:val="20"/>
                <w:lang w:val="es-ES"/>
              </w:rPr>
            </w:pPr>
            <w:r w:rsidRPr="005C543F">
              <w:rPr>
                <w:rFonts w:ascii="Arial" w:hAnsi="Arial" w:cs="Arial"/>
                <w:i/>
                <w:sz w:val="20"/>
                <w:szCs w:val="20"/>
                <w:lang w:val="es-ES"/>
              </w:rPr>
              <w:t>1. La Coordinador General se regirán por las disposiciones que les transmita el presente Reglamento, acatando la normatividad municipal, manuales de organización, lineamientos, criterios y procedimientos que correspondan. En el caso de la Coordinación de Mejora Regulatoria y la Unidad de Mejora y Ventanilla Única atenderá lo mandatado por el reglamento de la adscripción.</w:t>
            </w:r>
          </w:p>
          <w:p w14:paraId="17A40E55" w14:textId="1B998287" w:rsidR="00C45DC2" w:rsidRPr="00C45DC2" w:rsidRDefault="00C45DC2" w:rsidP="00C45DC2">
            <w:pPr>
              <w:pStyle w:val="Textoindependiente"/>
              <w:jc w:val="both"/>
              <w:rPr>
                <w:rFonts w:ascii="Arial" w:hAnsi="Arial" w:cs="Arial"/>
                <w:b/>
                <w:i/>
                <w:sz w:val="20"/>
                <w:szCs w:val="20"/>
              </w:rPr>
            </w:pPr>
            <w:r>
              <w:rPr>
                <w:rFonts w:ascii="Arial" w:hAnsi="Arial" w:cs="Arial"/>
                <w:i/>
                <w:sz w:val="20"/>
                <w:szCs w:val="20"/>
              </w:rPr>
              <w:t xml:space="preserve"> </w:t>
            </w:r>
            <w:r w:rsidRPr="00C45DC2">
              <w:rPr>
                <w:rFonts w:ascii="Arial" w:hAnsi="Arial" w:cs="Arial"/>
                <w:b/>
                <w:i/>
                <w:sz w:val="20"/>
                <w:szCs w:val="20"/>
              </w:rPr>
              <w:t>Capítulo II De la Oficialía de Partes</w:t>
            </w:r>
          </w:p>
          <w:p w14:paraId="0BC685E9" w14:textId="77777777" w:rsidR="00C45DC2" w:rsidRPr="00C45DC2" w:rsidRDefault="00C45DC2" w:rsidP="00C45DC2">
            <w:pPr>
              <w:pStyle w:val="Textoindependiente"/>
              <w:jc w:val="both"/>
              <w:rPr>
                <w:rFonts w:ascii="Arial" w:hAnsi="Arial" w:cs="Arial"/>
                <w:i/>
                <w:sz w:val="20"/>
                <w:szCs w:val="20"/>
              </w:rPr>
            </w:pPr>
            <w:r w:rsidRPr="00C45DC2">
              <w:rPr>
                <w:rFonts w:ascii="Arial" w:hAnsi="Arial" w:cs="Arial"/>
                <w:i/>
                <w:sz w:val="20"/>
                <w:szCs w:val="20"/>
              </w:rPr>
              <w:t>Artículo 27. Oficina de Oficialía</w:t>
            </w:r>
          </w:p>
          <w:p w14:paraId="5A0BE381" w14:textId="77777777" w:rsidR="00C45DC2" w:rsidRPr="00C45DC2" w:rsidRDefault="00C45DC2" w:rsidP="00C45DC2">
            <w:pPr>
              <w:pStyle w:val="Textoindependiente"/>
              <w:jc w:val="both"/>
              <w:rPr>
                <w:rFonts w:ascii="Arial" w:hAnsi="Arial" w:cs="Arial"/>
                <w:i/>
                <w:sz w:val="20"/>
                <w:szCs w:val="20"/>
              </w:rPr>
            </w:pPr>
            <w:r w:rsidRPr="00C45DC2">
              <w:rPr>
                <w:rFonts w:ascii="Arial" w:hAnsi="Arial" w:cs="Arial"/>
                <w:i/>
                <w:sz w:val="20"/>
                <w:szCs w:val="20"/>
              </w:rPr>
              <w:t xml:space="preserve">1. El Jefe de la Oficialía de Partes, es el responsable de la oficina de la recepción, registro, seguimiento y despacho, de la documentación dirigida al Gobierno Municipal, la cual será remitida inmediatamente a la unidad administrativa competente, para atender e integrar los expedientes de archivos de trámite. </w:t>
            </w:r>
          </w:p>
          <w:p w14:paraId="1523BDFB" w14:textId="77777777" w:rsidR="00C45DC2" w:rsidRPr="00C45DC2" w:rsidRDefault="00C45DC2" w:rsidP="00C45DC2">
            <w:pPr>
              <w:pStyle w:val="Textoindependiente"/>
              <w:jc w:val="both"/>
              <w:rPr>
                <w:rFonts w:ascii="Arial" w:hAnsi="Arial" w:cs="Arial"/>
                <w:i/>
                <w:sz w:val="20"/>
                <w:szCs w:val="20"/>
              </w:rPr>
            </w:pPr>
            <w:r w:rsidRPr="00C45DC2">
              <w:rPr>
                <w:rFonts w:ascii="Arial" w:hAnsi="Arial" w:cs="Arial"/>
                <w:i/>
                <w:sz w:val="20"/>
                <w:szCs w:val="20"/>
              </w:rPr>
              <w:t>Artículo 28. Funciones</w:t>
            </w:r>
          </w:p>
          <w:p w14:paraId="173C122A" w14:textId="77777777" w:rsidR="00C45DC2" w:rsidRPr="00C45DC2" w:rsidRDefault="00C45DC2" w:rsidP="00C45DC2">
            <w:pPr>
              <w:pStyle w:val="Textoindependiente"/>
              <w:jc w:val="both"/>
              <w:rPr>
                <w:rFonts w:ascii="Arial" w:hAnsi="Arial" w:cs="Arial"/>
                <w:i/>
                <w:sz w:val="20"/>
                <w:szCs w:val="20"/>
              </w:rPr>
            </w:pPr>
            <w:r w:rsidRPr="00C45DC2">
              <w:rPr>
                <w:rFonts w:ascii="Arial" w:hAnsi="Arial" w:cs="Arial"/>
                <w:i/>
                <w:sz w:val="20"/>
                <w:szCs w:val="20"/>
              </w:rPr>
              <w:t>1. La Jefatura de Oficialía de Partes deberá de realizar las siguientes funciones:</w:t>
            </w:r>
          </w:p>
          <w:p w14:paraId="76918FC6" w14:textId="0EDEF984" w:rsidR="00C45DC2" w:rsidRPr="00C45DC2" w:rsidRDefault="00C45DC2" w:rsidP="00C45DC2">
            <w:pPr>
              <w:pStyle w:val="Textoindependiente"/>
              <w:spacing w:after="0"/>
              <w:jc w:val="both"/>
              <w:rPr>
                <w:rFonts w:ascii="Arial" w:hAnsi="Arial" w:cs="Arial"/>
                <w:i/>
                <w:sz w:val="20"/>
                <w:szCs w:val="20"/>
              </w:rPr>
            </w:pPr>
            <w:r>
              <w:rPr>
                <w:rFonts w:ascii="Arial" w:hAnsi="Arial" w:cs="Arial"/>
                <w:i/>
                <w:sz w:val="20"/>
                <w:szCs w:val="20"/>
              </w:rPr>
              <w:t xml:space="preserve">I. </w:t>
            </w:r>
            <w:r w:rsidRPr="00C45DC2">
              <w:rPr>
                <w:rFonts w:ascii="Arial" w:hAnsi="Arial" w:cs="Arial"/>
                <w:i/>
                <w:sz w:val="20"/>
                <w:szCs w:val="20"/>
              </w:rPr>
              <w:t>Recibir la Correspondencia de entrada, sellando de manera automática los documentos recibidos y asignándole a cada uno un folio consecutivo, dando con esto certeza y legalidad en cada acuse de recibido;</w:t>
            </w:r>
          </w:p>
          <w:p w14:paraId="494599D0" w14:textId="1E6F7329" w:rsidR="00C45DC2" w:rsidRPr="00C45DC2" w:rsidRDefault="00C45DC2" w:rsidP="00C45DC2">
            <w:pPr>
              <w:pStyle w:val="Textoindependiente"/>
              <w:spacing w:after="0"/>
              <w:jc w:val="both"/>
              <w:rPr>
                <w:rFonts w:ascii="Arial" w:hAnsi="Arial" w:cs="Arial"/>
                <w:i/>
                <w:sz w:val="20"/>
                <w:szCs w:val="20"/>
              </w:rPr>
            </w:pPr>
            <w:r>
              <w:rPr>
                <w:rFonts w:ascii="Arial" w:hAnsi="Arial" w:cs="Arial"/>
                <w:i/>
                <w:sz w:val="20"/>
                <w:szCs w:val="20"/>
              </w:rPr>
              <w:t xml:space="preserve">II. </w:t>
            </w:r>
            <w:r w:rsidRPr="00C45DC2">
              <w:rPr>
                <w:rFonts w:ascii="Arial" w:hAnsi="Arial" w:cs="Arial"/>
                <w:i/>
                <w:sz w:val="20"/>
                <w:szCs w:val="20"/>
              </w:rPr>
              <w:t>Realizar la digitalización de documentos, remitiendo de manera inmediata a la unidad administrativa a través del medio electrónico que determine la Coordinación General;</w:t>
            </w:r>
          </w:p>
          <w:p w14:paraId="0E2A9635" w14:textId="4F62D60A" w:rsidR="00C45DC2" w:rsidRPr="00C45DC2" w:rsidRDefault="00C45DC2" w:rsidP="00C45DC2">
            <w:pPr>
              <w:pStyle w:val="Textoindependiente"/>
              <w:spacing w:after="0"/>
              <w:jc w:val="both"/>
              <w:rPr>
                <w:rFonts w:ascii="Arial" w:hAnsi="Arial" w:cs="Arial"/>
                <w:i/>
                <w:sz w:val="20"/>
                <w:szCs w:val="20"/>
              </w:rPr>
            </w:pPr>
            <w:r>
              <w:rPr>
                <w:rFonts w:ascii="Arial" w:hAnsi="Arial" w:cs="Arial"/>
                <w:i/>
                <w:sz w:val="20"/>
                <w:szCs w:val="20"/>
              </w:rPr>
              <w:t xml:space="preserve">III. </w:t>
            </w:r>
            <w:r w:rsidRPr="00C45DC2">
              <w:rPr>
                <w:rFonts w:ascii="Arial" w:hAnsi="Arial" w:cs="Arial"/>
                <w:i/>
                <w:sz w:val="20"/>
                <w:szCs w:val="20"/>
              </w:rPr>
              <w:t>Llevar a través del Sistema el registro de una base de datos de conformidad a lo que marca la Ley;</w:t>
            </w:r>
          </w:p>
          <w:p w14:paraId="12D13A56" w14:textId="039C5BAA" w:rsidR="00C45DC2" w:rsidRPr="00C45DC2" w:rsidRDefault="00C45DC2" w:rsidP="00C45DC2">
            <w:pPr>
              <w:pStyle w:val="Textoindependiente"/>
              <w:spacing w:after="0"/>
              <w:jc w:val="both"/>
              <w:rPr>
                <w:rFonts w:ascii="Arial" w:hAnsi="Arial" w:cs="Arial"/>
                <w:i/>
                <w:sz w:val="20"/>
                <w:szCs w:val="20"/>
              </w:rPr>
            </w:pPr>
            <w:r>
              <w:rPr>
                <w:rFonts w:ascii="Arial" w:hAnsi="Arial" w:cs="Arial"/>
                <w:i/>
                <w:sz w:val="20"/>
                <w:szCs w:val="20"/>
              </w:rPr>
              <w:t xml:space="preserve">IV. </w:t>
            </w:r>
            <w:r w:rsidRPr="00C45DC2">
              <w:rPr>
                <w:rFonts w:ascii="Arial" w:hAnsi="Arial" w:cs="Arial"/>
                <w:i/>
                <w:sz w:val="20"/>
                <w:szCs w:val="20"/>
              </w:rPr>
              <w:t xml:space="preserve">Entregar a los enlaces del archivo de trámite la documentación para su atención y debida integración en el expediente. </w:t>
            </w:r>
          </w:p>
          <w:p w14:paraId="543244DE" w14:textId="48F7A1F5" w:rsidR="00C45DC2" w:rsidRDefault="00C45DC2" w:rsidP="00C45DC2">
            <w:pPr>
              <w:pStyle w:val="Textoindependiente"/>
              <w:spacing w:after="0"/>
              <w:jc w:val="both"/>
              <w:rPr>
                <w:rFonts w:ascii="Arial" w:hAnsi="Arial" w:cs="Arial"/>
                <w:i/>
                <w:sz w:val="20"/>
                <w:szCs w:val="20"/>
              </w:rPr>
            </w:pPr>
            <w:r w:rsidRPr="00C45DC2">
              <w:rPr>
                <w:rFonts w:ascii="Arial" w:hAnsi="Arial" w:cs="Arial"/>
                <w:i/>
                <w:sz w:val="20"/>
                <w:szCs w:val="20"/>
              </w:rPr>
              <w:lastRenderedPageBreak/>
              <w:t>V.</w:t>
            </w:r>
            <w:r>
              <w:rPr>
                <w:rFonts w:ascii="Arial" w:hAnsi="Arial" w:cs="Arial"/>
                <w:i/>
                <w:sz w:val="20"/>
                <w:szCs w:val="20"/>
              </w:rPr>
              <w:t xml:space="preserve"> </w:t>
            </w:r>
            <w:r w:rsidRPr="00C45DC2">
              <w:rPr>
                <w:rFonts w:ascii="Arial" w:hAnsi="Arial" w:cs="Arial"/>
                <w:i/>
                <w:sz w:val="20"/>
                <w:szCs w:val="20"/>
              </w:rPr>
              <w:t>La demás que le establezca la normatividad aplicable y las que le requiera el Coordinador General.</w:t>
            </w:r>
          </w:p>
          <w:p w14:paraId="5F0CFF61" w14:textId="10AE221B" w:rsidR="005F330D" w:rsidRDefault="005F330D" w:rsidP="00C45DC2">
            <w:pPr>
              <w:pStyle w:val="Textoindependiente"/>
              <w:spacing w:after="0"/>
              <w:jc w:val="both"/>
              <w:rPr>
                <w:rFonts w:ascii="Arial" w:hAnsi="Arial" w:cs="Arial"/>
                <w:i/>
                <w:sz w:val="20"/>
                <w:szCs w:val="20"/>
              </w:rPr>
            </w:pPr>
          </w:p>
          <w:p w14:paraId="41B1B257" w14:textId="3120C444" w:rsidR="00E34AE3" w:rsidRPr="005F330D" w:rsidRDefault="005F330D" w:rsidP="00C45DC2">
            <w:pPr>
              <w:pStyle w:val="Textoindependiente"/>
              <w:spacing w:after="0"/>
              <w:jc w:val="both"/>
              <w:rPr>
                <w:rFonts w:ascii="Arial" w:hAnsi="Arial" w:cs="Arial"/>
                <w:i/>
              </w:rPr>
            </w:pPr>
            <w:r>
              <w:rPr>
                <w:rFonts w:ascii="Arial" w:hAnsi="Arial" w:cs="Arial"/>
                <w:i/>
              </w:rPr>
              <w:t>Oye Lic., estoy pensando en las funciones para ellos, no sé qué tanto es la facultad</w:t>
            </w:r>
            <w:r w:rsidR="00E34AE3">
              <w:rPr>
                <w:rFonts w:ascii="Arial" w:hAnsi="Arial" w:cs="Arial"/>
                <w:i/>
              </w:rPr>
              <w:t>, pero el seguimiento de la atención o la contestación, es decir, o sea, no funcionan ellos también como Oficialía de Partes, como para saber si están contestado todo lo que llega, de sus términos y normas, ¿no entraría aquí con ellos?”</w:t>
            </w:r>
          </w:p>
          <w:p w14:paraId="5319CC41" w14:textId="7793B189" w:rsidR="005C543F" w:rsidRDefault="00E34AE3" w:rsidP="00BA082C">
            <w:pPr>
              <w:spacing w:before="240"/>
              <w:jc w:val="both"/>
              <w:rPr>
                <w:rFonts w:ascii="Arial" w:hAnsi="Arial" w:cs="Arial"/>
                <w:bCs/>
                <w:sz w:val="22"/>
                <w:szCs w:val="22"/>
                <w:lang w:val="es-MX"/>
              </w:rPr>
            </w:pPr>
            <w:r>
              <w:rPr>
                <w:rFonts w:ascii="Arial" w:hAnsi="Arial" w:cs="Arial"/>
                <w:bCs/>
                <w:sz w:val="22"/>
                <w:szCs w:val="22"/>
                <w:lang w:val="es-MX"/>
              </w:rPr>
              <w:t>Contestando de la siguiente manera el licenciado Noé:</w:t>
            </w:r>
          </w:p>
          <w:p w14:paraId="780EC323" w14:textId="794E2E51" w:rsidR="00E34AE3" w:rsidRPr="00DA4246" w:rsidRDefault="00E34AE3" w:rsidP="00BA082C">
            <w:pPr>
              <w:spacing w:before="240"/>
              <w:jc w:val="both"/>
              <w:rPr>
                <w:rFonts w:ascii="Arial" w:hAnsi="Arial" w:cs="Arial"/>
                <w:bCs/>
                <w:i/>
                <w:sz w:val="22"/>
                <w:szCs w:val="22"/>
                <w:lang w:val="es-MX"/>
              </w:rPr>
            </w:pPr>
            <w:r w:rsidRPr="00DA4246">
              <w:rPr>
                <w:rFonts w:ascii="Arial" w:hAnsi="Arial" w:cs="Arial"/>
                <w:bCs/>
                <w:i/>
                <w:sz w:val="22"/>
                <w:szCs w:val="22"/>
                <w:lang w:val="es-MX"/>
              </w:rPr>
              <w:t>“Sí, tendrían la responsabilidad de de darle seguimiento a cerrar el ciclo, si fuera una petición de un ciudadano, tendría la Oficialía de Partes la obligación de darle seguimiento a la petición hasta que se tenga la certeza de que se le dio contestación al ciudadano y ahí se cierra el ciclo de la petición del ciudadano.”</w:t>
            </w:r>
          </w:p>
          <w:p w14:paraId="4753DE20" w14:textId="4EBBC54E" w:rsidR="00E34AE3" w:rsidRDefault="00F2439A" w:rsidP="00BA082C">
            <w:pPr>
              <w:spacing w:before="240"/>
              <w:jc w:val="both"/>
              <w:rPr>
                <w:rFonts w:ascii="Arial" w:hAnsi="Arial" w:cs="Arial"/>
                <w:bCs/>
                <w:sz w:val="22"/>
                <w:szCs w:val="22"/>
                <w:lang w:val="es-MX"/>
              </w:rPr>
            </w:pPr>
            <w:r>
              <w:rPr>
                <w:rFonts w:ascii="Arial" w:hAnsi="Arial" w:cs="Arial"/>
                <w:bCs/>
                <w:sz w:val="22"/>
                <w:szCs w:val="22"/>
                <w:lang w:val="es-MX"/>
              </w:rPr>
              <w:t>El pesidente de la Comisión hace el siguiente cuestionamiento:</w:t>
            </w:r>
          </w:p>
          <w:p w14:paraId="148D2405" w14:textId="2CBB5D3B" w:rsidR="00F2439A" w:rsidRPr="007359E7" w:rsidRDefault="00F2439A" w:rsidP="00BA082C">
            <w:pPr>
              <w:spacing w:before="240"/>
              <w:jc w:val="both"/>
              <w:rPr>
                <w:rFonts w:ascii="Arial" w:hAnsi="Arial" w:cs="Arial"/>
                <w:bCs/>
                <w:i/>
                <w:sz w:val="22"/>
                <w:szCs w:val="22"/>
                <w:lang w:val="es-MX"/>
              </w:rPr>
            </w:pPr>
            <w:r w:rsidRPr="007359E7">
              <w:rPr>
                <w:rFonts w:ascii="Arial" w:hAnsi="Arial" w:cs="Arial"/>
                <w:bCs/>
                <w:i/>
                <w:sz w:val="22"/>
                <w:szCs w:val="22"/>
                <w:lang w:val="es-MX"/>
              </w:rPr>
              <w:t>“A ver, entonces, ¿sí entraría aquí o no entraría aquí esa situación?</w:t>
            </w:r>
            <w:r w:rsidR="007359E7">
              <w:rPr>
                <w:rFonts w:ascii="Arial" w:hAnsi="Arial" w:cs="Arial"/>
                <w:bCs/>
                <w:i/>
                <w:sz w:val="22"/>
                <w:szCs w:val="22"/>
                <w:lang w:val="es-MX"/>
              </w:rPr>
              <w:t>”</w:t>
            </w:r>
          </w:p>
          <w:p w14:paraId="5BF6B8E5" w14:textId="3F24DE9F" w:rsidR="00F2439A" w:rsidRDefault="00F2439A" w:rsidP="00BA082C">
            <w:pPr>
              <w:spacing w:before="240"/>
              <w:jc w:val="both"/>
              <w:rPr>
                <w:rFonts w:ascii="Arial" w:hAnsi="Arial" w:cs="Arial"/>
                <w:bCs/>
                <w:sz w:val="22"/>
                <w:szCs w:val="22"/>
                <w:lang w:val="es-MX"/>
              </w:rPr>
            </w:pPr>
            <w:r>
              <w:rPr>
                <w:rFonts w:ascii="Arial" w:hAnsi="Arial" w:cs="Arial"/>
                <w:bCs/>
                <w:sz w:val="22"/>
                <w:szCs w:val="22"/>
                <w:lang w:val="es-MX"/>
              </w:rPr>
              <w:t>El licenciado Noé responde en caso afirmativo. El Regidor pregunta cuál sería la manera correcta de redactar la fracción.</w:t>
            </w:r>
          </w:p>
          <w:p w14:paraId="047D6211" w14:textId="624492D1" w:rsidR="00F2439A" w:rsidRPr="00FE231C" w:rsidRDefault="00F2439A" w:rsidP="00BA082C">
            <w:pPr>
              <w:spacing w:before="240"/>
              <w:jc w:val="both"/>
              <w:rPr>
                <w:rFonts w:ascii="Arial" w:hAnsi="Arial" w:cs="Arial"/>
                <w:bCs/>
                <w:i/>
                <w:sz w:val="22"/>
                <w:szCs w:val="22"/>
                <w:lang w:val="es-MX"/>
              </w:rPr>
            </w:pPr>
            <w:r w:rsidRPr="00FE231C">
              <w:rPr>
                <w:rFonts w:ascii="Arial" w:hAnsi="Arial" w:cs="Arial"/>
                <w:bCs/>
                <w:i/>
                <w:sz w:val="22"/>
                <w:szCs w:val="22"/>
                <w:lang w:val="es-MX"/>
              </w:rPr>
              <w:t xml:space="preserve">“La idea es que documento que entre por un ciudadano, a final de cuentas sepamos cuando se le contestó porque lo van a capturar con un sistema, ¿sí me doy a entender?, </w:t>
            </w:r>
            <w:r w:rsidR="00821C3E" w:rsidRPr="00FE231C">
              <w:rPr>
                <w:rFonts w:ascii="Arial" w:hAnsi="Arial" w:cs="Arial"/>
                <w:bCs/>
                <w:i/>
                <w:sz w:val="22"/>
                <w:szCs w:val="22"/>
                <w:lang w:val="es-MX"/>
              </w:rPr>
              <w:t>tienen que revisar ‘oye entro en fecha de enero y estamos en mayo y todavía no lo contestan’ ‘¿Pues qué pasó?, ¿a poco tres meses para contestar un oficio?’ si procede o no procede habrá qie cotestar, ¿no?. Y a eso es a lo que yo le llamo, yo no sé si esa Oficialía de Partes se pueda conventir en un Centro de Atención, o sea, de darle cumplimiento a las contestaciones.”</w:t>
            </w:r>
          </w:p>
          <w:p w14:paraId="7BC15023" w14:textId="53C6225E" w:rsidR="00821C3E" w:rsidRDefault="009E73B4" w:rsidP="00BA082C">
            <w:pPr>
              <w:spacing w:before="240"/>
              <w:jc w:val="both"/>
              <w:rPr>
                <w:rFonts w:ascii="Arial" w:hAnsi="Arial" w:cs="Arial"/>
                <w:bCs/>
                <w:sz w:val="22"/>
                <w:szCs w:val="22"/>
                <w:lang w:val="es-MX"/>
              </w:rPr>
            </w:pPr>
            <w:r>
              <w:rPr>
                <w:rFonts w:ascii="Arial" w:hAnsi="Arial" w:cs="Arial"/>
                <w:bCs/>
                <w:sz w:val="22"/>
                <w:szCs w:val="22"/>
                <w:lang w:val="es-MX"/>
              </w:rPr>
              <w:t>Los Regidores Joel Bautista y Ernesto Sánchez agregan que se debe cubrir ese vacío legal y establecer un término de tie</w:t>
            </w:r>
            <w:r w:rsidR="003D3F23">
              <w:rPr>
                <w:rFonts w:ascii="Arial" w:hAnsi="Arial" w:cs="Arial"/>
                <w:bCs/>
                <w:sz w:val="22"/>
                <w:szCs w:val="22"/>
                <w:lang w:val="es-MX"/>
              </w:rPr>
              <w:t>m</w:t>
            </w:r>
            <w:r>
              <w:rPr>
                <w:rFonts w:ascii="Arial" w:hAnsi="Arial" w:cs="Arial"/>
                <w:bCs/>
                <w:sz w:val="22"/>
                <w:szCs w:val="22"/>
                <w:lang w:val="es-MX"/>
              </w:rPr>
              <w:t xml:space="preserve">po para darle respuesta y seguimiento a los trámites de los ciudadanos. </w:t>
            </w:r>
          </w:p>
          <w:p w14:paraId="5F2E113D" w14:textId="3A38A985" w:rsidR="009E73B4" w:rsidRPr="00BA082C" w:rsidRDefault="003D3F23" w:rsidP="00BA082C">
            <w:pPr>
              <w:spacing w:before="240"/>
              <w:jc w:val="both"/>
              <w:rPr>
                <w:rFonts w:ascii="Arial" w:hAnsi="Arial" w:cs="Arial"/>
                <w:bCs/>
                <w:sz w:val="22"/>
                <w:szCs w:val="22"/>
                <w:lang w:val="es-MX"/>
              </w:rPr>
            </w:pPr>
            <w:r>
              <w:rPr>
                <w:rFonts w:ascii="Arial" w:hAnsi="Arial" w:cs="Arial"/>
                <w:bCs/>
                <w:sz w:val="22"/>
                <w:szCs w:val="22"/>
                <w:lang w:val="es-MX"/>
              </w:rPr>
              <w:t>Se platea el siguiente ejemplo con explicación del Regidor Jorge Juárez:</w:t>
            </w:r>
          </w:p>
          <w:p w14:paraId="7F9AC99C" w14:textId="11483312" w:rsidR="00BA082C" w:rsidRPr="00E4742E" w:rsidRDefault="003D3F23" w:rsidP="00BA082C">
            <w:pPr>
              <w:spacing w:before="240"/>
              <w:jc w:val="both"/>
              <w:rPr>
                <w:rFonts w:ascii="Arial" w:hAnsi="Arial" w:cs="Arial"/>
                <w:bCs/>
                <w:i/>
                <w:sz w:val="22"/>
                <w:szCs w:val="22"/>
                <w:lang w:val="es-MX"/>
              </w:rPr>
            </w:pPr>
            <w:r w:rsidRPr="00E4742E">
              <w:rPr>
                <w:rFonts w:ascii="Arial" w:hAnsi="Arial" w:cs="Arial"/>
                <w:bCs/>
                <w:i/>
                <w:sz w:val="22"/>
                <w:szCs w:val="22"/>
                <w:lang w:val="es-MX"/>
              </w:rPr>
              <w:t>“</w:t>
            </w:r>
            <w:r w:rsidR="00303F5B" w:rsidRPr="00E4742E">
              <w:rPr>
                <w:rFonts w:ascii="Arial" w:hAnsi="Arial" w:cs="Arial"/>
                <w:bCs/>
                <w:i/>
                <w:sz w:val="22"/>
                <w:szCs w:val="22"/>
                <w:lang w:val="es-MX"/>
              </w:rPr>
              <w:t xml:space="preserve">Por decir: </w:t>
            </w:r>
            <w:r w:rsidRPr="00E4742E">
              <w:rPr>
                <w:rFonts w:ascii="Arial" w:hAnsi="Arial" w:cs="Arial"/>
                <w:bCs/>
                <w:i/>
                <w:sz w:val="22"/>
                <w:szCs w:val="22"/>
                <w:lang w:val="es-MX"/>
              </w:rPr>
              <w:t>Te entregaron diez documentos y no los has descargado o contestado. Porque cue</w:t>
            </w:r>
            <w:r w:rsidR="00303F5B" w:rsidRPr="00E4742E">
              <w:rPr>
                <w:rFonts w:ascii="Arial" w:hAnsi="Arial" w:cs="Arial"/>
                <w:bCs/>
                <w:i/>
                <w:sz w:val="22"/>
                <w:szCs w:val="22"/>
                <w:lang w:val="es-MX"/>
              </w:rPr>
              <w:t xml:space="preserve">ndo contestan un escrito o algo, la persona cuando contesta o las áreas respectivas, por ejemplo jurídico, debe volver a digitalizar lo que contesta, ¿no?, para integrarlo al archivo, porque va en una carpeta lo que está entrando. </w:t>
            </w:r>
            <w:r w:rsidR="00501341" w:rsidRPr="00E4742E">
              <w:rPr>
                <w:rFonts w:ascii="Arial" w:hAnsi="Arial" w:cs="Arial"/>
                <w:bCs/>
                <w:i/>
                <w:sz w:val="22"/>
                <w:szCs w:val="22"/>
                <w:lang w:val="es-MX"/>
              </w:rPr>
              <w:t>Entonces si le contesta digitalizado el oficio, tiene que descargar del Sistema de software, señalando el oficio tal que entregaron, yo lo contesté con este oficio.”</w:t>
            </w:r>
          </w:p>
          <w:p w14:paraId="5CA83EA0" w14:textId="3DFCDFFC" w:rsidR="00501341" w:rsidRDefault="00501341" w:rsidP="00BA082C">
            <w:pPr>
              <w:spacing w:before="240"/>
              <w:jc w:val="both"/>
              <w:rPr>
                <w:rFonts w:ascii="Arial" w:hAnsi="Arial" w:cs="Arial"/>
                <w:bCs/>
                <w:sz w:val="22"/>
                <w:szCs w:val="22"/>
                <w:lang w:val="es-MX"/>
              </w:rPr>
            </w:pPr>
            <w:r>
              <w:rPr>
                <w:rFonts w:ascii="Arial" w:hAnsi="Arial" w:cs="Arial"/>
                <w:bCs/>
                <w:sz w:val="22"/>
                <w:szCs w:val="22"/>
                <w:lang w:val="es-MX"/>
              </w:rPr>
              <w:t>Añade el licenciando Noé García:</w:t>
            </w:r>
          </w:p>
          <w:p w14:paraId="2929A3C2" w14:textId="5489707F" w:rsidR="00501341" w:rsidRPr="00E4742E" w:rsidRDefault="00501341" w:rsidP="00BA082C">
            <w:pPr>
              <w:spacing w:before="240"/>
              <w:jc w:val="both"/>
              <w:rPr>
                <w:rFonts w:ascii="Arial" w:hAnsi="Arial" w:cs="Arial"/>
                <w:bCs/>
                <w:i/>
                <w:sz w:val="22"/>
                <w:szCs w:val="22"/>
                <w:lang w:val="es-MX"/>
              </w:rPr>
            </w:pPr>
            <w:r w:rsidRPr="00E4742E">
              <w:rPr>
                <w:rFonts w:ascii="Arial" w:hAnsi="Arial" w:cs="Arial"/>
                <w:bCs/>
                <w:i/>
                <w:sz w:val="22"/>
                <w:szCs w:val="22"/>
                <w:lang w:val="es-MX"/>
              </w:rPr>
              <w:t>“</w:t>
            </w:r>
            <w:r w:rsidR="00FE231C" w:rsidRPr="00E4742E">
              <w:rPr>
                <w:rFonts w:ascii="Arial" w:hAnsi="Arial" w:cs="Arial"/>
                <w:bCs/>
                <w:i/>
                <w:sz w:val="22"/>
                <w:szCs w:val="22"/>
                <w:lang w:val="es-MX"/>
              </w:rPr>
              <w:t>Exactamente, por eso al momento de hacer la contestación se hace una relación de la contestación a la petición, al trámite y demás.”</w:t>
            </w:r>
          </w:p>
          <w:p w14:paraId="37ADA5AF" w14:textId="123B94B3" w:rsidR="00FE231C" w:rsidRDefault="00E4742E" w:rsidP="00BA082C">
            <w:pPr>
              <w:spacing w:before="240"/>
              <w:jc w:val="both"/>
              <w:rPr>
                <w:rFonts w:ascii="Arial" w:hAnsi="Arial" w:cs="Arial"/>
                <w:bCs/>
                <w:sz w:val="22"/>
                <w:szCs w:val="22"/>
                <w:lang w:val="es-MX"/>
              </w:rPr>
            </w:pPr>
            <w:r>
              <w:rPr>
                <w:rFonts w:ascii="Arial" w:hAnsi="Arial" w:cs="Arial"/>
                <w:bCs/>
                <w:sz w:val="22"/>
                <w:szCs w:val="22"/>
                <w:lang w:val="es-MX"/>
              </w:rPr>
              <w:t>El Regidor Ernesto Sánchez</w:t>
            </w:r>
            <w:r w:rsidR="00FE231C">
              <w:rPr>
                <w:rFonts w:ascii="Arial" w:hAnsi="Arial" w:cs="Arial"/>
                <w:bCs/>
                <w:sz w:val="22"/>
                <w:szCs w:val="22"/>
                <w:lang w:val="es-MX"/>
              </w:rPr>
              <w:t xml:space="preserve"> aporta la siguiente idea:</w:t>
            </w:r>
          </w:p>
          <w:p w14:paraId="2385936A" w14:textId="4F1F2676" w:rsidR="00FE231C" w:rsidRPr="00463D4E" w:rsidRDefault="00FE231C" w:rsidP="00BA082C">
            <w:pPr>
              <w:spacing w:before="240"/>
              <w:jc w:val="both"/>
              <w:rPr>
                <w:rFonts w:ascii="Arial" w:hAnsi="Arial" w:cs="Arial"/>
                <w:bCs/>
                <w:i/>
                <w:sz w:val="22"/>
                <w:szCs w:val="22"/>
                <w:lang w:val="es-MX"/>
              </w:rPr>
            </w:pPr>
            <w:r w:rsidRPr="00463D4E">
              <w:rPr>
                <w:rFonts w:ascii="Arial" w:hAnsi="Arial" w:cs="Arial"/>
                <w:bCs/>
                <w:i/>
                <w:sz w:val="22"/>
                <w:szCs w:val="22"/>
                <w:lang w:val="es-MX"/>
              </w:rPr>
              <w:t>“No sé si me esto</w:t>
            </w:r>
            <w:r w:rsidR="0098317F" w:rsidRPr="00463D4E">
              <w:rPr>
                <w:rFonts w:ascii="Arial" w:hAnsi="Arial" w:cs="Arial"/>
                <w:bCs/>
                <w:i/>
                <w:sz w:val="22"/>
                <w:szCs w:val="22"/>
                <w:lang w:val="es-MX"/>
              </w:rPr>
              <w:t>y adelantando, pero es como, p</w:t>
            </w:r>
            <w:r w:rsidRPr="00463D4E">
              <w:rPr>
                <w:rFonts w:ascii="Arial" w:hAnsi="Arial" w:cs="Arial"/>
                <w:bCs/>
                <w:i/>
                <w:sz w:val="22"/>
                <w:szCs w:val="22"/>
                <w:lang w:val="es-MX"/>
              </w:rPr>
              <w:t xml:space="preserve">odría manejarse como </w:t>
            </w:r>
            <w:r w:rsidR="0098317F" w:rsidRPr="00463D4E">
              <w:rPr>
                <w:rFonts w:ascii="Arial" w:hAnsi="Arial" w:cs="Arial"/>
                <w:bCs/>
                <w:i/>
                <w:sz w:val="22"/>
                <w:szCs w:val="22"/>
                <w:lang w:val="es-MX"/>
              </w:rPr>
              <w:t xml:space="preserve">la Unidad de Transparencia, que te dan término para dar contestación, dependiendo de la solicitud, que en </w:t>
            </w:r>
            <w:r w:rsidR="0098317F" w:rsidRPr="00463D4E">
              <w:rPr>
                <w:rFonts w:ascii="Arial" w:hAnsi="Arial" w:cs="Arial"/>
                <w:bCs/>
                <w:i/>
                <w:sz w:val="22"/>
                <w:szCs w:val="22"/>
                <w:lang w:val="es-MX"/>
              </w:rPr>
              <w:lastRenderedPageBreak/>
              <w:t>su momento se haga, si se va a adar un seguimiento dentro de Oficialía igual la persona encargada que estará desarrollando esa función pues creo que es la que se va a hacer cargo de estar checando los términos para las contestaciones que den a las solicitudes que en su momento se hagan.”</w:t>
            </w:r>
          </w:p>
          <w:p w14:paraId="7E8C2507" w14:textId="3C5E6067" w:rsidR="0098317F" w:rsidRDefault="0098317F" w:rsidP="00BA082C">
            <w:pPr>
              <w:spacing w:before="240"/>
              <w:jc w:val="both"/>
              <w:rPr>
                <w:rFonts w:ascii="Arial" w:hAnsi="Arial" w:cs="Arial"/>
                <w:bCs/>
                <w:sz w:val="22"/>
                <w:szCs w:val="22"/>
                <w:lang w:val="es-MX"/>
              </w:rPr>
            </w:pPr>
            <w:r>
              <w:rPr>
                <w:rFonts w:ascii="Arial" w:hAnsi="Arial" w:cs="Arial"/>
                <w:bCs/>
                <w:sz w:val="22"/>
                <w:szCs w:val="22"/>
                <w:lang w:val="es-MX"/>
              </w:rPr>
              <w:t>Adiciona el licenciado Noé a la idea del Regidor:</w:t>
            </w:r>
          </w:p>
          <w:p w14:paraId="0BA51A33" w14:textId="39D568AD" w:rsidR="0098317F" w:rsidRPr="007105CD" w:rsidRDefault="0098317F" w:rsidP="00BA082C">
            <w:pPr>
              <w:spacing w:before="240"/>
              <w:jc w:val="both"/>
              <w:rPr>
                <w:rFonts w:ascii="Arial" w:hAnsi="Arial" w:cs="Arial"/>
                <w:bCs/>
                <w:i/>
                <w:sz w:val="22"/>
                <w:szCs w:val="22"/>
                <w:lang w:val="es-MX"/>
              </w:rPr>
            </w:pPr>
            <w:r w:rsidRPr="007105CD">
              <w:rPr>
                <w:rFonts w:ascii="Arial" w:hAnsi="Arial" w:cs="Arial"/>
                <w:bCs/>
                <w:i/>
                <w:sz w:val="22"/>
                <w:szCs w:val="22"/>
                <w:lang w:val="es-MX"/>
              </w:rPr>
              <w:t>“Sí, efectivamente regidor</w:t>
            </w:r>
            <w:r w:rsidR="00E4742E" w:rsidRPr="007105CD">
              <w:rPr>
                <w:rFonts w:ascii="Arial" w:hAnsi="Arial" w:cs="Arial"/>
                <w:bCs/>
                <w:i/>
                <w:sz w:val="22"/>
                <w:szCs w:val="22"/>
                <w:lang w:val="es-MX"/>
              </w:rPr>
              <w:t xml:space="preserve">, incluso yo cuando estaba trabajando sobre este tema </w:t>
            </w:r>
            <w:r w:rsidR="00BD1F27" w:rsidRPr="007105CD">
              <w:rPr>
                <w:rFonts w:ascii="Arial" w:hAnsi="Arial" w:cs="Arial"/>
                <w:bCs/>
                <w:i/>
                <w:sz w:val="22"/>
                <w:szCs w:val="22"/>
                <w:lang w:val="es-MX"/>
              </w:rPr>
              <w:t>diría que aquí a lo mejor podemos poner situaciones muy generales,</w:t>
            </w:r>
            <w:r w:rsidR="001B4EF7" w:rsidRPr="007105CD">
              <w:rPr>
                <w:rFonts w:ascii="Arial" w:hAnsi="Arial" w:cs="Arial"/>
                <w:bCs/>
                <w:i/>
                <w:sz w:val="22"/>
                <w:szCs w:val="22"/>
                <w:lang w:val="es-MX"/>
              </w:rPr>
              <w:t xml:space="preserve"> pero lógicamente tenemos que pensar en un reglamento particular para la Oficialía de Partes, porque la Oficialía de Partes va a cumplir una función muy importante, es la puerta de acceso de muchos trámites, solicitudes, peticiones, licencias y demás, que al final generan una responsab</w:t>
            </w:r>
            <w:r w:rsidR="00756AF4" w:rsidRPr="007105CD">
              <w:rPr>
                <w:rFonts w:ascii="Arial" w:hAnsi="Arial" w:cs="Arial"/>
                <w:bCs/>
                <w:i/>
                <w:sz w:val="22"/>
                <w:szCs w:val="22"/>
                <w:lang w:val="es-MX"/>
              </w:rPr>
              <w:t xml:space="preserve">ilidad para el Municipio; y el solo hecho de dártelo recibido a partir de ese momento se genera una responsabilidad, puede ser el tema de un amparo, de una demanda, de una notificación al Municipio, pues tod va a entrar a través de esta Oficialía de Partes. Es incluso importante pensar que quien pueda ser responsable de la Oficialía de Partes tenga dos requisitos muy importantes: una que conozca plenamente la Administración Pública Municipal para saber a quien se le deriva esa atención porque a lo mejor en la atención no va dirigido a un director en particular sino el ciudadano mo tiene la obligación de conocer la estructura municipal, simplemente sabe que </w:t>
            </w:r>
            <w:r w:rsidR="00474D4B" w:rsidRPr="007105CD">
              <w:rPr>
                <w:rFonts w:ascii="Arial" w:hAnsi="Arial" w:cs="Arial"/>
                <w:bCs/>
                <w:i/>
                <w:sz w:val="22"/>
                <w:szCs w:val="22"/>
                <w:lang w:val="es-MX"/>
              </w:rPr>
              <w:t>en</w:t>
            </w:r>
            <w:r w:rsidR="00427A79" w:rsidRPr="007105CD">
              <w:rPr>
                <w:rFonts w:ascii="Arial" w:hAnsi="Arial" w:cs="Arial"/>
                <w:bCs/>
                <w:i/>
                <w:sz w:val="22"/>
                <w:szCs w:val="22"/>
                <w:lang w:val="es-MX"/>
              </w:rPr>
              <w:t xml:space="preserve"> el municipio puede hacer su trámite, y entonces se dirige al Gobierno Municipal y el Oficial de Partes debe tener muy claro el criterio y entender la estructura interna para saber a quien le va a despachar ese documento, por decir: este documento lo va a resolver Participación Ciudadana, este documento lo va a resolver Catastro, este documento lo va a resolver Educación o Cultura; y otra situación importante que tenga un perfil de abogado para saber precisamente interpretar cuestiones de términos, imagínense que recibimos un amparo, pues entonces el jefe de esta oficina debe saber </w:t>
            </w:r>
            <w:r w:rsidR="00842D16" w:rsidRPr="007105CD">
              <w:rPr>
                <w:rFonts w:ascii="Arial" w:hAnsi="Arial" w:cs="Arial"/>
                <w:bCs/>
                <w:i/>
                <w:sz w:val="22"/>
                <w:szCs w:val="22"/>
                <w:lang w:val="es-MX"/>
              </w:rPr>
              <w:t>de esto para entregar inmediatamente porque de lo contrario le está quitando un día o dos días a lo mejor a quien va a contestar ese amparo, y entonces hay una afectación de tiempo, de tal manera que entonces debe ser una persona que debe de reu</w:t>
            </w:r>
            <w:r w:rsidR="00F303A1" w:rsidRPr="007105CD">
              <w:rPr>
                <w:rFonts w:ascii="Arial" w:hAnsi="Arial" w:cs="Arial"/>
                <w:bCs/>
                <w:i/>
                <w:sz w:val="22"/>
                <w:szCs w:val="22"/>
                <w:lang w:val="es-MX"/>
              </w:rPr>
              <w:t>nir cierto perfil para poderse hacer</w:t>
            </w:r>
            <w:r w:rsidR="00842D16" w:rsidRPr="007105CD">
              <w:rPr>
                <w:rFonts w:ascii="Arial" w:hAnsi="Arial" w:cs="Arial"/>
                <w:bCs/>
                <w:i/>
                <w:sz w:val="22"/>
                <w:szCs w:val="22"/>
                <w:lang w:val="es-MX"/>
              </w:rPr>
              <w:t xml:space="preserve"> responsable de esta oficina de Oficialía de Partes</w:t>
            </w:r>
            <w:r w:rsidR="00F303A1" w:rsidRPr="007105CD">
              <w:rPr>
                <w:rFonts w:ascii="Arial" w:hAnsi="Arial" w:cs="Arial"/>
                <w:bCs/>
                <w:i/>
                <w:sz w:val="22"/>
                <w:szCs w:val="22"/>
                <w:lang w:val="es-MX"/>
              </w:rPr>
              <w:t>.</w:t>
            </w:r>
            <w:r w:rsidR="00842D16" w:rsidRPr="007105CD">
              <w:rPr>
                <w:rFonts w:ascii="Arial" w:hAnsi="Arial" w:cs="Arial"/>
                <w:bCs/>
                <w:i/>
                <w:sz w:val="22"/>
                <w:szCs w:val="22"/>
                <w:lang w:val="es-MX"/>
              </w:rPr>
              <w:t>”</w:t>
            </w:r>
          </w:p>
          <w:p w14:paraId="002A9F11" w14:textId="617DD940" w:rsidR="00842D16" w:rsidRDefault="00F303A1" w:rsidP="00BA082C">
            <w:pPr>
              <w:spacing w:before="240"/>
              <w:jc w:val="both"/>
              <w:rPr>
                <w:rFonts w:ascii="Arial" w:hAnsi="Arial" w:cs="Arial"/>
                <w:bCs/>
                <w:sz w:val="22"/>
                <w:szCs w:val="22"/>
                <w:lang w:val="es-MX"/>
              </w:rPr>
            </w:pPr>
            <w:r>
              <w:rPr>
                <w:rFonts w:ascii="Arial" w:hAnsi="Arial" w:cs="Arial"/>
                <w:bCs/>
                <w:sz w:val="22"/>
                <w:szCs w:val="22"/>
                <w:lang w:val="es-MX"/>
              </w:rPr>
              <w:t>Consulta el Regidor Jotgr Juárez:</w:t>
            </w:r>
          </w:p>
          <w:p w14:paraId="15468A77" w14:textId="0F06B8C6" w:rsidR="00F303A1" w:rsidRPr="00B70A6C" w:rsidRDefault="00F303A1" w:rsidP="00BA082C">
            <w:pPr>
              <w:spacing w:before="240"/>
              <w:jc w:val="both"/>
              <w:rPr>
                <w:rFonts w:ascii="Arial" w:hAnsi="Arial" w:cs="Arial"/>
                <w:bCs/>
                <w:i/>
                <w:sz w:val="22"/>
                <w:szCs w:val="22"/>
                <w:lang w:val="es-MX"/>
              </w:rPr>
            </w:pPr>
            <w:r w:rsidRPr="00B70A6C">
              <w:rPr>
                <w:rFonts w:ascii="Arial" w:hAnsi="Arial" w:cs="Arial"/>
                <w:bCs/>
                <w:i/>
                <w:sz w:val="22"/>
                <w:szCs w:val="22"/>
                <w:lang w:val="es-MX"/>
              </w:rPr>
              <w:t xml:space="preserve">“A ver entonces esta fracción V </w:t>
            </w:r>
            <w:r w:rsidR="007105CD" w:rsidRPr="00B70A6C">
              <w:rPr>
                <w:rFonts w:ascii="Arial" w:hAnsi="Arial" w:cs="Arial"/>
                <w:bCs/>
                <w:i/>
                <w:sz w:val="22"/>
                <w:szCs w:val="22"/>
                <w:lang w:val="es-MX"/>
              </w:rPr>
              <w:t>si quieres la dejamos para pulirla mejor, ¿no?. Quiero dejarla más clara, no quiero conventir a la Oficialía de Partes como un policía como tal, pero sí como darle, si queremos mejorar la Administración, pues ‘oye, dale fecha de contestación’, o sea, quién esta siguiendo los oficios si contestan o no, así que yo creo que sí debe haber un responsable.”</w:t>
            </w:r>
          </w:p>
          <w:p w14:paraId="0FEB2AE5" w14:textId="6DF9C751" w:rsidR="007105CD" w:rsidRDefault="007105CD" w:rsidP="00BA082C">
            <w:pPr>
              <w:spacing w:before="240"/>
              <w:jc w:val="both"/>
              <w:rPr>
                <w:rFonts w:ascii="Arial" w:hAnsi="Arial" w:cs="Arial"/>
                <w:bCs/>
                <w:sz w:val="22"/>
                <w:szCs w:val="22"/>
                <w:lang w:val="es-MX"/>
              </w:rPr>
            </w:pPr>
            <w:r>
              <w:rPr>
                <w:rFonts w:ascii="Arial" w:hAnsi="Arial" w:cs="Arial"/>
                <w:bCs/>
                <w:sz w:val="22"/>
                <w:szCs w:val="22"/>
                <w:lang w:val="es-MX"/>
              </w:rPr>
              <w:t>El licenciado Noé suma un comentario más a lo planteador por el Regidor Jorge:</w:t>
            </w:r>
          </w:p>
          <w:p w14:paraId="226057C7" w14:textId="49422A2F" w:rsidR="007105CD" w:rsidRPr="00B70A6C" w:rsidRDefault="007105CD" w:rsidP="00BA082C">
            <w:pPr>
              <w:spacing w:before="240"/>
              <w:jc w:val="both"/>
              <w:rPr>
                <w:rFonts w:ascii="Arial" w:hAnsi="Arial" w:cs="Arial"/>
                <w:bCs/>
                <w:i/>
                <w:sz w:val="22"/>
                <w:szCs w:val="22"/>
                <w:lang w:val="es-MX"/>
              </w:rPr>
            </w:pPr>
            <w:r w:rsidRPr="00B70A6C">
              <w:rPr>
                <w:rFonts w:ascii="Arial" w:hAnsi="Arial" w:cs="Arial"/>
                <w:bCs/>
                <w:i/>
                <w:sz w:val="22"/>
                <w:szCs w:val="22"/>
                <w:lang w:val="es-MX"/>
              </w:rPr>
              <w:t xml:space="preserve">“Sí, yo creo que sí debe de haber un responsable que tenga como un calendario </w:t>
            </w:r>
            <w:r w:rsidR="00ED2FBC" w:rsidRPr="00B70A6C">
              <w:rPr>
                <w:rFonts w:ascii="Arial" w:hAnsi="Arial" w:cs="Arial"/>
                <w:bCs/>
                <w:i/>
                <w:sz w:val="22"/>
                <w:szCs w:val="22"/>
                <w:lang w:val="es-MX"/>
              </w:rPr>
              <w:t>de ubicación de documentos y ponerlos en verde, en amarillo o en rojo, de que lleva ya diez días que a lo mejor no ha habido una contestación a esa petición, integrar a lo mejor un semáforo electrónico, como ya vamos a tener el documento digitalizado, tener un progama o un istema que nos permita detectar que a este documento no se le ha dado contestación.”</w:t>
            </w:r>
          </w:p>
          <w:p w14:paraId="0A592737" w14:textId="68A37707" w:rsidR="00ED2FBC" w:rsidRDefault="00593ABF" w:rsidP="00BA082C">
            <w:pPr>
              <w:spacing w:before="240"/>
              <w:jc w:val="both"/>
              <w:rPr>
                <w:rFonts w:ascii="Arial" w:hAnsi="Arial" w:cs="Arial"/>
                <w:bCs/>
                <w:sz w:val="22"/>
                <w:szCs w:val="22"/>
                <w:lang w:val="es-MX"/>
              </w:rPr>
            </w:pPr>
            <w:r>
              <w:rPr>
                <w:rFonts w:ascii="Arial" w:hAnsi="Arial" w:cs="Arial"/>
                <w:bCs/>
                <w:sz w:val="22"/>
                <w:szCs w:val="22"/>
                <w:lang w:val="es-MX"/>
              </w:rPr>
              <w:t>En uso de la voz del presidente de la comisión manifiesta lo siguiente:</w:t>
            </w:r>
          </w:p>
          <w:p w14:paraId="621A29FF" w14:textId="21AEA549" w:rsidR="00593ABF" w:rsidRPr="00B70A6C" w:rsidRDefault="00593ABF" w:rsidP="00BA082C">
            <w:pPr>
              <w:spacing w:before="240"/>
              <w:jc w:val="both"/>
              <w:rPr>
                <w:rFonts w:ascii="Arial" w:hAnsi="Arial" w:cs="Arial"/>
                <w:bCs/>
                <w:i/>
                <w:sz w:val="22"/>
                <w:szCs w:val="22"/>
                <w:lang w:val="es-MX"/>
              </w:rPr>
            </w:pPr>
            <w:r w:rsidRPr="00B70A6C">
              <w:rPr>
                <w:rFonts w:ascii="Arial" w:hAnsi="Arial" w:cs="Arial"/>
                <w:bCs/>
                <w:i/>
                <w:sz w:val="22"/>
                <w:szCs w:val="22"/>
                <w:lang w:val="es-MX"/>
              </w:rPr>
              <w:t xml:space="preserve">“Continuando con lo siguiente, nos quedamos entonces con el Capítulo tercero, en el artículo 29, vamos a dar ya el receso y en la próxima sesión que programemos estas tres cosas que </w:t>
            </w:r>
            <w:r w:rsidRPr="00B70A6C">
              <w:rPr>
                <w:rFonts w:ascii="Arial" w:hAnsi="Arial" w:cs="Arial"/>
                <w:bCs/>
                <w:i/>
                <w:sz w:val="22"/>
                <w:szCs w:val="22"/>
                <w:lang w:val="es-MX"/>
              </w:rPr>
              <w:lastRenderedPageBreak/>
              <w:t>quedaron pendientes, vamos a buscar el proceso de una nueva definición de digitalización, de algo unpoco mas de forma, quedó pendiente esto del seguimiento de la Oficialía de Partes, y quedó el permiso para sacar documentos del Archivo Histórico. Y empezamos si quieren la siguente semana con estas tres, con una propuesta de redacción para mejorarlas, me llevo la idea de que ustedes quisieran que fuera el Secretario General de alguna manera o ¿hay alguna propuesta mejor?”</w:t>
            </w:r>
          </w:p>
          <w:p w14:paraId="47BE8568" w14:textId="3E5C092E" w:rsidR="00FE231C" w:rsidRDefault="00593ABF" w:rsidP="00BA082C">
            <w:pPr>
              <w:spacing w:before="240"/>
              <w:jc w:val="both"/>
              <w:rPr>
                <w:rFonts w:ascii="Arial" w:hAnsi="Arial" w:cs="Arial"/>
                <w:bCs/>
                <w:sz w:val="22"/>
                <w:szCs w:val="22"/>
                <w:lang w:val="es-MX"/>
              </w:rPr>
            </w:pPr>
            <w:r>
              <w:rPr>
                <w:rFonts w:ascii="Arial" w:hAnsi="Arial" w:cs="Arial"/>
                <w:bCs/>
                <w:sz w:val="22"/>
                <w:szCs w:val="22"/>
                <w:lang w:val="es-MX"/>
              </w:rPr>
              <w:t xml:space="preserve">Confirman los regiodres presentes que desean que sea el Secretario General en coordinación con el Coordinador General. </w:t>
            </w:r>
          </w:p>
          <w:p w14:paraId="51A42F73" w14:textId="3CF8BAE3" w:rsidR="003D3F23" w:rsidRDefault="00593ABF" w:rsidP="00BA082C">
            <w:pPr>
              <w:spacing w:before="240"/>
              <w:jc w:val="both"/>
              <w:rPr>
                <w:rFonts w:ascii="Arial" w:hAnsi="Arial" w:cs="Arial"/>
                <w:bCs/>
                <w:sz w:val="22"/>
                <w:szCs w:val="22"/>
                <w:lang w:val="es-MX"/>
              </w:rPr>
            </w:pPr>
            <w:r>
              <w:rPr>
                <w:rFonts w:ascii="Arial" w:hAnsi="Arial" w:cs="Arial"/>
                <w:bCs/>
                <w:sz w:val="22"/>
                <w:szCs w:val="22"/>
                <w:lang w:val="es-MX"/>
              </w:rPr>
              <w:t>Procediendo al desahogo del punto número tres.</w:t>
            </w:r>
          </w:p>
          <w:p w14:paraId="00CCD633" w14:textId="4B8FA445" w:rsidR="00BD5EE8" w:rsidRPr="00944EE1" w:rsidRDefault="00F123A4" w:rsidP="00A007FD">
            <w:pPr>
              <w:spacing w:before="240"/>
              <w:jc w:val="both"/>
              <w:rPr>
                <w:rFonts w:ascii="Arial" w:hAnsi="Arial" w:cs="Arial"/>
                <w:bCs/>
                <w:sz w:val="22"/>
                <w:szCs w:val="22"/>
                <w:lang w:val="es-MX"/>
              </w:rPr>
            </w:pPr>
            <w:r>
              <w:rPr>
                <w:rFonts w:ascii="Arial" w:hAnsi="Arial" w:cs="Arial"/>
                <w:b/>
                <w:bCs/>
                <w:sz w:val="22"/>
                <w:szCs w:val="22"/>
              </w:rPr>
              <w:t xml:space="preserve">3.- </w:t>
            </w:r>
            <w:r w:rsidR="00BD5EE8" w:rsidRPr="00A007FD">
              <w:rPr>
                <w:rFonts w:ascii="Arial" w:hAnsi="Arial" w:cs="Arial"/>
                <w:b/>
                <w:bCs/>
                <w:sz w:val="22"/>
                <w:szCs w:val="22"/>
              </w:rPr>
              <w:t>ASUNTOS VARIOS</w:t>
            </w:r>
          </w:p>
          <w:p w14:paraId="633CE8E7" w14:textId="4A46577F" w:rsidR="00BD5EE8" w:rsidRPr="00A007FD" w:rsidRDefault="00593ABF" w:rsidP="005A7B3B">
            <w:pPr>
              <w:spacing w:before="240"/>
              <w:jc w:val="both"/>
              <w:rPr>
                <w:rFonts w:ascii="Arial" w:hAnsi="Arial" w:cs="Arial"/>
                <w:sz w:val="22"/>
                <w:szCs w:val="22"/>
              </w:rPr>
            </w:pPr>
            <w:r w:rsidRPr="00593ABF">
              <w:rPr>
                <w:rFonts w:ascii="Arial" w:hAnsi="Arial" w:cs="Arial"/>
                <w:sz w:val="22"/>
                <w:szCs w:val="22"/>
              </w:rPr>
              <w:t>Al no haber puntos varios por desahogar, se procede a dar paso al siguiente punto de clausura de la sesión.</w:t>
            </w:r>
            <w:r w:rsidR="002F28C7" w:rsidRPr="00A007FD">
              <w:rPr>
                <w:rFonts w:ascii="Arial" w:hAnsi="Arial" w:cs="Arial"/>
                <w:sz w:val="22"/>
                <w:szCs w:val="22"/>
              </w:rPr>
              <w:t xml:space="preserve">. </w:t>
            </w:r>
          </w:p>
          <w:p w14:paraId="3BA88186" w14:textId="71734B78" w:rsidR="009075AF" w:rsidRPr="00C8759A" w:rsidRDefault="00C31AD9" w:rsidP="00C8759A">
            <w:pPr>
              <w:spacing w:before="240"/>
              <w:jc w:val="both"/>
              <w:rPr>
                <w:rFonts w:ascii="Arial" w:hAnsi="Arial" w:cs="Arial"/>
                <w:sz w:val="22"/>
                <w:szCs w:val="22"/>
              </w:rPr>
            </w:pPr>
            <w:r>
              <w:rPr>
                <w:rFonts w:ascii="Arial" w:hAnsi="Arial" w:cs="Arial"/>
                <w:b/>
                <w:bCs/>
                <w:sz w:val="22"/>
                <w:szCs w:val="22"/>
              </w:rPr>
              <w:t>4</w:t>
            </w:r>
            <w:r w:rsidR="00EB344A" w:rsidRPr="00A007FD">
              <w:rPr>
                <w:rFonts w:ascii="Arial" w:hAnsi="Arial" w:cs="Arial"/>
                <w:b/>
                <w:bCs/>
                <w:sz w:val="22"/>
                <w:szCs w:val="22"/>
              </w:rPr>
              <w:t>.- CLAUSURA.</w:t>
            </w:r>
            <w:r w:rsidR="00AE4CE6" w:rsidRPr="00A007FD">
              <w:rPr>
                <w:rFonts w:ascii="Arial" w:hAnsi="Arial" w:cs="Arial"/>
                <w:b/>
                <w:bCs/>
                <w:sz w:val="22"/>
                <w:szCs w:val="22"/>
              </w:rPr>
              <w:t xml:space="preserve">- </w:t>
            </w:r>
            <w:r w:rsidR="00EB344A" w:rsidRPr="00A007FD">
              <w:rPr>
                <w:rFonts w:ascii="Arial" w:hAnsi="Arial" w:cs="Arial"/>
                <w:sz w:val="22"/>
                <w:szCs w:val="22"/>
              </w:rPr>
              <w:t>Por lo que no habiendo más asuntos</w:t>
            </w:r>
            <w:r w:rsidR="006A47CA" w:rsidRPr="00A007FD">
              <w:rPr>
                <w:rFonts w:ascii="Arial" w:hAnsi="Arial" w:cs="Arial"/>
                <w:sz w:val="22"/>
                <w:szCs w:val="22"/>
              </w:rPr>
              <w:t xml:space="preserve"> que tratar se da </w:t>
            </w:r>
            <w:r w:rsidR="008822F5" w:rsidRPr="00A007FD">
              <w:rPr>
                <w:rFonts w:ascii="Arial" w:hAnsi="Arial" w:cs="Arial"/>
                <w:sz w:val="22"/>
                <w:szCs w:val="22"/>
              </w:rPr>
              <w:t>receso a</w:t>
            </w:r>
            <w:r w:rsidR="00EB344A" w:rsidRPr="00A007FD">
              <w:rPr>
                <w:rFonts w:ascii="Arial" w:hAnsi="Arial" w:cs="Arial"/>
                <w:sz w:val="22"/>
                <w:szCs w:val="22"/>
              </w:rPr>
              <w:t xml:space="preserve"> la presente sesión siendo las </w:t>
            </w:r>
            <w:r w:rsidR="00C742B7">
              <w:rPr>
                <w:rFonts w:ascii="Arial" w:hAnsi="Arial" w:cs="Arial"/>
                <w:sz w:val="22"/>
                <w:szCs w:val="22"/>
              </w:rPr>
              <w:t>11</w:t>
            </w:r>
            <w:r w:rsidR="00EB344A" w:rsidRPr="00C742B7">
              <w:rPr>
                <w:rFonts w:ascii="Arial" w:hAnsi="Arial" w:cs="Arial"/>
                <w:sz w:val="22"/>
                <w:szCs w:val="22"/>
              </w:rPr>
              <w:t>:</w:t>
            </w:r>
            <w:r w:rsidR="00C742B7">
              <w:rPr>
                <w:rFonts w:ascii="Arial" w:hAnsi="Arial" w:cs="Arial"/>
                <w:sz w:val="22"/>
                <w:szCs w:val="22"/>
              </w:rPr>
              <w:t>30</w:t>
            </w:r>
            <w:r w:rsidR="00EB344A" w:rsidRPr="00A007FD">
              <w:rPr>
                <w:rFonts w:ascii="Arial" w:hAnsi="Arial" w:cs="Arial"/>
                <w:sz w:val="22"/>
                <w:szCs w:val="22"/>
              </w:rPr>
              <w:t xml:space="preserve"> horas</w:t>
            </w:r>
            <w:r w:rsidR="006A47CA" w:rsidRPr="00A007FD">
              <w:rPr>
                <w:rFonts w:ascii="Arial" w:hAnsi="Arial" w:cs="Arial"/>
                <w:sz w:val="22"/>
                <w:szCs w:val="22"/>
              </w:rPr>
              <w:t>, quedando abierta a fin de culminar con los trabajos que aquí se ocupan.</w:t>
            </w:r>
            <w:r w:rsidR="00EB344A" w:rsidRPr="00A007FD">
              <w:rPr>
                <w:rFonts w:ascii="Arial" w:hAnsi="Arial" w:cs="Arial"/>
                <w:sz w:val="22"/>
                <w:szCs w:val="22"/>
              </w:rPr>
              <w:t xml:space="preserve"> </w:t>
            </w:r>
            <w:r w:rsidR="006A47CA" w:rsidRPr="00A007FD">
              <w:rPr>
                <w:rFonts w:ascii="Arial" w:hAnsi="Arial" w:cs="Arial"/>
                <w:sz w:val="22"/>
                <w:szCs w:val="22"/>
              </w:rPr>
              <w:t>L</w:t>
            </w:r>
            <w:r w:rsidR="00EB344A" w:rsidRPr="00A007FD">
              <w:rPr>
                <w:rFonts w:ascii="Arial" w:hAnsi="Arial" w:cs="Arial"/>
                <w:sz w:val="22"/>
                <w:szCs w:val="22"/>
              </w:rPr>
              <w:t>evantando la presente acta que firman los que en ella intervienen en unión del que aquí suscribe, firmando al calce y margen para con</w:t>
            </w:r>
            <w:r w:rsidR="005A57CF" w:rsidRPr="00A007FD">
              <w:rPr>
                <w:rFonts w:ascii="Arial" w:hAnsi="Arial" w:cs="Arial"/>
                <w:sz w:val="22"/>
                <w:szCs w:val="22"/>
              </w:rPr>
              <w:t>s</w:t>
            </w:r>
            <w:r w:rsidR="00EB344A" w:rsidRPr="00A007FD">
              <w:rPr>
                <w:rFonts w:ascii="Arial" w:hAnsi="Arial" w:cs="Arial"/>
                <w:sz w:val="22"/>
                <w:szCs w:val="22"/>
              </w:rPr>
              <w:t>tancia a efecto de validar los acuerdos.</w:t>
            </w:r>
            <w:r w:rsidR="00C742B7">
              <w:rPr>
                <w:rFonts w:ascii="Arial" w:hAnsi="Arial" w:cs="Arial"/>
                <w:sz w:val="22"/>
                <w:szCs w:val="22"/>
              </w:rPr>
              <w:t xml:space="preserve"> </w:t>
            </w:r>
            <w:r w:rsidR="00EB344A" w:rsidRPr="00A007FD">
              <w:rPr>
                <w:rFonts w:ascii="Arial" w:hAnsi="Arial" w:cs="Arial"/>
                <w:sz w:val="22"/>
                <w:szCs w:val="22"/>
              </w:rPr>
              <w:t xml:space="preserve">--------------- </w:t>
            </w:r>
            <w:r w:rsidR="00AE4CE6" w:rsidRPr="00A007FD">
              <w:rPr>
                <w:rFonts w:ascii="Arial" w:hAnsi="Arial" w:cs="Arial"/>
                <w:b/>
                <w:bCs/>
                <w:sz w:val="22"/>
                <w:szCs w:val="22"/>
              </w:rPr>
              <w:t>CONSTÉ</w:t>
            </w:r>
            <w:bookmarkStart w:id="3" w:name="_GoBack"/>
            <w:bookmarkEnd w:id="3"/>
          </w:p>
          <w:p w14:paraId="24BDA23A" w14:textId="4A6563D3" w:rsidR="00EB344A" w:rsidRPr="00A007FD" w:rsidRDefault="00EB344A" w:rsidP="00C175E4">
            <w:pPr>
              <w:spacing w:before="240"/>
              <w:jc w:val="center"/>
              <w:rPr>
                <w:rFonts w:ascii="Arial" w:hAnsi="Arial" w:cs="Arial"/>
                <w:b/>
                <w:bCs/>
                <w:sz w:val="22"/>
                <w:szCs w:val="22"/>
              </w:rPr>
            </w:pPr>
            <w:r w:rsidRPr="00A007FD">
              <w:rPr>
                <w:rFonts w:ascii="Arial" w:hAnsi="Arial" w:cs="Arial"/>
                <w:b/>
                <w:bCs/>
                <w:sz w:val="22"/>
                <w:szCs w:val="22"/>
              </w:rPr>
              <w:t>COMISIÓN EDILICIA DE ADMINISTRACIÓN PÚBLICA DEL AYUNTAMIENTO CONSTITUCIONAL DE ZAPOTLÁN EL GRANDE, JALISCO</w:t>
            </w:r>
          </w:p>
          <w:p w14:paraId="1C5428E7" w14:textId="63B1DB1D" w:rsidR="00EB344A" w:rsidRPr="00A007FD" w:rsidRDefault="00EB344A" w:rsidP="00EB344A">
            <w:pPr>
              <w:spacing w:before="240"/>
              <w:jc w:val="center"/>
              <w:rPr>
                <w:rFonts w:ascii="Arial" w:hAnsi="Arial" w:cs="Arial"/>
                <w:b/>
                <w:bCs/>
                <w:sz w:val="22"/>
                <w:szCs w:val="22"/>
              </w:rPr>
            </w:pPr>
          </w:p>
          <w:p w14:paraId="3636F659" w14:textId="77777777" w:rsidR="006A47CA" w:rsidRPr="00A007FD" w:rsidRDefault="006A47CA" w:rsidP="00EB344A">
            <w:pPr>
              <w:spacing w:before="240"/>
              <w:jc w:val="center"/>
              <w:rPr>
                <w:rFonts w:ascii="Arial" w:hAnsi="Arial" w:cs="Arial"/>
                <w:b/>
                <w:bCs/>
                <w:sz w:val="22"/>
                <w:szCs w:val="22"/>
              </w:rPr>
            </w:pPr>
          </w:p>
          <w:p w14:paraId="392FE664" w14:textId="0DF2CAE4" w:rsidR="00EB344A" w:rsidRPr="00A007FD" w:rsidRDefault="00EB344A" w:rsidP="00C31AD9">
            <w:pPr>
              <w:rPr>
                <w:rFonts w:ascii="Arial" w:hAnsi="Arial" w:cs="Arial"/>
                <w:b/>
                <w:sz w:val="22"/>
                <w:szCs w:val="22"/>
              </w:rPr>
            </w:pPr>
            <w:r w:rsidRPr="00A007FD">
              <w:rPr>
                <w:rFonts w:ascii="Arial" w:hAnsi="Arial" w:cs="Arial"/>
                <w:b/>
                <w:sz w:val="22"/>
                <w:szCs w:val="22"/>
              </w:rPr>
              <w:t>LIC. JORGE DE JESÚS JUÁREZ PARRA</w:t>
            </w:r>
            <w:r w:rsidR="00C31AD9">
              <w:rPr>
                <w:rFonts w:ascii="Arial" w:hAnsi="Arial" w:cs="Arial"/>
                <w:b/>
                <w:sz w:val="22"/>
                <w:szCs w:val="22"/>
              </w:rPr>
              <w:t xml:space="preserve">                      </w:t>
            </w:r>
            <w:r w:rsidR="00C31AD9" w:rsidRPr="00A007FD">
              <w:rPr>
                <w:rFonts w:ascii="Arial" w:hAnsi="Arial" w:cs="Arial"/>
                <w:b/>
                <w:sz w:val="22"/>
                <w:szCs w:val="22"/>
              </w:rPr>
              <w:t>C. MONICA REYNOSO ROMERO</w:t>
            </w:r>
          </w:p>
          <w:p w14:paraId="11956761" w14:textId="645E5356" w:rsidR="00EB344A" w:rsidRPr="00A007FD" w:rsidRDefault="00C31AD9" w:rsidP="00C31AD9">
            <w:pPr>
              <w:rPr>
                <w:rFonts w:ascii="Arial" w:hAnsi="Arial" w:cs="Arial"/>
                <w:sz w:val="22"/>
                <w:szCs w:val="22"/>
              </w:rPr>
            </w:pPr>
            <w:r>
              <w:rPr>
                <w:rFonts w:ascii="Arial" w:hAnsi="Arial" w:cs="Arial"/>
                <w:sz w:val="22"/>
                <w:szCs w:val="22"/>
              </w:rPr>
              <w:t xml:space="preserve">               </w:t>
            </w:r>
            <w:r w:rsidR="006A47CA" w:rsidRPr="00A007FD">
              <w:rPr>
                <w:rFonts w:ascii="Arial" w:hAnsi="Arial" w:cs="Arial"/>
                <w:sz w:val="22"/>
                <w:szCs w:val="22"/>
              </w:rPr>
              <w:t xml:space="preserve">Regidor </w:t>
            </w:r>
            <w:r w:rsidR="00C175E4" w:rsidRPr="00A007FD">
              <w:rPr>
                <w:rFonts w:ascii="Arial" w:hAnsi="Arial" w:cs="Arial"/>
                <w:sz w:val="22"/>
                <w:szCs w:val="22"/>
              </w:rPr>
              <w:t>Presidente</w:t>
            </w:r>
            <w:r>
              <w:rPr>
                <w:rFonts w:ascii="Arial" w:hAnsi="Arial" w:cs="Arial"/>
                <w:sz w:val="22"/>
                <w:szCs w:val="22"/>
              </w:rPr>
              <w:t xml:space="preserve">                  </w:t>
            </w:r>
            <w:r w:rsidRPr="00A007FD">
              <w:rPr>
                <w:rFonts w:ascii="Arial" w:hAnsi="Arial" w:cs="Arial"/>
                <w:sz w:val="22"/>
                <w:szCs w:val="22"/>
              </w:rPr>
              <w:t xml:space="preserve">              </w:t>
            </w:r>
            <w:r>
              <w:rPr>
                <w:rFonts w:ascii="Arial" w:hAnsi="Arial" w:cs="Arial"/>
                <w:sz w:val="22"/>
                <w:szCs w:val="22"/>
              </w:rPr>
              <w:t xml:space="preserve">                          </w:t>
            </w:r>
            <w:r w:rsidRPr="00A007FD">
              <w:rPr>
                <w:rFonts w:ascii="Arial" w:hAnsi="Arial" w:cs="Arial"/>
                <w:sz w:val="22"/>
                <w:szCs w:val="22"/>
              </w:rPr>
              <w:t>Regidora Vocal</w:t>
            </w:r>
            <w:r w:rsidRPr="00A007FD">
              <w:rPr>
                <w:rFonts w:ascii="Arial" w:hAnsi="Arial" w:cs="Arial"/>
                <w:sz w:val="22"/>
                <w:szCs w:val="22"/>
              </w:rPr>
              <w:tab/>
            </w:r>
          </w:p>
          <w:p w14:paraId="12970999" w14:textId="05749899" w:rsidR="00EB344A" w:rsidRPr="00A007FD" w:rsidRDefault="00EB344A" w:rsidP="006A47CA">
            <w:pPr>
              <w:rPr>
                <w:rFonts w:ascii="Arial" w:hAnsi="Arial" w:cs="Arial"/>
                <w:b/>
                <w:bCs/>
                <w:sz w:val="22"/>
                <w:szCs w:val="22"/>
              </w:rPr>
            </w:pPr>
          </w:p>
          <w:p w14:paraId="6841733F" w14:textId="31EF371E" w:rsidR="00EB344A" w:rsidRPr="00A007FD" w:rsidRDefault="00EB344A" w:rsidP="00EB344A">
            <w:pPr>
              <w:jc w:val="center"/>
              <w:rPr>
                <w:rFonts w:ascii="Arial" w:hAnsi="Arial" w:cs="Arial"/>
                <w:b/>
                <w:bCs/>
                <w:sz w:val="22"/>
                <w:szCs w:val="22"/>
              </w:rPr>
            </w:pPr>
          </w:p>
          <w:p w14:paraId="3D879764" w14:textId="77777777" w:rsidR="006A47CA" w:rsidRPr="00A007FD" w:rsidRDefault="006A47CA" w:rsidP="009A4BCE">
            <w:pPr>
              <w:rPr>
                <w:rFonts w:ascii="Arial" w:hAnsi="Arial" w:cs="Arial"/>
                <w:b/>
                <w:bCs/>
                <w:sz w:val="22"/>
                <w:szCs w:val="22"/>
              </w:rPr>
            </w:pPr>
          </w:p>
          <w:p w14:paraId="57C0396A" w14:textId="28A8BD68" w:rsidR="00EB344A" w:rsidRPr="00A007FD" w:rsidRDefault="00EB344A" w:rsidP="00EB344A">
            <w:pPr>
              <w:rPr>
                <w:rFonts w:ascii="Arial" w:hAnsi="Arial" w:cs="Arial"/>
                <w:b/>
                <w:bCs/>
                <w:sz w:val="22"/>
                <w:szCs w:val="22"/>
              </w:rPr>
            </w:pPr>
          </w:p>
          <w:p w14:paraId="05416D11" w14:textId="11B0086D" w:rsidR="00BD5EE8" w:rsidRPr="00A007FD" w:rsidRDefault="00C31AD9" w:rsidP="00C31AD9">
            <w:pPr>
              <w:jc w:val="center"/>
              <w:rPr>
                <w:rFonts w:ascii="Arial" w:hAnsi="Arial" w:cs="Arial"/>
                <w:sz w:val="22"/>
                <w:szCs w:val="22"/>
              </w:rPr>
            </w:pPr>
            <w:r>
              <w:rPr>
                <w:rFonts w:ascii="Arial" w:hAnsi="Arial" w:cs="Arial"/>
                <w:b/>
                <w:sz w:val="22"/>
                <w:szCs w:val="22"/>
              </w:rPr>
              <w:t>C</w:t>
            </w:r>
            <w:r w:rsidR="006A47CA" w:rsidRPr="00A007FD">
              <w:rPr>
                <w:rFonts w:ascii="Arial" w:hAnsi="Arial" w:cs="Arial"/>
                <w:b/>
                <w:sz w:val="22"/>
                <w:szCs w:val="22"/>
              </w:rPr>
              <w:t>.</w:t>
            </w:r>
            <w:r w:rsidR="003C302B" w:rsidRPr="00A007FD">
              <w:rPr>
                <w:rFonts w:ascii="Arial" w:hAnsi="Arial" w:cs="Arial"/>
                <w:b/>
                <w:sz w:val="22"/>
                <w:szCs w:val="22"/>
              </w:rPr>
              <w:t xml:space="preserve"> ALEJANDRO BARRAGÁN SÁNCHEZ</w:t>
            </w:r>
          </w:p>
          <w:p w14:paraId="3A01E730" w14:textId="293FEC94" w:rsidR="008F79AB" w:rsidRPr="00A007FD" w:rsidRDefault="006A47CA" w:rsidP="00C31AD9">
            <w:pPr>
              <w:jc w:val="center"/>
              <w:rPr>
                <w:rFonts w:ascii="Arial" w:hAnsi="Arial" w:cs="Arial"/>
                <w:sz w:val="22"/>
                <w:szCs w:val="22"/>
              </w:rPr>
            </w:pPr>
            <w:r w:rsidRPr="00A007FD">
              <w:rPr>
                <w:rFonts w:ascii="Arial" w:hAnsi="Arial" w:cs="Arial"/>
                <w:sz w:val="22"/>
                <w:szCs w:val="22"/>
              </w:rPr>
              <w:t>Regidor Vocal</w:t>
            </w:r>
          </w:p>
          <w:p w14:paraId="281197A6" w14:textId="77777777" w:rsidR="00AE4CE6" w:rsidRPr="00A007FD" w:rsidRDefault="00AE4CE6" w:rsidP="003C302B">
            <w:pPr>
              <w:rPr>
                <w:rFonts w:ascii="Arial" w:hAnsi="Arial" w:cs="Arial"/>
                <w:sz w:val="22"/>
                <w:szCs w:val="22"/>
              </w:rPr>
            </w:pPr>
          </w:p>
          <w:p w14:paraId="751FD311" w14:textId="77777777" w:rsidR="00C175E4" w:rsidRPr="00A007FD" w:rsidRDefault="005A57CF" w:rsidP="00C175E4">
            <w:pPr>
              <w:jc w:val="center"/>
              <w:rPr>
                <w:rFonts w:ascii="Arial" w:hAnsi="Arial" w:cs="Arial"/>
                <w:b/>
                <w:sz w:val="22"/>
                <w:szCs w:val="22"/>
              </w:rPr>
            </w:pPr>
            <w:r w:rsidRPr="00A007FD">
              <w:rPr>
                <w:rFonts w:ascii="Arial" w:hAnsi="Arial" w:cs="Arial"/>
                <w:b/>
                <w:sz w:val="22"/>
                <w:szCs w:val="22"/>
              </w:rPr>
              <w:t>COMISIÓN EDILICIA DE TRANSPARENCIA</w:t>
            </w:r>
            <w:r w:rsidR="00C175E4" w:rsidRPr="00A007FD">
              <w:rPr>
                <w:rFonts w:ascii="Arial" w:hAnsi="Arial" w:cs="Arial"/>
                <w:b/>
                <w:sz w:val="22"/>
                <w:szCs w:val="22"/>
              </w:rPr>
              <w:t xml:space="preserve"> </w:t>
            </w:r>
            <w:r w:rsidRPr="00A007FD">
              <w:rPr>
                <w:rFonts w:ascii="Arial" w:hAnsi="Arial" w:cs="Arial"/>
                <w:b/>
                <w:sz w:val="22"/>
                <w:szCs w:val="22"/>
              </w:rPr>
              <w:t xml:space="preserve">ACCESO A </w:t>
            </w:r>
          </w:p>
          <w:p w14:paraId="31AC6021" w14:textId="1EA934DE" w:rsidR="00C175E4" w:rsidRPr="00A007FD" w:rsidRDefault="005A57CF" w:rsidP="00C175E4">
            <w:pPr>
              <w:jc w:val="center"/>
              <w:rPr>
                <w:rFonts w:ascii="Arial" w:hAnsi="Arial" w:cs="Arial"/>
                <w:b/>
                <w:sz w:val="22"/>
                <w:szCs w:val="22"/>
              </w:rPr>
            </w:pPr>
            <w:r w:rsidRPr="00A007FD">
              <w:rPr>
                <w:rFonts w:ascii="Arial" w:hAnsi="Arial" w:cs="Arial"/>
                <w:b/>
                <w:sz w:val="22"/>
                <w:szCs w:val="22"/>
              </w:rPr>
              <w:t xml:space="preserve">LA INFORMACIÓN PÚBLICA, COMBATE  A LA CORRUPCIÓN Y </w:t>
            </w:r>
          </w:p>
          <w:p w14:paraId="36534B6E" w14:textId="77777777" w:rsidR="00C175E4" w:rsidRPr="00A007FD" w:rsidRDefault="005A57CF" w:rsidP="00C175E4">
            <w:pPr>
              <w:jc w:val="center"/>
              <w:rPr>
                <w:rFonts w:ascii="Arial" w:hAnsi="Arial" w:cs="Arial"/>
                <w:b/>
                <w:bCs/>
                <w:sz w:val="22"/>
                <w:szCs w:val="22"/>
              </w:rPr>
            </w:pPr>
            <w:r w:rsidRPr="00A007FD">
              <w:rPr>
                <w:rFonts w:ascii="Arial" w:hAnsi="Arial" w:cs="Arial"/>
                <w:b/>
                <w:sz w:val="22"/>
                <w:szCs w:val="22"/>
              </w:rPr>
              <w:t xml:space="preserve">PROTECCIÓN DE DATOS PERSONALES </w:t>
            </w:r>
            <w:r w:rsidRPr="00A007FD">
              <w:rPr>
                <w:rFonts w:ascii="Arial" w:hAnsi="Arial" w:cs="Arial"/>
                <w:b/>
                <w:bCs/>
                <w:sz w:val="22"/>
                <w:szCs w:val="22"/>
              </w:rPr>
              <w:t>DEL</w:t>
            </w:r>
            <w:r w:rsidR="00C175E4" w:rsidRPr="00A007FD">
              <w:rPr>
                <w:rFonts w:ascii="Arial" w:hAnsi="Arial" w:cs="Arial"/>
                <w:b/>
                <w:bCs/>
                <w:sz w:val="22"/>
                <w:szCs w:val="22"/>
              </w:rPr>
              <w:t xml:space="preserve"> </w:t>
            </w:r>
            <w:r w:rsidRPr="00A007FD">
              <w:rPr>
                <w:rFonts w:ascii="Arial" w:hAnsi="Arial" w:cs="Arial"/>
                <w:b/>
                <w:bCs/>
                <w:sz w:val="22"/>
                <w:szCs w:val="22"/>
              </w:rPr>
              <w:t xml:space="preserve">AYUNTAMIENTO </w:t>
            </w:r>
          </w:p>
          <w:p w14:paraId="760EF73F" w14:textId="34817A47" w:rsidR="008F79AB" w:rsidRPr="00A007FD" w:rsidRDefault="005A57CF" w:rsidP="00C175E4">
            <w:pPr>
              <w:jc w:val="center"/>
              <w:rPr>
                <w:rFonts w:ascii="Arial" w:hAnsi="Arial" w:cs="Arial"/>
                <w:b/>
                <w:sz w:val="22"/>
                <w:szCs w:val="22"/>
              </w:rPr>
            </w:pPr>
            <w:r w:rsidRPr="00A007FD">
              <w:rPr>
                <w:rFonts w:ascii="Arial" w:hAnsi="Arial" w:cs="Arial"/>
                <w:b/>
                <w:bCs/>
                <w:sz w:val="22"/>
                <w:szCs w:val="22"/>
              </w:rPr>
              <w:t>CONSTITUCIONAL DE ZAPOTLÁN EL GRANDE, JALISCO</w:t>
            </w:r>
          </w:p>
          <w:p w14:paraId="3D92867F" w14:textId="77777777" w:rsidR="005A57CF" w:rsidRPr="00A007FD" w:rsidRDefault="005A57CF" w:rsidP="005A57CF">
            <w:pPr>
              <w:jc w:val="center"/>
              <w:rPr>
                <w:rFonts w:ascii="Arial" w:hAnsi="Arial" w:cs="Arial"/>
                <w:b/>
                <w:bCs/>
                <w:sz w:val="22"/>
                <w:szCs w:val="22"/>
              </w:rPr>
            </w:pPr>
          </w:p>
          <w:p w14:paraId="0B5A2EAF" w14:textId="1DBDA60D" w:rsidR="005A57CF" w:rsidRPr="00A007FD" w:rsidRDefault="005A57CF" w:rsidP="005A57CF">
            <w:pPr>
              <w:jc w:val="center"/>
              <w:rPr>
                <w:rFonts w:ascii="Arial" w:hAnsi="Arial" w:cs="Arial"/>
                <w:b/>
                <w:bCs/>
                <w:sz w:val="22"/>
                <w:szCs w:val="22"/>
              </w:rPr>
            </w:pPr>
            <w:r w:rsidRPr="00A007FD">
              <w:rPr>
                <w:rFonts w:ascii="Arial" w:hAnsi="Arial" w:cs="Arial"/>
                <w:b/>
                <w:bCs/>
                <w:sz w:val="22"/>
                <w:szCs w:val="22"/>
              </w:rPr>
              <w:t>INTEGRANTES</w:t>
            </w:r>
          </w:p>
          <w:p w14:paraId="4D508347" w14:textId="77777777" w:rsidR="00AE4CE6" w:rsidRDefault="00AE4CE6" w:rsidP="005A57CF">
            <w:pPr>
              <w:jc w:val="center"/>
              <w:rPr>
                <w:rFonts w:ascii="Arial" w:hAnsi="Arial" w:cs="Arial"/>
                <w:b/>
                <w:bCs/>
                <w:sz w:val="22"/>
                <w:szCs w:val="22"/>
              </w:rPr>
            </w:pPr>
          </w:p>
          <w:p w14:paraId="6989FCCE" w14:textId="77777777" w:rsidR="00C31AD9" w:rsidRPr="00A007FD" w:rsidRDefault="00C31AD9" w:rsidP="005A57CF">
            <w:pPr>
              <w:jc w:val="center"/>
              <w:rPr>
                <w:rFonts w:ascii="Arial" w:hAnsi="Arial" w:cs="Arial"/>
                <w:b/>
                <w:bCs/>
                <w:sz w:val="22"/>
                <w:szCs w:val="22"/>
              </w:rPr>
            </w:pPr>
          </w:p>
          <w:p w14:paraId="759580D5" w14:textId="77777777" w:rsidR="006A47CA" w:rsidRPr="00A007FD" w:rsidRDefault="006A47CA" w:rsidP="005A57CF">
            <w:pPr>
              <w:jc w:val="center"/>
              <w:rPr>
                <w:rFonts w:ascii="Arial" w:hAnsi="Arial" w:cs="Arial"/>
                <w:b/>
                <w:bCs/>
                <w:sz w:val="22"/>
                <w:szCs w:val="22"/>
              </w:rPr>
            </w:pPr>
          </w:p>
          <w:p w14:paraId="393E78E6" w14:textId="77777777" w:rsidR="005A57CF" w:rsidRPr="00A007FD" w:rsidRDefault="005A57CF" w:rsidP="005A57CF">
            <w:pPr>
              <w:jc w:val="center"/>
              <w:rPr>
                <w:rFonts w:ascii="Arial" w:hAnsi="Arial" w:cs="Arial"/>
                <w:bCs/>
                <w:sz w:val="22"/>
                <w:szCs w:val="22"/>
              </w:rPr>
            </w:pPr>
          </w:p>
          <w:p w14:paraId="2CB0E353" w14:textId="13BC931F" w:rsidR="005A57CF" w:rsidRPr="00A007FD" w:rsidRDefault="005A57CF" w:rsidP="005A57CF">
            <w:pPr>
              <w:rPr>
                <w:rFonts w:ascii="Arial" w:hAnsi="Arial" w:cs="Arial"/>
                <w:b/>
                <w:sz w:val="22"/>
                <w:szCs w:val="22"/>
              </w:rPr>
            </w:pPr>
            <w:r w:rsidRPr="00A007FD">
              <w:rPr>
                <w:rFonts w:ascii="Arial" w:hAnsi="Arial" w:cs="Arial"/>
                <w:b/>
                <w:bCs/>
                <w:sz w:val="22"/>
                <w:szCs w:val="22"/>
              </w:rPr>
              <w:t xml:space="preserve">LIC. ERNESTO SÁNCHEZ SÁNCHEZ  </w:t>
            </w:r>
            <w:r w:rsidR="009A4BCE" w:rsidRPr="00A007FD">
              <w:rPr>
                <w:rFonts w:ascii="Arial" w:hAnsi="Arial" w:cs="Arial"/>
                <w:b/>
                <w:bCs/>
                <w:sz w:val="22"/>
                <w:szCs w:val="22"/>
              </w:rPr>
              <w:t xml:space="preserve">           </w:t>
            </w:r>
            <w:r w:rsidRPr="00A007FD">
              <w:rPr>
                <w:rFonts w:ascii="Arial" w:hAnsi="Arial" w:cs="Arial"/>
                <w:b/>
                <w:bCs/>
                <w:sz w:val="22"/>
                <w:szCs w:val="22"/>
              </w:rPr>
              <w:t xml:space="preserve"> MTRA. MARISOL MENDOZA PINTO</w:t>
            </w:r>
          </w:p>
          <w:p w14:paraId="373031C9" w14:textId="6BDC9C23" w:rsidR="008F79AB" w:rsidRPr="00A007FD" w:rsidRDefault="006A47CA" w:rsidP="003C302B">
            <w:pPr>
              <w:rPr>
                <w:rFonts w:ascii="Arial" w:hAnsi="Arial" w:cs="Arial"/>
                <w:sz w:val="22"/>
                <w:szCs w:val="22"/>
              </w:rPr>
            </w:pPr>
            <w:r w:rsidRPr="00A007FD">
              <w:rPr>
                <w:rFonts w:ascii="Arial" w:hAnsi="Arial" w:cs="Arial"/>
                <w:sz w:val="22"/>
                <w:szCs w:val="22"/>
              </w:rPr>
              <w:t xml:space="preserve">              Regidor Presidente                                     </w:t>
            </w:r>
            <w:r w:rsidR="009A4BCE" w:rsidRPr="00A007FD">
              <w:rPr>
                <w:rFonts w:ascii="Arial" w:hAnsi="Arial" w:cs="Arial"/>
                <w:sz w:val="22"/>
                <w:szCs w:val="22"/>
              </w:rPr>
              <w:t xml:space="preserve">            </w:t>
            </w:r>
            <w:r w:rsidRPr="00A007FD">
              <w:rPr>
                <w:rFonts w:ascii="Arial" w:hAnsi="Arial" w:cs="Arial"/>
                <w:sz w:val="22"/>
                <w:szCs w:val="22"/>
              </w:rPr>
              <w:t xml:space="preserve"> Regidora Vocal</w:t>
            </w:r>
          </w:p>
          <w:p w14:paraId="4EF2B646" w14:textId="77777777" w:rsidR="008F79AB" w:rsidRPr="00A007FD" w:rsidRDefault="008F79AB" w:rsidP="003C302B">
            <w:pPr>
              <w:rPr>
                <w:rFonts w:ascii="Arial" w:hAnsi="Arial" w:cs="Arial"/>
                <w:sz w:val="22"/>
                <w:szCs w:val="22"/>
              </w:rPr>
            </w:pPr>
          </w:p>
          <w:p w14:paraId="5047757E" w14:textId="77777777" w:rsidR="008F79AB" w:rsidRDefault="008F79AB" w:rsidP="003C302B">
            <w:pPr>
              <w:rPr>
                <w:rFonts w:ascii="Arial" w:hAnsi="Arial" w:cs="Arial"/>
                <w:sz w:val="22"/>
                <w:szCs w:val="22"/>
              </w:rPr>
            </w:pPr>
          </w:p>
          <w:p w14:paraId="1463BF56" w14:textId="77777777" w:rsidR="00C31AD9" w:rsidRDefault="00C31AD9" w:rsidP="003C302B">
            <w:pPr>
              <w:rPr>
                <w:rFonts w:ascii="Arial" w:hAnsi="Arial" w:cs="Arial"/>
                <w:sz w:val="22"/>
                <w:szCs w:val="22"/>
              </w:rPr>
            </w:pPr>
          </w:p>
          <w:p w14:paraId="51B00A5A" w14:textId="77777777" w:rsidR="00C31AD9" w:rsidRPr="00A007FD" w:rsidRDefault="00C31AD9" w:rsidP="003C302B">
            <w:pPr>
              <w:rPr>
                <w:rFonts w:ascii="Arial" w:hAnsi="Arial" w:cs="Arial"/>
                <w:sz w:val="22"/>
                <w:szCs w:val="22"/>
              </w:rPr>
            </w:pPr>
          </w:p>
          <w:p w14:paraId="60734959" w14:textId="0F97F63A" w:rsidR="008F79AB" w:rsidRPr="00A007FD" w:rsidRDefault="005A57CF" w:rsidP="005A57CF">
            <w:pPr>
              <w:jc w:val="center"/>
              <w:rPr>
                <w:rFonts w:ascii="Arial" w:hAnsi="Arial" w:cs="Arial"/>
                <w:b/>
                <w:sz w:val="22"/>
                <w:szCs w:val="22"/>
              </w:rPr>
            </w:pPr>
            <w:r w:rsidRPr="00A007FD">
              <w:rPr>
                <w:rFonts w:ascii="Arial" w:hAnsi="Arial" w:cs="Arial"/>
                <w:b/>
                <w:sz w:val="22"/>
                <w:szCs w:val="22"/>
              </w:rPr>
              <w:t>LIC. EDGAR JOEL SALVADOR BAUTISTA</w:t>
            </w:r>
          </w:p>
          <w:p w14:paraId="32ABE392" w14:textId="048CFDDA" w:rsidR="00AE4CE6" w:rsidRPr="00A007FD" w:rsidRDefault="006A47CA" w:rsidP="005A57CF">
            <w:pPr>
              <w:jc w:val="center"/>
              <w:rPr>
                <w:rFonts w:ascii="Arial" w:hAnsi="Arial" w:cs="Arial"/>
                <w:sz w:val="22"/>
                <w:szCs w:val="22"/>
              </w:rPr>
            </w:pPr>
            <w:r w:rsidRPr="00A007FD">
              <w:rPr>
                <w:rFonts w:ascii="Arial" w:hAnsi="Arial" w:cs="Arial"/>
                <w:sz w:val="22"/>
                <w:szCs w:val="22"/>
              </w:rPr>
              <w:t>Regidor Vocal</w:t>
            </w:r>
          </w:p>
          <w:p w14:paraId="07461EA0" w14:textId="77777777" w:rsidR="00AE4CE6" w:rsidRPr="00A007FD" w:rsidRDefault="00AE4CE6" w:rsidP="005A57CF">
            <w:pPr>
              <w:jc w:val="center"/>
              <w:rPr>
                <w:rFonts w:ascii="Arial" w:hAnsi="Arial" w:cs="Arial"/>
                <w:sz w:val="22"/>
                <w:szCs w:val="22"/>
              </w:rPr>
            </w:pPr>
          </w:p>
          <w:p w14:paraId="2B15A452" w14:textId="77777777" w:rsidR="00C175E4" w:rsidRPr="00A007FD" w:rsidRDefault="005A57CF" w:rsidP="005A57CF">
            <w:pPr>
              <w:jc w:val="center"/>
              <w:rPr>
                <w:rFonts w:ascii="Arial" w:hAnsi="Arial" w:cs="Arial"/>
                <w:b/>
                <w:sz w:val="22"/>
                <w:szCs w:val="22"/>
              </w:rPr>
            </w:pPr>
            <w:r w:rsidRPr="00A007FD">
              <w:rPr>
                <w:rFonts w:ascii="Arial" w:hAnsi="Arial" w:cs="Arial"/>
                <w:b/>
                <w:sz w:val="22"/>
                <w:szCs w:val="22"/>
              </w:rPr>
              <w:t xml:space="preserve">COMISIÓN EDILICIA DE REGLAMENTOS Y GOBERNACIÓN </w:t>
            </w:r>
          </w:p>
          <w:p w14:paraId="5562B180" w14:textId="77777777" w:rsidR="00C175E4" w:rsidRPr="00A007FD" w:rsidRDefault="005A57CF" w:rsidP="005A57CF">
            <w:pPr>
              <w:jc w:val="center"/>
              <w:rPr>
                <w:rFonts w:ascii="Arial" w:hAnsi="Arial" w:cs="Arial"/>
                <w:b/>
                <w:bCs/>
                <w:sz w:val="22"/>
                <w:szCs w:val="22"/>
              </w:rPr>
            </w:pPr>
            <w:r w:rsidRPr="00A007FD">
              <w:rPr>
                <w:rFonts w:ascii="Arial" w:hAnsi="Arial" w:cs="Arial"/>
                <w:b/>
                <w:bCs/>
                <w:sz w:val="22"/>
                <w:szCs w:val="22"/>
              </w:rPr>
              <w:t xml:space="preserve">DEL AYUNTAMIENTO CONSTITUCIONAL </w:t>
            </w:r>
          </w:p>
          <w:p w14:paraId="53CDB6B5" w14:textId="46405C15" w:rsidR="005A57CF" w:rsidRPr="00A007FD" w:rsidRDefault="005A57CF" w:rsidP="005A57CF">
            <w:pPr>
              <w:jc w:val="center"/>
              <w:rPr>
                <w:rFonts w:ascii="Arial" w:hAnsi="Arial" w:cs="Arial"/>
                <w:b/>
                <w:bCs/>
                <w:sz w:val="22"/>
                <w:szCs w:val="22"/>
              </w:rPr>
            </w:pPr>
            <w:r w:rsidRPr="00A007FD">
              <w:rPr>
                <w:rFonts w:ascii="Arial" w:hAnsi="Arial" w:cs="Arial"/>
                <w:b/>
                <w:bCs/>
                <w:sz w:val="22"/>
                <w:szCs w:val="22"/>
              </w:rPr>
              <w:t>DE ZAPOTLÁN EL GRANDE, JALISCO</w:t>
            </w:r>
          </w:p>
          <w:p w14:paraId="25C29566" w14:textId="77777777" w:rsidR="005A57CF" w:rsidRPr="00A007FD" w:rsidRDefault="005A57CF" w:rsidP="005A57CF">
            <w:pPr>
              <w:jc w:val="center"/>
              <w:rPr>
                <w:rFonts w:ascii="Arial" w:hAnsi="Arial" w:cs="Arial"/>
                <w:b/>
                <w:bCs/>
                <w:sz w:val="22"/>
                <w:szCs w:val="22"/>
              </w:rPr>
            </w:pPr>
          </w:p>
          <w:p w14:paraId="34EA2F84" w14:textId="77777777" w:rsidR="005A57CF" w:rsidRPr="00A007FD" w:rsidRDefault="005A57CF" w:rsidP="005A57CF">
            <w:pPr>
              <w:jc w:val="center"/>
              <w:rPr>
                <w:rFonts w:ascii="Arial" w:hAnsi="Arial" w:cs="Arial"/>
                <w:b/>
                <w:bCs/>
                <w:sz w:val="22"/>
                <w:szCs w:val="22"/>
              </w:rPr>
            </w:pPr>
            <w:r w:rsidRPr="00A007FD">
              <w:rPr>
                <w:rFonts w:ascii="Arial" w:hAnsi="Arial" w:cs="Arial"/>
                <w:b/>
                <w:bCs/>
                <w:sz w:val="22"/>
                <w:szCs w:val="22"/>
              </w:rPr>
              <w:t>INTEGRANTES</w:t>
            </w:r>
          </w:p>
          <w:p w14:paraId="172D9D0B" w14:textId="77777777" w:rsidR="005A57CF" w:rsidRDefault="005A57CF" w:rsidP="005A57CF">
            <w:pPr>
              <w:jc w:val="center"/>
              <w:rPr>
                <w:rFonts w:ascii="Arial" w:hAnsi="Arial" w:cs="Arial"/>
                <w:b/>
                <w:bCs/>
                <w:sz w:val="22"/>
                <w:szCs w:val="22"/>
              </w:rPr>
            </w:pPr>
          </w:p>
          <w:p w14:paraId="36FCCA77" w14:textId="77777777" w:rsidR="00C31AD9" w:rsidRPr="00A007FD" w:rsidRDefault="00C31AD9" w:rsidP="005A57CF">
            <w:pPr>
              <w:jc w:val="center"/>
              <w:rPr>
                <w:rFonts w:ascii="Arial" w:hAnsi="Arial" w:cs="Arial"/>
                <w:b/>
                <w:bCs/>
                <w:sz w:val="22"/>
                <w:szCs w:val="22"/>
              </w:rPr>
            </w:pPr>
          </w:p>
          <w:p w14:paraId="14753FEC" w14:textId="77777777" w:rsidR="005A57CF" w:rsidRPr="00A007FD" w:rsidRDefault="005A57CF" w:rsidP="00AE4CE6">
            <w:pPr>
              <w:jc w:val="center"/>
              <w:rPr>
                <w:rFonts w:ascii="Arial" w:hAnsi="Arial" w:cs="Arial"/>
                <w:b/>
                <w:sz w:val="22"/>
                <w:szCs w:val="22"/>
              </w:rPr>
            </w:pPr>
          </w:p>
          <w:p w14:paraId="037C56AE" w14:textId="77777777" w:rsidR="006A47CA" w:rsidRPr="00A007FD" w:rsidRDefault="006A47CA" w:rsidP="00AE4CE6">
            <w:pPr>
              <w:jc w:val="center"/>
              <w:rPr>
                <w:rFonts w:ascii="Arial" w:hAnsi="Arial" w:cs="Arial"/>
                <w:b/>
                <w:sz w:val="22"/>
                <w:szCs w:val="22"/>
              </w:rPr>
            </w:pPr>
          </w:p>
          <w:p w14:paraId="30788FBF" w14:textId="1F6A08B1" w:rsidR="00C31AD9" w:rsidRPr="00A007FD" w:rsidRDefault="00AE4CE6" w:rsidP="00C31AD9">
            <w:pPr>
              <w:rPr>
                <w:rFonts w:ascii="Arial" w:hAnsi="Arial" w:cs="Arial"/>
                <w:b/>
                <w:sz w:val="22"/>
                <w:szCs w:val="22"/>
              </w:rPr>
            </w:pPr>
            <w:r w:rsidRPr="00A007FD">
              <w:rPr>
                <w:rFonts w:ascii="Arial" w:hAnsi="Arial" w:cs="Arial"/>
                <w:b/>
                <w:sz w:val="22"/>
                <w:szCs w:val="22"/>
              </w:rPr>
              <w:t>C. MAGALI CASILLAS CONTRERAS</w:t>
            </w:r>
            <w:r w:rsidR="006A47CA" w:rsidRPr="00A007FD">
              <w:rPr>
                <w:rFonts w:ascii="Arial" w:hAnsi="Arial" w:cs="Arial"/>
                <w:b/>
                <w:sz w:val="22"/>
                <w:szCs w:val="22"/>
              </w:rPr>
              <w:t xml:space="preserve">        </w:t>
            </w:r>
            <w:r w:rsidR="00C175E4" w:rsidRPr="00A007FD">
              <w:rPr>
                <w:rFonts w:ascii="Arial" w:hAnsi="Arial" w:cs="Arial"/>
                <w:b/>
                <w:sz w:val="22"/>
                <w:szCs w:val="22"/>
              </w:rPr>
              <w:t xml:space="preserve"> </w:t>
            </w:r>
            <w:r w:rsidR="00C31AD9">
              <w:rPr>
                <w:rFonts w:ascii="Arial" w:hAnsi="Arial" w:cs="Arial"/>
                <w:b/>
                <w:sz w:val="22"/>
                <w:szCs w:val="22"/>
              </w:rPr>
              <w:t xml:space="preserve">            </w:t>
            </w:r>
            <w:r w:rsidR="00C31AD9" w:rsidRPr="00A007FD">
              <w:rPr>
                <w:rFonts w:ascii="Arial" w:hAnsi="Arial" w:cs="Arial"/>
                <w:b/>
                <w:sz w:val="22"/>
                <w:szCs w:val="22"/>
              </w:rPr>
              <w:t>C. JORGE DE JESÚS JUÁREZ PARRA</w:t>
            </w:r>
          </w:p>
          <w:p w14:paraId="7EA9C1FD" w14:textId="41DC2ED0" w:rsidR="00C31AD9" w:rsidRPr="00A007FD" w:rsidRDefault="00C175E4" w:rsidP="00C31AD9">
            <w:pPr>
              <w:rPr>
                <w:rFonts w:ascii="Arial" w:hAnsi="Arial" w:cs="Arial"/>
                <w:b/>
                <w:sz w:val="22"/>
                <w:szCs w:val="22"/>
              </w:rPr>
            </w:pPr>
            <w:r w:rsidRPr="00A007FD">
              <w:rPr>
                <w:rFonts w:ascii="Arial" w:hAnsi="Arial" w:cs="Arial"/>
                <w:sz w:val="22"/>
                <w:szCs w:val="22"/>
              </w:rPr>
              <w:t xml:space="preserve">    </w:t>
            </w:r>
            <w:r w:rsidR="00C31AD9">
              <w:rPr>
                <w:rFonts w:ascii="Arial" w:hAnsi="Arial" w:cs="Arial"/>
                <w:sz w:val="22"/>
                <w:szCs w:val="22"/>
              </w:rPr>
              <w:t xml:space="preserve">     </w:t>
            </w:r>
            <w:r w:rsidRPr="00A007FD">
              <w:rPr>
                <w:rFonts w:ascii="Arial" w:hAnsi="Arial" w:cs="Arial"/>
                <w:sz w:val="22"/>
                <w:szCs w:val="22"/>
              </w:rPr>
              <w:t>Síndica y Regidora Presidenta</w:t>
            </w:r>
            <w:r w:rsidRPr="00A007FD">
              <w:rPr>
                <w:rFonts w:ascii="Arial" w:hAnsi="Arial" w:cs="Arial"/>
                <w:b/>
                <w:sz w:val="22"/>
                <w:szCs w:val="22"/>
              </w:rPr>
              <w:t xml:space="preserve">                  </w:t>
            </w:r>
            <w:r w:rsidR="00C31AD9">
              <w:rPr>
                <w:rFonts w:ascii="Arial" w:hAnsi="Arial" w:cs="Arial"/>
                <w:b/>
                <w:sz w:val="22"/>
                <w:szCs w:val="22"/>
              </w:rPr>
              <w:t xml:space="preserve">                             </w:t>
            </w:r>
            <w:r w:rsidR="00C31AD9" w:rsidRPr="00A007FD">
              <w:rPr>
                <w:rFonts w:ascii="Arial" w:hAnsi="Arial" w:cs="Arial"/>
                <w:sz w:val="22"/>
                <w:szCs w:val="22"/>
              </w:rPr>
              <w:t>Regidor Vocal</w:t>
            </w:r>
          </w:p>
          <w:p w14:paraId="4BE9C4B7" w14:textId="51AE8D89" w:rsidR="00753AA2" w:rsidRPr="00A007FD" w:rsidRDefault="00753AA2" w:rsidP="005430B8">
            <w:pPr>
              <w:rPr>
                <w:rFonts w:ascii="Arial" w:hAnsi="Arial" w:cs="Arial"/>
                <w:sz w:val="22"/>
                <w:szCs w:val="22"/>
              </w:rPr>
            </w:pPr>
          </w:p>
        </w:tc>
      </w:tr>
    </w:tbl>
    <w:p w14:paraId="7B12F5F8" w14:textId="35352198" w:rsidR="00394FF4" w:rsidRDefault="00394FF4" w:rsidP="00CD66CB">
      <w:pPr>
        <w:jc w:val="both"/>
        <w:rPr>
          <w:rFonts w:ascii="Arial" w:hAnsi="Arial" w:cs="Arial"/>
        </w:rPr>
      </w:pPr>
    </w:p>
    <w:p w14:paraId="340C5E08" w14:textId="5DDCE371" w:rsidR="006A5426" w:rsidRPr="006A5426" w:rsidRDefault="006A5426" w:rsidP="00CD66CB">
      <w:pPr>
        <w:jc w:val="both"/>
        <w:rPr>
          <w:rFonts w:ascii="Arial" w:hAnsi="Arial" w:cs="Arial"/>
          <w:sz w:val="20"/>
          <w:szCs w:val="20"/>
        </w:rPr>
      </w:pPr>
    </w:p>
    <w:sectPr w:rsidR="006A5426" w:rsidRPr="006A5426" w:rsidSect="00C742B7">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95936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1705238520"/>
          <w:docPartObj>
            <w:docPartGallery w:val="Page Numbers (Top of Page)"/>
            <w:docPartUnique/>
          </w:docPartObj>
        </w:sdtPr>
        <w:sdtEndPr/>
        <w:sdtContent>
          <w:p w14:paraId="6C6BB6BB" w14:textId="335F65C3" w:rsidR="00C742B7" w:rsidRPr="00BD1B31" w:rsidRDefault="00C742B7" w:rsidP="00C742B7">
            <w:pPr>
              <w:rPr>
                <w:rFonts w:ascii="Times New Roman" w:hAnsi="Times New Roman" w:cs="Times New Roman"/>
                <w:i/>
                <w:sz w:val="20"/>
                <w:szCs w:val="20"/>
              </w:rPr>
            </w:pPr>
            <w:r>
              <w:rPr>
                <w:rFonts w:ascii="Times New Roman" w:hAnsi="Times New Roman" w:cs="Times New Roman"/>
                <w:i/>
                <w:sz w:val="20"/>
                <w:szCs w:val="20"/>
              </w:rPr>
              <w:t>SESIÓ</w:t>
            </w:r>
            <w:r w:rsidRPr="00BD1B31">
              <w:rPr>
                <w:rFonts w:ascii="Times New Roman" w:hAnsi="Times New Roman" w:cs="Times New Roman"/>
                <w:i/>
                <w:sz w:val="20"/>
                <w:szCs w:val="20"/>
              </w:rPr>
              <w:t>N ORDINARIA</w:t>
            </w:r>
            <w:r>
              <w:rPr>
                <w:rFonts w:ascii="Times New Roman" w:hAnsi="Times New Roman" w:cs="Times New Roman"/>
                <w:i/>
                <w:sz w:val="20"/>
                <w:szCs w:val="20"/>
              </w:rPr>
              <w:t xml:space="preserve"> DE LA COMISIÓ</w:t>
            </w:r>
            <w:r w:rsidRPr="00BD1B31">
              <w:rPr>
                <w:rFonts w:ascii="Times New Roman" w:hAnsi="Times New Roman" w:cs="Times New Roman"/>
                <w:i/>
                <w:sz w:val="20"/>
                <w:szCs w:val="20"/>
              </w:rPr>
              <w:t>N EDILICIA PERMANENTE DE ADMINISTRACIÓN PÚBLICA</w:t>
            </w:r>
            <w:r>
              <w:rPr>
                <w:rFonts w:ascii="Times New Roman" w:hAnsi="Times New Roman" w:cs="Times New Roman"/>
                <w:i/>
                <w:sz w:val="20"/>
                <w:szCs w:val="20"/>
              </w:rPr>
              <w:t xml:space="preserve"> No. </w:t>
            </w:r>
            <w:r w:rsidRPr="00BD1B31">
              <w:rPr>
                <w:rFonts w:ascii="Times New Roman" w:hAnsi="Times New Roman" w:cs="Times New Roman"/>
                <w:i/>
                <w:sz w:val="20"/>
                <w:szCs w:val="20"/>
              </w:rPr>
              <w:t>0</w:t>
            </w:r>
            <w:r>
              <w:rPr>
                <w:rFonts w:ascii="Times New Roman" w:hAnsi="Times New Roman" w:cs="Times New Roman"/>
                <w:i/>
                <w:sz w:val="20"/>
                <w:szCs w:val="20"/>
              </w:rPr>
              <w:t>3</w:t>
            </w:r>
            <w:r w:rsidRPr="00BD1B31">
              <w:rPr>
                <w:rFonts w:ascii="Times New Roman" w:hAnsi="Times New Roman" w:cs="Times New Roman"/>
                <w:i/>
                <w:sz w:val="20"/>
                <w:szCs w:val="20"/>
              </w:rPr>
              <w:t xml:space="preserve"> </w:t>
            </w:r>
            <w:r>
              <w:rPr>
                <w:rFonts w:ascii="Times New Roman" w:hAnsi="Times New Roman" w:cs="Times New Roman"/>
                <w:i/>
                <w:sz w:val="20"/>
                <w:szCs w:val="20"/>
              </w:rPr>
              <w:t>parte 3</w:t>
            </w:r>
            <w:r w:rsidRPr="00BD1B31">
              <w:rPr>
                <w:rFonts w:ascii="Times New Roman" w:hAnsi="Times New Roman" w:cs="Times New Roman"/>
                <w:i/>
                <w:sz w:val="20"/>
                <w:szCs w:val="20"/>
              </w:rPr>
              <w:t xml:space="preserve"> </w:t>
            </w:r>
            <w:r>
              <w:rPr>
                <w:rFonts w:ascii="Times New Roman" w:hAnsi="Times New Roman" w:cs="Times New Roman"/>
                <w:i/>
                <w:sz w:val="20"/>
                <w:szCs w:val="20"/>
              </w:rPr>
              <w:t>de fecha 17 de Marzo de 2022</w:t>
            </w:r>
          </w:p>
          <w:p w14:paraId="7B4E26E8" w14:textId="03093EF0" w:rsidR="00C742B7" w:rsidRPr="00BD1B31" w:rsidRDefault="00C742B7" w:rsidP="00C742B7">
            <w:pPr>
              <w:pStyle w:val="Piedepgina"/>
              <w:rPr>
                <w:rFonts w:ascii="Times New Roman" w:hAnsi="Times New Roman" w:cs="Times New Roman"/>
                <w:i/>
                <w:sz w:val="20"/>
                <w:szCs w:val="20"/>
              </w:rPr>
            </w:pPr>
            <w:r w:rsidRPr="00BD1B31">
              <w:rPr>
                <w:rFonts w:ascii="Times New Roman" w:hAnsi="Times New Roman" w:cs="Times New Roman"/>
                <w:i/>
                <w:sz w:val="20"/>
                <w:szCs w:val="20"/>
                <w:lang w:val="es-ES"/>
              </w:rPr>
              <w:t xml:space="preserve">Página </w:t>
            </w:r>
            <w:r w:rsidRPr="00BD1B31">
              <w:rPr>
                <w:rFonts w:ascii="Times New Roman" w:hAnsi="Times New Roman" w:cs="Times New Roman"/>
                <w:b/>
                <w:bCs/>
                <w:i/>
                <w:sz w:val="20"/>
                <w:szCs w:val="20"/>
              </w:rPr>
              <w:fldChar w:fldCharType="begin"/>
            </w:r>
            <w:r w:rsidRPr="00BD1B31">
              <w:rPr>
                <w:rFonts w:ascii="Times New Roman" w:hAnsi="Times New Roman" w:cs="Times New Roman"/>
                <w:b/>
                <w:bCs/>
                <w:i/>
                <w:sz w:val="20"/>
                <w:szCs w:val="20"/>
              </w:rPr>
              <w:instrText>PAGE</w:instrText>
            </w:r>
            <w:r w:rsidRPr="00BD1B31">
              <w:rPr>
                <w:rFonts w:ascii="Times New Roman" w:hAnsi="Times New Roman" w:cs="Times New Roman"/>
                <w:b/>
                <w:bCs/>
                <w:i/>
                <w:sz w:val="20"/>
                <w:szCs w:val="20"/>
              </w:rPr>
              <w:fldChar w:fldCharType="separate"/>
            </w:r>
            <w:r w:rsidR="00C8759A">
              <w:rPr>
                <w:rFonts w:ascii="Times New Roman" w:hAnsi="Times New Roman" w:cs="Times New Roman"/>
                <w:b/>
                <w:bCs/>
                <w:i/>
                <w:sz w:val="20"/>
                <w:szCs w:val="20"/>
              </w:rPr>
              <w:t>1</w:t>
            </w:r>
            <w:r w:rsidRPr="00BD1B31">
              <w:rPr>
                <w:rFonts w:ascii="Times New Roman" w:hAnsi="Times New Roman" w:cs="Times New Roman"/>
                <w:b/>
                <w:bCs/>
                <w:i/>
                <w:sz w:val="20"/>
                <w:szCs w:val="20"/>
              </w:rPr>
              <w:fldChar w:fldCharType="end"/>
            </w:r>
            <w:r w:rsidRPr="00BD1B31">
              <w:rPr>
                <w:rFonts w:ascii="Times New Roman" w:hAnsi="Times New Roman" w:cs="Times New Roman"/>
                <w:i/>
                <w:sz w:val="20"/>
                <w:szCs w:val="20"/>
                <w:lang w:val="es-ES"/>
              </w:rPr>
              <w:t xml:space="preserve"> de </w:t>
            </w:r>
            <w:r w:rsidRPr="00BD1B31">
              <w:rPr>
                <w:rFonts w:ascii="Times New Roman" w:hAnsi="Times New Roman" w:cs="Times New Roman"/>
                <w:b/>
                <w:bCs/>
                <w:i/>
                <w:sz w:val="20"/>
                <w:szCs w:val="20"/>
              </w:rPr>
              <w:fldChar w:fldCharType="begin"/>
            </w:r>
            <w:r w:rsidRPr="00BD1B31">
              <w:rPr>
                <w:rFonts w:ascii="Times New Roman" w:hAnsi="Times New Roman" w:cs="Times New Roman"/>
                <w:b/>
                <w:bCs/>
                <w:i/>
                <w:sz w:val="20"/>
                <w:szCs w:val="20"/>
              </w:rPr>
              <w:instrText>NUMPAGES</w:instrText>
            </w:r>
            <w:r w:rsidRPr="00BD1B31">
              <w:rPr>
                <w:rFonts w:ascii="Times New Roman" w:hAnsi="Times New Roman" w:cs="Times New Roman"/>
                <w:b/>
                <w:bCs/>
                <w:i/>
                <w:sz w:val="20"/>
                <w:szCs w:val="20"/>
              </w:rPr>
              <w:fldChar w:fldCharType="separate"/>
            </w:r>
            <w:r w:rsidR="00C8759A">
              <w:rPr>
                <w:rFonts w:ascii="Times New Roman" w:hAnsi="Times New Roman" w:cs="Times New Roman"/>
                <w:b/>
                <w:bCs/>
                <w:i/>
                <w:sz w:val="20"/>
                <w:szCs w:val="20"/>
              </w:rPr>
              <w:t>21</w:t>
            </w:r>
            <w:r w:rsidRPr="00BD1B31">
              <w:rPr>
                <w:rFonts w:ascii="Times New Roman" w:hAnsi="Times New Roman" w:cs="Times New Roman"/>
                <w:b/>
                <w:bCs/>
                <w:i/>
                <w:sz w:val="20"/>
                <w:szCs w:val="20"/>
              </w:rPr>
              <w:fldChar w:fldCharType="end"/>
            </w:r>
          </w:p>
        </w:sdtContent>
      </w:sdt>
    </w:sdtContent>
  </w:sdt>
  <w:p w14:paraId="37D7FBC0" w14:textId="70F1A019" w:rsidR="00C742B7" w:rsidRPr="00C742B7" w:rsidRDefault="00C742B7" w:rsidP="00C742B7">
    <w:pPr>
      <w:pStyle w:val="Piedepgina"/>
      <w:jc w:val="right"/>
      <w:rPr>
        <w:rFonts w:ascii="Times New Roman" w:hAnsi="Times New Roman" w:cs="Times New Roman"/>
        <w:i/>
        <w:sz w:val="20"/>
        <w:szCs w:val="20"/>
      </w:rPr>
    </w:pPr>
    <w:r w:rsidRPr="00BD1B31">
      <w:rPr>
        <w:rFonts w:ascii="Times New Roman" w:hAnsi="Times New Roman" w:cs="Times New Roman"/>
        <w:i/>
        <w:sz w:val="20"/>
        <w:szCs w:val="20"/>
      </w:rPr>
      <w:t>*</w:t>
    </w:r>
    <w:r w:rsidRPr="00BD1B31">
      <w:rPr>
        <w:rFonts w:ascii="Times New Roman" w:hAnsi="Times New Roman" w:cs="Times New Roman"/>
        <w:b/>
        <w:i/>
        <w:sz w:val="20"/>
        <w:szCs w:val="20"/>
      </w:rPr>
      <w:t>JJJP/</w:t>
    </w:r>
    <w:r w:rsidRPr="00BD1B31">
      <w:rPr>
        <w:rFonts w:ascii="Times New Roman" w:hAnsi="Times New Roman" w:cs="Times New Roman"/>
        <w:i/>
        <w:sz w:val="20"/>
        <w:szCs w:val="20"/>
      </w:rPr>
      <w:t>ayrh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C8759A">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C8759A">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C8759A">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5FC"/>
    <w:multiLevelType w:val="hybridMultilevel"/>
    <w:tmpl w:val="F91E8CAA"/>
    <w:lvl w:ilvl="0" w:tplc="04090019">
      <w:start w:val="1"/>
      <w:numFmt w:val="lowerLetter"/>
      <w:lvlText w:val="%1."/>
      <w:lvlJc w:val="left"/>
      <w:pPr>
        <w:ind w:left="1993" w:hanging="360"/>
      </w:pPr>
    </w:lvl>
    <w:lvl w:ilvl="1" w:tplc="04090019">
      <w:start w:val="1"/>
      <w:numFmt w:val="lowerLetter"/>
      <w:lvlText w:val="%2."/>
      <w:lvlJc w:val="left"/>
      <w:pPr>
        <w:ind w:left="2713" w:hanging="360"/>
      </w:pPr>
    </w:lvl>
    <w:lvl w:ilvl="2" w:tplc="0409001B">
      <w:start w:val="1"/>
      <w:numFmt w:val="lowerRoman"/>
      <w:lvlText w:val="%3."/>
      <w:lvlJc w:val="right"/>
      <w:pPr>
        <w:ind w:left="3433" w:hanging="180"/>
      </w:pPr>
    </w:lvl>
    <w:lvl w:ilvl="3" w:tplc="0409000F">
      <w:start w:val="1"/>
      <w:numFmt w:val="decimal"/>
      <w:lvlText w:val="%4."/>
      <w:lvlJc w:val="left"/>
      <w:pPr>
        <w:ind w:left="4153" w:hanging="360"/>
      </w:pPr>
    </w:lvl>
    <w:lvl w:ilvl="4" w:tplc="04090019">
      <w:start w:val="1"/>
      <w:numFmt w:val="lowerLetter"/>
      <w:lvlText w:val="%5."/>
      <w:lvlJc w:val="left"/>
      <w:pPr>
        <w:ind w:left="4873" w:hanging="360"/>
      </w:pPr>
    </w:lvl>
    <w:lvl w:ilvl="5" w:tplc="0409001B">
      <w:start w:val="1"/>
      <w:numFmt w:val="lowerRoman"/>
      <w:lvlText w:val="%6."/>
      <w:lvlJc w:val="right"/>
      <w:pPr>
        <w:ind w:left="5593" w:hanging="180"/>
      </w:pPr>
    </w:lvl>
    <w:lvl w:ilvl="6" w:tplc="0409000F">
      <w:start w:val="1"/>
      <w:numFmt w:val="decimal"/>
      <w:lvlText w:val="%7."/>
      <w:lvlJc w:val="left"/>
      <w:pPr>
        <w:ind w:left="6313" w:hanging="360"/>
      </w:pPr>
    </w:lvl>
    <w:lvl w:ilvl="7" w:tplc="04090019">
      <w:start w:val="1"/>
      <w:numFmt w:val="lowerLetter"/>
      <w:lvlText w:val="%8."/>
      <w:lvlJc w:val="left"/>
      <w:pPr>
        <w:ind w:left="7033" w:hanging="360"/>
      </w:pPr>
    </w:lvl>
    <w:lvl w:ilvl="8" w:tplc="0409001B">
      <w:start w:val="1"/>
      <w:numFmt w:val="lowerRoman"/>
      <w:lvlText w:val="%9."/>
      <w:lvlJc w:val="right"/>
      <w:pPr>
        <w:ind w:left="7753" w:hanging="180"/>
      </w:pPr>
    </w:lvl>
  </w:abstractNum>
  <w:abstractNum w:abstractNumId="1" w15:restartNumberingAfterBreak="0">
    <w:nsid w:val="0CED1598"/>
    <w:multiLevelType w:val="hybridMultilevel"/>
    <w:tmpl w:val="727691FC"/>
    <w:lvl w:ilvl="0" w:tplc="080A0013">
      <w:start w:val="1"/>
      <w:numFmt w:val="upperRoman"/>
      <w:lvlText w:val="%1."/>
      <w:lvlJc w:val="right"/>
      <w:pPr>
        <w:ind w:left="1350" w:hanging="360"/>
      </w:p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2" w15:restartNumberingAfterBreak="0">
    <w:nsid w:val="1995131A"/>
    <w:multiLevelType w:val="hybridMultilevel"/>
    <w:tmpl w:val="1E12FF82"/>
    <w:lvl w:ilvl="0" w:tplc="080A000F">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15:restartNumberingAfterBreak="0">
    <w:nsid w:val="2D8637FA"/>
    <w:multiLevelType w:val="hybridMultilevel"/>
    <w:tmpl w:val="AC76CDA2"/>
    <w:lvl w:ilvl="0" w:tplc="8DF69B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316C64"/>
    <w:multiLevelType w:val="hybridMultilevel"/>
    <w:tmpl w:val="1D386B2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387F1EE4"/>
    <w:multiLevelType w:val="hybridMultilevel"/>
    <w:tmpl w:val="9DD0C5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4C2D9A"/>
    <w:multiLevelType w:val="hybridMultilevel"/>
    <w:tmpl w:val="57EEC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CA3EAD"/>
    <w:multiLevelType w:val="hybridMultilevel"/>
    <w:tmpl w:val="7B504694"/>
    <w:lvl w:ilvl="0" w:tplc="2B20AF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A16D5D"/>
    <w:multiLevelType w:val="hybridMultilevel"/>
    <w:tmpl w:val="A0FC5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46611B"/>
    <w:multiLevelType w:val="hybridMultilevel"/>
    <w:tmpl w:val="FA5671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677C12"/>
    <w:multiLevelType w:val="hybridMultilevel"/>
    <w:tmpl w:val="369EB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124431"/>
    <w:multiLevelType w:val="hybridMultilevel"/>
    <w:tmpl w:val="32D6C8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B3086F"/>
    <w:multiLevelType w:val="hybridMultilevel"/>
    <w:tmpl w:val="727691FC"/>
    <w:lvl w:ilvl="0" w:tplc="080A0013">
      <w:start w:val="1"/>
      <w:numFmt w:val="upperRoman"/>
      <w:lvlText w:val="%1."/>
      <w:lvlJc w:val="right"/>
      <w:pPr>
        <w:ind w:left="1350" w:hanging="360"/>
      </w:p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13" w15:restartNumberingAfterBreak="0">
    <w:nsid w:val="63242766"/>
    <w:multiLevelType w:val="hybridMultilevel"/>
    <w:tmpl w:val="61CE89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926C1C"/>
    <w:multiLevelType w:val="hybridMultilevel"/>
    <w:tmpl w:val="4B28C4A0"/>
    <w:lvl w:ilvl="0" w:tplc="B7A4ABB2">
      <w:start w:val="1"/>
      <w:numFmt w:val="upperRoman"/>
      <w:lvlText w:val="%1."/>
      <w:lvlJc w:val="right"/>
      <w:pPr>
        <w:ind w:left="360" w:hanging="360"/>
      </w:pPr>
      <w:rPr>
        <w:rFonts w:cs="Times New Roman"/>
        <w:color w:val="000000"/>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6F3C26A6"/>
    <w:multiLevelType w:val="hybridMultilevel"/>
    <w:tmpl w:val="CF2428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227349"/>
    <w:multiLevelType w:val="hybridMultilevel"/>
    <w:tmpl w:val="D122AE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114786"/>
    <w:multiLevelType w:val="hybridMultilevel"/>
    <w:tmpl w:val="36408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4"/>
  </w:num>
  <w:num w:numId="4">
    <w:abstractNumId w:val="8"/>
  </w:num>
  <w:num w:numId="5">
    <w:abstractNumId w:val="17"/>
  </w:num>
  <w:num w:numId="6">
    <w:abstractNumId w:val="10"/>
  </w:num>
  <w:num w:numId="7">
    <w:abstractNumId w:val="2"/>
  </w:num>
  <w:num w:numId="8">
    <w:abstractNumId w:val="14"/>
  </w:num>
  <w:num w:numId="9">
    <w:abstractNumId w:val="3"/>
  </w:num>
  <w:num w:numId="10">
    <w:abstractNumId w:val="11"/>
  </w:num>
  <w:num w:numId="11">
    <w:abstractNumId w:val="5"/>
  </w:num>
  <w:num w:numId="12">
    <w:abstractNumId w:val="1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13"/>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7821"/>
    <w:rsid w:val="00015DC2"/>
    <w:rsid w:val="000377FE"/>
    <w:rsid w:val="00051DF2"/>
    <w:rsid w:val="00073AB0"/>
    <w:rsid w:val="00091429"/>
    <w:rsid w:val="000A4056"/>
    <w:rsid w:val="000B4B8C"/>
    <w:rsid w:val="000C781C"/>
    <w:rsid w:val="000E0837"/>
    <w:rsid w:val="000E5AEF"/>
    <w:rsid w:val="00105D5F"/>
    <w:rsid w:val="00106047"/>
    <w:rsid w:val="001277BA"/>
    <w:rsid w:val="001449DA"/>
    <w:rsid w:val="001855EB"/>
    <w:rsid w:val="001861BA"/>
    <w:rsid w:val="001A4F7F"/>
    <w:rsid w:val="001B4EF7"/>
    <w:rsid w:val="001D4455"/>
    <w:rsid w:val="001F0368"/>
    <w:rsid w:val="00204113"/>
    <w:rsid w:val="00214D9A"/>
    <w:rsid w:val="002213C7"/>
    <w:rsid w:val="00221FFB"/>
    <w:rsid w:val="00253B9B"/>
    <w:rsid w:val="00285EE4"/>
    <w:rsid w:val="00286803"/>
    <w:rsid w:val="002C4BBC"/>
    <w:rsid w:val="002D7F70"/>
    <w:rsid w:val="002F28C7"/>
    <w:rsid w:val="002F60E3"/>
    <w:rsid w:val="00303F5B"/>
    <w:rsid w:val="003171DA"/>
    <w:rsid w:val="003612B1"/>
    <w:rsid w:val="00364217"/>
    <w:rsid w:val="003923F6"/>
    <w:rsid w:val="00394FF4"/>
    <w:rsid w:val="003A2205"/>
    <w:rsid w:val="003C302B"/>
    <w:rsid w:val="003D11E3"/>
    <w:rsid w:val="003D3F23"/>
    <w:rsid w:val="003F24A0"/>
    <w:rsid w:val="00427A79"/>
    <w:rsid w:val="0043426C"/>
    <w:rsid w:val="00446B42"/>
    <w:rsid w:val="00463D4E"/>
    <w:rsid w:val="00471DD9"/>
    <w:rsid w:val="00474D4B"/>
    <w:rsid w:val="00496B14"/>
    <w:rsid w:val="004B022A"/>
    <w:rsid w:val="004B0901"/>
    <w:rsid w:val="004B171B"/>
    <w:rsid w:val="004E2B92"/>
    <w:rsid w:val="00501341"/>
    <w:rsid w:val="00513B4F"/>
    <w:rsid w:val="00517120"/>
    <w:rsid w:val="00524B7B"/>
    <w:rsid w:val="005430B8"/>
    <w:rsid w:val="00593ABF"/>
    <w:rsid w:val="005A57CF"/>
    <w:rsid w:val="005A5C7A"/>
    <w:rsid w:val="005A7B3B"/>
    <w:rsid w:val="005B5FDE"/>
    <w:rsid w:val="005C543F"/>
    <w:rsid w:val="005E266C"/>
    <w:rsid w:val="005E6BCD"/>
    <w:rsid w:val="005F330D"/>
    <w:rsid w:val="005F4727"/>
    <w:rsid w:val="005F5E05"/>
    <w:rsid w:val="00611BA9"/>
    <w:rsid w:val="0065170B"/>
    <w:rsid w:val="00657D4F"/>
    <w:rsid w:val="0069566E"/>
    <w:rsid w:val="006A11F4"/>
    <w:rsid w:val="006A1426"/>
    <w:rsid w:val="006A47CA"/>
    <w:rsid w:val="006A5426"/>
    <w:rsid w:val="006B16C2"/>
    <w:rsid w:val="006B1A3C"/>
    <w:rsid w:val="00704FA8"/>
    <w:rsid w:val="007105CD"/>
    <w:rsid w:val="007359E7"/>
    <w:rsid w:val="0073759B"/>
    <w:rsid w:val="00750A97"/>
    <w:rsid w:val="00753AA2"/>
    <w:rsid w:val="007554C3"/>
    <w:rsid w:val="00755AA7"/>
    <w:rsid w:val="00756AF4"/>
    <w:rsid w:val="00765B4F"/>
    <w:rsid w:val="007718B9"/>
    <w:rsid w:val="007B0B73"/>
    <w:rsid w:val="007C73C4"/>
    <w:rsid w:val="007E3572"/>
    <w:rsid w:val="007F2E51"/>
    <w:rsid w:val="0080166C"/>
    <w:rsid w:val="00821C3E"/>
    <w:rsid w:val="00822904"/>
    <w:rsid w:val="00823592"/>
    <w:rsid w:val="008324AA"/>
    <w:rsid w:val="00840157"/>
    <w:rsid w:val="00842D16"/>
    <w:rsid w:val="00846AEB"/>
    <w:rsid w:val="0087045B"/>
    <w:rsid w:val="00880954"/>
    <w:rsid w:val="008822F5"/>
    <w:rsid w:val="00890885"/>
    <w:rsid w:val="008A2287"/>
    <w:rsid w:val="008A6397"/>
    <w:rsid w:val="008D2AF8"/>
    <w:rsid w:val="008D70ED"/>
    <w:rsid w:val="008E36D0"/>
    <w:rsid w:val="008F79AB"/>
    <w:rsid w:val="009075AF"/>
    <w:rsid w:val="00916453"/>
    <w:rsid w:val="00924645"/>
    <w:rsid w:val="009335A3"/>
    <w:rsid w:val="00935C75"/>
    <w:rsid w:val="009372DB"/>
    <w:rsid w:val="00944EE1"/>
    <w:rsid w:val="009454F0"/>
    <w:rsid w:val="00953422"/>
    <w:rsid w:val="0098317F"/>
    <w:rsid w:val="00995A4B"/>
    <w:rsid w:val="009A4BCE"/>
    <w:rsid w:val="009B2B4E"/>
    <w:rsid w:val="009B45C1"/>
    <w:rsid w:val="009D6527"/>
    <w:rsid w:val="009E73B4"/>
    <w:rsid w:val="00A007FD"/>
    <w:rsid w:val="00A0641B"/>
    <w:rsid w:val="00A439FD"/>
    <w:rsid w:val="00A66FA0"/>
    <w:rsid w:val="00A8017F"/>
    <w:rsid w:val="00A82457"/>
    <w:rsid w:val="00A9054B"/>
    <w:rsid w:val="00A95233"/>
    <w:rsid w:val="00AB620D"/>
    <w:rsid w:val="00AE4CE6"/>
    <w:rsid w:val="00B17321"/>
    <w:rsid w:val="00B3525A"/>
    <w:rsid w:val="00B471A3"/>
    <w:rsid w:val="00B52A71"/>
    <w:rsid w:val="00B54044"/>
    <w:rsid w:val="00B70A6C"/>
    <w:rsid w:val="00B77EE5"/>
    <w:rsid w:val="00B91EF6"/>
    <w:rsid w:val="00BA082C"/>
    <w:rsid w:val="00BC5A07"/>
    <w:rsid w:val="00BD136A"/>
    <w:rsid w:val="00BD1F27"/>
    <w:rsid w:val="00BD5EE8"/>
    <w:rsid w:val="00BE05E6"/>
    <w:rsid w:val="00BE7723"/>
    <w:rsid w:val="00BF765E"/>
    <w:rsid w:val="00C02DC9"/>
    <w:rsid w:val="00C120B9"/>
    <w:rsid w:val="00C175E4"/>
    <w:rsid w:val="00C24D33"/>
    <w:rsid w:val="00C31AD9"/>
    <w:rsid w:val="00C45DC2"/>
    <w:rsid w:val="00C5258A"/>
    <w:rsid w:val="00C55E9E"/>
    <w:rsid w:val="00C66659"/>
    <w:rsid w:val="00C71752"/>
    <w:rsid w:val="00C742B7"/>
    <w:rsid w:val="00C750B9"/>
    <w:rsid w:val="00C85AEC"/>
    <w:rsid w:val="00C868D2"/>
    <w:rsid w:val="00C8759A"/>
    <w:rsid w:val="00C95C5A"/>
    <w:rsid w:val="00CB6F69"/>
    <w:rsid w:val="00CC591B"/>
    <w:rsid w:val="00CD1FC0"/>
    <w:rsid w:val="00CD6093"/>
    <w:rsid w:val="00CD66CB"/>
    <w:rsid w:val="00CE71D4"/>
    <w:rsid w:val="00D06C1E"/>
    <w:rsid w:val="00D507B4"/>
    <w:rsid w:val="00D608E6"/>
    <w:rsid w:val="00D64BAA"/>
    <w:rsid w:val="00D74266"/>
    <w:rsid w:val="00D76587"/>
    <w:rsid w:val="00DA4246"/>
    <w:rsid w:val="00DB7F3D"/>
    <w:rsid w:val="00E10F53"/>
    <w:rsid w:val="00E11F97"/>
    <w:rsid w:val="00E2122C"/>
    <w:rsid w:val="00E26023"/>
    <w:rsid w:val="00E34AE3"/>
    <w:rsid w:val="00E37B09"/>
    <w:rsid w:val="00E46453"/>
    <w:rsid w:val="00E4742E"/>
    <w:rsid w:val="00E66B62"/>
    <w:rsid w:val="00E819B1"/>
    <w:rsid w:val="00E93212"/>
    <w:rsid w:val="00EB344A"/>
    <w:rsid w:val="00EC12EA"/>
    <w:rsid w:val="00EC5A24"/>
    <w:rsid w:val="00ED2FBC"/>
    <w:rsid w:val="00ED321B"/>
    <w:rsid w:val="00EE385C"/>
    <w:rsid w:val="00F11CAC"/>
    <w:rsid w:val="00F123A4"/>
    <w:rsid w:val="00F14C23"/>
    <w:rsid w:val="00F2439A"/>
    <w:rsid w:val="00F303A1"/>
    <w:rsid w:val="00F86E9F"/>
    <w:rsid w:val="00F90A46"/>
    <w:rsid w:val="00FA0CC8"/>
    <w:rsid w:val="00FC0431"/>
    <w:rsid w:val="00FE231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AA"/>
    <w:rPr>
      <w:noProof/>
    </w:rPr>
  </w:style>
  <w:style w:type="paragraph" w:styleId="Ttulo2">
    <w:name w:val="heading 2"/>
    <w:basedOn w:val="Normal"/>
    <w:next w:val="Normal"/>
    <w:link w:val="Ttulo2Car"/>
    <w:uiPriority w:val="9"/>
    <w:semiHidden/>
    <w:unhideWhenUsed/>
    <w:qFormat/>
    <w:rsid w:val="00A824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CD6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4FF4"/>
    <w:pPr>
      <w:ind w:left="720"/>
      <w:contextualSpacing/>
    </w:pPr>
  </w:style>
  <w:style w:type="character" w:customStyle="1" w:styleId="Ttulo2Car">
    <w:name w:val="Título 2 Car"/>
    <w:basedOn w:val="Fuentedeprrafopredeter"/>
    <w:link w:val="Ttulo2"/>
    <w:uiPriority w:val="9"/>
    <w:semiHidden/>
    <w:rsid w:val="00A82457"/>
    <w:rPr>
      <w:rFonts w:asciiTheme="majorHAnsi" w:eastAsiaTheme="majorEastAsia" w:hAnsiTheme="majorHAnsi" w:cstheme="majorBidi"/>
      <w:noProof/>
      <w:color w:val="365F91" w:themeColor="accent1" w:themeShade="BF"/>
      <w:sz w:val="26"/>
      <w:szCs w:val="26"/>
    </w:rPr>
  </w:style>
  <w:style w:type="paragraph" w:styleId="Textoindependiente">
    <w:name w:val="Body Text"/>
    <w:basedOn w:val="Normal"/>
    <w:link w:val="TextoindependienteCar"/>
    <w:unhideWhenUsed/>
    <w:rsid w:val="000E5AEF"/>
    <w:pPr>
      <w:spacing w:after="120" w:line="276" w:lineRule="auto"/>
    </w:pPr>
    <w:rPr>
      <w:rFonts w:ascii="Calibri" w:eastAsia="Calibri" w:hAnsi="Calibri" w:cs="Times New Roman"/>
      <w:noProof w:val="0"/>
      <w:sz w:val="22"/>
      <w:szCs w:val="22"/>
      <w:lang w:val="es-MX" w:eastAsia="en-US"/>
    </w:rPr>
  </w:style>
  <w:style w:type="character" w:customStyle="1" w:styleId="TextoindependienteCar">
    <w:name w:val="Texto independiente Car"/>
    <w:basedOn w:val="Fuentedeprrafopredeter"/>
    <w:link w:val="Textoindependiente"/>
    <w:rsid w:val="000E5AEF"/>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C875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759A"/>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A3A4-AA76-4595-BCCE-78BD38E1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21</Pages>
  <Words>8981</Words>
  <Characters>49401</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Astrid Yaredi Rangel Hernandez</cp:lastModifiedBy>
  <cp:revision>65</cp:revision>
  <cp:lastPrinted>2022-07-25T19:45:00Z</cp:lastPrinted>
  <dcterms:created xsi:type="dcterms:W3CDTF">2022-03-29T19:33:00Z</dcterms:created>
  <dcterms:modified xsi:type="dcterms:W3CDTF">2022-07-25T19:45:00Z</dcterms:modified>
</cp:coreProperties>
</file>