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1B0B31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750FCD34" w14:textId="2BB09E6C" w:rsidR="009A5DC3" w:rsidRPr="00F35064" w:rsidRDefault="00B9046F" w:rsidP="00B9046F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SESIÓN DE COMISIÓN EDILICIA </w:t>
      </w:r>
      <w:r w:rsidR="009A5DC3" w:rsidRPr="00F35064">
        <w:rPr>
          <w:rFonts w:ascii="Arial" w:hAnsi="Arial" w:cs="Arial"/>
          <w:b/>
          <w:szCs w:val="26"/>
        </w:rPr>
        <w:t>PERMANENTE DE ADMINISTRACIÓN PÚBLICA NÚMERO 0</w:t>
      </w:r>
      <w:r w:rsidR="00BA427F">
        <w:rPr>
          <w:rFonts w:ascii="Arial" w:hAnsi="Arial" w:cs="Arial"/>
          <w:b/>
          <w:szCs w:val="26"/>
        </w:rPr>
        <w:t>3</w:t>
      </w:r>
      <w:r w:rsidR="009A5DC3" w:rsidRPr="00F35064">
        <w:rPr>
          <w:rFonts w:ascii="Arial" w:hAnsi="Arial" w:cs="Arial"/>
          <w:b/>
          <w:szCs w:val="26"/>
        </w:rPr>
        <w:t xml:space="preserve"> </w:t>
      </w:r>
      <w:r w:rsidR="00BA427F">
        <w:rPr>
          <w:rFonts w:ascii="Arial" w:hAnsi="Arial" w:cs="Arial"/>
          <w:b/>
          <w:szCs w:val="26"/>
        </w:rPr>
        <w:t>TRE</w:t>
      </w:r>
      <w:r w:rsidR="00F35064" w:rsidRPr="00F35064">
        <w:rPr>
          <w:rFonts w:ascii="Arial" w:hAnsi="Arial" w:cs="Arial"/>
          <w:b/>
          <w:szCs w:val="26"/>
        </w:rPr>
        <w:t>S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1FA3470B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B9046F">
        <w:rPr>
          <w:rFonts w:ascii="Arial" w:hAnsi="Arial" w:cs="Arial"/>
          <w:szCs w:val="28"/>
          <w:u w:val="single"/>
        </w:rPr>
        <w:t>24</w:t>
      </w:r>
      <w:r w:rsidR="009A5DC3" w:rsidRPr="00F35064">
        <w:rPr>
          <w:rFonts w:ascii="Arial" w:hAnsi="Arial" w:cs="Arial"/>
          <w:szCs w:val="28"/>
          <w:u w:val="single"/>
        </w:rPr>
        <w:t xml:space="preserve"> </w:t>
      </w:r>
      <w:r w:rsidR="00B9046F">
        <w:rPr>
          <w:rFonts w:ascii="Arial" w:hAnsi="Arial" w:cs="Arial"/>
          <w:szCs w:val="28"/>
          <w:u w:val="single"/>
        </w:rPr>
        <w:t>Veintivuatro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B9046F">
        <w:rPr>
          <w:rFonts w:ascii="Arial" w:hAnsi="Arial" w:cs="Arial"/>
          <w:szCs w:val="28"/>
          <w:u w:val="single"/>
        </w:rPr>
        <w:t>febrero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66038D37" w:rsidR="009A5DC3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5C257C">
        <w:rPr>
          <w:rFonts w:ascii="Arial" w:hAnsi="Arial" w:cs="Arial"/>
          <w:szCs w:val="28"/>
        </w:rPr>
        <w:t xml:space="preserve">Juan S Vizcaíno, </w:t>
      </w:r>
      <w:r w:rsidRPr="00F35064">
        <w:rPr>
          <w:rFonts w:ascii="Arial" w:hAnsi="Arial" w:cs="Arial"/>
          <w:szCs w:val="28"/>
        </w:rPr>
        <w:t xml:space="preserve">ubicada en </w:t>
      </w:r>
      <w:r w:rsidR="006552A4">
        <w:rPr>
          <w:rFonts w:ascii="Arial" w:hAnsi="Arial" w:cs="Arial"/>
          <w:szCs w:val="28"/>
        </w:rPr>
        <w:t xml:space="preserve">el </w:t>
      </w:r>
    </w:p>
    <w:p w14:paraId="14A335E4" w14:textId="739B307B" w:rsidR="006552A4" w:rsidRPr="00F35064" w:rsidRDefault="005C257C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Planta alta del Palacio Municipal</w:t>
      </w:r>
      <w:r w:rsidR="006552A4">
        <w:rPr>
          <w:rFonts w:ascii="Arial" w:hAnsi="Arial" w:cs="Arial"/>
          <w:szCs w:val="28"/>
        </w:rPr>
        <w:t>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F35064" w:rsidRPr="009A5DC3" w14:paraId="68439EF2" w14:textId="77777777" w:rsidTr="00357B83">
        <w:tc>
          <w:tcPr>
            <w:tcW w:w="9343" w:type="dxa"/>
            <w:gridSpan w:val="2"/>
          </w:tcPr>
          <w:p w14:paraId="04B3294A" w14:textId="24CCE622" w:rsidR="00F35064" w:rsidRPr="00F35064" w:rsidRDefault="00F35064" w:rsidP="00F3506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INTEGRANTES DE LA COMISIÓN EDILICIA PERMANENTE DE ADMINISTRACIÓN PÚBLICA</w:t>
            </w:r>
          </w:p>
        </w:tc>
      </w:tr>
      <w:tr w:rsidR="00357B83" w:rsidRPr="00357B83" w14:paraId="090C3F13" w14:textId="77777777" w:rsidTr="00357B83">
        <w:tc>
          <w:tcPr>
            <w:tcW w:w="4962" w:type="dxa"/>
          </w:tcPr>
          <w:p w14:paraId="0535AA6C" w14:textId="0525AE6B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470AEBFE" w14:textId="11A0ECA8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7FE1667C" w14:textId="77777777" w:rsidTr="00357B83">
        <w:tc>
          <w:tcPr>
            <w:tcW w:w="4962" w:type="dxa"/>
          </w:tcPr>
          <w:p w14:paraId="65A39BD5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3E4ABFE0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Pr="00357B83">
              <w:rPr>
                <w:rFonts w:ascii="Arial" w:hAnsi="Arial" w:cs="Arial"/>
                <w:b/>
                <w:szCs w:val="24"/>
              </w:rPr>
              <w:t>JORGE DE JESÚS JUÁREZ PARRA</w:t>
            </w:r>
          </w:p>
          <w:p w14:paraId="53D9939C" w14:textId="1D1B0DC4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5D00B9B6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539A585" w14:textId="77777777" w:rsidTr="00357B83">
        <w:tc>
          <w:tcPr>
            <w:tcW w:w="4962" w:type="dxa"/>
          </w:tcPr>
          <w:p w14:paraId="605D6313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D76C481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MÓNICA REYNOSO ROMERO</w:t>
            </w:r>
          </w:p>
          <w:p w14:paraId="1F0A5818" w14:textId="228720FF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6AE24338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3930A7F6" w14:textId="77777777" w:rsidTr="00357B83">
        <w:tc>
          <w:tcPr>
            <w:tcW w:w="4962" w:type="dxa"/>
          </w:tcPr>
          <w:p w14:paraId="1AA84D01" w14:textId="28A1B99E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77777777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BARRAGÁN SÁNCHEZ</w:t>
            </w:r>
          </w:p>
          <w:p w14:paraId="07F65A48" w14:textId="7B3EBA6D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10F2443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595BD5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1B690617" w14:textId="77777777" w:rsidTr="00B66FD4">
        <w:tc>
          <w:tcPr>
            <w:tcW w:w="9343" w:type="dxa"/>
            <w:gridSpan w:val="2"/>
          </w:tcPr>
          <w:p w14:paraId="36360C6A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5AC64823" w:rsidR="00357B83" w:rsidRPr="00F35064" w:rsidRDefault="00BA427F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C257C">
              <w:rPr>
                <w:rFonts w:ascii="Arial" w:hAnsi="Arial" w:cs="Arial"/>
                <w:b/>
                <w:sz w:val="24"/>
              </w:rPr>
              <w:t>TRANSPARENCIA ACCESO A LA INFORMACIÓN PÚBLICA, COMBATE  A LA CORRUPCIÓN Y PROTECCIÓN DE DATOS PERSONALES</w:t>
            </w:r>
          </w:p>
        </w:tc>
      </w:tr>
      <w:tr w:rsidR="00357B83" w:rsidRPr="009A5DC3" w14:paraId="4A0FE388" w14:textId="77777777" w:rsidTr="00B66FD4">
        <w:tc>
          <w:tcPr>
            <w:tcW w:w="4962" w:type="dxa"/>
          </w:tcPr>
          <w:p w14:paraId="271B6A2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4381" w:type="dxa"/>
          </w:tcPr>
          <w:p w14:paraId="61C47D83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65CC1409" w14:textId="77777777" w:rsidTr="00B66FD4">
        <w:tc>
          <w:tcPr>
            <w:tcW w:w="4962" w:type="dxa"/>
          </w:tcPr>
          <w:p w14:paraId="5E98A32F" w14:textId="17066DC6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5361668" w14:textId="14CBA048" w:rsidR="00357B83" w:rsidRDefault="00357B8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="00BA427F">
              <w:rPr>
                <w:rFonts w:ascii="Arial" w:hAnsi="Arial" w:cs="Arial"/>
                <w:b/>
                <w:szCs w:val="24"/>
              </w:rPr>
              <w:t>ERNESTO SÁNCHEZ SÁNCHEZ</w:t>
            </w:r>
          </w:p>
          <w:p w14:paraId="7A08DF50" w14:textId="75FBBAB1" w:rsidR="00357B83" w:rsidRPr="00357B83" w:rsidRDefault="00357B8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6BF613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84A7CCA" w14:textId="77777777" w:rsidTr="00B66FD4">
        <w:tc>
          <w:tcPr>
            <w:tcW w:w="4962" w:type="dxa"/>
          </w:tcPr>
          <w:p w14:paraId="61299501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B96B3B8" w14:textId="7636CB90" w:rsidR="00357B83" w:rsidRDefault="00BA427F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</w:t>
            </w:r>
            <w:r w:rsidR="00357B83">
              <w:rPr>
                <w:rFonts w:ascii="Arial" w:hAnsi="Arial" w:cs="Arial"/>
                <w:b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</w:rPr>
              <w:t>MARISOL MENDOZA PINTO</w:t>
            </w:r>
          </w:p>
          <w:p w14:paraId="05F5C83D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0F700D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50DDCF09" w14:textId="77777777" w:rsidTr="00B66FD4">
        <w:tc>
          <w:tcPr>
            <w:tcW w:w="4962" w:type="dxa"/>
          </w:tcPr>
          <w:p w14:paraId="2CA21199" w14:textId="52D1BD98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2F2C5550" w14:textId="77777777" w:rsidR="00357B83" w:rsidRDefault="00357B83" w:rsidP="00BA4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BA427F">
              <w:rPr>
                <w:rFonts w:ascii="Arial" w:hAnsi="Arial" w:cs="Arial"/>
                <w:b/>
              </w:rPr>
              <w:t>EDGAR JOEL SALVADOR BAUTISTA</w:t>
            </w:r>
          </w:p>
          <w:p w14:paraId="25871B06" w14:textId="1C8B3C1B" w:rsidR="00BA427F" w:rsidRDefault="00BA427F" w:rsidP="00BA4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4B24765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88623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6F524E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8E4D8A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68CB0034" w14:textId="77777777" w:rsidTr="00B66FD4">
        <w:tc>
          <w:tcPr>
            <w:tcW w:w="9343" w:type="dxa"/>
            <w:gridSpan w:val="2"/>
          </w:tcPr>
          <w:p w14:paraId="726DE188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29E951C" w14:textId="7C721B15" w:rsidR="00357B83" w:rsidRPr="00F35064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REGLAMENTOS Y GOBERNACIÓN</w:t>
            </w:r>
          </w:p>
        </w:tc>
      </w:tr>
      <w:tr w:rsidR="00357B83" w:rsidRPr="00357B83" w14:paraId="26851B68" w14:textId="77777777" w:rsidTr="00B66FD4">
        <w:tc>
          <w:tcPr>
            <w:tcW w:w="4962" w:type="dxa"/>
          </w:tcPr>
          <w:p w14:paraId="4ED3AB1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2957C09D" w14:textId="6713AAF2" w:rsidR="00BA427F" w:rsidRPr="00357B83" w:rsidRDefault="00357B83" w:rsidP="00BA427F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BA427F" w:rsidRPr="00357B83" w14:paraId="79AF0CF0" w14:textId="77777777" w:rsidTr="00B66FD4">
        <w:tc>
          <w:tcPr>
            <w:tcW w:w="4962" w:type="dxa"/>
          </w:tcPr>
          <w:p w14:paraId="6A507B9F" w14:textId="77777777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B1F329D" w14:textId="46E56B41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449E17C3" w14:textId="77777777" w:rsidR="00BA427F" w:rsidRP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00027780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BA427F" w:rsidRPr="00357B83" w14:paraId="30EEB6C0" w14:textId="77777777" w:rsidTr="00B66FD4">
        <w:tc>
          <w:tcPr>
            <w:tcW w:w="4962" w:type="dxa"/>
          </w:tcPr>
          <w:p w14:paraId="0C23FC9A" w14:textId="77777777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AFD8D57" w14:textId="77777777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TANIA M BERNARDINO JUÁREZ</w:t>
            </w:r>
          </w:p>
          <w:p w14:paraId="2DFF1A86" w14:textId="180BE283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2EA95355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357B83" w:rsidRPr="00357B83" w14:paraId="5DD6D035" w14:textId="77777777" w:rsidTr="00B66FD4">
        <w:tc>
          <w:tcPr>
            <w:tcW w:w="4962" w:type="dxa"/>
          </w:tcPr>
          <w:p w14:paraId="5B792C7C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2AC8ABB" w14:textId="33EB1072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</w:t>
            </w:r>
            <w:r w:rsidR="001027D9">
              <w:rPr>
                <w:rFonts w:ascii="Arial" w:hAnsi="Arial" w:cs="Arial"/>
                <w:b/>
                <w:szCs w:val="24"/>
              </w:rPr>
              <w:t>Y</w:t>
            </w:r>
            <w:r>
              <w:rPr>
                <w:rFonts w:ascii="Arial" w:hAnsi="Arial" w:cs="Arial"/>
                <w:b/>
                <w:szCs w:val="24"/>
              </w:rPr>
              <w:t xml:space="preserve"> CAMPOS CORONA</w:t>
            </w:r>
          </w:p>
          <w:p w14:paraId="4053012C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B60DBA3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7ECE10C3" w14:textId="77777777" w:rsidTr="00B66FD4">
        <w:tc>
          <w:tcPr>
            <w:tcW w:w="4962" w:type="dxa"/>
          </w:tcPr>
          <w:p w14:paraId="14FE72D9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088B066" w14:textId="5D81EC7F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SARA MORENO RAMÍREZ</w:t>
            </w:r>
          </w:p>
          <w:p w14:paraId="16E3EA10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0971359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3"/>
        <w:gridCol w:w="4382"/>
      </w:tblGrid>
      <w:tr w:rsidR="00357B83" w14:paraId="66A1A21D" w14:textId="77777777" w:rsidTr="00357B8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24E" w14:textId="038A4D71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INVITADOS</w:t>
            </w:r>
          </w:p>
        </w:tc>
      </w:tr>
      <w:tr w:rsidR="00357B83" w14:paraId="2E58679D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2F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D8E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FIRMA</w:t>
            </w:r>
          </w:p>
        </w:tc>
      </w:tr>
      <w:tr w:rsidR="00357B83" w14:paraId="10F3B774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83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CB1D236" w14:textId="004BF7E6" w:rsidR="00357B83" w:rsidRDefault="00BA427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MTRO</w:t>
            </w:r>
            <w:r w:rsidR="00357B83">
              <w:rPr>
                <w:rFonts w:ascii="Arial" w:hAnsi="Arial" w:cs="Arial"/>
                <w:b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</w:rPr>
              <w:t>NOÉ GARCÍA ÁLVAREZ</w:t>
            </w:r>
          </w:p>
          <w:p w14:paraId="2CDA4B6B" w14:textId="77777777" w:rsidR="00357B83" w:rsidRDefault="00357B83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DA1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4BBB09A0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12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2AA9766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792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089AF9EA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AF2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  <w:p w14:paraId="3537C791" w14:textId="77777777" w:rsidR="00357B83" w:rsidRDefault="00357B83" w:rsidP="00357B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117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4EEE1D68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*JJJP</w:t>
      </w:r>
      <w:r w:rsidR="00BA427F" w:rsidRPr="00921FD8">
        <w:rPr>
          <w:rFonts w:ascii="Arial" w:eastAsia="Cambria" w:hAnsi="Arial" w:cs="Arial"/>
          <w:sz w:val="18"/>
          <w:szCs w:val="22"/>
        </w:rPr>
        <w:t>/</w:t>
      </w:r>
      <w:r w:rsidRPr="00921FD8">
        <w:rPr>
          <w:rFonts w:ascii="Arial" w:eastAsia="Cambria" w:hAnsi="Arial" w:cs="Arial"/>
          <w:sz w:val="18"/>
          <w:szCs w:val="22"/>
        </w:rPr>
        <w:t>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87B35D6" w14:textId="078D8246" w:rsidR="006F3CE2" w:rsidRPr="001B0B31" w:rsidRDefault="006F3CE2" w:rsidP="001B0B3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6F3CE2" w:rsidRPr="001B0B31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B0B3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B0B3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B0B3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1B0B31"/>
    <w:rsid w:val="002E1940"/>
    <w:rsid w:val="00357B83"/>
    <w:rsid w:val="005A67D8"/>
    <w:rsid w:val="005C257C"/>
    <w:rsid w:val="006552A4"/>
    <w:rsid w:val="00657D4F"/>
    <w:rsid w:val="006F3CE2"/>
    <w:rsid w:val="00761396"/>
    <w:rsid w:val="007C73C4"/>
    <w:rsid w:val="008068BC"/>
    <w:rsid w:val="009A5DC3"/>
    <w:rsid w:val="00B9046F"/>
    <w:rsid w:val="00BA427F"/>
    <w:rsid w:val="00C07F1A"/>
    <w:rsid w:val="00C71752"/>
    <w:rsid w:val="00CC591B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11</cp:revision>
  <cp:lastPrinted>2022-03-17T14:59:00Z</cp:lastPrinted>
  <dcterms:created xsi:type="dcterms:W3CDTF">2022-02-22T18:05:00Z</dcterms:created>
  <dcterms:modified xsi:type="dcterms:W3CDTF">2022-08-18T19:18:00Z</dcterms:modified>
</cp:coreProperties>
</file>