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4FE" w:rsidRPr="00281056" w:rsidRDefault="003B44FE" w:rsidP="003B44FE">
      <w:pPr>
        <w:pStyle w:val="Sinespaciado"/>
        <w:jc w:val="both"/>
        <w:rPr>
          <w:rFonts w:ascii="Arial" w:hAnsi="Arial" w:cs="Arial"/>
          <w:b/>
          <w:sz w:val="24"/>
          <w:szCs w:val="24"/>
        </w:rPr>
      </w:pPr>
      <w:r w:rsidRPr="00281056">
        <w:rPr>
          <w:rFonts w:ascii="Arial" w:hAnsi="Arial" w:cs="Arial"/>
          <w:b/>
          <w:sz w:val="24"/>
          <w:szCs w:val="24"/>
        </w:rPr>
        <w:t>HONORABLE AYUNTAMIENTO CONSTITUCIONAL</w:t>
      </w:r>
    </w:p>
    <w:p w:rsidR="003B44FE" w:rsidRPr="00281056" w:rsidRDefault="003B44FE" w:rsidP="003B44FE">
      <w:pPr>
        <w:pStyle w:val="Sinespaciado"/>
        <w:jc w:val="both"/>
        <w:rPr>
          <w:rFonts w:ascii="Arial" w:hAnsi="Arial" w:cs="Arial"/>
          <w:b/>
          <w:sz w:val="24"/>
          <w:szCs w:val="24"/>
        </w:rPr>
      </w:pPr>
      <w:r w:rsidRPr="00281056">
        <w:rPr>
          <w:rFonts w:ascii="Arial" w:hAnsi="Arial" w:cs="Arial"/>
          <w:b/>
          <w:sz w:val="24"/>
          <w:szCs w:val="24"/>
        </w:rPr>
        <w:t>DE ZAPOTLÁN EL GRANDE, JALISCO.</w:t>
      </w:r>
    </w:p>
    <w:p w:rsidR="003B44FE" w:rsidRPr="00281056" w:rsidRDefault="003B44FE" w:rsidP="003B44FE">
      <w:pPr>
        <w:pStyle w:val="Sinespaciado"/>
        <w:jc w:val="both"/>
        <w:rPr>
          <w:rFonts w:ascii="Arial" w:hAnsi="Arial" w:cs="Arial"/>
          <w:b/>
          <w:sz w:val="24"/>
          <w:szCs w:val="24"/>
        </w:rPr>
      </w:pPr>
      <w:r w:rsidRPr="00281056">
        <w:rPr>
          <w:rFonts w:ascii="Arial" w:hAnsi="Arial" w:cs="Arial"/>
          <w:b/>
          <w:sz w:val="24"/>
          <w:szCs w:val="24"/>
        </w:rPr>
        <w:t xml:space="preserve">P R E S E N T E </w:t>
      </w:r>
      <w:bookmarkStart w:id="0" w:name="_GoBack"/>
      <w:bookmarkEnd w:id="0"/>
    </w:p>
    <w:p w:rsidR="003B44FE" w:rsidRPr="00281056" w:rsidRDefault="003B44FE" w:rsidP="003B44FE">
      <w:pPr>
        <w:pStyle w:val="Sinespaciado"/>
        <w:jc w:val="both"/>
        <w:rPr>
          <w:rFonts w:ascii="Arial" w:hAnsi="Arial" w:cs="Arial"/>
          <w:b/>
          <w:sz w:val="24"/>
          <w:szCs w:val="24"/>
        </w:rPr>
      </w:pPr>
    </w:p>
    <w:p w:rsidR="003B44FE" w:rsidRDefault="003B44FE" w:rsidP="003B44FE">
      <w:pPr>
        <w:pStyle w:val="Sinespaciado"/>
        <w:jc w:val="both"/>
        <w:rPr>
          <w:rFonts w:ascii="Arial" w:hAnsi="Arial" w:cs="Arial"/>
          <w:sz w:val="24"/>
          <w:szCs w:val="24"/>
        </w:rPr>
      </w:pPr>
    </w:p>
    <w:p w:rsidR="003B44FE" w:rsidRDefault="003B44FE" w:rsidP="00F21313">
      <w:pPr>
        <w:ind w:firstLine="708"/>
        <w:jc w:val="both"/>
        <w:rPr>
          <w:rFonts w:ascii="Arial" w:hAnsi="Arial" w:cs="Arial"/>
        </w:rPr>
      </w:pPr>
      <w:r>
        <w:rPr>
          <w:rFonts w:ascii="Arial" w:hAnsi="Arial" w:cs="Arial"/>
        </w:rPr>
        <w:t xml:space="preserve">Quienes motivan y suscriben </w:t>
      </w:r>
      <w:r w:rsidRPr="00D2500B">
        <w:rPr>
          <w:rFonts w:ascii="Arial" w:hAnsi="Arial" w:cs="Arial"/>
          <w:b/>
        </w:rPr>
        <w:t xml:space="preserve">C. JORGE DE JESÚS JUÁREZ PARRA, MAESTRA TANIA MAGDALENA BERNARDINO JUÁREZ, C. MAGALI CASILLAS CONTRERAS, </w:t>
      </w:r>
      <w:r>
        <w:rPr>
          <w:rFonts w:ascii="Arial" w:hAnsi="Arial" w:cs="Arial"/>
          <w:b/>
        </w:rPr>
        <w:t>LICENCIADA</w:t>
      </w:r>
      <w:r w:rsidRPr="00D2500B">
        <w:rPr>
          <w:rFonts w:ascii="Arial" w:hAnsi="Arial" w:cs="Arial"/>
          <w:b/>
        </w:rPr>
        <w:t xml:space="preserve"> LAURA ELENA MARTÍNEZ RUVALCABA</w:t>
      </w:r>
      <w:r w:rsidRPr="003B44FE">
        <w:rPr>
          <w:rFonts w:ascii="Arial" w:hAnsi="Arial" w:cs="Arial"/>
        </w:rPr>
        <w:t xml:space="preserve"> y</w:t>
      </w:r>
      <w:r>
        <w:rPr>
          <w:rFonts w:ascii="Arial" w:hAnsi="Arial" w:cs="Arial"/>
          <w:b/>
        </w:rPr>
        <w:t xml:space="preserve"> </w:t>
      </w:r>
      <w:r w:rsidRPr="00D2500B">
        <w:rPr>
          <w:rFonts w:ascii="Arial" w:hAnsi="Arial" w:cs="Arial"/>
          <w:b/>
        </w:rPr>
        <w:t xml:space="preserve">C. DIANA LAURA ORTEGA PALAFOX, </w:t>
      </w:r>
      <w:r>
        <w:rPr>
          <w:rFonts w:ascii="Arial" w:hAnsi="Arial" w:cs="Arial"/>
        </w:rPr>
        <w:t>con el carácter de Presidente de la Comisión Edilicia Permanente de Hacienda Pública y Patrimonio Municipal y las restantes vocales de la Comisión Edilicia de referencia;</w:t>
      </w:r>
      <w:r w:rsidR="00D02DB7">
        <w:rPr>
          <w:rFonts w:ascii="Arial" w:hAnsi="Arial" w:cs="Arial"/>
        </w:rPr>
        <w:t xml:space="preserve"> </w:t>
      </w:r>
      <w:r w:rsidR="00D02DB7" w:rsidRPr="00D02DB7">
        <w:rPr>
          <w:rFonts w:ascii="Arial" w:hAnsi="Arial" w:cs="Arial"/>
          <w:b/>
        </w:rPr>
        <w:t>C. MAGALI CASILLAS CONTRERAS, JESUS RAMIREZ SÁNCHEZ Y JORGE DE JESÚS JUÁREZ PARRA,</w:t>
      </w:r>
      <w:r w:rsidR="00D02DB7">
        <w:rPr>
          <w:rFonts w:ascii="Arial" w:hAnsi="Arial" w:cs="Arial"/>
        </w:rPr>
        <w:t xml:space="preserve"> </w:t>
      </w:r>
      <w:r w:rsidR="00D02DB7">
        <w:rPr>
          <w:rFonts w:ascii="Arial" w:hAnsi="Arial" w:cs="Arial"/>
          <w:lang w:val="es-MX"/>
        </w:rPr>
        <w:t xml:space="preserve">Integrantes de la Comisión Edilicia Permanente de Reglamentos y Gobernación; </w:t>
      </w:r>
      <w:r w:rsidR="00DF7BE8" w:rsidRPr="00DF7BE8">
        <w:rPr>
          <w:rFonts w:ascii="Arial" w:hAnsi="Arial" w:cs="Arial"/>
          <w:b/>
        </w:rPr>
        <w:t>C. ERNESTO SÁNCHEZ SÁNCHEZ, ALEJANDRO BARRAGÁN SÁNCHEZ Y EDGAR JOEL SALVADOR BAUTISTA,</w:t>
      </w:r>
      <w:r w:rsidR="00DF7BE8">
        <w:rPr>
          <w:rFonts w:ascii="Arial" w:hAnsi="Arial" w:cs="Arial"/>
        </w:rPr>
        <w:t xml:space="preserve"> Integrantes de la Comisión Edilicia Permanente de Desarrollo Económico y Turismo; </w:t>
      </w:r>
      <w:r w:rsidR="00DF7BE8" w:rsidRPr="00DF7BE8">
        <w:rPr>
          <w:rFonts w:ascii="Arial" w:hAnsi="Arial" w:cs="Arial"/>
          <w:b/>
        </w:rPr>
        <w:t>C. ALEJANDRO BARRAGÁN SÁNCHEZ, TANIA MAGDALENA BERNARDINO JUÁREZ Y MAGALI CASILLAS CONTRERAS</w:t>
      </w:r>
      <w:r w:rsidR="00DF7BE8">
        <w:rPr>
          <w:rFonts w:ascii="Arial" w:hAnsi="Arial" w:cs="Arial"/>
        </w:rPr>
        <w:t xml:space="preserve">, Integrantes de la Comisión Edilicia Permanente de Obras Públicas, </w:t>
      </w:r>
      <w:r w:rsidR="00F16D5C">
        <w:rPr>
          <w:rFonts w:ascii="Arial" w:hAnsi="Arial" w:cs="Arial"/>
        </w:rPr>
        <w:t>Planeación Urbana</w:t>
      </w:r>
      <w:r w:rsidR="00DF7BE8">
        <w:rPr>
          <w:rFonts w:ascii="Arial" w:hAnsi="Arial" w:cs="Arial"/>
        </w:rPr>
        <w:t xml:space="preserve"> y Regularización de la Tenencia de la Tierra; </w:t>
      </w:r>
      <w:r>
        <w:rPr>
          <w:rFonts w:ascii="Arial" w:hAnsi="Arial" w:cs="Arial"/>
        </w:rPr>
        <w:t xml:space="preserve">de conformidad con lo dispuesto en los artículos 115 fracción II de la Constitución Política de los Estados Unidos Mexicanos;  73, 77, 85 y demás relativos y aplicables de la Constitución Política del Estado de Jalisco; 1, 2, 3, 4 numeral 124, 5, 37 fracción II, 38, 40, 42, 44, 47, 49, 50, 52, 75  fracción I párrafo segundo al 81 y del 94 al 100 de la Ley de Gobierno y la Administración Pública Municipal del Estado de Jalisco; 40, 41, 47, 50, 60, 87, 92, 99, 104 al 109 y 158 y demás relativos y aplicables del Reglamento Interior del Ayuntamiento de Zapotlán el Grande; presentamos a la consideración de este Honorable Pleno </w:t>
      </w:r>
      <w:r w:rsidRPr="00FD18F0">
        <w:rPr>
          <w:rFonts w:ascii="Arial" w:hAnsi="Arial" w:cs="Arial"/>
          <w:b/>
        </w:rPr>
        <w:t xml:space="preserve">DICTAMEN </w:t>
      </w:r>
      <w:r>
        <w:rPr>
          <w:rFonts w:ascii="Arial" w:hAnsi="Arial" w:cs="Arial"/>
          <w:b/>
        </w:rPr>
        <w:t xml:space="preserve">DE DECRETO </w:t>
      </w:r>
      <w:r w:rsidRPr="00FD18F0">
        <w:rPr>
          <w:rFonts w:ascii="Arial" w:hAnsi="Arial" w:cs="Arial"/>
          <w:b/>
        </w:rPr>
        <w:t>QUE PROPONE</w:t>
      </w:r>
      <w:r>
        <w:rPr>
          <w:rFonts w:ascii="Arial" w:hAnsi="Arial" w:cs="Arial"/>
          <w:b/>
        </w:rPr>
        <w:t xml:space="preserve"> LA REFORMA, DEROGACIÓN  Y </w:t>
      </w:r>
      <w:r w:rsidR="00E653B0">
        <w:rPr>
          <w:rFonts w:ascii="Arial" w:hAnsi="Arial" w:cs="Arial"/>
          <w:b/>
        </w:rPr>
        <w:t xml:space="preserve"> ADICION DE</w:t>
      </w:r>
      <w:r>
        <w:rPr>
          <w:rFonts w:ascii="Arial" w:hAnsi="Arial" w:cs="Arial"/>
          <w:b/>
        </w:rPr>
        <w:t xml:space="preserve"> DIVERSOS ARTÍCULOS DEL REGLAMENTO </w:t>
      </w:r>
      <w:r w:rsidRPr="003B44FE">
        <w:rPr>
          <w:rFonts w:ascii="Arial" w:hAnsi="Arial" w:cs="Arial"/>
          <w:b/>
          <w:lang w:val="es-ES"/>
        </w:rPr>
        <w:t>DE COMPRAS GUBERNAMENTALES, CONTRATACIÓN DE SERVICIOS, ARRENDAMIENTOS Y ENAJENACIONES</w:t>
      </w:r>
      <w:r>
        <w:rPr>
          <w:lang w:val="es-ES"/>
        </w:rPr>
        <w:t xml:space="preserve"> </w:t>
      </w:r>
      <w:r w:rsidRPr="00FD18F0">
        <w:rPr>
          <w:rFonts w:ascii="Arial" w:hAnsi="Arial" w:cs="Arial"/>
          <w:b/>
        </w:rPr>
        <w:t>PARA EL MUNICIPIO DE ZAPOTLAN EL GRANDE, JALISCO</w:t>
      </w:r>
      <w:r>
        <w:rPr>
          <w:rFonts w:ascii="Arial" w:hAnsi="Arial" w:cs="Arial"/>
          <w:b/>
        </w:rPr>
        <w:t xml:space="preserve">, </w:t>
      </w:r>
      <w:r>
        <w:rPr>
          <w:rFonts w:ascii="Arial" w:hAnsi="Arial" w:cs="Arial"/>
        </w:rPr>
        <w:t xml:space="preserve">para su análisis, discusión y aprobación en su caso, en base a la siguiente: </w:t>
      </w:r>
    </w:p>
    <w:p w:rsidR="003B44FE" w:rsidRDefault="003B44FE" w:rsidP="003B44FE">
      <w:pPr>
        <w:pStyle w:val="Sinespaciado"/>
        <w:jc w:val="both"/>
        <w:rPr>
          <w:rFonts w:ascii="Arial" w:hAnsi="Arial" w:cs="Arial"/>
          <w:sz w:val="24"/>
          <w:szCs w:val="24"/>
        </w:rPr>
      </w:pPr>
    </w:p>
    <w:p w:rsidR="003B44FE" w:rsidRDefault="003B44FE" w:rsidP="003B44FE">
      <w:pPr>
        <w:pStyle w:val="Sinespaciado"/>
        <w:jc w:val="both"/>
        <w:rPr>
          <w:rFonts w:ascii="Arial" w:hAnsi="Arial" w:cs="Arial"/>
          <w:sz w:val="24"/>
          <w:szCs w:val="24"/>
        </w:rPr>
      </w:pPr>
    </w:p>
    <w:p w:rsidR="003B44FE" w:rsidRDefault="003B44FE" w:rsidP="003B44FE">
      <w:pPr>
        <w:pStyle w:val="Sinespaciado"/>
        <w:jc w:val="center"/>
        <w:rPr>
          <w:rFonts w:ascii="Arial" w:hAnsi="Arial" w:cs="Arial"/>
          <w:b/>
          <w:sz w:val="24"/>
          <w:szCs w:val="24"/>
        </w:rPr>
      </w:pPr>
      <w:r w:rsidRPr="009A540E">
        <w:rPr>
          <w:rFonts w:ascii="Arial" w:hAnsi="Arial" w:cs="Arial"/>
          <w:b/>
          <w:sz w:val="24"/>
          <w:szCs w:val="24"/>
        </w:rPr>
        <w:t>EXPOSICIÓN DE MOTIVOS:</w:t>
      </w:r>
    </w:p>
    <w:p w:rsidR="003B44FE" w:rsidRDefault="003B44FE" w:rsidP="003B44FE">
      <w:pPr>
        <w:pStyle w:val="Sinespaciado"/>
        <w:jc w:val="center"/>
        <w:rPr>
          <w:rFonts w:ascii="Arial" w:hAnsi="Arial" w:cs="Arial"/>
          <w:b/>
          <w:sz w:val="24"/>
          <w:szCs w:val="24"/>
        </w:rPr>
      </w:pPr>
    </w:p>
    <w:p w:rsidR="003B44FE" w:rsidRDefault="003B44FE" w:rsidP="003B44FE">
      <w:pPr>
        <w:pStyle w:val="Sinespaciado"/>
        <w:jc w:val="center"/>
        <w:rPr>
          <w:rFonts w:ascii="Arial" w:hAnsi="Arial" w:cs="Arial"/>
          <w:b/>
          <w:sz w:val="24"/>
          <w:szCs w:val="24"/>
        </w:rPr>
      </w:pPr>
    </w:p>
    <w:p w:rsidR="003B44FE" w:rsidRDefault="003B44FE" w:rsidP="003B44FE">
      <w:pPr>
        <w:pStyle w:val="Sinespaciado"/>
        <w:jc w:val="both"/>
        <w:rPr>
          <w:rFonts w:ascii="Arial" w:hAnsi="Arial" w:cs="Arial"/>
          <w:sz w:val="24"/>
          <w:szCs w:val="24"/>
        </w:rPr>
      </w:pPr>
      <w:r>
        <w:rPr>
          <w:rFonts w:ascii="Arial" w:hAnsi="Arial" w:cs="Arial"/>
          <w:b/>
          <w:sz w:val="24"/>
          <w:szCs w:val="24"/>
        </w:rPr>
        <w:tab/>
        <w:t xml:space="preserve">I.- </w:t>
      </w:r>
      <w:r>
        <w:rPr>
          <w:rFonts w:ascii="Arial" w:hAnsi="Arial" w:cs="Arial"/>
          <w:sz w:val="24"/>
          <w:szCs w:val="24"/>
        </w:rPr>
        <w:t xml:space="preserve">Que la Constitución Política de los Estados Unidos Mexicanos en su artículo 115 señala que cada Municipio será gobernado por un Ayuntamiento, de elección popular directa, integrado por un Presidente Municipal y el número de Regidores y Síndicos que la </w:t>
      </w:r>
      <w:r>
        <w:rPr>
          <w:rFonts w:ascii="Arial" w:hAnsi="Arial" w:cs="Arial"/>
          <w:sz w:val="24"/>
          <w:szCs w:val="24"/>
        </w:rPr>
        <w:lastRenderedPageBreak/>
        <w:t>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p>
    <w:p w:rsidR="003B44FE" w:rsidRDefault="003B44FE" w:rsidP="003B44FE">
      <w:pPr>
        <w:pStyle w:val="Sinespaciado"/>
        <w:jc w:val="both"/>
        <w:rPr>
          <w:rFonts w:ascii="Arial" w:hAnsi="Arial" w:cs="Arial"/>
          <w:sz w:val="24"/>
          <w:szCs w:val="24"/>
        </w:rPr>
      </w:pPr>
    </w:p>
    <w:p w:rsidR="003B44FE" w:rsidRDefault="003B44FE" w:rsidP="003B44FE">
      <w:pPr>
        <w:pStyle w:val="Sinespaciado"/>
        <w:ind w:firstLine="708"/>
        <w:jc w:val="both"/>
        <w:rPr>
          <w:rFonts w:ascii="Arial" w:hAnsi="Arial" w:cs="Arial"/>
          <w:bCs/>
          <w:sz w:val="24"/>
          <w:szCs w:val="24"/>
          <w:lang w:val="es-ES"/>
        </w:rPr>
      </w:pPr>
      <w:r w:rsidRPr="004B3118">
        <w:rPr>
          <w:rFonts w:ascii="Arial" w:hAnsi="Arial" w:cs="Arial"/>
          <w:b/>
          <w:sz w:val="24"/>
          <w:szCs w:val="24"/>
        </w:rPr>
        <w:t>II.</w:t>
      </w:r>
      <w:r>
        <w:rPr>
          <w:rFonts w:ascii="Arial" w:hAnsi="Arial" w:cs="Arial"/>
          <w:sz w:val="24"/>
          <w:szCs w:val="24"/>
        </w:rPr>
        <w:t>- La Constitución Política del Estado de Jalisco establece en su artículo 88 párrafo primero, que los municipios administraran libremente su hacienda, la cual se formará de los rendimientos de los bienes que les pertenezcan, así como de las contribuciones y otros ingresos que el Congreso establezca a su favor; por su parte el artículo 89 del cuerpo de leyes en cita, refiere que l</w:t>
      </w:r>
      <w:r w:rsidRPr="00BC4FFD">
        <w:rPr>
          <w:rFonts w:ascii="Arial" w:hAnsi="Arial" w:cs="Arial"/>
          <w:bCs/>
          <w:sz w:val="24"/>
          <w:szCs w:val="24"/>
          <w:lang w:val="es-ES"/>
        </w:rPr>
        <w:t>os presupuestos de egresos serán aprobados por los ayuntamientos en términos de lo dispuesto por la legislación en materia de disciplina financiera y con base en sus ingresos disponibles, los principios de sostenibilidad financiera, responsabilidad hacendaria y en las reglas establecidas en la</w:t>
      </w:r>
      <w:r>
        <w:rPr>
          <w:rFonts w:ascii="Arial" w:hAnsi="Arial" w:cs="Arial"/>
          <w:bCs/>
          <w:sz w:val="24"/>
          <w:szCs w:val="24"/>
          <w:lang w:val="es-ES"/>
        </w:rPr>
        <w:t>s leyes municipales respectivas.</w:t>
      </w:r>
    </w:p>
    <w:p w:rsidR="003B44FE" w:rsidRDefault="003B44FE" w:rsidP="003B44FE">
      <w:pPr>
        <w:pStyle w:val="Sinespaciado"/>
        <w:ind w:firstLine="708"/>
        <w:jc w:val="both"/>
        <w:rPr>
          <w:rFonts w:ascii="Arial" w:hAnsi="Arial" w:cs="Arial"/>
          <w:bCs/>
          <w:sz w:val="24"/>
          <w:szCs w:val="24"/>
          <w:lang w:val="es-ES"/>
        </w:rPr>
      </w:pPr>
    </w:p>
    <w:p w:rsidR="003B44FE" w:rsidRDefault="003B44FE" w:rsidP="003B44FE">
      <w:pPr>
        <w:pStyle w:val="Sinespaciado"/>
        <w:ind w:firstLine="708"/>
        <w:jc w:val="both"/>
        <w:rPr>
          <w:rFonts w:ascii="Arial" w:hAnsi="Arial" w:cs="Arial"/>
          <w:bCs/>
          <w:sz w:val="24"/>
          <w:szCs w:val="24"/>
          <w:lang w:val="es-ES"/>
        </w:rPr>
      </w:pPr>
      <w:r w:rsidRPr="00A7263A">
        <w:rPr>
          <w:rFonts w:ascii="Arial" w:hAnsi="Arial" w:cs="Arial"/>
          <w:b/>
          <w:bCs/>
          <w:sz w:val="24"/>
          <w:szCs w:val="24"/>
          <w:lang w:val="es-ES"/>
        </w:rPr>
        <w:t>III.</w:t>
      </w:r>
      <w:r>
        <w:rPr>
          <w:rFonts w:ascii="Arial" w:hAnsi="Arial" w:cs="Arial"/>
          <w:bCs/>
          <w:sz w:val="24"/>
          <w:szCs w:val="24"/>
          <w:lang w:val="es-ES"/>
        </w:rPr>
        <w:t>-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facultades de los Ayuntamientos, así como la facultad de los suscritos de presentar propuestas, según lo previsto por los artí</w:t>
      </w:r>
      <w:r w:rsidR="006E309A">
        <w:rPr>
          <w:rFonts w:ascii="Arial" w:hAnsi="Arial" w:cs="Arial"/>
          <w:bCs/>
          <w:sz w:val="24"/>
          <w:szCs w:val="24"/>
          <w:lang w:val="es-ES"/>
        </w:rPr>
        <w:t>culos 87 párrafo 1 fracción IV, así como el artículo 89 establece que las iniciativas de ordenamiento municipal son aquellas que versan sobre la creación, reforma, adición, derogación y abrogación de los ordenamientos municipales a que se refiere la ley estatal que establece las bases generales de la administración pública municipal, artículo 90 y</w:t>
      </w:r>
      <w:r>
        <w:rPr>
          <w:rFonts w:ascii="Arial" w:hAnsi="Arial" w:cs="Arial"/>
          <w:bCs/>
          <w:sz w:val="24"/>
          <w:szCs w:val="24"/>
          <w:lang w:val="es-ES"/>
        </w:rPr>
        <w:t xml:space="preserve"> demás relativos y aplicables del Reglamento Interior del Ayuntamiento del Municipio de Zapotlán el Grande, Jalisco. </w:t>
      </w:r>
    </w:p>
    <w:p w:rsidR="006E309A" w:rsidRDefault="006E309A" w:rsidP="003B44FE">
      <w:pPr>
        <w:pStyle w:val="Sinespaciado"/>
        <w:ind w:firstLine="708"/>
        <w:jc w:val="both"/>
        <w:rPr>
          <w:rFonts w:ascii="Arial" w:hAnsi="Arial" w:cs="Arial"/>
          <w:bCs/>
          <w:sz w:val="24"/>
          <w:szCs w:val="24"/>
          <w:lang w:val="es-ES"/>
        </w:rPr>
      </w:pPr>
    </w:p>
    <w:p w:rsidR="006E309A" w:rsidRDefault="00E954BB" w:rsidP="003B44FE">
      <w:pPr>
        <w:pStyle w:val="Sinespaciado"/>
        <w:ind w:firstLine="708"/>
        <w:jc w:val="both"/>
        <w:rPr>
          <w:rFonts w:ascii="Arial" w:hAnsi="Arial" w:cs="Arial"/>
          <w:bCs/>
          <w:sz w:val="24"/>
          <w:szCs w:val="24"/>
          <w:lang w:val="es-ES"/>
        </w:rPr>
      </w:pPr>
      <w:r w:rsidRPr="00E954BB">
        <w:rPr>
          <w:rFonts w:ascii="Arial" w:hAnsi="Arial" w:cs="Arial"/>
          <w:b/>
          <w:bCs/>
          <w:sz w:val="24"/>
          <w:szCs w:val="24"/>
          <w:lang w:val="es-ES"/>
        </w:rPr>
        <w:t>IV.-</w:t>
      </w:r>
      <w:r>
        <w:rPr>
          <w:rFonts w:ascii="Arial" w:hAnsi="Arial" w:cs="Arial"/>
          <w:bCs/>
          <w:sz w:val="24"/>
          <w:szCs w:val="24"/>
          <w:lang w:val="es-ES"/>
        </w:rPr>
        <w:t xml:space="preserve"> Es importante mencionar que mediante decreto 28438/LXII/21 de fecha 09 nueve de septiembre de 2021, se reformó la Ley de Compras Gubernamentales, Enajenaciones y Contratación de Servicios del Estado de Jalisco y sus Municipios, impactando, diversos artículos, entre las principales se enuncias las siguientes: </w:t>
      </w:r>
    </w:p>
    <w:p w:rsidR="00E954BB" w:rsidRDefault="00E954BB" w:rsidP="003B44FE">
      <w:pPr>
        <w:pStyle w:val="Sinespaciado"/>
        <w:ind w:firstLine="708"/>
        <w:jc w:val="both"/>
        <w:rPr>
          <w:rFonts w:ascii="Arial" w:hAnsi="Arial" w:cs="Arial"/>
          <w:bCs/>
          <w:sz w:val="24"/>
          <w:szCs w:val="24"/>
          <w:lang w:val="es-ES"/>
        </w:rPr>
      </w:pPr>
    </w:p>
    <w:p w:rsidR="00E954BB" w:rsidRDefault="00E954BB" w:rsidP="003B44FE">
      <w:pPr>
        <w:pStyle w:val="Sinespaciado"/>
        <w:ind w:firstLine="708"/>
        <w:jc w:val="both"/>
        <w:rPr>
          <w:rFonts w:ascii="Arial" w:hAnsi="Arial" w:cs="Arial"/>
          <w:bCs/>
          <w:sz w:val="24"/>
          <w:szCs w:val="24"/>
          <w:lang w:val="es-ES"/>
        </w:rPr>
      </w:pPr>
      <w:r>
        <w:rPr>
          <w:rFonts w:ascii="Arial" w:hAnsi="Arial" w:cs="Arial"/>
          <w:bCs/>
          <w:sz w:val="24"/>
          <w:szCs w:val="24"/>
          <w:lang w:val="es-ES"/>
        </w:rPr>
        <w:t xml:space="preserve">1.- Protocolo de Investigación de Mercado. </w:t>
      </w:r>
    </w:p>
    <w:p w:rsidR="00E954BB" w:rsidRDefault="00E954BB" w:rsidP="003B44FE">
      <w:pPr>
        <w:pStyle w:val="Sinespaciado"/>
        <w:ind w:firstLine="708"/>
        <w:jc w:val="both"/>
        <w:rPr>
          <w:rFonts w:ascii="Arial" w:hAnsi="Arial" w:cs="Arial"/>
          <w:bCs/>
          <w:sz w:val="24"/>
          <w:szCs w:val="24"/>
          <w:lang w:val="es-ES"/>
        </w:rPr>
      </w:pPr>
      <w:r>
        <w:rPr>
          <w:rFonts w:ascii="Arial" w:hAnsi="Arial" w:cs="Arial"/>
          <w:bCs/>
          <w:sz w:val="24"/>
          <w:szCs w:val="24"/>
          <w:lang w:val="es-ES"/>
        </w:rPr>
        <w:lastRenderedPageBreak/>
        <w:t xml:space="preserve">2.- Testigo Social. </w:t>
      </w:r>
    </w:p>
    <w:p w:rsidR="00E954BB" w:rsidRDefault="00E954BB" w:rsidP="003B44FE">
      <w:pPr>
        <w:pStyle w:val="Sinespaciado"/>
        <w:ind w:firstLine="708"/>
        <w:jc w:val="both"/>
        <w:rPr>
          <w:rFonts w:ascii="Arial" w:hAnsi="Arial" w:cs="Arial"/>
          <w:bCs/>
          <w:sz w:val="24"/>
          <w:szCs w:val="24"/>
          <w:lang w:val="es-ES"/>
        </w:rPr>
      </w:pPr>
      <w:r>
        <w:rPr>
          <w:rFonts w:ascii="Arial" w:hAnsi="Arial" w:cs="Arial"/>
          <w:bCs/>
          <w:sz w:val="24"/>
          <w:szCs w:val="24"/>
          <w:lang w:val="es-ES"/>
        </w:rPr>
        <w:t xml:space="preserve">3.- Conformación del Comité de Compras. </w:t>
      </w:r>
    </w:p>
    <w:p w:rsidR="00992C94" w:rsidRDefault="00992C94" w:rsidP="003B44FE">
      <w:pPr>
        <w:pStyle w:val="Sinespaciado"/>
        <w:ind w:firstLine="708"/>
        <w:jc w:val="both"/>
        <w:rPr>
          <w:rFonts w:ascii="Arial" w:hAnsi="Arial" w:cs="Arial"/>
          <w:bCs/>
          <w:sz w:val="24"/>
          <w:szCs w:val="24"/>
          <w:lang w:val="es-ES"/>
        </w:rPr>
      </w:pPr>
      <w:r>
        <w:rPr>
          <w:rFonts w:ascii="Arial" w:hAnsi="Arial" w:cs="Arial"/>
          <w:bCs/>
          <w:sz w:val="24"/>
          <w:szCs w:val="24"/>
          <w:lang w:val="es-ES"/>
        </w:rPr>
        <w:t xml:space="preserve">4.- Máxima Exposición Pública. </w:t>
      </w:r>
    </w:p>
    <w:p w:rsidR="00992C94" w:rsidRDefault="00992C94" w:rsidP="003B44FE">
      <w:pPr>
        <w:pStyle w:val="Sinespaciado"/>
        <w:ind w:firstLine="708"/>
        <w:jc w:val="both"/>
        <w:rPr>
          <w:rFonts w:ascii="Arial" w:hAnsi="Arial" w:cs="Arial"/>
          <w:bCs/>
          <w:sz w:val="24"/>
          <w:szCs w:val="24"/>
          <w:lang w:val="es-ES"/>
        </w:rPr>
      </w:pPr>
      <w:r>
        <w:rPr>
          <w:rFonts w:ascii="Arial" w:hAnsi="Arial" w:cs="Arial"/>
          <w:bCs/>
          <w:sz w:val="24"/>
          <w:szCs w:val="24"/>
          <w:lang w:val="es-ES"/>
        </w:rPr>
        <w:t xml:space="preserve">5.- Cadena de Bloques. </w:t>
      </w:r>
    </w:p>
    <w:p w:rsidR="00992C94" w:rsidRDefault="00992C94" w:rsidP="003B44FE">
      <w:pPr>
        <w:pStyle w:val="Sinespaciado"/>
        <w:ind w:firstLine="708"/>
        <w:jc w:val="both"/>
        <w:rPr>
          <w:rFonts w:ascii="Arial" w:hAnsi="Arial" w:cs="Arial"/>
          <w:bCs/>
          <w:sz w:val="24"/>
          <w:szCs w:val="24"/>
          <w:lang w:val="es-ES"/>
        </w:rPr>
      </w:pPr>
      <w:r>
        <w:rPr>
          <w:rFonts w:ascii="Arial" w:hAnsi="Arial" w:cs="Arial"/>
          <w:bCs/>
          <w:sz w:val="24"/>
          <w:szCs w:val="24"/>
          <w:lang w:val="es-ES"/>
        </w:rPr>
        <w:t xml:space="preserve">6.- Protocolo de actuación. </w:t>
      </w:r>
    </w:p>
    <w:p w:rsidR="00992C94" w:rsidRDefault="00992C94" w:rsidP="003B44FE">
      <w:pPr>
        <w:pStyle w:val="Sinespaciado"/>
        <w:ind w:firstLine="708"/>
        <w:jc w:val="both"/>
        <w:rPr>
          <w:rFonts w:ascii="Arial" w:hAnsi="Arial" w:cs="Arial"/>
          <w:bCs/>
          <w:sz w:val="24"/>
          <w:szCs w:val="24"/>
          <w:lang w:val="es-ES"/>
        </w:rPr>
      </w:pPr>
      <w:r>
        <w:rPr>
          <w:rFonts w:ascii="Arial" w:hAnsi="Arial" w:cs="Arial"/>
          <w:bCs/>
          <w:sz w:val="24"/>
          <w:szCs w:val="24"/>
          <w:lang w:val="es-ES"/>
        </w:rPr>
        <w:t>7.- Políticas de Integridad.</w:t>
      </w:r>
    </w:p>
    <w:p w:rsidR="00992C94" w:rsidRDefault="00992C94" w:rsidP="003B44FE">
      <w:pPr>
        <w:pStyle w:val="Sinespaciado"/>
        <w:ind w:firstLine="708"/>
        <w:jc w:val="both"/>
        <w:rPr>
          <w:rFonts w:ascii="Arial" w:hAnsi="Arial" w:cs="Arial"/>
          <w:bCs/>
          <w:sz w:val="24"/>
          <w:szCs w:val="24"/>
          <w:lang w:val="es-ES"/>
        </w:rPr>
      </w:pPr>
      <w:r>
        <w:rPr>
          <w:rFonts w:ascii="Arial" w:hAnsi="Arial" w:cs="Arial"/>
          <w:bCs/>
          <w:sz w:val="24"/>
          <w:szCs w:val="24"/>
          <w:lang w:val="es-ES"/>
        </w:rPr>
        <w:t xml:space="preserve">9.- Fortalecimiento a órganos internos de control. </w:t>
      </w:r>
    </w:p>
    <w:p w:rsidR="00992C94" w:rsidRDefault="00992C94" w:rsidP="003B44FE">
      <w:pPr>
        <w:pStyle w:val="Sinespaciado"/>
        <w:ind w:firstLine="708"/>
        <w:jc w:val="both"/>
        <w:rPr>
          <w:rFonts w:ascii="Arial" w:hAnsi="Arial" w:cs="Arial"/>
          <w:bCs/>
          <w:sz w:val="24"/>
          <w:szCs w:val="24"/>
          <w:lang w:val="es-ES"/>
        </w:rPr>
      </w:pPr>
    </w:p>
    <w:p w:rsidR="00E653B0" w:rsidRDefault="00992C94" w:rsidP="003B44FE">
      <w:pPr>
        <w:pStyle w:val="Sinespaciado"/>
        <w:ind w:firstLine="708"/>
        <w:jc w:val="both"/>
        <w:rPr>
          <w:rFonts w:ascii="Arial" w:hAnsi="Arial" w:cs="Arial"/>
          <w:bCs/>
          <w:sz w:val="24"/>
          <w:szCs w:val="24"/>
          <w:lang w:val="es-ES"/>
        </w:rPr>
      </w:pPr>
      <w:r>
        <w:rPr>
          <w:rFonts w:ascii="Arial" w:hAnsi="Arial" w:cs="Arial"/>
          <w:bCs/>
          <w:sz w:val="24"/>
          <w:szCs w:val="24"/>
          <w:lang w:val="es-ES"/>
        </w:rPr>
        <w:t xml:space="preserve">Publicado en el Periódico “El Estado de Jalisco”, </w:t>
      </w:r>
      <w:r w:rsidR="00E653B0">
        <w:rPr>
          <w:rFonts w:ascii="Arial" w:hAnsi="Arial" w:cs="Arial"/>
          <w:bCs/>
          <w:sz w:val="24"/>
          <w:szCs w:val="24"/>
          <w:lang w:val="es-ES"/>
        </w:rPr>
        <w:t xml:space="preserve">en </w:t>
      </w:r>
      <w:r>
        <w:rPr>
          <w:rFonts w:ascii="Arial" w:hAnsi="Arial" w:cs="Arial"/>
          <w:bCs/>
          <w:sz w:val="24"/>
          <w:szCs w:val="24"/>
          <w:lang w:val="es-ES"/>
        </w:rPr>
        <w:t xml:space="preserve">la fecha señalada en supra líneas, refiere en su </w:t>
      </w:r>
      <w:r w:rsidRPr="00E653B0">
        <w:rPr>
          <w:rFonts w:ascii="Arial" w:hAnsi="Arial" w:cs="Arial"/>
          <w:b/>
          <w:bCs/>
          <w:sz w:val="24"/>
          <w:szCs w:val="24"/>
          <w:lang w:val="es-ES"/>
        </w:rPr>
        <w:t>ARTÍCULO TERCERO.</w:t>
      </w:r>
      <w:r>
        <w:rPr>
          <w:rFonts w:ascii="Arial" w:hAnsi="Arial" w:cs="Arial"/>
          <w:bCs/>
          <w:sz w:val="24"/>
          <w:szCs w:val="24"/>
          <w:lang w:val="es-ES"/>
        </w:rPr>
        <w:t xml:space="preserve"> Se reforman los artículos 1, 2, 4, 6, 8, 9, 13, 17, 19, 20, 21, 25, 35, 39, 40, 41, 48, 49, 53, 59, 60, 62, 64, 68, 71, 72, 81, 84, 93, 116, 122, 128, y 129 y se adicionan los artículos 17 bis y 129 bis de la </w:t>
      </w:r>
      <w:r w:rsidRPr="00E653B0">
        <w:rPr>
          <w:rFonts w:ascii="Arial" w:hAnsi="Arial" w:cs="Arial"/>
          <w:b/>
          <w:bCs/>
          <w:sz w:val="24"/>
          <w:szCs w:val="24"/>
          <w:lang w:val="es-ES"/>
        </w:rPr>
        <w:t>Ley de Compras Gubernamentales, Enajenaciones y Contratación de Servicios de Estado de Jalisco y sus Municipios</w:t>
      </w:r>
      <w:r>
        <w:rPr>
          <w:rFonts w:ascii="Arial" w:hAnsi="Arial" w:cs="Arial"/>
          <w:bCs/>
          <w:sz w:val="24"/>
          <w:szCs w:val="24"/>
          <w:lang w:val="es-ES"/>
        </w:rPr>
        <w:t xml:space="preserve">. </w:t>
      </w:r>
    </w:p>
    <w:p w:rsidR="00E653B0" w:rsidRDefault="00E653B0" w:rsidP="003B44FE">
      <w:pPr>
        <w:pStyle w:val="Sinespaciado"/>
        <w:ind w:firstLine="708"/>
        <w:jc w:val="both"/>
        <w:rPr>
          <w:rFonts w:ascii="Arial" w:hAnsi="Arial" w:cs="Arial"/>
          <w:bCs/>
          <w:sz w:val="24"/>
          <w:szCs w:val="24"/>
          <w:lang w:val="es-ES"/>
        </w:rPr>
      </w:pPr>
    </w:p>
    <w:p w:rsidR="00992C94" w:rsidRDefault="00992C94" w:rsidP="003B44FE">
      <w:pPr>
        <w:pStyle w:val="Sinespaciado"/>
        <w:ind w:firstLine="708"/>
        <w:jc w:val="both"/>
        <w:rPr>
          <w:rFonts w:ascii="Arial" w:hAnsi="Arial" w:cs="Arial"/>
          <w:bCs/>
          <w:sz w:val="24"/>
          <w:szCs w:val="24"/>
          <w:lang w:val="es-ES"/>
        </w:rPr>
      </w:pPr>
      <w:r>
        <w:rPr>
          <w:rFonts w:ascii="Arial" w:hAnsi="Arial" w:cs="Arial"/>
          <w:bCs/>
          <w:sz w:val="24"/>
          <w:szCs w:val="24"/>
          <w:lang w:val="es-ES"/>
        </w:rPr>
        <w:t xml:space="preserve">   </w:t>
      </w:r>
    </w:p>
    <w:p w:rsidR="003B44FE" w:rsidRDefault="00F45ED2" w:rsidP="003B44FE">
      <w:pPr>
        <w:pStyle w:val="Sinespaciado"/>
        <w:ind w:firstLine="708"/>
        <w:jc w:val="both"/>
        <w:rPr>
          <w:rFonts w:ascii="Arial" w:hAnsi="Arial" w:cs="Arial"/>
          <w:bCs/>
          <w:sz w:val="24"/>
          <w:szCs w:val="24"/>
          <w:lang w:val="es-ES"/>
        </w:rPr>
      </w:pPr>
      <w:r>
        <w:rPr>
          <w:rFonts w:ascii="Arial" w:hAnsi="Arial" w:cs="Arial"/>
          <w:bCs/>
          <w:sz w:val="24"/>
          <w:szCs w:val="24"/>
          <w:lang w:val="es-ES"/>
        </w:rPr>
        <w:t xml:space="preserve">En ese tenor, hacemos del conocimiento de esta Soberanía, los siguientes: </w:t>
      </w:r>
    </w:p>
    <w:p w:rsidR="003B44FE" w:rsidRDefault="003B44FE" w:rsidP="00937557">
      <w:pPr>
        <w:jc w:val="both"/>
        <w:rPr>
          <w:b/>
          <w:lang w:val="es-ES"/>
        </w:rPr>
      </w:pPr>
    </w:p>
    <w:p w:rsidR="00F21417" w:rsidRDefault="00DA601E" w:rsidP="00DA601E">
      <w:pPr>
        <w:pStyle w:val="Sinespaciado"/>
        <w:jc w:val="center"/>
        <w:rPr>
          <w:rFonts w:ascii="Arial" w:hAnsi="Arial" w:cs="Arial"/>
          <w:b/>
          <w:sz w:val="24"/>
          <w:szCs w:val="24"/>
        </w:rPr>
      </w:pPr>
      <w:r w:rsidRPr="00DA601E">
        <w:rPr>
          <w:rFonts w:ascii="Arial" w:hAnsi="Arial" w:cs="Arial"/>
          <w:b/>
          <w:sz w:val="24"/>
          <w:szCs w:val="24"/>
        </w:rPr>
        <w:t>A N T E C E D E N T E S :</w:t>
      </w:r>
    </w:p>
    <w:p w:rsidR="00DA601E" w:rsidRDefault="00DA601E" w:rsidP="00DA601E">
      <w:pPr>
        <w:pStyle w:val="Sinespaciado"/>
        <w:jc w:val="center"/>
        <w:rPr>
          <w:rFonts w:ascii="Arial" w:hAnsi="Arial" w:cs="Arial"/>
          <w:b/>
          <w:sz w:val="24"/>
          <w:szCs w:val="24"/>
        </w:rPr>
      </w:pPr>
    </w:p>
    <w:p w:rsidR="004F3DBD" w:rsidRDefault="004F3DBD" w:rsidP="004F3DBD">
      <w:pPr>
        <w:pStyle w:val="Sinespaciado"/>
        <w:jc w:val="both"/>
        <w:rPr>
          <w:rFonts w:ascii="Arial" w:hAnsi="Arial" w:cs="Arial"/>
          <w:sz w:val="24"/>
          <w:szCs w:val="24"/>
        </w:rPr>
      </w:pPr>
      <w:r>
        <w:rPr>
          <w:rFonts w:ascii="Arial" w:hAnsi="Arial" w:cs="Arial"/>
          <w:b/>
          <w:sz w:val="24"/>
          <w:szCs w:val="24"/>
        </w:rPr>
        <w:tab/>
        <w:t xml:space="preserve">1.- </w:t>
      </w:r>
      <w:r>
        <w:rPr>
          <w:rFonts w:ascii="Arial" w:hAnsi="Arial" w:cs="Arial"/>
          <w:sz w:val="24"/>
          <w:szCs w:val="24"/>
        </w:rPr>
        <w:t xml:space="preserve">Mediante oficio número OF-CPL-S/N-LXIII-23, suscrito por el Maestro José Tomas Figueroa Padilla, Secretario General del H. Congreso del Estado de Jalisco, el que fue recibido en la oficina de presidencia el día 20 de Febrero de 2023, relativo a la aprobación por parte de la Sexagésima Tercera Legislatura del Honorable Congreso del Estado de Jalisco, en sesión verificada el día 09 de Febrero de 2023, los acuerdos legislativos números 1202/LXIII-23, 1203/LXIII-23, 1209/LXIII-23, 1262/LXII-23 Y 1265-LXIII-23, los que de manera atenta y respetuosa remiten para que en los términos que a esta representación compete, se atienda lo expuesto en los puntos resolutivos de los referidos acuerdos legislativos para los efectos procedentes. Acuerdo Legislativo número 1263-LXIII-23 que contiene la Iniciativa de Acuerdo Legislativo que exhorta a los 125 Ayuntamientos del Estado de Jalisco para que den cumplimiento a lo mandatado en la Ley de Compras Gubernamentales, Enajenaciones y Contratación de Servicios del Estado de Jalisco y sus Municipios, en sus respectivas áreas de competencia, </w:t>
      </w:r>
      <w:r w:rsidR="00D15342">
        <w:rPr>
          <w:rFonts w:ascii="Arial" w:hAnsi="Arial" w:cs="Arial"/>
          <w:sz w:val="24"/>
          <w:szCs w:val="24"/>
        </w:rPr>
        <w:t xml:space="preserve">en la que en esencia refiere lo siguiente: </w:t>
      </w:r>
    </w:p>
    <w:p w:rsidR="00D15342" w:rsidRDefault="00D15342" w:rsidP="004F3DBD">
      <w:pPr>
        <w:pStyle w:val="Sinespaciado"/>
        <w:jc w:val="both"/>
        <w:rPr>
          <w:rFonts w:ascii="Arial" w:hAnsi="Arial" w:cs="Arial"/>
          <w:sz w:val="24"/>
          <w:szCs w:val="24"/>
        </w:rPr>
      </w:pPr>
    </w:p>
    <w:p w:rsidR="00D15342" w:rsidRPr="00CF09C7" w:rsidRDefault="00D15342" w:rsidP="00CF09C7">
      <w:pPr>
        <w:pStyle w:val="Sinespaciado"/>
        <w:ind w:left="1134" w:right="1134"/>
        <w:jc w:val="center"/>
        <w:rPr>
          <w:rFonts w:ascii="Arial" w:hAnsi="Arial" w:cs="Arial"/>
          <w:b/>
          <w:i/>
          <w:sz w:val="20"/>
          <w:szCs w:val="20"/>
        </w:rPr>
      </w:pPr>
      <w:r w:rsidRPr="00CF09C7">
        <w:rPr>
          <w:rFonts w:ascii="Arial" w:hAnsi="Arial" w:cs="Arial"/>
          <w:b/>
          <w:i/>
          <w:sz w:val="20"/>
          <w:szCs w:val="20"/>
        </w:rPr>
        <w:t>E X P O S I C I Ó N   D E   M O T I V O S :</w:t>
      </w:r>
    </w:p>
    <w:p w:rsidR="00D15342" w:rsidRPr="00CF09C7" w:rsidRDefault="00D15342" w:rsidP="00CF09C7">
      <w:pPr>
        <w:pStyle w:val="Sinespaciado"/>
        <w:ind w:left="1134" w:right="1134"/>
        <w:jc w:val="center"/>
        <w:rPr>
          <w:rFonts w:ascii="Arial" w:hAnsi="Arial" w:cs="Arial"/>
          <w:b/>
          <w:i/>
          <w:sz w:val="20"/>
          <w:szCs w:val="20"/>
        </w:rPr>
      </w:pPr>
    </w:p>
    <w:p w:rsidR="00D15342" w:rsidRPr="00CF09C7" w:rsidRDefault="00D15342" w:rsidP="00CF09C7">
      <w:pPr>
        <w:pStyle w:val="Sinespaciado"/>
        <w:ind w:left="1134" w:right="1134"/>
        <w:jc w:val="both"/>
        <w:rPr>
          <w:rFonts w:ascii="Arial" w:hAnsi="Arial" w:cs="Arial"/>
          <w:i/>
          <w:sz w:val="20"/>
          <w:szCs w:val="20"/>
        </w:rPr>
      </w:pPr>
      <w:r w:rsidRPr="00CF09C7">
        <w:rPr>
          <w:rFonts w:ascii="Arial" w:hAnsi="Arial" w:cs="Arial"/>
          <w:i/>
          <w:sz w:val="20"/>
          <w:szCs w:val="20"/>
        </w:rPr>
        <w:t xml:space="preserve">Es importante mencionar que mediante  DECRETO NO. 28438/LXII-21 de fecha 09/09/2021, se reformó la Ley de Compras Gubernamentales, Enajenaciones y </w:t>
      </w:r>
      <w:r w:rsidRPr="00CF09C7">
        <w:rPr>
          <w:rFonts w:ascii="Arial" w:hAnsi="Arial" w:cs="Arial"/>
          <w:i/>
          <w:sz w:val="20"/>
          <w:szCs w:val="20"/>
        </w:rPr>
        <w:lastRenderedPageBreak/>
        <w:t xml:space="preserve">Contratación de Servicios del ·Estado9 de Jalisco y sus Municipios, impactando, diversos artículos, entre las principales se enuncian las siguientes: </w:t>
      </w:r>
    </w:p>
    <w:p w:rsidR="00D15342" w:rsidRPr="00CF09C7" w:rsidRDefault="00D15342" w:rsidP="00CF09C7">
      <w:pPr>
        <w:pStyle w:val="Sinespaciado"/>
        <w:ind w:left="1134" w:right="1134"/>
        <w:jc w:val="both"/>
        <w:rPr>
          <w:rFonts w:ascii="Arial" w:hAnsi="Arial" w:cs="Arial"/>
          <w:i/>
          <w:sz w:val="20"/>
          <w:szCs w:val="20"/>
        </w:rPr>
      </w:pPr>
    </w:p>
    <w:p w:rsidR="00D15342" w:rsidRPr="00CF09C7" w:rsidRDefault="00D15342" w:rsidP="00CF09C7">
      <w:pPr>
        <w:pStyle w:val="Sinespaciado"/>
        <w:ind w:left="1134" w:right="1134"/>
        <w:jc w:val="both"/>
        <w:rPr>
          <w:rFonts w:ascii="Arial" w:hAnsi="Arial" w:cs="Arial"/>
          <w:i/>
          <w:sz w:val="20"/>
          <w:szCs w:val="20"/>
        </w:rPr>
      </w:pPr>
      <w:r w:rsidRPr="00CF09C7">
        <w:rPr>
          <w:rFonts w:ascii="Arial" w:hAnsi="Arial" w:cs="Arial"/>
          <w:i/>
          <w:sz w:val="20"/>
          <w:szCs w:val="20"/>
        </w:rPr>
        <w:t xml:space="preserve">1.- Protocolo de Investigación de Mercado: Se genera un protocolo con la finalidad de detallar el procedimiento para llevar a cabo una investigación de mercado acorde a las necesidades de cada ente. </w:t>
      </w:r>
    </w:p>
    <w:p w:rsidR="00D15342" w:rsidRPr="00CF09C7" w:rsidRDefault="00D15342" w:rsidP="00CF09C7">
      <w:pPr>
        <w:pStyle w:val="Sinespaciado"/>
        <w:ind w:left="1134" w:right="1134"/>
        <w:jc w:val="both"/>
        <w:rPr>
          <w:rFonts w:ascii="Arial" w:hAnsi="Arial" w:cs="Arial"/>
          <w:i/>
          <w:sz w:val="20"/>
          <w:szCs w:val="20"/>
        </w:rPr>
      </w:pPr>
    </w:p>
    <w:p w:rsidR="00D15342" w:rsidRPr="00CF09C7" w:rsidRDefault="00D15342" w:rsidP="00CF09C7">
      <w:pPr>
        <w:pStyle w:val="Sinespaciado"/>
        <w:ind w:left="1134" w:right="1134"/>
        <w:jc w:val="both"/>
        <w:rPr>
          <w:rFonts w:ascii="Arial" w:hAnsi="Arial" w:cs="Arial"/>
          <w:i/>
          <w:sz w:val="20"/>
          <w:szCs w:val="20"/>
        </w:rPr>
      </w:pPr>
      <w:r w:rsidRPr="00CF09C7">
        <w:rPr>
          <w:rFonts w:ascii="Arial" w:hAnsi="Arial" w:cs="Arial"/>
          <w:i/>
          <w:sz w:val="20"/>
          <w:szCs w:val="20"/>
        </w:rPr>
        <w:t xml:space="preserve">2.- Testigo Social: Se fortalece la figura del testigo social, sumando su participación conforme a los montos de las adquisiciones; se busca una mayor publicidad a la figura; se incrementa la participación y supervisión de los órganos de control en los entes públicos. </w:t>
      </w:r>
    </w:p>
    <w:p w:rsidR="00D15342" w:rsidRPr="00CF09C7" w:rsidRDefault="00D15342" w:rsidP="00CF09C7">
      <w:pPr>
        <w:pStyle w:val="Sinespaciado"/>
        <w:ind w:left="1134" w:right="1134"/>
        <w:jc w:val="both"/>
        <w:rPr>
          <w:rFonts w:ascii="Arial" w:hAnsi="Arial" w:cs="Arial"/>
          <w:i/>
          <w:sz w:val="20"/>
          <w:szCs w:val="20"/>
        </w:rPr>
      </w:pPr>
    </w:p>
    <w:p w:rsidR="00D15342" w:rsidRPr="00CF09C7" w:rsidRDefault="00D15342" w:rsidP="00CF09C7">
      <w:pPr>
        <w:pStyle w:val="Sinespaciado"/>
        <w:ind w:left="1134" w:right="1134"/>
        <w:jc w:val="both"/>
        <w:rPr>
          <w:rFonts w:ascii="Arial" w:hAnsi="Arial" w:cs="Arial"/>
          <w:i/>
          <w:sz w:val="20"/>
          <w:szCs w:val="20"/>
        </w:rPr>
      </w:pPr>
      <w:r w:rsidRPr="00CF09C7">
        <w:rPr>
          <w:rFonts w:ascii="Arial" w:hAnsi="Arial" w:cs="Arial"/>
          <w:i/>
          <w:sz w:val="20"/>
          <w:szCs w:val="20"/>
        </w:rPr>
        <w:t xml:space="preserve">3.- Conformación del Comité de Compras: Se agregan nuevos integrantes a la mesa de diversos sectores y se plantean excepciones para la diversidad de municipios. </w:t>
      </w:r>
    </w:p>
    <w:p w:rsidR="00D15342" w:rsidRPr="00CF09C7" w:rsidRDefault="00D15342" w:rsidP="00CF09C7">
      <w:pPr>
        <w:pStyle w:val="Sinespaciado"/>
        <w:ind w:left="1134" w:right="1134"/>
        <w:jc w:val="both"/>
        <w:rPr>
          <w:rFonts w:ascii="Arial" w:hAnsi="Arial" w:cs="Arial"/>
          <w:i/>
          <w:sz w:val="20"/>
          <w:szCs w:val="20"/>
        </w:rPr>
      </w:pPr>
    </w:p>
    <w:p w:rsidR="00D15342" w:rsidRPr="00CF09C7" w:rsidRDefault="00D15342" w:rsidP="00CF09C7">
      <w:pPr>
        <w:pStyle w:val="Sinespaciado"/>
        <w:ind w:left="1134" w:right="1134"/>
        <w:jc w:val="both"/>
        <w:rPr>
          <w:rFonts w:ascii="Arial" w:hAnsi="Arial" w:cs="Arial"/>
          <w:i/>
          <w:sz w:val="20"/>
          <w:szCs w:val="20"/>
        </w:rPr>
      </w:pPr>
      <w:r w:rsidRPr="00CF09C7">
        <w:rPr>
          <w:rFonts w:ascii="Arial" w:hAnsi="Arial" w:cs="Arial"/>
          <w:i/>
          <w:sz w:val="20"/>
          <w:szCs w:val="20"/>
        </w:rPr>
        <w:t xml:space="preserve">4.-Máxima Exposición Pública: Se suma este principio a las obligaciones contempladas por la misma ley. </w:t>
      </w:r>
    </w:p>
    <w:p w:rsidR="00D15342" w:rsidRPr="00CF09C7" w:rsidRDefault="00D15342" w:rsidP="00CF09C7">
      <w:pPr>
        <w:pStyle w:val="Sinespaciado"/>
        <w:ind w:left="1134" w:right="1134"/>
        <w:jc w:val="both"/>
        <w:rPr>
          <w:rFonts w:ascii="Arial" w:hAnsi="Arial" w:cs="Arial"/>
          <w:i/>
          <w:sz w:val="20"/>
          <w:szCs w:val="20"/>
        </w:rPr>
      </w:pPr>
    </w:p>
    <w:p w:rsidR="00D15342" w:rsidRPr="00CF09C7" w:rsidRDefault="00D15342" w:rsidP="00CF09C7">
      <w:pPr>
        <w:pStyle w:val="Sinespaciado"/>
        <w:ind w:left="1134" w:right="1134"/>
        <w:jc w:val="both"/>
        <w:rPr>
          <w:rFonts w:ascii="Arial" w:hAnsi="Arial" w:cs="Arial"/>
          <w:i/>
          <w:sz w:val="20"/>
          <w:szCs w:val="20"/>
        </w:rPr>
      </w:pPr>
      <w:r w:rsidRPr="00CF09C7">
        <w:rPr>
          <w:rFonts w:ascii="Arial" w:hAnsi="Arial" w:cs="Arial"/>
          <w:i/>
          <w:sz w:val="20"/>
          <w:szCs w:val="20"/>
        </w:rPr>
        <w:t xml:space="preserve">5.- Cadena de Bloques: Se implementa como medida para los controles digitales que la norma señala, dotando de mayor certeza y seguridad en los registros digitales. </w:t>
      </w:r>
    </w:p>
    <w:p w:rsidR="00D15342" w:rsidRPr="00CF09C7" w:rsidRDefault="00D15342" w:rsidP="00CF09C7">
      <w:pPr>
        <w:pStyle w:val="Sinespaciado"/>
        <w:ind w:left="1134" w:right="1134"/>
        <w:jc w:val="both"/>
        <w:rPr>
          <w:rFonts w:ascii="Arial" w:hAnsi="Arial" w:cs="Arial"/>
          <w:i/>
          <w:sz w:val="20"/>
          <w:szCs w:val="20"/>
        </w:rPr>
      </w:pPr>
    </w:p>
    <w:p w:rsidR="00D15342" w:rsidRPr="00CF09C7" w:rsidRDefault="00D15342" w:rsidP="00CF09C7">
      <w:pPr>
        <w:pStyle w:val="Sinespaciado"/>
        <w:ind w:left="1134" w:right="1134"/>
        <w:jc w:val="both"/>
        <w:rPr>
          <w:rFonts w:ascii="Arial" w:hAnsi="Arial" w:cs="Arial"/>
          <w:i/>
          <w:sz w:val="20"/>
          <w:szCs w:val="20"/>
        </w:rPr>
      </w:pPr>
      <w:r w:rsidRPr="00CF09C7">
        <w:rPr>
          <w:rFonts w:ascii="Arial" w:hAnsi="Arial" w:cs="Arial"/>
          <w:i/>
          <w:sz w:val="20"/>
          <w:szCs w:val="20"/>
        </w:rPr>
        <w:t xml:space="preserve">6.- Protocolo de actuación: Se puntualiza la manera de actuar para el mejor desempeño de las obligaciones contempladas en la Ley. </w:t>
      </w:r>
    </w:p>
    <w:p w:rsidR="00D15342" w:rsidRPr="00CF09C7" w:rsidRDefault="00D15342" w:rsidP="00CF09C7">
      <w:pPr>
        <w:pStyle w:val="Sinespaciado"/>
        <w:ind w:left="1134" w:right="1134"/>
        <w:jc w:val="both"/>
        <w:rPr>
          <w:rFonts w:ascii="Arial" w:hAnsi="Arial" w:cs="Arial"/>
          <w:i/>
          <w:sz w:val="20"/>
          <w:szCs w:val="20"/>
        </w:rPr>
      </w:pPr>
    </w:p>
    <w:p w:rsidR="00D15342" w:rsidRPr="00CF09C7" w:rsidRDefault="00D15342" w:rsidP="00CF09C7">
      <w:pPr>
        <w:pStyle w:val="Sinespaciado"/>
        <w:ind w:left="1134" w:right="1134"/>
        <w:jc w:val="both"/>
        <w:rPr>
          <w:rFonts w:ascii="Arial" w:hAnsi="Arial" w:cs="Arial"/>
          <w:i/>
          <w:sz w:val="20"/>
          <w:szCs w:val="20"/>
        </w:rPr>
      </w:pPr>
      <w:r w:rsidRPr="00CF09C7">
        <w:rPr>
          <w:rFonts w:ascii="Arial" w:hAnsi="Arial" w:cs="Arial"/>
          <w:i/>
          <w:sz w:val="20"/>
          <w:szCs w:val="20"/>
        </w:rPr>
        <w:t xml:space="preserve">7.- Políticas de Integridad: Se estipulan las políticas a empresas pro-integridad y creación de un registro de las mismas conforme a contraloría, beneficios a empresas que cumplan con ella. </w:t>
      </w:r>
    </w:p>
    <w:p w:rsidR="00D15342" w:rsidRPr="00CF09C7" w:rsidRDefault="00D15342" w:rsidP="00CF09C7">
      <w:pPr>
        <w:pStyle w:val="Sinespaciado"/>
        <w:ind w:left="1134" w:right="1134"/>
        <w:jc w:val="both"/>
        <w:rPr>
          <w:rFonts w:ascii="Arial" w:hAnsi="Arial" w:cs="Arial"/>
          <w:i/>
          <w:sz w:val="20"/>
          <w:szCs w:val="20"/>
        </w:rPr>
      </w:pPr>
    </w:p>
    <w:p w:rsidR="00D15342" w:rsidRPr="00CF09C7" w:rsidRDefault="00D15342" w:rsidP="00CF09C7">
      <w:pPr>
        <w:pStyle w:val="Sinespaciado"/>
        <w:ind w:left="1134" w:right="1134"/>
        <w:jc w:val="both"/>
        <w:rPr>
          <w:rFonts w:ascii="Arial" w:hAnsi="Arial" w:cs="Arial"/>
          <w:i/>
          <w:sz w:val="20"/>
          <w:szCs w:val="20"/>
        </w:rPr>
      </w:pPr>
      <w:r w:rsidRPr="00CF09C7">
        <w:rPr>
          <w:rFonts w:ascii="Arial" w:hAnsi="Arial" w:cs="Arial"/>
          <w:i/>
          <w:sz w:val="20"/>
          <w:szCs w:val="20"/>
        </w:rPr>
        <w:t>9.- Fortalecimiento a Órganos Internos de Co</w:t>
      </w:r>
      <w:r w:rsidR="006E16A9" w:rsidRPr="00CF09C7">
        <w:rPr>
          <w:rFonts w:ascii="Arial" w:hAnsi="Arial" w:cs="Arial"/>
          <w:i/>
          <w:sz w:val="20"/>
          <w:szCs w:val="20"/>
        </w:rPr>
        <w:t xml:space="preserve">ntrol: Tanto en su participación como en su papel dentro del proceso de adquisiciones. (sic). </w:t>
      </w:r>
    </w:p>
    <w:p w:rsidR="006E16A9" w:rsidRPr="00CF09C7" w:rsidRDefault="006E16A9" w:rsidP="00CF09C7">
      <w:pPr>
        <w:pStyle w:val="Sinespaciado"/>
        <w:ind w:left="1134" w:right="1134"/>
        <w:jc w:val="both"/>
        <w:rPr>
          <w:rFonts w:ascii="Arial" w:hAnsi="Arial" w:cs="Arial"/>
          <w:i/>
          <w:sz w:val="20"/>
          <w:szCs w:val="20"/>
        </w:rPr>
      </w:pPr>
    </w:p>
    <w:p w:rsidR="006E16A9" w:rsidRPr="00CF09C7" w:rsidRDefault="006E16A9" w:rsidP="00CF09C7">
      <w:pPr>
        <w:pStyle w:val="Sinespaciado"/>
        <w:ind w:left="1134" w:right="1134"/>
        <w:jc w:val="both"/>
        <w:rPr>
          <w:rFonts w:ascii="Arial" w:hAnsi="Arial" w:cs="Arial"/>
          <w:i/>
          <w:sz w:val="20"/>
          <w:szCs w:val="20"/>
        </w:rPr>
      </w:pPr>
      <w:r w:rsidRPr="00CF09C7">
        <w:rPr>
          <w:rFonts w:ascii="Arial" w:hAnsi="Arial" w:cs="Arial"/>
          <w:i/>
          <w:sz w:val="20"/>
          <w:szCs w:val="20"/>
        </w:rPr>
        <w:t xml:space="preserve">En ese orden de ideas, en cumplimiento a las nuevas reformas, mismas que abonan a la transparencia y combate a la corrupción, es que se busca se implementen los procesos vigentes en las diferentes instancias y ámbitos de competencia para que surta efectos de manera eficiente dicha reforma. </w:t>
      </w:r>
    </w:p>
    <w:p w:rsidR="006537E7" w:rsidRPr="00CF09C7" w:rsidRDefault="006537E7" w:rsidP="00CF09C7">
      <w:pPr>
        <w:pStyle w:val="Sinespaciado"/>
        <w:ind w:left="1134" w:right="1134"/>
        <w:jc w:val="both"/>
        <w:rPr>
          <w:rFonts w:ascii="Arial" w:hAnsi="Arial" w:cs="Arial"/>
          <w:i/>
          <w:sz w:val="20"/>
          <w:szCs w:val="20"/>
        </w:rPr>
      </w:pPr>
    </w:p>
    <w:p w:rsidR="006537E7" w:rsidRPr="00CF09C7" w:rsidRDefault="006537E7" w:rsidP="00CF09C7">
      <w:pPr>
        <w:pStyle w:val="Sinespaciado"/>
        <w:ind w:left="1134" w:right="1134"/>
        <w:jc w:val="both"/>
        <w:rPr>
          <w:rFonts w:ascii="Arial" w:hAnsi="Arial" w:cs="Arial"/>
          <w:i/>
          <w:sz w:val="20"/>
          <w:szCs w:val="20"/>
        </w:rPr>
      </w:pPr>
      <w:r w:rsidRPr="00CF09C7">
        <w:rPr>
          <w:rFonts w:ascii="Arial" w:hAnsi="Arial" w:cs="Arial"/>
          <w:i/>
          <w:sz w:val="20"/>
          <w:szCs w:val="20"/>
        </w:rPr>
        <w:t>En virtud de las conquistas logradas a partir de la popularmente llamada Reforma 2.0, es que pretendemos que no quede en letra muerta del papel el adecuado ejercicio de las aportaciones generadas, sino que por el contrario, se asuman los nuevos retos con la intención de propiciar mejores condiciones para el Estado de adquirir bienes, y de dar mejores oportunidades a la iniciativa privada para competir, bajo la filosofía de “ganar-ganar” que a la par contribuye de manera importante a las transparencia y al combate a la corrupción.</w:t>
      </w:r>
    </w:p>
    <w:p w:rsidR="006537E7" w:rsidRPr="00CF09C7" w:rsidRDefault="006537E7" w:rsidP="00CF09C7">
      <w:pPr>
        <w:pStyle w:val="Sinespaciado"/>
        <w:ind w:left="1134" w:right="1134"/>
        <w:jc w:val="both"/>
        <w:rPr>
          <w:rFonts w:ascii="Arial" w:hAnsi="Arial" w:cs="Arial"/>
          <w:i/>
          <w:sz w:val="20"/>
          <w:szCs w:val="20"/>
        </w:rPr>
      </w:pPr>
    </w:p>
    <w:p w:rsidR="006537E7" w:rsidRPr="00CF09C7" w:rsidRDefault="006537E7" w:rsidP="00CF09C7">
      <w:pPr>
        <w:pStyle w:val="Sinespaciado"/>
        <w:ind w:left="1134" w:right="1134"/>
        <w:jc w:val="both"/>
        <w:rPr>
          <w:rFonts w:ascii="Arial" w:hAnsi="Arial" w:cs="Arial"/>
          <w:i/>
          <w:sz w:val="20"/>
          <w:szCs w:val="20"/>
        </w:rPr>
      </w:pPr>
      <w:r w:rsidRPr="00CF09C7">
        <w:rPr>
          <w:rFonts w:ascii="Arial" w:hAnsi="Arial" w:cs="Arial"/>
          <w:i/>
          <w:sz w:val="20"/>
          <w:szCs w:val="20"/>
        </w:rPr>
        <w:lastRenderedPageBreak/>
        <w:t xml:space="preserve">En favor de evitar responsabilidades, se han encontrado procesos que son sujetos de la normativa prevista en la Ley de Compras Gubernamentales, Enajenaciones de Contratación de Servicios del Estado de Jalisco y sus Municipios, sin embargo, se ha detectado que en algunos municipios, en su ejercicio cotidiano, llevan a cabo procesos que no se apegan a la norma en cuestión, es por ello que se exhorta a los ayuntamientos del Estado, a dar cumplimiento normativo en la  plenitud de las obligaciones consagradas para sus procesos de adquisiciones de bienes. </w:t>
      </w:r>
    </w:p>
    <w:p w:rsidR="006537E7" w:rsidRPr="00CF09C7" w:rsidRDefault="006537E7" w:rsidP="00CF09C7">
      <w:pPr>
        <w:pStyle w:val="Sinespaciado"/>
        <w:ind w:left="1134" w:right="1134"/>
        <w:jc w:val="both"/>
        <w:rPr>
          <w:rFonts w:ascii="Arial" w:hAnsi="Arial" w:cs="Arial"/>
          <w:i/>
          <w:sz w:val="20"/>
          <w:szCs w:val="20"/>
        </w:rPr>
      </w:pPr>
    </w:p>
    <w:p w:rsidR="006537E7" w:rsidRPr="00CF09C7" w:rsidRDefault="006537E7" w:rsidP="00CF09C7">
      <w:pPr>
        <w:pStyle w:val="Sinespaciado"/>
        <w:ind w:left="1134" w:right="1134"/>
        <w:jc w:val="both"/>
        <w:rPr>
          <w:rFonts w:ascii="Arial" w:hAnsi="Arial" w:cs="Arial"/>
          <w:i/>
          <w:sz w:val="20"/>
          <w:szCs w:val="20"/>
        </w:rPr>
      </w:pPr>
      <w:r w:rsidRPr="00CF09C7">
        <w:rPr>
          <w:rFonts w:ascii="Arial" w:hAnsi="Arial" w:cs="Arial"/>
          <w:i/>
          <w:sz w:val="20"/>
          <w:szCs w:val="20"/>
        </w:rPr>
        <w:t xml:space="preserve">Derivado de lo anterior, es que se genera el siguiente: </w:t>
      </w:r>
    </w:p>
    <w:p w:rsidR="006537E7" w:rsidRPr="00CF09C7" w:rsidRDefault="006537E7" w:rsidP="00CF09C7">
      <w:pPr>
        <w:pStyle w:val="Sinespaciado"/>
        <w:ind w:left="1134" w:right="1134"/>
        <w:jc w:val="center"/>
        <w:rPr>
          <w:rFonts w:ascii="Arial" w:hAnsi="Arial" w:cs="Arial"/>
          <w:b/>
          <w:i/>
          <w:sz w:val="20"/>
          <w:szCs w:val="20"/>
        </w:rPr>
      </w:pPr>
    </w:p>
    <w:p w:rsidR="006537E7" w:rsidRPr="00CF09C7" w:rsidRDefault="006537E7" w:rsidP="00CF09C7">
      <w:pPr>
        <w:pStyle w:val="Sinespaciado"/>
        <w:ind w:left="1134" w:right="1134"/>
        <w:jc w:val="center"/>
        <w:rPr>
          <w:rFonts w:ascii="Arial" w:hAnsi="Arial" w:cs="Arial"/>
          <w:b/>
          <w:i/>
          <w:sz w:val="20"/>
          <w:szCs w:val="20"/>
        </w:rPr>
      </w:pPr>
      <w:r w:rsidRPr="00CF09C7">
        <w:rPr>
          <w:rFonts w:ascii="Arial" w:hAnsi="Arial" w:cs="Arial"/>
          <w:b/>
          <w:i/>
          <w:sz w:val="20"/>
          <w:szCs w:val="20"/>
        </w:rPr>
        <w:t>ACUERDO LEGISLATIVO</w:t>
      </w:r>
    </w:p>
    <w:p w:rsidR="006537E7" w:rsidRPr="00CF09C7" w:rsidRDefault="006537E7" w:rsidP="00CF09C7">
      <w:pPr>
        <w:pStyle w:val="Sinespaciado"/>
        <w:ind w:left="1134" w:right="1134"/>
        <w:jc w:val="center"/>
        <w:rPr>
          <w:rFonts w:ascii="Arial" w:hAnsi="Arial" w:cs="Arial"/>
          <w:b/>
          <w:i/>
          <w:sz w:val="20"/>
          <w:szCs w:val="20"/>
        </w:rPr>
      </w:pPr>
      <w:r w:rsidRPr="00CF09C7">
        <w:rPr>
          <w:rFonts w:ascii="Arial" w:hAnsi="Arial" w:cs="Arial"/>
          <w:b/>
          <w:i/>
          <w:sz w:val="20"/>
          <w:szCs w:val="20"/>
        </w:rPr>
        <w:t>QUE EXHORTA A LOS 125 AYUNTAMIENTOS DEL ESTADO DE JALISCO.</w:t>
      </w:r>
    </w:p>
    <w:p w:rsidR="00C81DCA" w:rsidRPr="00CF09C7" w:rsidRDefault="00C81DCA" w:rsidP="00CF09C7">
      <w:pPr>
        <w:pStyle w:val="Sinespaciado"/>
        <w:ind w:left="1134" w:right="1134"/>
        <w:jc w:val="center"/>
        <w:rPr>
          <w:rFonts w:ascii="Arial" w:hAnsi="Arial" w:cs="Arial"/>
          <w:b/>
          <w:i/>
          <w:sz w:val="20"/>
          <w:szCs w:val="20"/>
        </w:rPr>
      </w:pPr>
    </w:p>
    <w:p w:rsidR="00C81DCA" w:rsidRPr="00CF09C7" w:rsidRDefault="00C81DCA" w:rsidP="00CF09C7">
      <w:pPr>
        <w:pStyle w:val="Sinespaciado"/>
        <w:ind w:left="1134" w:right="1134"/>
        <w:jc w:val="both"/>
        <w:rPr>
          <w:rFonts w:ascii="Arial" w:hAnsi="Arial" w:cs="Arial"/>
          <w:i/>
          <w:sz w:val="20"/>
          <w:szCs w:val="20"/>
        </w:rPr>
      </w:pPr>
      <w:r w:rsidRPr="00CF09C7">
        <w:rPr>
          <w:rFonts w:ascii="Arial" w:hAnsi="Arial" w:cs="Arial"/>
          <w:b/>
          <w:i/>
          <w:sz w:val="20"/>
          <w:szCs w:val="20"/>
        </w:rPr>
        <w:tab/>
        <w:t xml:space="preserve">UNICO. - </w:t>
      </w:r>
      <w:r w:rsidRPr="00CF09C7">
        <w:rPr>
          <w:rFonts w:ascii="Arial" w:hAnsi="Arial" w:cs="Arial"/>
          <w:i/>
          <w:sz w:val="20"/>
          <w:szCs w:val="20"/>
        </w:rPr>
        <w:t xml:space="preserve">Se formula un respetuoso exhorto a los 125 Ayuntamientos del Estado de Jalisco, para que, en el ámbito de su competencia, se dé cabal cumplimiento a la normatividad contenida en la Ley de Compras Gubernamentales, Enajenaciones y Contratación de Servicios del Estado de Jalisco y sus Municipios, especialmente a la reforma contenida en el DECRETO NO. 28438/LXII/21 de fecha 09/09/2021. </w:t>
      </w:r>
    </w:p>
    <w:p w:rsidR="006E16A9" w:rsidRPr="00CF09C7" w:rsidRDefault="006E16A9" w:rsidP="00CF09C7">
      <w:pPr>
        <w:pStyle w:val="Sinespaciado"/>
        <w:ind w:left="1134" w:right="1134"/>
        <w:jc w:val="both"/>
        <w:rPr>
          <w:rFonts w:ascii="Arial" w:hAnsi="Arial" w:cs="Arial"/>
          <w:i/>
          <w:sz w:val="20"/>
          <w:szCs w:val="20"/>
        </w:rPr>
      </w:pPr>
    </w:p>
    <w:p w:rsidR="00D15342" w:rsidRPr="00CF09C7" w:rsidRDefault="00D15342" w:rsidP="00CF09C7">
      <w:pPr>
        <w:pStyle w:val="Sinespaciado"/>
        <w:ind w:left="1134" w:right="1134"/>
        <w:jc w:val="center"/>
        <w:rPr>
          <w:rFonts w:ascii="Arial" w:hAnsi="Arial" w:cs="Arial"/>
          <w:b/>
          <w:i/>
          <w:sz w:val="20"/>
          <w:szCs w:val="20"/>
        </w:rPr>
      </w:pPr>
    </w:p>
    <w:p w:rsidR="00D15342" w:rsidRPr="00CF09C7" w:rsidRDefault="00D15342" w:rsidP="00CF09C7">
      <w:pPr>
        <w:pStyle w:val="Sinespaciado"/>
        <w:ind w:left="1134" w:right="1134"/>
        <w:jc w:val="center"/>
        <w:rPr>
          <w:rFonts w:ascii="Arial" w:hAnsi="Arial" w:cs="Arial"/>
          <w:b/>
          <w:i/>
          <w:sz w:val="20"/>
          <w:szCs w:val="20"/>
        </w:rPr>
      </w:pPr>
    </w:p>
    <w:p w:rsidR="004F3DBD" w:rsidRDefault="000C421E" w:rsidP="004F3DBD">
      <w:pPr>
        <w:pStyle w:val="Sinespaciado"/>
        <w:jc w:val="both"/>
        <w:rPr>
          <w:rFonts w:ascii="Arial" w:hAnsi="Arial" w:cs="Arial"/>
          <w:sz w:val="24"/>
          <w:szCs w:val="24"/>
        </w:rPr>
      </w:pPr>
      <w:r>
        <w:rPr>
          <w:rFonts w:ascii="Arial" w:hAnsi="Arial" w:cs="Arial"/>
          <w:sz w:val="24"/>
          <w:szCs w:val="24"/>
        </w:rPr>
        <w:t>Acuerdo Legislativo DECRETO NO. 28438/LXII/21 publicado en el Periódico Oficial “El Estado de Jalisco”, el día 09 de septiembre de 2021,</w:t>
      </w:r>
      <w:r w:rsidR="00EF38F7">
        <w:rPr>
          <w:rFonts w:ascii="Arial" w:hAnsi="Arial" w:cs="Arial"/>
          <w:sz w:val="24"/>
          <w:szCs w:val="24"/>
        </w:rPr>
        <w:t xml:space="preserve"> </w:t>
      </w:r>
      <w:r w:rsidR="00E15D7B">
        <w:rPr>
          <w:rFonts w:ascii="Arial" w:hAnsi="Arial" w:cs="Arial"/>
          <w:sz w:val="24"/>
          <w:szCs w:val="24"/>
        </w:rPr>
        <w:t>que,</w:t>
      </w:r>
      <w:r>
        <w:rPr>
          <w:rFonts w:ascii="Arial" w:hAnsi="Arial" w:cs="Arial"/>
          <w:sz w:val="24"/>
          <w:szCs w:val="24"/>
        </w:rPr>
        <w:t xml:space="preserve"> en su artículo tercero, menciona: </w:t>
      </w:r>
    </w:p>
    <w:p w:rsidR="000C421E" w:rsidRDefault="000C421E" w:rsidP="004F3DBD">
      <w:pPr>
        <w:pStyle w:val="Sinespaciado"/>
        <w:jc w:val="both"/>
        <w:rPr>
          <w:rFonts w:ascii="Arial" w:hAnsi="Arial" w:cs="Arial"/>
          <w:sz w:val="24"/>
          <w:szCs w:val="24"/>
        </w:rPr>
      </w:pPr>
    </w:p>
    <w:p w:rsidR="000C421E" w:rsidRPr="00945F3E" w:rsidRDefault="00E15D7B" w:rsidP="00945F3E">
      <w:pPr>
        <w:pStyle w:val="Sinespaciado"/>
        <w:ind w:left="1134" w:right="1134"/>
        <w:jc w:val="both"/>
        <w:rPr>
          <w:rFonts w:ascii="Arial" w:hAnsi="Arial" w:cs="Arial"/>
          <w:i/>
          <w:sz w:val="20"/>
          <w:szCs w:val="20"/>
        </w:rPr>
      </w:pPr>
      <w:r w:rsidRPr="00945F3E">
        <w:rPr>
          <w:rFonts w:ascii="Arial" w:hAnsi="Arial" w:cs="Arial"/>
          <w:b/>
          <w:i/>
          <w:sz w:val="20"/>
          <w:szCs w:val="20"/>
        </w:rPr>
        <w:t>TERCERO. -</w:t>
      </w:r>
      <w:r w:rsidR="000C421E" w:rsidRPr="00945F3E">
        <w:rPr>
          <w:rFonts w:ascii="Arial" w:hAnsi="Arial" w:cs="Arial"/>
          <w:b/>
          <w:i/>
          <w:sz w:val="20"/>
          <w:szCs w:val="20"/>
        </w:rPr>
        <w:t xml:space="preserve"> </w:t>
      </w:r>
      <w:r w:rsidR="000C421E" w:rsidRPr="00945F3E">
        <w:rPr>
          <w:rFonts w:ascii="Arial" w:hAnsi="Arial" w:cs="Arial"/>
          <w:i/>
          <w:sz w:val="20"/>
          <w:szCs w:val="20"/>
        </w:rPr>
        <w:t xml:space="preserve">Se reforman los artículos 1, 2, 4, 6, 8, 9, 13, 17, 19, 20, 21, 35, 40, 41, 48, 49, 53, 59, 60, 62, 64, 68, 71, 72, 81, 84, 93, 116, 122, 128 y 129; y se adicionan los artículos 17 bis y 129 bis de la Ley de Compras Gubernamentales, Enajenaciones y Contratación de Servicios del Estado de Jalisco y sus Municipios para quedar </w:t>
      </w:r>
      <w:r w:rsidR="00AC0C51" w:rsidRPr="00945F3E">
        <w:rPr>
          <w:rFonts w:ascii="Arial" w:hAnsi="Arial" w:cs="Arial"/>
          <w:i/>
          <w:sz w:val="20"/>
          <w:szCs w:val="20"/>
        </w:rPr>
        <w:t xml:space="preserve">como sigue: </w:t>
      </w:r>
    </w:p>
    <w:p w:rsidR="00AC0C51" w:rsidRPr="00945F3E" w:rsidRDefault="00AC0C51" w:rsidP="00945F3E">
      <w:pPr>
        <w:pStyle w:val="Sinespaciado"/>
        <w:ind w:left="1134" w:right="1134"/>
        <w:jc w:val="both"/>
        <w:rPr>
          <w:rFonts w:ascii="Arial" w:hAnsi="Arial" w:cs="Arial"/>
          <w:i/>
          <w:sz w:val="20"/>
          <w:szCs w:val="20"/>
        </w:rPr>
      </w:pPr>
    </w:p>
    <w:p w:rsidR="00AC0C51" w:rsidRDefault="00945F3E" w:rsidP="004F3DBD">
      <w:pPr>
        <w:pStyle w:val="Sinespaciado"/>
        <w:jc w:val="both"/>
        <w:rPr>
          <w:rFonts w:ascii="Arial" w:hAnsi="Arial" w:cs="Arial"/>
          <w:sz w:val="24"/>
          <w:szCs w:val="24"/>
        </w:rPr>
      </w:pPr>
      <w:r>
        <w:rPr>
          <w:rFonts w:ascii="Arial" w:hAnsi="Arial" w:cs="Arial"/>
          <w:sz w:val="24"/>
          <w:szCs w:val="24"/>
        </w:rPr>
        <w:t xml:space="preserve">                 </w:t>
      </w:r>
      <w:r w:rsidR="00AC0C51">
        <w:rPr>
          <w:rFonts w:ascii="Arial" w:hAnsi="Arial" w:cs="Arial"/>
          <w:sz w:val="24"/>
          <w:szCs w:val="24"/>
        </w:rPr>
        <w:t xml:space="preserve">. . . . . . . . . . . . . . . . . . . . </w:t>
      </w:r>
    </w:p>
    <w:p w:rsidR="000C421E" w:rsidRDefault="000C421E" w:rsidP="004F3DBD">
      <w:pPr>
        <w:pStyle w:val="Sinespaciado"/>
        <w:jc w:val="both"/>
        <w:rPr>
          <w:rFonts w:ascii="Arial" w:hAnsi="Arial" w:cs="Arial"/>
          <w:sz w:val="24"/>
          <w:szCs w:val="24"/>
        </w:rPr>
      </w:pPr>
    </w:p>
    <w:p w:rsidR="000C421E" w:rsidRPr="000C421E" w:rsidRDefault="000C421E" w:rsidP="004F3DBD">
      <w:pPr>
        <w:pStyle w:val="Sinespaciado"/>
        <w:jc w:val="both"/>
        <w:rPr>
          <w:rFonts w:ascii="Arial" w:hAnsi="Arial" w:cs="Arial"/>
          <w:b/>
          <w:sz w:val="24"/>
          <w:szCs w:val="24"/>
        </w:rPr>
      </w:pPr>
      <w:r>
        <w:rPr>
          <w:rFonts w:ascii="Arial" w:hAnsi="Arial" w:cs="Arial"/>
          <w:sz w:val="24"/>
          <w:szCs w:val="24"/>
        </w:rPr>
        <w:t>Acuerdo</w:t>
      </w:r>
      <w:r w:rsidR="00085ABC">
        <w:rPr>
          <w:rFonts w:ascii="Arial" w:hAnsi="Arial" w:cs="Arial"/>
          <w:sz w:val="24"/>
          <w:szCs w:val="24"/>
        </w:rPr>
        <w:t>s</w:t>
      </w:r>
      <w:r>
        <w:rPr>
          <w:rFonts w:ascii="Arial" w:hAnsi="Arial" w:cs="Arial"/>
          <w:sz w:val="24"/>
          <w:szCs w:val="24"/>
        </w:rPr>
        <w:t xml:space="preserve"> Legislativo</w:t>
      </w:r>
      <w:r w:rsidR="00085ABC">
        <w:rPr>
          <w:rFonts w:ascii="Arial" w:hAnsi="Arial" w:cs="Arial"/>
          <w:sz w:val="24"/>
          <w:szCs w:val="24"/>
        </w:rPr>
        <w:t>s</w:t>
      </w:r>
      <w:r>
        <w:rPr>
          <w:rFonts w:ascii="Arial" w:hAnsi="Arial" w:cs="Arial"/>
          <w:sz w:val="24"/>
          <w:szCs w:val="24"/>
        </w:rPr>
        <w:t xml:space="preserve"> que se acompaña al presente dictamen como anexo</w:t>
      </w:r>
      <w:r w:rsidR="00085ABC">
        <w:rPr>
          <w:rFonts w:ascii="Arial" w:hAnsi="Arial" w:cs="Arial"/>
          <w:sz w:val="24"/>
          <w:szCs w:val="24"/>
        </w:rPr>
        <w:t>s</w:t>
      </w:r>
      <w:r>
        <w:rPr>
          <w:rFonts w:ascii="Arial" w:hAnsi="Arial" w:cs="Arial"/>
          <w:sz w:val="24"/>
          <w:szCs w:val="24"/>
        </w:rPr>
        <w:t xml:space="preserve">.  </w:t>
      </w:r>
      <w:r w:rsidRPr="000C421E">
        <w:rPr>
          <w:rFonts w:ascii="Arial" w:hAnsi="Arial" w:cs="Arial"/>
          <w:b/>
          <w:sz w:val="24"/>
          <w:szCs w:val="24"/>
        </w:rPr>
        <w:t xml:space="preserve"> </w:t>
      </w:r>
    </w:p>
    <w:p w:rsidR="004F3DBD" w:rsidRDefault="004F3DBD" w:rsidP="00DA601E">
      <w:pPr>
        <w:pStyle w:val="Sinespaciado"/>
        <w:jc w:val="both"/>
        <w:rPr>
          <w:rFonts w:ascii="Arial" w:hAnsi="Arial" w:cs="Arial"/>
          <w:b/>
          <w:sz w:val="24"/>
          <w:szCs w:val="24"/>
        </w:rPr>
      </w:pPr>
    </w:p>
    <w:p w:rsidR="004F3DBD" w:rsidRDefault="004F3DBD" w:rsidP="00DA601E">
      <w:pPr>
        <w:pStyle w:val="Sinespaciado"/>
        <w:jc w:val="both"/>
        <w:rPr>
          <w:rFonts w:ascii="Arial" w:hAnsi="Arial" w:cs="Arial"/>
          <w:b/>
          <w:sz w:val="24"/>
          <w:szCs w:val="24"/>
        </w:rPr>
      </w:pPr>
    </w:p>
    <w:p w:rsidR="00EA7CB5" w:rsidRDefault="00EF38F7" w:rsidP="00587F7C">
      <w:pPr>
        <w:ind w:firstLine="708"/>
        <w:jc w:val="both"/>
        <w:rPr>
          <w:rFonts w:ascii="Arial" w:hAnsi="Arial" w:cs="Arial"/>
        </w:rPr>
      </w:pPr>
      <w:r w:rsidRPr="00587F7C">
        <w:rPr>
          <w:rFonts w:ascii="Arial" w:hAnsi="Arial" w:cs="Arial"/>
          <w:b/>
        </w:rPr>
        <w:t>2.-</w:t>
      </w:r>
      <w:r w:rsidR="007E1C62">
        <w:rPr>
          <w:rFonts w:ascii="Arial" w:hAnsi="Arial" w:cs="Arial"/>
          <w:b/>
        </w:rPr>
        <w:t xml:space="preserve"> </w:t>
      </w:r>
      <w:r w:rsidR="007E1C62" w:rsidRPr="007E1C62">
        <w:rPr>
          <w:rFonts w:ascii="Arial" w:hAnsi="Arial" w:cs="Arial"/>
        </w:rPr>
        <w:t xml:space="preserve">Mediante </w:t>
      </w:r>
      <w:r w:rsidR="007E1C62">
        <w:rPr>
          <w:rFonts w:ascii="Arial" w:hAnsi="Arial" w:cs="Arial"/>
        </w:rPr>
        <w:t xml:space="preserve"> el punto 05 de la Sesión Pública Ordinaria de Ayuntamiento número 07 del Orden del día, se presentó por el primero de los suscritos Iniciativa de ordenamiento que actualice y reforma el Reglamento de Compras Gubernamentales, contratación de Servicios, Arrendamientos y Enajenaciones, para el Municipio de Zapotlán el Grande, Jalisco, en consecuencia de lo anterior, en el punto 07 del Orden del Dìa, de la Sesión Pública Ordinaria número 14 de fecha 28 de Junio de 2022, se presenta de igual forma, Iniciativa que solicita se autorice la prorroga prevista por el artículo 99 del Reglamento Interior del Ayuntamiento de Zapotlán el Grande, respecto a la Iniciativa de Ordenamiento </w:t>
      </w:r>
      <w:r w:rsidR="007E1C62">
        <w:rPr>
          <w:rFonts w:ascii="Arial" w:hAnsi="Arial" w:cs="Arial"/>
        </w:rPr>
        <w:lastRenderedPageBreak/>
        <w:t>que actualice y reforme el Reglamento de Compras Gubernamentales, Contratación de Servicios, Arrendamientos y Enajenaciones, para el Municipio de Zapotlán el Grande, Jalisco, iniciativa que hoy se dictamina.</w:t>
      </w:r>
    </w:p>
    <w:p w:rsidR="00EA7CB5" w:rsidRDefault="00EA7CB5" w:rsidP="00587F7C">
      <w:pPr>
        <w:ind w:firstLine="708"/>
        <w:jc w:val="both"/>
        <w:rPr>
          <w:rFonts w:ascii="Arial" w:hAnsi="Arial" w:cs="Arial"/>
        </w:rPr>
      </w:pPr>
    </w:p>
    <w:p w:rsidR="00587F7C" w:rsidRPr="00152622" w:rsidRDefault="00EA7CB5" w:rsidP="00587F7C">
      <w:pPr>
        <w:ind w:firstLine="708"/>
        <w:jc w:val="both"/>
        <w:rPr>
          <w:lang w:val="es-ES"/>
        </w:rPr>
      </w:pPr>
      <w:r w:rsidRPr="00240FF6">
        <w:rPr>
          <w:rFonts w:ascii="Arial" w:hAnsi="Arial" w:cs="Arial"/>
          <w:b/>
        </w:rPr>
        <w:t>3.-</w:t>
      </w:r>
      <w:r w:rsidR="00240FF6">
        <w:rPr>
          <w:rFonts w:ascii="Arial" w:hAnsi="Arial" w:cs="Arial"/>
        </w:rPr>
        <w:t xml:space="preserve"> </w:t>
      </w:r>
      <w:r w:rsidR="00EF38F7">
        <w:rPr>
          <w:rFonts w:ascii="Arial" w:hAnsi="Arial" w:cs="Arial"/>
        </w:rPr>
        <w:t>Ahora bien, en estricto acatamiento a lo anterior, las áreas operativas que comp</w:t>
      </w:r>
      <w:r w:rsidR="00085ABC">
        <w:rPr>
          <w:rFonts w:ascii="Arial" w:hAnsi="Arial" w:cs="Arial"/>
        </w:rPr>
        <w:t xml:space="preserve">onen este Gobierno Municipal, el suscrito en conjunto con la </w:t>
      </w:r>
      <w:r w:rsidR="00EF38F7">
        <w:rPr>
          <w:rFonts w:ascii="Arial" w:hAnsi="Arial" w:cs="Arial"/>
        </w:rPr>
        <w:t>Proveeduría con</w:t>
      </w:r>
      <w:r w:rsidR="00085ABC">
        <w:rPr>
          <w:rFonts w:ascii="Arial" w:hAnsi="Arial" w:cs="Arial"/>
        </w:rPr>
        <w:t>tando con</w:t>
      </w:r>
      <w:r w:rsidR="00EF38F7">
        <w:rPr>
          <w:rFonts w:ascii="Arial" w:hAnsi="Arial" w:cs="Arial"/>
        </w:rPr>
        <w:t xml:space="preserve"> la asistencia de la Hacienda Municipal,</w:t>
      </w:r>
      <w:r w:rsidR="00406E96">
        <w:rPr>
          <w:rFonts w:ascii="Arial" w:hAnsi="Arial" w:cs="Arial"/>
        </w:rPr>
        <w:t xml:space="preserve"> Síndicatura y Jurídico, </w:t>
      </w:r>
      <w:r w:rsidR="00EF38F7">
        <w:rPr>
          <w:rFonts w:ascii="Arial" w:hAnsi="Arial" w:cs="Arial"/>
        </w:rPr>
        <w:t xml:space="preserve"> dependencias encargadas de la aplicación de la Ley de Compras Gubernamentales, Enajenaciones y Contratación de Servicios, se avocan al conocimiento, estudio y reformas del Reglamento de Compras Gubernamentales, Arrendamientos y Enajenaciones para el Municipio de Zapotlán el Grande, Jalisco, en mesas de trabajo celebradas los días, </w:t>
      </w:r>
      <w:r w:rsidR="00406E96">
        <w:rPr>
          <w:rFonts w:ascii="Arial" w:hAnsi="Arial" w:cs="Arial"/>
        </w:rPr>
        <w:t xml:space="preserve">03 de Octubre de 2023, 19 de Octubre de 2023 y 22 de Noviembre de 2023, </w:t>
      </w:r>
      <w:r w:rsidR="00085ABC">
        <w:rPr>
          <w:rFonts w:ascii="Arial" w:hAnsi="Arial" w:cs="Arial"/>
        </w:rPr>
        <w:t>en las que en esencia se estudiaron y re</w:t>
      </w:r>
      <w:r w:rsidR="00587F7C">
        <w:rPr>
          <w:rFonts w:ascii="Arial" w:hAnsi="Arial" w:cs="Arial"/>
        </w:rPr>
        <w:t xml:space="preserve">formaron los artículos: </w:t>
      </w:r>
      <w:r w:rsidR="00587F7C" w:rsidRPr="00587F7C">
        <w:rPr>
          <w:rFonts w:ascii="Arial" w:hAnsi="Arial" w:cs="Arial"/>
        </w:rPr>
        <w:t xml:space="preserve"> </w:t>
      </w:r>
      <w:r w:rsidR="00587F7C" w:rsidRPr="00587F7C">
        <w:rPr>
          <w:rFonts w:ascii="Arial" w:hAnsi="Arial" w:cs="Arial"/>
          <w:lang w:val="es-ES"/>
        </w:rPr>
        <w:t xml:space="preserve">Se reforman los artículos 2, 3, 8, 14, 15, 16, 17, 18, 21, 23, 24,  31, 34, 35, 36, 40, 41, 43, 77, 79, 80, 81, 95, 103, 128; se derogan 26, 28 y se adicionan el TITULO OCTAVO, CAPITULO UNICO. DE LA CANCELACIÓN DE LA LICITACIÓN O LA RESCISION DE LOS CONTRATOS comprendido en los artículos 143, 144, 145, 146, 147 y 148 del Reglamento de Compras Gubernamentales, Contratación de Servicios, Arrendamientos y Enajenaciones para el Municipio de Zapotlán el Grande, Jalisco. </w:t>
      </w:r>
    </w:p>
    <w:p w:rsidR="00EF38F7" w:rsidRDefault="00EF38F7" w:rsidP="00DA601E">
      <w:pPr>
        <w:pStyle w:val="Sinespaciado"/>
        <w:jc w:val="both"/>
        <w:rPr>
          <w:rFonts w:ascii="Arial" w:hAnsi="Arial" w:cs="Arial"/>
          <w:sz w:val="24"/>
          <w:szCs w:val="24"/>
        </w:rPr>
      </w:pPr>
    </w:p>
    <w:p w:rsidR="00EF38F7" w:rsidRDefault="00EF38F7" w:rsidP="00DA601E">
      <w:pPr>
        <w:pStyle w:val="Sinespaciado"/>
        <w:jc w:val="both"/>
        <w:rPr>
          <w:rFonts w:ascii="Arial" w:hAnsi="Arial" w:cs="Arial"/>
          <w:sz w:val="24"/>
          <w:szCs w:val="24"/>
        </w:rPr>
      </w:pPr>
    </w:p>
    <w:p w:rsidR="00587F7C" w:rsidRDefault="00240FF6" w:rsidP="00587F7C">
      <w:pPr>
        <w:pStyle w:val="Sinespaciado"/>
        <w:ind w:firstLine="708"/>
        <w:jc w:val="both"/>
        <w:rPr>
          <w:rFonts w:ascii="Arial" w:hAnsi="Arial" w:cs="Arial"/>
          <w:sz w:val="24"/>
          <w:szCs w:val="24"/>
        </w:rPr>
      </w:pPr>
      <w:r>
        <w:rPr>
          <w:rFonts w:ascii="Arial" w:hAnsi="Arial" w:cs="Arial"/>
          <w:b/>
          <w:sz w:val="24"/>
          <w:szCs w:val="24"/>
        </w:rPr>
        <w:t>4</w:t>
      </w:r>
      <w:r w:rsidR="00EF38F7" w:rsidRPr="00587F7C">
        <w:rPr>
          <w:rFonts w:ascii="Arial" w:hAnsi="Arial" w:cs="Arial"/>
          <w:b/>
          <w:sz w:val="24"/>
          <w:szCs w:val="24"/>
        </w:rPr>
        <w:t>.-</w:t>
      </w:r>
      <w:r w:rsidR="00EF38F7">
        <w:rPr>
          <w:rFonts w:ascii="Arial" w:hAnsi="Arial" w:cs="Arial"/>
          <w:sz w:val="24"/>
          <w:szCs w:val="24"/>
        </w:rPr>
        <w:t xml:space="preserve"> Al termino del análisis y estudio anterior, y una vez terminados dichos trabajos es que, m</w:t>
      </w:r>
      <w:r w:rsidR="00DA601E">
        <w:rPr>
          <w:rFonts w:ascii="Arial" w:hAnsi="Arial" w:cs="Arial"/>
          <w:sz w:val="24"/>
          <w:szCs w:val="24"/>
        </w:rPr>
        <w:t>ediante oficio número HPM</w:t>
      </w:r>
      <w:r w:rsidR="004F3DBD">
        <w:rPr>
          <w:rFonts w:ascii="Arial" w:hAnsi="Arial" w:cs="Arial"/>
          <w:sz w:val="24"/>
          <w:szCs w:val="24"/>
        </w:rPr>
        <w:t>-575/2023, suscrito por el Lice</w:t>
      </w:r>
      <w:r w:rsidR="00DA601E">
        <w:rPr>
          <w:rFonts w:ascii="Arial" w:hAnsi="Arial" w:cs="Arial"/>
          <w:sz w:val="24"/>
          <w:szCs w:val="24"/>
        </w:rPr>
        <w:t xml:space="preserve">nciado José Guijarro Figueroa en su carácter de Encargado del Despacho de la Hacienda Municipal, </w:t>
      </w:r>
      <w:r w:rsidR="00EF38F7">
        <w:rPr>
          <w:rFonts w:ascii="Arial" w:hAnsi="Arial" w:cs="Arial"/>
          <w:sz w:val="24"/>
          <w:szCs w:val="24"/>
        </w:rPr>
        <w:t xml:space="preserve">de fecha 22 de noviembre de 2023, hace llegar al suscrito en mi calidad de Regidor Presidente de la Comisión Edilicia Permanente de Hacienda Pública y Patrimonio Municipal, el proyecto que contiene </w:t>
      </w:r>
      <w:r w:rsidR="00231959">
        <w:rPr>
          <w:rFonts w:ascii="Arial" w:hAnsi="Arial" w:cs="Arial"/>
          <w:sz w:val="24"/>
          <w:szCs w:val="24"/>
        </w:rPr>
        <w:t>las propuestas de reforma al Reglamento de Compras Gubernamentales, Contratación de Servicios, Arrendamientos y Enajenaciones del Municipio de Zapotlán el Grande, Jalisco, con la finalidad de que sea presentado al Pleno de este Honorable Ayuntamiento Constitucional a efecto de que sean aprobadas dichas reformas.</w:t>
      </w:r>
    </w:p>
    <w:p w:rsidR="00DF7BE8" w:rsidRDefault="00DF7BE8" w:rsidP="00587F7C">
      <w:pPr>
        <w:pStyle w:val="Sinespaciado"/>
        <w:ind w:firstLine="708"/>
        <w:jc w:val="both"/>
        <w:rPr>
          <w:rFonts w:ascii="Arial" w:hAnsi="Arial" w:cs="Arial"/>
          <w:sz w:val="24"/>
          <w:szCs w:val="24"/>
        </w:rPr>
      </w:pPr>
    </w:p>
    <w:p w:rsidR="00DF7BE8" w:rsidRDefault="002E56AA" w:rsidP="00587F7C">
      <w:pPr>
        <w:pStyle w:val="Sinespaciado"/>
        <w:ind w:firstLine="708"/>
        <w:jc w:val="both"/>
        <w:rPr>
          <w:rFonts w:ascii="Arial" w:hAnsi="Arial" w:cs="Arial"/>
          <w:sz w:val="24"/>
          <w:szCs w:val="24"/>
        </w:rPr>
      </w:pPr>
      <w:r>
        <w:rPr>
          <w:rFonts w:ascii="Arial" w:hAnsi="Arial" w:cs="Arial"/>
          <w:sz w:val="24"/>
          <w:szCs w:val="24"/>
        </w:rPr>
        <w:t>En ese orden de ideas, en cumplimiento a las nuevas reformas, mismas que abonan a la transparencia y combate a la corrupción, es que se busca se implementen los procesos vigentes en las diferentes instancias y ámbitos de competencia municipal para que surta efectos de manera eficiente dicha reforma al Reglamento Municipal</w:t>
      </w:r>
      <w:r w:rsidR="00374B64">
        <w:rPr>
          <w:rFonts w:ascii="Arial" w:hAnsi="Arial" w:cs="Arial"/>
          <w:sz w:val="24"/>
          <w:szCs w:val="24"/>
        </w:rPr>
        <w:t>.</w:t>
      </w:r>
    </w:p>
    <w:p w:rsidR="00374B64" w:rsidRDefault="00374B64" w:rsidP="00587F7C">
      <w:pPr>
        <w:pStyle w:val="Sinespaciado"/>
        <w:ind w:firstLine="708"/>
        <w:jc w:val="both"/>
        <w:rPr>
          <w:rFonts w:ascii="Arial" w:hAnsi="Arial" w:cs="Arial"/>
          <w:sz w:val="24"/>
          <w:szCs w:val="24"/>
        </w:rPr>
      </w:pPr>
    </w:p>
    <w:p w:rsidR="003301B9" w:rsidRDefault="00374B64" w:rsidP="003301B9">
      <w:pPr>
        <w:pStyle w:val="Sinespaciado"/>
        <w:ind w:firstLine="708"/>
        <w:jc w:val="both"/>
        <w:rPr>
          <w:rFonts w:ascii="Arial" w:hAnsi="Arial" w:cs="Arial"/>
          <w:sz w:val="24"/>
          <w:szCs w:val="24"/>
        </w:rPr>
      </w:pPr>
      <w:r>
        <w:rPr>
          <w:rFonts w:ascii="Arial" w:hAnsi="Arial" w:cs="Arial"/>
          <w:sz w:val="24"/>
          <w:szCs w:val="24"/>
        </w:rPr>
        <w:lastRenderedPageBreak/>
        <w:t>Ubicados los antecedentes de la iniciativa de reglamento que ahora se dictamina, se procede a señ</w:t>
      </w:r>
      <w:r w:rsidR="003301B9">
        <w:rPr>
          <w:rFonts w:ascii="Arial" w:hAnsi="Arial" w:cs="Arial"/>
          <w:sz w:val="24"/>
          <w:szCs w:val="24"/>
        </w:rPr>
        <w:t xml:space="preserve">alar los criterios, razonamientos, motivaciones y fundamentos que se tomaron en cuenta para resolver el sentido del dictamen, lo anterior con base en los siguientes: </w:t>
      </w:r>
    </w:p>
    <w:p w:rsidR="003301B9" w:rsidRDefault="003301B9" w:rsidP="003301B9">
      <w:pPr>
        <w:pStyle w:val="Sinespaciado"/>
        <w:jc w:val="both"/>
        <w:rPr>
          <w:rFonts w:ascii="Arial" w:hAnsi="Arial" w:cs="Arial"/>
          <w:sz w:val="24"/>
          <w:szCs w:val="24"/>
        </w:rPr>
      </w:pPr>
    </w:p>
    <w:p w:rsidR="003301B9" w:rsidRDefault="003301B9" w:rsidP="003301B9">
      <w:pPr>
        <w:pStyle w:val="Sinespaciado"/>
        <w:jc w:val="both"/>
        <w:rPr>
          <w:rFonts w:ascii="Arial" w:hAnsi="Arial" w:cs="Arial"/>
          <w:sz w:val="24"/>
          <w:szCs w:val="24"/>
        </w:rPr>
      </w:pPr>
    </w:p>
    <w:p w:rsidR="003301B9" w:rsidRDefault="003301B9" w:rsidP="003301B9">
      <w:pPr>
        <w:pStyle w:val="Sinespaciado"/>
        <w:jc w:val="center"/>
        <w:rPr>
          <w:rFonts w:ascii="Arial" w:hAnsi="Arial" w:cs="Arial"/>
          <w:b/>
          <w:sz w:val="24"/>
          <w:szCs w:val="24"/>
        </w:rPr>
      </w:pPr>
      <w:r w:rsidRPr="003301B9">
        <w:rPr>
          <w:rFonts w:ascii="Arial" w:hAnsi="Arial" w:cs="Arial"/>
          <w:b/>
          <w:sz w:val="24"/>
          <w:szCs w:val="24"/>
        </w:rPr>
        <w:t>C O N S I D E R A N D O S :</w:t>
      </w:r>
    </w:p>
    <w:p w:rsidR="003301B9" w:rsidRDefault="003301B9" w:rsidP="003301B9">
      <w:pPr>
        <w:pStyle w:val="Sinespaciado"/>
        <w:jc w:val="center"/>
        <w:rPr>
          <w:rFonts w:ascii="Arial" w:hAnsi="Arial" w:cs="Arial"/>
          <w:b/>
          <w:sz w:val="24"/>
          <w:szCs w:val="24"/>
        </w:rPr>
      </w:pPr>
    </w:p>
    <w:p w:rsidR="003301B9" w:rsidRPr="003301B9" w:rsidRDefault="003301B9" w:rsidP="003301B9">
      <w:pPr>
        <w:pStyle w:val="Sinespaciado"/>
        <w:jc w:val="center"/>
        <w:rPr>
          <w:rFonts w:ascii="Arial" w:hAnsi="Arial" w:cs="Arial"/>
          <w:b/>
          <w:sz w:val="24"/>
          <w:szCs w:val="24"/>
        </w:rPr>
      </w:pPr>
    </w:p>
    <w:p w:rsidR="00587F7C" w:rsidRDefault="00AF702E" w:rsidP="00587F7C">
      <w:pPr>
        <w:pStyle w:val="Sinespaciado"/>
        <w:ind w:firstLine="708"/>
        <w:jc w:val="both"/>
        <w:rPr>
          <w:rFonts w:ascii="Arial" w:hAnsi="Arial" w:cs="Arial"/>
          <w:sz w:val="24"/>
          <w:szCs w:val="24"/>
        </w:rPr>
      </w:pPr>
      <w:r>
        <w:rPr>
          <w:rFonts w:ascii="Arial" w:hAnsi="Arial" w:cs="Arial"/>
          <w:sz w:val="24"/>
          <w:szCs w:val="24"/>
        </w:rPr>
        <w:t xml:space="preserve">I.- El Ayuntamiento Constitucional de Zapotlán el Grande, Jalisco, es legalmente competente para expedir reglamentos de conformidad a lo que establece el numeral 40 de la Ley de Gobierno y la Administración Pública Municipal, que a la letra menciona: </w:t>
      </w:r>
    </w:p>
    <w:p w:rsidR="00AF702E" w:rsidRDefault="00AF702E" w:rsidP="00AF702E">
      <w:pPr>
        <w:pStyle w:val="Sinespaciado"/>
        <w:jc w:val="both"/>
        <w:rPr>
          <w:rFonts w:ascii="Arial" w:hAnsi="Arial" w:cs="Arial"/>
          <w:sz w:val="24"/>
          <w:szCs w:val="24"/>
        </w:rPr>
      </w:pPr>
    </w:p>
    <w:p w:rsidR="00AF702E" w:rsidRDefault="00AF702E" w:rsidP="001D07DE">
      <w:pPr>
        <w:pStyle w:val="Sinespaciado"/>
        <w:ind w:left="1134" w:right="1134"/>
        <w:jc w:val="both"/>
        <w:rPr>
          <w:rFonts w:ascii="Arial" w:hAnsi="Arial" w:cs="Arial"/>
          <w:sz w:val="20"/>
          <w:szCs w:val="20"/>
        </w:rPr>
      </w:pPr>
      <w:r w:rsidRPr="001D07DE">
        <w:rPr>
          <w:rFonts w:ascii="Arial" w:hAnsi="Arial" w:cs="Arial"/>
          <w:sz w:val="20"/>
          <w:szCs w:val="20"/>
        </w:rPr>
        <w:t xml:space="preserve">Artículo 40.- Los Ayuntamientos pueden expedir, de acuerdo con las leyes estatales en materia municipal: </w:t>
      </w:r>
    </w:p>
    <w:p w:rsidR="009B77A2" w:rsidRPr="001D07DE" w:rsidRDefault="009B77A2" w:rsidP="001D07DE">
      <w:pPr>
        <w:pStyle w:val="Sinespaciado"/>
        <w:ind w:left="1134" w:right="1134"/>
        <w:jc w:val="both"/>
        <w:rPr>
          <w:rFonts w:ascii="Arial" w:hAnsi="Arial" w:cs="Arial"/>
          <w:sz w:val="20"/>
          <w:szCs w:val="20"/>
        </w:rPr>
      </w:pPr>
    </w:p>
    <w:p w:rsidR="00AF702E" w:rsidRPr="001D07DE" w:rsidRDefault="00AF702E" w:rsidP="001D07DE">
      <w:pPr>
        <w:pStyle w:val="Sinespaciado"/>
        <w:ind w:left="1134" w:right="1134"/>
        <w:jc w:val="both"/>
        <w:rPr>
          <w:rFonts w:ascii="Arial" w:hAnsi="Arial" w:cs="Arial"/>
          <w:sz w:val="20"/>
          <w:szCs w:val="20"/>
        </w:rPr>
      </w:pPr>
      <w:r w:rsidRPr="001D07DE">
        <w:rPr>
          <w:rFonts w:ascii="Arial" w:hAnsi="Arial" w:cs="Arial"/>
          <w:sz w:val="20"/>
          <w:szCs w:val="20"/>
        </w:rPr>
        <w:t xml:space="preserve">I.- Los bandos de policía y gobierno: y </w:t>
      </w:r>
    </w:p>
    <w:p w:rsidR="00AF702E" w:rsidRPr="001D07DE" w:rsidRDefault="00AF702E" w:rsidP="001D07DE">
      <w:pPr>
        <w:pStyle w:val="Sinespaciado"/>
        <w:ind w:left="1134" w:right="1134"/>
        <w:jc w:val="both"/>
        <w:rPr>
          <w:rFonts w:ascii="Arial" w:hAnsi="Arial" w:cs="Arial"/>
          <w:sz w:val="20"/>
          <w:szCs w:val="20"/>
        </w:rPr>
      </w:pPr>
    </w:p>
    <w:p w:rsidR="00AF702E" w:rsidRPr="001D07DE" w:rsidRDefault="00AF702E" w:rsidP="001D07DE">
      <w:pPr>
        <w:pStyle w:val="Sinespaciado"/>
        <w:ind w:left="1134" w:right="1134"/>
        <w:jc w:val="both"/>
        <w:rPr>
          <w:rFonts w:ascii="Arial" w:hAnsi="Arial" w:cs="Arial"/>
          <w:sz w:val="20"/>
          <w:szCs w:val="20"/>
        </w:rPr>
      </w:pPr>
      <w:r w:rsidRPr="001D07DE">
        <w:rPr>
          <w:rFonts w:ascii="Arial" w:hAnsi="Arial" w:cs="Arial"/>
          <w:sz w:val="20"/>
          <w:szCs w:val="20"/>
        </w:rPr>
        <w:t xml:space="preserve">II.- Los reglamentos, circulares y disposiciones administrativas de observancia general, dentro de sus respectivas jurisdicciones, que regulen asuntos de su competencia; </w:t>
      </w:r>
    </w:p>
    <w:p w:rsidR="00AF702E" w:rsidRPr="001D07DE" w:rsidRDefault="00AF702E" w:rsidP="001D07DE">
      <w:pPr>
        <w:pStyle w:val="Sinespaciado"/>
        <w:ind w:left="1134" w:right="1134"/>
        <w:jc w:val="both"/>
        <w:rPr>
          <w:rFonts w:ascii="Arial" w:hAnsi="Arial" w:cs="Arial"/>
          <w:sz w:val="20"/>
          <w:szCs w:val="20"/>
        </w:rPr>
      </w:pPr>
    </w:p>
    <w:p w:rsidR="00AF702E" w:rsidRPr="001D07DE" w:rsidRDefault="00AF702E" w:rsidP="001D07DE">
      <w:pPr>
        <w:pStyle w:val="Sinespaciado"/>
        <w:ind w:left="1134" w:right="1134"/>
        <w:jc w:val="both"/>
        <w:rPr>
          <w:rFonts w:ascii="Arial" w:hAnsi="Arial" w:cs="Arial"/>
          <w:sz w:val="20"/>
          <w:szCs w:val="20"/>
        </w:rPr>
      </w:pPr>
      <w:r w:rsidRPr="001D07DE">
        <w:rPr>
          <w:rFonts w:ascii="Arial" w:hAnsi="Arial" w:cs="Arial"/>
          <w:sz w:val="20"/>
          <w:szCs w:val="20"/>
        </w:rPr>
        <w:t>Artí</w:t>
      </w:r>
      <w:r w:rsidR="00EA7CB5">
        <w:rPr>
          <w:rFonts w:ascii="Arial" w:hAnsi="Arial" w:cs="Arial"/>
          <w:sz w:val="20"/>
          <w:szCs w:val="20"/>
        </w:rPr>
        <w:t xml:space="preserve">culo 41.- Tienen facultad para </w:t>
      </w:r>
      <w:r w:rsidRPr="001D07DE">
        <w:rPr>
          <w:rFonts w:ascii="Arial" w:hAnsi="Arial" w:cs="Arial"/>
          <w:sz w:val="20"/>
          <w:szCs w:val="20"/>
        </w:rPr>
        <w:t xml:space="preserve">presentar iniciativas de ordenamientos municipales: </w:t>
      </w:r>
    </w:p>
    <w:p w:rsidR="00AF702E" w:rsidRPr="001D07DE" w:rsidRDefault="00AF702E" w:rsidP="001D07DE">
      <w:pPr>
        <w:pStyle w:val="Sinespaciado"/>
        <w:ind w:left="1134" w:right="1134"/>
        <w:jc w:val="both"/>
        <w:rPr>
          <w:rFonts w:ascii="Arial" w:hAnsi="Arial" w:cs="Arial"/>
          <w:sz w:val="20"/>
          <w:szCs w:val="20"/>
        </w:rPr>
      </w:pPr>
    </w:p>
    <w:p w:rsidR="00AF702E" w:rsidRPr="001D07DE" w:rsidRDefault="00AF702E" w:rsidP="001D07DE">
      <w:pPr>
        <w:pStyle w:val="Sinespaciado"/>
        <w:ind w:left="1134" w:right="1134"/>
        <w:jc w:val="both"/>
        <w:rPr>
          <w:rFonts w:ascii="Arial" w:hAnsi="Arial" w:cs="Arial"/>
          <w:sz w:val="20"/>
          <w:szCs w:val="20"/>
        </w:rPr>
      </w:pPr>
      <w:r w:rsidRPr="001D07DE">
        <w:rPr>
          <w:rFonts w:ascii="Arial" w:hAnsi="Arial" w:cs="Arial"/>
          <w:sz w:val="20"/>
          <w:szCs w:val="20"/>
        </w:rPr>
        <w:t xml:space="preserve">I.- . . . . . </w:t>
      </w:r>
    </w:p>
    <w:p w:rsidR="00AF702E" w:rsidRPr="001D07DE" w:rsidRDefault="00AF702E" w:rsidP="001D07DE">
      <w:pPr>
        <w:pStyle w:val="Sinespaciado"/>
        <w:ind w:left="1134" w:right="1134"/>
        <w:jc w:val="both"/>
        <w:rPr>
          <w:rFonts w:ascii="Arial" w:hAnsi="Arial" w:cs="Arial"/>
          <w:sz w:val="20"/>
          <w:szCs w:val="20"/>
        </w:rPr>
      </w:pPr>
    </w:p>
    <w:p w:rsidR="00AF702E" w:rsidRPr="001D07DE" w:rsidRDefault="00AF702E" w:rsidP="001D07DE">
      <w:pPr>
        <w:pStyle w:val="Sinespaciado"/>
        <w:ind w:left="1134" w:right="1134"/>
        <w:jc w:val="both"/>
        <w:rPr>
          <w:rFonts w:ascii="Arial" w:hAnsi="Arial" w:cs="Arial"/>
          <w:sz w:val="20"/>
          <w:szCs w:val="20"/>
        </w:rPr>
      </w:pPr>
      <w:r w:rsidRPr="001D07DE">
        <w:rPr>
          <w:rFonts w:ascii="Arial" w:hAnsi="Arial" w:cs="Arial"/>
          <w:sz w:val="20"/>
          <w:szCs w:val="20"/>
        </w:rPr>
        <w:t xml:space="preserve">II.- . . . . . </w:t>
      </w:r>
    </w:p>
    <w:p w:rsidR="00AF702E" w:rsidRPr="001D07DE" w:rsidRDefault="00AF702E" w:rsidP="001D07DE">
      <w:pPr>
        <w:pStyle w:val="Sinespaciado"/>
        <w:ind w:left="1134" w:right="1134"/>
        <w:jc w:val="both"/>
        <w:rPr>
          <w:rFonts w:ascii="Arial" w:hAnsi="Arial" w:cs="Arial"/>
          <w:sz w:val="20"/>
          <w:szCs w:val="20"/>
        </w:rPr>
      </w:pPr>
    </w:p>
    <w:p w:rsidR="00AF702E" w:rsidRPr="001D07DE" w:rsidRDefault="00AF702E" w:rsidP="001D07DE">
      <w:pPr>
        <w:pStyle w:val="Sinespaciado"/>
        <w:ind w:left="1134" w:right="1134"/>
        <w:jc w:val="both"/>
        <w:rPr>
          <w:rFonts w:ascii="Arial" w:hAnsi="Arial" w:cs="Arial"/>
          <w:sz w:val="20"/>
          <w:szCs w:val="20"/>
        </w:rPr>
      </w:pPr>
      <w:r w:rsidRPr="001D07DE">
        <w:rPr>
          <w:rFonts w:ascii="Arial" w:hAnsi="Arial" w:cs="Arial"/>
          <w:sz w:val="20"/>
          <w:szCs w:val="20"/>
        </w:rPr>
        <w:t>III.- . . . . .</w:t>
      </w:r>
    </w:p>
    <w:p w:rsidR="00AF702E" w:rsidRPr="001D07DE" w:rsidRDefault="00AF702E" w:rsidP="001D07DE">
      <w:pPr>
        <w:pStyle w:val="Sinespaciado"/>
        <w:ind w:left="1134" w:right="1134"/>
        <w:jc w:val="both"/>
        <w:rPr>
          <w:rFonts w:ascii="Arial" w:hAnsi="Arial" w:cs="Arial"/>
          <w:sz w:val="20"/>
          <w:szCs w:val="20"/>
        </w:rPr>
      </w:pPr>
    </w:p>
    <w:p w:rsidR="00AF702E" w:rsidRPr="001D07DE" w:rsidRDefault="00AF702E" w:rsidP="001D07DE">
      <w:pPr>
        <w:pStyle w:val="Sinespaciado"/>
        <w:ind w:left="1134" w:right="1134"/>
        <w:jc w:val="both"/>
        <w:rPr>
          <w:rFonts w:ascii="Arial" w:hAnsi="Arial" w:cs="Arial"/>
          <w:sz w:val="20"/>
          <w:szCs w:val="20"/>
        </w:rPr>
      </w:pPr>
      <w:r w:rsidRPr="001D07DE">
        <w:rPr>
          <w:rFonts w:ascii="Arial" w:hAnsi="Arial" w:cs="Arial"/>
          <w:sz w:val="20"/>
          <w:szCs w:val="20"/>
        </w:rPr>
        <w:t xml:space="preserve">IV.- Las Comisiones del Ayuntamiento: y </w:t>
      </w:r>
    </w:p>
    <w:p w:rsidR="00AF702E" w:rsidRPr="001D07DE" w:rsidRDefault="00AF702E" w:rsidP="001D07DE">
      <w:pPr>
        <w:pStyle w:val="Sinespaciado"/>
        <w:ind w:left="1134" w:right="1134"/>
        <w:jc w:val="both"/>
        <w:rPr>
          <w:rFonts w:ascii="Arial" w:hAnsi="Arial" w:cs="Arial"/>
          <w:sz w:val="20"/>
          <w:szCs w:val="20"/>
        </w:rPr>
      </w:pPr>
    </w:p>
    <w:p w:rsidR="00AF702E" w:rsidRPr="001D07DE" w:rsidRDefault="00AF702E" w:rsidP="001D07DE">
      <w:pPr>
        <w:pStyle w:val="Sinespaciado"/>
        <w:ind w:left="1134" w:right="1134"/>
        <w:jc w:val="both"/>
        <w:rPr>
          <w:rFonts w:ascii="Arial" w:hAnsi="Arial" w:cs="Arial"/>
          <w:sz w:val="20"/>
          <w:szCs w:val="20"/>
        </w:rPr>
      </w:pPr>
      <w:r w:rsidRPr="001D07DE">
        <w:rPr>
          <w:rFonts w:ascii="Arial" w:hAnsi="Arial" w:cs="Arial"/>
          <w:sz w:val="20"/>
          <w:szCs w:val="20"/>
        </w:rPr>
        <w:t xml:space="preserve">V.- . . . . . </w:t>
      </w:r>
    </w:p>
    <w:p w:rsidR="00AF702E" w:rsidRPr="001D07DE" w:rsidRDefault="00AF702E" w:rsidP="001D07DE">
      <w:pPr>
        <w:pStyle w:val="Sinespaciado"/>
        <w:ind w:left="1134" w:right="1134"/>
        <w:jc w:val="both"/>
        <w:rPr>
          <w:rFonts w:ascii="Arial" w:hAnsi="Arial" w:cs="Arial"/>
          <w:sz w:val="20"/>
          <w:szCs w:val="20"/>
        </w:rPr>
      </w:pPr>
    </w:p>
    <w:p w:rsidR="00AF702E" w:rsidRPr="001D07DE" w:rsidRDefault="00AF702E" w:rsidP="001D07DE">
      <w:pPr>
        <w:pStyle w:val="Sinespaciado"/>
        <w:ind w:left="1134" w:right="1134"/>
        <w:jc w:val="both"/>
        <w:rPr>
          <w:rFonts w:ascii="Arial" w:hAnsi="Arial" w:cs="Arial"/>
          <w:sz w:val="20"/>
          <w:szCs w:val="20"/>
        </w:rPr>
      </w:pPr>
      <w:r w:rsidRPr="001D07DE">
        <w:rPr>
          <w:rFonts w:ascii="Arial" w:hAnsi="Arial" w:cs="Arial"/>
          <w:sz w:val="20"/>
          <w:szCs w:val="20"/>
        </w:rPr>
        <w:tab/>
        <w:t xml:space="preserve">En las citadas circunstancias, el ordinal 42 del mismo cuerpo legal en cita refiere: </w:t>
      </w:r>
    </w:p>
    <w:p w:rsidR="00AF702E" w:rsidRPr="001D07DE" w:rsidRDefault="00AF702E" w:rsidP="001D07DE">
      <w:pPr>
        <w:pStyle w:val="Sinespaciado"/>
        <w:ind w:left="1134" w:right="1134"/>
        <w:jc w:val="both"/>
        <w:rPr>
          <w:rFonts w:ascii="Arial" w:hAnsi="Arial" w:cs="Arial"/>
          <w:sz w:val="20"/>
          <w:szCs w:val="20"/>
        </w:rPr>
      </w:pPr>
    </w:p>
    <w:p w:rsidR="00AF702E" w:rsidRPr="001D07DE" w:rsidRDefault="00AF702E" w:rsidP="001D07DE">
      <w:pPr>
        <w:pStyle w:val="Sinespaciado"/>
        <w:ind w:left="1134" w:right="1134"/>
        <w:jc w:val="both"/>
        <w:rPr>
          <w:rFonts w:ascii="Arial" w:hAnsi="Arial" w:cs="Arial"/>
          <w:sz w:val="20"/>
          <w:szCs w:val="20"/>
        </w:rPr>
      </w:pPr>
      <w:r w:rsidRPr="001D07DE">
        <w:rPr>
          <w:rFonts w:ascii="Arial" w:hAnsi="Arial" w:cs="Arial"/>
          <w:sz w:val="20"/>
          <w:szCs w:val="20"/>
        </w:rPr>
        <w:t xml:space="preserve">Artículo 42.- Para la aprobación de los ordenamientos municipales se deben observar los requisitos previstos en los reglamentos expedidos para tal efecto, cumpliendo con lo siguiente: </w:t>
      </w:r>
    </w:p>
    <w:p w:rsidR="00AF702E" w:rsidRPr="001D07DE" w:rsidRDefault="00AF702E" w:rsidP="001D07DE">
      <w:pPr>
        <w:pStyle w:val="Sinespaciado"/>
        <w:ind w:left="1134" w:right="1134"/>
        <w:jc w:val="both"/>
        <w:rPr>
          <w:rFonts w:ascii="Arial" w:hAnsi="Arial" w:cs="Arial"/>
          <w:sz w:val="20"/>
          <w:szCs w:val="20"/>
        </w:rPr>
      </w:pPr>
    </w:p>
    <w:p w:rsidR="00AF702E" w:rsidRPr="001D07DE" w:rsidRDefault="00AF702E" w:rsidP="001D07DE">
      <w:pPr>
        <w:pStyle w:val="Sinespaciado"/>
        <w:ind w:left="1134" w:right="1134"/>
        <w:jc w:val="both"/>
        <w:rPr>
          <w:rFonts w:ascii="Arial" w:hAnsi="Arial" w:cs="Arial"/>
          <w:sz w:val="20"/>
          <w:szCs w:val="20"/>
        </w:rPr>
      </w:pPr>
      <w:r w:rsidRPr="001D07DE">
        <w:rPr>
          <w:rFonts w:ascii="Arial" w:hAnsi="Arial" w:cs="Arial"/>
          <w:sz w:val="20"/>
          <w:szCs w:val="20"/>
        </w:rPr>
        <w:t>I.- En las deliberaciones para la aprobación de los ordenamientos municipales, únicamente participarán los miembros del Ayuntamiento y el Servidor Público</w:t>
      </w:r>
      <w:r w:rsidR="00D161FF" w:rsidRPr="001D07DE">
        <w:rPr>
          <w:rFonts w:ascii="Arial" w:hAnsi="Arial" w:cs="Arial"/>
          <w:sz w:val="20"/>
          <w:szCs w:val="20"/>
        </w:rPr>
        <w:t xml:space="preserve"> encargado de la Secretaría del Ayuntamiento, éste último sólo con voz informativa; </w:t>
      </w:r>
    </w:p>
    <w:p w:rsidR="00D161FF" w:rsidRPr="001D07DE" w:rsidRDefault="00D161FF" w:rsidP="001D07DE">
      <w:pPr>
        <w:pStyle w:val="Sinespaciado"/>
        <w:ind w:left="1134" w:right="1134"/>
        <w:jc w:val="both"/>
        <w:rPr>
          <w:rFonts w:ascii="Arial" w:hAnsi="Arial" w:cs="Arial"/>
          <w:sz w:val="20"/>
          <w:szCs w:val="20"/>
        </w:rPr>
      </w:pPr>
    </w:p>
    <w:p w:rsidR="00D161FF" w:rsidRPr="001D07DE" w:rsidRDefault="00D161FF" w:rsidP="001D07DE">
      <w:pPr>
        <w:pStyle w:val="Sinespaciado"/>
        <w:ind w:left="1134" w:right="1134"/>
        <w:jc w:val="both"/>
        <w:rPr>
          <w:rFonts w:ascii="Arial" w:hAnsi="Arial" w:cs="Arial"/>
          <w:sz w:val="20"/>
          <w:szCs w:val="20"/>
        </w:rPr>
      </w:pPr>
      <w:r w:rsidRPr="001D07DE">
        <w:rPr>
          <w:rFonts w:ascii="Arial" w:hAnsi="Arial" w:cs="Arial"/>
          <w:sz w:val="20"/>
          <w:szCs w:val="20"/>
        </w:rPr>
        <w:t xml:space="preserve">II.- Cuando se rechacen por el Ayuntamiento la iniciativa de norma municipal, no puede presentarse de nueva cuenta para su estudio, sino transcurridos seis meses; </w:t>
      </w:r>
    </w:p>
    <w:p w:rsidR="00D161FF" w:rsidRPr="001D07DE" w:rsidRDefault="00D161FF" w:rsidP="001D07DE">
      <w:pPr>
        <w:pStyle w:val="Sinespaciado"/>
        <w:ind w:left="1134" w:right="1134"/>
        <w:jc w:val="both"/>
        <w:rPr>
          <w:rFonts w:ascii="Arial" w:hAnsi="Arial" w:cs="Arial"/>
          <w:sz w:val="20"/>
          <w:szCs w:val="20"/>
        </w:rPr>
      </w:pPr>
    </w:p>
    <w:p w:rsidR="00D161FF" w:rsidRPr="001D07DE" w:rsidRDefault="00D161FF" w:rsidP="001D07DE">
      <w:pPr>
        <w:pStyle w:val="Sinespaciado"/>
        <w:ind w:left="1134" w:right="1134"/>
        <w:jc w:val="both"/>
        <w:rPr>
          <w:rFonts w:ascii="Arial" w:hAnsi="Arial" w:cs="Arial"/>
          <w:sz w:val="20"/>
          <w:szCs w:val="20"/>
        </w:rPr>
      </w:pPr>
      <w:r w:rsidRPr="001D07DE">
        <w:rPr>
          <w:rFonts w:ascii="Arial" w:hAnsi="Arial" w:cs="Arial"/>
          <w:sz w:val="20"/>
          <w:szCs w:val="20"/>
        </w:rPr>
        <w:t>III.- Para que un proyecto de norma municipal se entienda aprobado, es preciso el voto en sentido afirmativo, tanto en lo general como en lo particular, de la mayoría absoluta de los miembros del Ayuntamiento;</w:t>
      </w:r>
    </w:p>
    <w:p w:rsidR="00D161FF" w:rsidRPr="001D07DE" w:rsidRDefault="00D161FF" w:rsidP="001D07DE">
      <w:pPr>
        <w:pStyle w:val="Sinespaciado"/>
        <w:ind w:left="1134" w:right="1134"/>
        <w:jc w:val="both"/>
        <w:rPr>
          <w:rFonts w:ascii="Arial" w:hAnsi="Arial" w:cs="Arial"/>
          <w:sz w:val="20"/>
          <w:szCs w:val="20"/>
        </w:rPr>
      </w:pPr>
    </w:p>
    <w:p w:rsidR="00D161FF" w:rsidRPr="001D07DE" w:rsidRDefault="00D161FF" w:rsidP="001D07DE">
      <w:pPr>
        <w:pStyle w:val="Sinespaciado"/>
        <w:ind w:left="1134" w:right="1134"/>
        <w:jc w:val="both"/>
        <w:rPr>
          <w:rFonts w:ascii="Arial" w:hAnsi="Arial" w:cs="Arial"/>
          <w:sz w:val="20"/>
          <w:szCs w:val="20"/>
        </w:rPr>
      </w:pPr>
      <w:r w:rsidRPr="001D07DE">
        <w:rPr>
          <w:rFonts w:ascii="Arial" w:hAnsi="Arial" w:cs="Arial"/>
          <w:sz w:val="20"/>
          <w:szCs w:val="20"/>
        </w:rPr>
        <w:t xml:space="preserve">IV.- Aprobado por el Ayuntamiento un proyecto de norma, pasa al Presidente Municipal para los efectos de su obligatoria promulgación y publicación; </w:t>
      </w:r>
    </w:p>
    <w:p w:rsidR="00D161FF" w:rsidRPr="001D07DE" w:rsidRDefault="00D161FF" w:rsidP="001D07DE">
      <w:pPr>
        <w:pStyle w:val="Sinespaciado"/>
        <w:ind w:left="1134" w:right="1134"/>
        <w:jc w:val="both"/>
        <w:rPr>
          <w:rFonts w:ascii="Arial" w:hAnsi="Arial" w:cs="Arial"/>
          <w:sz w:val="20"/>
          <w:szCs w:val="20"/>
        </w:rPr>
      </w:pPr>
    </w:p>
    <w:p w:rsidR="00E21375" w:rsidRPr="001D07DE" w:rsidRDefault="00D161FF" w:rsidP="001D07DE">
      <w:pPr>
        <w:pStyle w:val="Sinespaciado"/>
        <w:ind w:left="1134" w:right="1134"/>
        <w:jc w:val="both"/>
        <w:rPr>
          <w:rFonts w:ascii="Arial" w:hAnsi="Arial" w:cs="Arial"/>
          <w:sz w:val="20"/>
          <w:szCs w:val="20"/>
        </w:rPr>
      </w:pPr>
      <w:r w:rsidRPr="001D07DE">
        <w:rPr>
          <w:rFonts w:ascii="Arial" w:hAnsi="Arial" w:cs="Arial"/>
          <w:sz w:val="20"/>
          <w:szCs w:val="20"/>
        </w:rPr>
        <w:t xml:space="preserve">V.- La publicación debe hacerse en la Gaceta Oficial del Municipio o en el medio oficial de divulgación previsto por el reglamento aplicable y en caso de no existir estos, en el periódico Oficial “El Estado de Jalisco” y en los lugares visibles </w:t>
      </w:r>
      <w:r w:rsidR="00E21375" w:rsidRPr="001D07DE">
        <w:rPr>
          <w:rFonts w:ascii="Arial" w:hAnsi="Arial" w:cs="Arial"/>
          <w:sz w:val="20"/>
          <w:szCs w:val="20"/>
        </w:rPr>
        <w:t xml:space="preserve">de la cabecera municipal, lo cual debe certificar el servidor público encargado de la Secretaría del Ayuntamiento, así como los delegados y agentes municipales en su caso; </w:t>
      </w:r>
    </w:p>
    <w:p w:rsidR="00E21375" w:rsidRPr="001D07DE" w:rsidRDefault="00E21375" w:rsidP="001D07DE">
      <w:pPr>
        <w:pStyle w:val="Sinespaciado"/>
        <w:ind w:left="1134" w:right="1134"/>
        <w:jc w:val="both"/>
        <w:rPr>
          <w:rFonts w:ascii="Arial" w:hAnsi="Arial" w:cs="Arial"/>
          <w:sz w:val="20"/>
          <w:szCs w:val="20"/>
        </w:rPr>
      </w:pPr>
    </w:p>
    <w:p w:rsidR="00E21375" w:rsidRPr="001D07DE" w:rsidRDefault="00E21375" w:rsidP="001D07DE">
      <w:pPr>
        <w:pStyle w:val="Sinespaciado"/>
        <w:ind w:left="1134" w:right="1134"/>
        <w:jc w:val="both"/>
        <w:rPr>
          <w:rFonts w:ascii="Arial" w:hAnsi="Arial" w:cs="Arial"/>
          <w:sz w:val="20"/>
          <w:szCs w:val="20"/>
        </w:rPr>
      </w:pPr>
      <w:r w:rsidRPr="001D07DE">
        <w:rPr>
          <w:rFonts w:ascii="Arial" w:hAnsi="Arial" w:cs="Arial"/>
          <w:sz w:val="20"/>
          <w:szCs w:val="20"/>
        </w:rPr>
        <w:t>VI.- Los ordenamientos municipales pueden reformarse, modificarse, adicionarse, derogarse o abrogarse, siempre que se cumpla con los requisitos de discusión, aprobación, promulgación y publicación por parte del Ayuntamiento; y</w:t>
      </w:r>
    </w:p>
    <w:p w:rsidR="00E21375" w:rsidRPr="001D07DE" w:rsidRDefault="00E21375" w:rsidP="001D07DE">
      <w:pPr>
        <w:pStyle w:val="Sinespaciado"/>
        <w:ind w:left="1134" w:right="1134"/>
        <w:jc w:val="both"/>
        <w:rPr>
          <w:rFonts w:ascii="Arial" w:hAnsi="Arial" w:cs="Arial"/>
          <w:sz w:val="20"/>
          <w:szCs w:val="20"/>
        </w:rPr>
      </w:pPr>
    </w:p>
    <w:p w:rsidR="00D161FF" w:rsidRPr="001D07DE" w:rsidRDefault="00E21375" w:rsidP="001D07DE">
      <w:pPr>
        <w:pStyle w:val="Sinespaciado"/>
        <w:ind w:left="1134" w:right="1134"/>
        <w:jc w:val="both"/>
        <w:rPr>
          <w:rFonts w:ascii="Arial" w:hAnsi="Arial" w:cs="Arial"/>
          <w:sz w:val="20"/>
          <w:szCs w:val="20"/>
        </w:rPr>
      </w:pPr>
      <w:r w:rsidRPr="001D07DE">
        <w:rPr>
          <w:rFonts w:ascii="Arial" w:hAnsi="Arial" w:cs="Arial"/>
          <w:sz w:val="20"/>
          <w:szCs w:val="20"/>
        </w:rPr>
        <w:t xml:space="preserve">VII.- Los Ayuntamientos deben mandar una copia de los ordenamientos municipales y sus reformas al Congreso del Estado, para su compendio en la biblioteca del Poder Legislativo.  </w:t>
      </w:r>
      <w:r w:rsidR="00D161FF" w:rsidRPr="001D07DE">
        <w:rPr>
          <w:rFonts w:ascii="Arial" w:hAnsi="Arial" w:cs="Arial"/>
          <w:sz w:val="20"/>
          <w:szCs w:val="20"/>
        </w:rPr>
        <w:t xml:space="preserve">  </w:t>
      </w:r>
    </w:p>
    <w:p w:rsidR="00D161FF" w:rsidRPr="001D07DE" w:rsidRDefault="00D161FF" w:rsidP="001D07DE">
      <w:pPr>
        <w:pStyle w:val="Sinespaciado"/>
        <w:ind w:left="1134" w:right="1134"/>
        <w:jc w:val="both"/>
        <w:rPr>
          <w:rFonts w:ascii="Arial" w:hAnsi="Arial" w:cs="Arial"/>
          <w:sz w:val="20"/>
          <w:szCs w:val="20"/>
        </w:rPr>
      </w:pPr>
    </w:p>
    <w:p w:rsidR="00AF702E" w:rsidRPr="001D07DE" w:rsidRDefault="00AF702E" w:rsidP="001D07DE">
      <w:pPr>
        <w:pStyle w:val="Sinespaciado"/>
        <w:ind w:left="1134" w:right="1134"/>
        <w:jc w:val="both"/>
        <w:rPr>
          <w:rFonts w:ascii="Arial" w:hAnsi="Arial" w:cs="Arial"/>
          <w:sz w:val="20"/>
          <w:szCs w:val="20"/>
        </w:rPr>
      </w:pPr>
    </w:p>
    <w:p w:rsidR="00587F7C" w:rsidRPr="001D07DE" w:rsidRDefault="00587F7C" w:rsidP="001D07DE">
      <w:pPr>
        <w:pStyle w:val="Sinespaciado"/>
        <w:ind w:left="1134" w:right="1134"/>
        <w:jc w:val="both"/>
        <w:rPr>
          <w:rFonts w:ascii="Arial" w:hAnsi="Arial" w:cs="Arial"/>
          <w:sz w:val="20"/>
          <w:szCs w:val="20"/>
        </w:rPr>
      </w:pPr>
    </w:p>
    <w:p w:rsidR="00DA601E" w:rsidRDefault="00231959" w:rsidP="001D07DE">
      <w:pPr>
        <w:pStyle w:val="Sinespaciado"/>
        <w:ind w:left="1134" w:right="1134"/>
        <w:jc w:val="both"/>
        <w:rPr>
          <w:rFonts w:ascii="Arial" w:hAnsi="Arial" w:cs="Arial"/>
          <w:sz w:val="20"/>
          <w:szCs w:val="20"/>
        </w:rPr>
      </w:pPr>
      <w:r w:rsidRPr="001D07DE">
        <w:rPr>
          <w:rFonts w:ascii="Arial" w:hAnsi="Arial" w:cs="Arial"/>
          <w:sz w:val="20"/>
          <w:szCs w:val="20"/>
        </w:rPr>
        <w:t xml:space="preserve">  </w:t>
      </w:r>
    </w:p>
    <w:p w:rsidR="006019FE" w:rsidRPr="006019FE" w:rsidRDefault="001D07DE" w:rsidP="001D07DE">
      <w:pPr>
        <w:pStyle w:val="Sinespaciado"/>
        <w:ind w:firstLine="708"/>
        <w:jc w:val="both"/>
        <w:rPr>
          <w:rFonts w:ascii="Arial" w:hAnsi="Arial" w:cs="Arial"/>
          <w:sz w:val="24"/>
          <w:szCs w:val="24"/>
        </w:rPr>
      </w:pPr>
      <w:r w:rsidRPr="001D07DE">
        <w:rPr>
          <w:rFonts w:ascii="Arial" w:hAnsi="Arial" w:cs="Arial"/>
          <w:b/>
          <w:sz w:val="24"/>
          <w:szCs w:val="24"/>
        </w:rPr>
        <w:t>II.-</w:t>
      </w:r>
      <w:r w:rsidR="006019FE">
        <w:rPr>
          <w:rFonts w:ascii="Arial" w:hAnsi="Arial" w:cs="Arial"/>
          <w:b/>
          <w:sz w:val="24"/>
          <w:szCs w:val="24"/>
        </w:rPr>
        <w:t xml:space="preserve"> </w:t>
      </w:r>
      <w:r w:rsidR="006019FE">
        <w:rPr>
          <w:rFonts w:ascii="Arial" w:hAnsi="Arial" w:cs="Arial"/>
          <w:sz w:val="24"/>
          <w:szCs w:val="24"/>
        </w:rPr>
        <w:t xml:space="preserve">Es atribución de las comisiones legislativas el recibir, analizar, estudiar, discutir y dictaminar los asuntos que les turne el Pleno del Ayuntamiento, entre otras cosas, según el artículo 40 del Reglamento Interior del Ayuntamiento de Zapotlán el Grande, Jalisco. </w:t>
      </w:r>
    </w:p>
    <w:p w:rsidR="006019FE" w:rsidRDefault="006019FE" w:rsidP="001D07DE">
      <w:pPr>
        <w:pStyle w:val="Sinespaciado"/>
        <w:ind w:firstLine="708"/>
        <w:jc w:val="both"/>
        <w:rPr>
          <w:rFonts w:ascii="Arial" w:hAnsi="Arial" w:cs="Arial"/>
          <w:b/>
          <w:sz w:val="24"/>
          <w:szCs w:val="24"/>
        </w:rPr>
      </w:pPr>
    </w:p>
    <w:p w:rsidR="003E099A" w:rsidRDefault="001D07DE" w:rsidP="001D07DE">
      <w:pPr>
        <w:pStyle w:val="Sinespaciado"/>
        <w:ind w:firstLine="708"/>
        <w:jc w:val="both"/>
        <w:rPr>
          <w:rFonts w:ascii="Arial" w:hAnsi="Arial" w:cs="Arial"/>
          <w:b/>
          <w:sz w:val="24"/>
          <w:szCs w:val="24"/>
        </w:rPr>
      </w:pPr>
      <w:r>
        <w:rPr>
          <w:rFonts w:ascii="Arial" w:hAnsi="Arial" w:cs="Arial"/>
          <w:b/>
          <w:sz w:val="24"/>
          <w:szCs w:val="24"/>
        </w:rPr>
        <w:t xml:space="preserve"> </w:t>
      </w:r>
      <w:r w:rsidR="006019FE">
        <w:rPr>
          <w:rFonts w:ascii="Arial" w:hAnsi="Arial" w:cs="Arial"/>
          <w:b/>
          <w:sz w:val="24"/>
          <w:szCs w:val="24"/>
        </w:rPr>
        <w:t>III</w:t>
      </w:r>
      <w:r w:rsidR="003E099A">
        <w:rPr>
          <w:rFonts w:ascii="Arial" w:hAnsi="Arial" w:cs="Arial"/>
          <w:b/>
          <w:sz w:val="24"/>
          <w:szCs w:val="24"/>
        </w:rPr>
        <w:t xml:space="preserve">. – </w:t>
      </w:r>
      <w:r w:rsidR="003E099A">
        <w:rPr>
          <w:rFonts w:ascii="Arial" w:hAnsi="Arial" w:cs="Arial"/>
          <w:sz w:val="24"/>
          <w:szCs w:val="24"/>
        </w:rPr>
        <w:t xml:space="preserve">En cuanto a la forma se denota que es procedente entrar al conocimiento de la iniciativa de ordenamiento que nos ocupa, por ser materia respecto de las que el Pleno del Ayuntamiento de Zapotlán el Grande, Jalisco, está facultado para conocer y aprobar. </w:t>
      </w:r>
      <w:r w:rsidR="003E099A">
        <w:rPr>
          <w:rFonts w:ascii="Arial" w:hAnsi="Arial" w:cs="Arial"/>
          <w:b/>
          <w:sz w:val="24"/>
          <w:szCs w:val="24"/>
        </w:rPr>
        <w:t xml:space="preserve"> </w:t>
      </w:r>
    </w:p>
    <w:p w:rsidR="003E099A" w:rsidRDefault="003E099A" w:rsidP="001D07DE">
      <w:pPr>
        <w:pStyle w:val="Sinespaciado"/>
        <w:ind w:firstLine="708"/>
        <w:jc w:val="both"/>
        <w:rPr>
          <w:rFonts w:ascii="Arial" w:hAnsi="Arial" w:cs="Arial"/>
          <w:b/>
          <w:sz w:val="24"/>
          <w:szCs w:val="24"/>
        </w:rPr>
      </w:pPr>
    </w:p>
    <w:p w:rsidR="003E099A" w:rsidRPr="003E099A" w:rsidRDefault="003E099A" w:rsidP="001D07DE">
      <w:pPr>
        <w:pStyle w:val="Sinespaciado"/>
        <w:ind w:firstLine="708"/>
        <w:jc w:val="both"/>
        <w:rPr>
          <w:rFonts w:ascii="Arial" w:hAnsi="Arial" w:cs="Arial"/>
          <w:sz w:val="24"/>
          <w:szCs w:val="24"/>
        </w:rPr>
      </w:pPr>
      <w:r>
        <w:rPr>
          <w:rFonts w:ascii="Arial" w:hAnsi="Arial" w:cs="Arial"/>
          <w:b/>
          <w:sz w:val="24"/>
          <w:szCs w:val="24"/>
        </w:rPr>
        <w:t xml:space="preserve">IV.- </w:t>
      </w:r>
      <w:r>
        <w:rPr>
          <w:rFonts w:ascii="Arial" w:hAnsi="Arial" w:cs="Arial"/>
          <w:sz w:val="24"/>
          <w:szCs w:val="24"/>
        </w:rPr>
        <w:t xml:space="preserve">La Comisión Edilicia Permanente de Hacienda Pública y Patrimonio Municipal es competente para conocer la iniciativa que se dictamina, de conformidad con el artículo 60 del Reglamento Interior del Ayuntamiento de Zapotlán el Grande. </w:t>
      </w:r>
    </w:p>
    <w:p w:rsidR="003E099A" w:rsidRDefault="003E099A" w:rsidP="001D07DE">
      <w:pPr>
        <w:pStyle w:val="Sinespaciado"/>
        <w:ind w:firstLine="708"/>
        <w:jc w:val="both"/>
        <w:rPr>
          <w:rFonts w:ascii="Arial" w:hAnsi="Arial" w:cs="Arial"/>
          <w:b/>
          <w:sz w:val="24"/>
          <w:szCs w:val="24"/>
        </w:rPr>
      </w:pPr>
    </w:p>
    <w:p w:rsidR="001D07DE" w:rsidRDefault="003E099A" w:rsidP="001D07DE">
      <w:pPr>
        <w:pStyle w:val="Sinespaciado"/>
        <w:ind w:firstLine="708"/>
        <w:jc w:val="both"/>
        <w:rPr>
          <w:rFonts w:ascii="Arial" w:hAnsi="Arial" w:cs="Arial"/>
          <w:bCs/>
          <w:sz w:val="24"/>
          <w:szCs w:val="24"/>
          <w:lang w:val="es-ES"/>
        </w:rPr>
      </w:pPr>
      <w:r w:rsidRPr="003E099A">
        <w:rPr>
          <w:rFonts w:ascii="Arial" w:hAnsi="Arial" w:cs="Arial"/>
          <w:b/>
          <w:bCs/>
          <w:sz w:val="24"/>
          <w:szCs w:val="24"/>
        </w:rPr>
        <w:t>V.-</w:t>
      </w:r>
      <w:r>
        <w:rPr>
          <w:rFonts w:ascii="Arial" w:hAnsi="Arial" w:cs="Arial"/>
          <w:bCs/>
          <w:sz w:val="24"/>
          <w:szCs w:val="24"/>
        </w:rPr>
        <w:t xml:space="preserve"> En consecuencia e</w:t>
      </w:r>
      <w:r w:rsidR="001D07DE">
        <w:rPr>
          <w:rFonts w:ascii="Arial" w:hAnsi="Arial" w:cs="Arial"/>
          <w:bCs/>
          <w:sz w:val="24"/>
          <w:szCs w:val="24"/>
        </w:rPr>
        <w:t xml:space="preserve">n el Segundo Punto del Orden del día, de la Trigésima Sexta Sesión Pública Ordinaria de la Comisión Edilicia Permanente de Hacienda Pública y </w:t>
      </w:r>
      <w:r w:rsidR="001D07DE">
        <w:rPr>
          <w:rFonts w:ascii="Arial" w:hAnsi="Arial" w:cs="Arial"/>
          <w:bCs/>
          <w:sz w:val="24"/>
          <w:szCs w:val="24"/>
        </w:rPr>
        <w:lastRenderedPageBreak/>
        <w:t xml:space="preserve">Patrimonio Municipal, celebrada el día 05 cinco de diciembre de 2023, se analizó la solicitud contenida en el oficio número HPM-575/2023 </w:t>
      </w:r>
      <w:r w:rsidR="001D07DE">
        <w:rPr>
          <w:rFonts w:ascii="Arial" w:hAnsi="Arial" w:cs="Arial"/>
          <w:bCs/>
          <w:sz w:val="24"/>
          <w:szCs w:val="24"/>
          <w:lang w:val="es-ES"/>
        </w:rPr>
        <w:t xml:space="preserve">suscrito por el C. José Guijarro Figueroa  en su carácter de Encargado de Despacho de la Hacienda Municipal, se propuso el análisis, estudio y en su caso aprobación y dictaminación del presente asunto a los integrantes de la referida comisión, con las facultades y atribuciones conferidas por el numeral 60 del Reglamento Interior del Ayuntamiento de Zapotlán  el Grande, en los términos propuestos. </w:t>
      </w:r>
    </w:p>
    <w:p w:rsidR="001D07DE" w:rsidRDefault="001D07DE" w:rsidP="001D07DE">
      <w:pPr>
        <w:pStyle w:val="Sinespaciado"/>
        <w:ind w:firstLine="708"/>
        <w:jc w:val="both"/>
        <w:rPr>
          <w:rFonts w:ascii="Arial" w:hAnsi="Arial" w:cs="Arial"/>
          <w:bCs/>
          <w:sz w:val="24"/>
          <w:szCs w:val="24"/>
          <w:lang w:val="es-ES"/>
        </w:rPr>
      </w:pPr>
    </w:p>
    <w:p w:rsidR="001D07DE" w:rsidRDefault="003E099A" w:rsidP="001D07DE">
      <w:pPr>
        <w:pStyle w:val="Sinespaciado"/>
        <w:ind w:firstLine="708"/>
        <w:jc w:val="both"/>
        <w:rPr>
          <w:rFonts w:ascii="Arial" w:hAnsi="Arial" w:cs="Arial"/>
          <w:bCs/>
          <w:sz w:val="24"/>
          <w:szCs w:val="24"/>
          <w:lang w:val="es-ES"/>
        </w:rPr>
      </w:pPr>
      <w:r>
        <w:rPr>
          <w:rFonts w:ascii="Arial" w:hAnsi="Arial" w:cs="Arial"/>
          <w:b/>
          <w:bCs/>
          <w:sz w:val="24"/>
          <w:szCs w:val="24"/>
          <w:lang w:val="es-ES"/>
        </w:rPr>
        <w:t>V</w:t>
      </w:r>
      <w:r w:rsidR="001D07DE" w:rsidRPr="001D07DE">
        <w:rPr>
          <w:rFonts w:ascii="Arial" w:hAnsi="Arial" w:cs="Arial"/>
          <w:b/>
          <w:bCs/>
          <w:sz w:val="24"/>
          <w:szCs w:val="24"/>
          <w:lang w:val="es-ES"/>
        </w:rPr>
        <w:t>I.-</w:t>
      </w:r>
      <w:r w:rsidR="001D07DE">
        <w:rPr>
          <w:rFonts w:ascii="Arial" w:hAnsi="Arial" w:cs="Arial"/>
          <w:bCs/>
          <w:sz w:val="24"/>
          <w:szCs w:val="24"/>
          <w:lang w:val="es-ES"/>
        </w:rPr>
        <w:t xml:space="preserve"> Lo anterior tiene sustento en los soportes documentales que al efecto exhibieron en el oficio de mérito, que se agregan al presente dictamen, en la que en esencia se analizó, estudió y discutió la petición, y basados en la explicación técnica del área responsable, aprobamos con el voto favorable de </w:t>
      </w:r>
      <w:r w:rsidR="002073A0">
        <w:rPr>
          <w:rFonts w:ascii="Arial" w:hAnsi="Arial" w:cs="Arial"/>
          <w:bCs/>
          <w:sz w:val="24"/>
          <w:szCs w:val="24"/>
          <w:lang w:val="es-ES"/>
        </w:rPr>
        <w:t>tres</w:t>
      </w:r>
      <w:r w:rsidR="001D07DE">
        <w:rPr>
          <w:rFonts w:ascii="Arial" w:hAnsi="Arial" w:cs="Arial"/>
          <w:bCs/>
          <w:sz w:val="24"/>
          <w:szCs w:val="24"/>
          <w:lang w:val="es-ES"/>
        </w:rPr>
        <w:t xml:space="preserve"> votos</w:t>
      </w:r>
      <w:r w:rsidR="002073A0">
        <w:rPr>
          <w:rFonts w:ascii="Arial" w:hAnsi="Arial" w:cs="Arial"/>
          <w:bCs/>
          <w:sz w:val="24"/>
          <w:szCs w:val="24"/>
          <w:lang w:val="es-ES"/>
        </w:rPr>
        <w:t xml:space="preserve">, </w:t>
      </w:r>
      <w:r w:rsidR="001D07DE">
        <w:rPr>
          <w:rFonts w:ascii="Arial" w:hAnsi="Arial" w:cs="Arial"/>
          <w:bCs/>
          <w:sz w:val="24"/>
          <w:szCs w:val="24"/>
          <w:lang w:val="es-ES"/>
        </w:rPr>
        <w:t xml:space="preserve">de cinco de los regidores integrantes de dicha comisión, la procedencia de la petición descrita; lo anterior, con fundamento en lo dispuesto por los artículos 37, 40, 42, 60, 71 y demás relativos y aplicables del Reglamento Interior del Municipio de Zapotlán el Grande, relativos al funcionamiento del Ayuntamiento, 2, 3, 37, 38, y 79 de la Ley de Gobierno y la Administración Pública Municipal para el Estado de Jalisco y sus Municipios, resultando legalmente procedente la Comisión antes referida para resolver sobre el presente. </w:t>
      </w:r>
    </w:p>
    <w:p w:rsidR="003E099A" w:rsidRDefault="003E099A" w:rsidP="001D07DE">
      <w:pPr>
        <w:pStyle w:val="Sinespaciado"/>
        <w:ind w:firstLine="708"/>
        <w:jc w:val="both"/>
        <w:rPr>
          <w:rFonts w:ascii="Arial" w:hAnsi="Arial" w:cs="Arial"/>
          <w:bCs/>
          <w:sz w:val="24"/>
          <w:szCs w:val="24"/>
          <w:lang w:val="es-ES"/>
        </w:rPr>
      </w:pPr>
    </w:p>
    <w:p w:rsidR="003E099A" w:rsidRDefault="003E099A" w:rsidP="001D07DE">
      <w:pPr>
        <w:pStyle w:val="Sinespaciado"/>
        <w:ind w:firstLine="708"/>
        <w:jc w:val="both"/>
        <w:rPr>
          <w:rFonts w:ascii="Arial" w:hAnsi="Arial" w:cs="Arial"/>
          <w:bCs/>
          <w:sz w:val="24"/>
          <w:szCs w:val="24"/>
          <w:lang w:val="es-ES"/>
        </w:rPr>
      </w:pPr>
      <w:r w:rsidRPr="003E099A">
        <w:rPr>
          <w:rFonts w:ascii="Arial" w:hAnsi="Arial" w:cs="Arial"/>
          <w:b/>
          <w:bCs/>
          <w:sz w:val="24"/>
          <w:szCs w:val="24"/>
          <w:lang w:val="es-ES"/>
        </w:rPr>
        <w:t>VII.-</w:t>
      </w:r>
      <w:r>
        <w:rPr>
          <w:rFonts w:ascii="Arial" w:hAnsi="Arial" w:cs="Arial"/>
          <w:bCs/>
          <w:sz w:val="24"/>
          <w:szCs w:val="24"/>
          <w:lang w:val="es-ES"/>
        </w:rPr>
        <w:t xml:space="preserve"> Una vez llevada a cabo el análisis de la iniciativa citada en la parte expositiva del presente dictamen, podemos observar que la misma tiene por objeto en primera instancia dar cumplimiento con los acuerdos legislativos números </w:t>
      </w:r>
      <w:r>
        <w:rPr>
          <w:rFonts w:ascii="Arial" w:hAnsi="Arial" w:cs="Arial"/>
          <w:sz w:val="24"/>
          <w:szCs w:val="24"/>
        </w:rPr>
        <w:t>1202/LXIII-23, 1203/LXIII-23, 1209/LXIII-23, 1262/LXII-23 Y 1265-LXIII-23, que contiene el exhorto a los 125 Ayuntamientos del Estado de Jalisco para que den cumplimiento a lo mandatado en la Ley de Compras Gubernamentales, Enajenaciones y Contratación de Servicios del Estado de Jalisco y sus Municipios, en sus respectivas áreas de competencia; consecuentemente la armonización del Reglamento de Compras Gubernamentales, Contratación de Servicios, Arrendamientos y Enajenaciones para el Municipio de Z</w:t>
      </w:r>
      <w:r w:rsidR="00E71098">
        <w:rPr>
          <w:rFonts w:ascii="Arial" w:hAnsi="Arial" w:cs="Arial"/>
          <w:sz w:val="24"/>
          <w:szCs w:val="24"/>
        </w:rPr>
        <w:t>ap</w:t>
      </w:r>
      <w:r>
        <w:rPr>
          <w:rFonts w:ascii="Arial" w:hAnsi="Arial" w:cs="Arial"/>
          <w:sz w:val="24"/>
          <w:szCs w:val="24"/>
        </w:rPr>
        <w:t xml:space="preserve">otlán el Grande, Jalisco. </w:t>
      </w:r>
      <w:r>
        <w:rPr>
          <w:rFonts w:ascii="Arial" w:hAnsi="Arial" w:cs="Arial"/>
          <w:bCs/>
          <w:sz w:val="24"/>
          <w:szCs w:val="24"/>
          <w:lang w:val="es-ES"/>
        </w:rPr>
        <w:t xml:space="preserve"> </w:t>
      </w:r>
    </w:p>
    <w:p w:rsidR="00E71098" w:rsidRDefault="00E71098" w:rsidP="001D07DE">
      <w:pPr>
        <w:pStyle w:val="Sinespaciado"/>
        <w:ind w:firstLine="708"/>
        <w:jc w:val="both"/>
        <w:rPr>
          <w:rFonts w:ascii="Arial" w:hAnsi="Arial" w:cs="Arial"/>
          <w:bCs/>
          <w:sz w:val="24"/>
          <w:szCs w:val="24"/>
          <w:lang w:val="es-ES"/>
        </w:rPr>
      </w:pPr>
    </w:p>
    <w:p w:rsidR="00E71098" w:rsidRDefault="00E71098" w:rsidP="001D07DE">
      <w:pPr>
        <w:pStyle w:val="Sinespaciado"/>
        <w:ind w:firstLine="708"/>
        <w:jc w:val="both"/>
        <w:rPr>
          <w:rFonts w:ascii="Arial" w:hAnsi="Arial" w:cs="Arial"/>
          <w:bCs/>
          <w:sz w:val="24"/>
          <w:szCs w:val="24"/>
          <w:lang w:val="es-ES"/>
        </w:rPr>
      </w:pPr>
      <w:r w:rsidRPr="00E71098">
        <w:rPr>
          <w:rFonts w:ascii="Arial" w:hAnsi="Arial" w:cs="Arial"/>
          <w:b/>
          <w:bCs/>
          <w:sz w:val="24"/>
          <w:szCs w:val="24"/>
          <w:lang w:val="es-ES"/>
        </w:rPr>
        <w:t>VIII.</w:t>
      </w:r>
      <w:r>
        <w:rPr>
          <w:rFonts w:ascii="Arial" w:hAnsi="Arial" w:cs="Arial"/>
          <w:bCs/>
          <w:sz w:val="24"/>
          <w:szCs w:val="24"/>
          <w:lang w:val="es-ES"/>
        </w:rPr>
        <w:t xml:space="preserve">- Jurídicamente esta reforma tiene un impacto positivo ya que otorga certeza en la integración del Comité de Compras, para evitar una futura consecuencia administrativa, jurídica o de fiscalización. </w:t>
      </w:r>
    </w:p>
    <w:p w:rsidR="00E71098" w:rsidRDefault="00E71098" w:rsidP="001D07DE">
      <w:pPr>
        <w:pStyle w:val="Sinespaciado"/>
        <w:ind w:firstLine="708"/>
        <w:jc w:val="both"/>
        <w:rPr>
          <w:rFonts w:ascii="Arial" w:hAnsi="Arial" w:cs="Arial"/>
          <w:bCs/>
          <w:sz w:val="24"/>
          <w:szCs w:val="24"/>
          <w:lang w:val="es-ES"/>
        </w:rPr>
      </w:pPr>
    </w:p>
    <w:p w:rsidR="00E71098" w:rsidRDefault="00E71098" w:rsidP="001D07DE">
      <w:pPr>
        <w:pStyle w:val="Sinespaciado"/>
        <w:ind w:firstLine="708"/>
        <w:jc w:val="both"/>
        <w:rPr>
          <w:rFonts w:ascii="Arial" w:hAnsi="Arial" w:cs="Arial"/>
          <w:bCs/>
          <w:sz w:val="24"/>
          <w:szCs w:val="24"/>
          <w:lang w:val="es-ES"/>
        </w:rPr>
      </w:pPr>
      <w:r>
        <w:rPr>
          <w:rFonts w:ascii="Arial" w:hAnsi="Arial" w:cs="Arial"/>
          <w:bCs/>
          <w:sz w:val="24"/>
          <w:szCs w:val="24"/>
          <w:lang w:val="es-ES"/>
        </w:rPr>
        <w:t xml:space="preserve">En virtud de lo anteriormente expuesto, fundado y motivado, se somete a la elevada consideración de esta Honorable soberanía, los siguientes: </w:t>
      </w:r>
    </w:p>
    <w:p w:rsidR="00E71098" w:rsidRDefault="00E71098" w:rsidP="00E71098">
      <w:pPr>
        <w:pStyle w:val="Sinespaciado"/>
        <w:jc w:val="both"/>
        <w:rPr>
          <w:rFonts w:ascii="Arial" w:hAnsi="Arial" w:cs="Arial"/>
          <w:bCs/>
          <w:sz w:val="24"/>
          <w:szCs w:val="24"/>
          <w:lang w:val="es-ES"/>
        </w:rPr>
      </w:pPr>
      <w:r>
        <w:rPr>
          <w:rFonts w:ascii="Arial" w:hAnsi="Arial" w:cs="Arial"/>
          <w:bCs/>
          <w:sz w:val="24"/>
          <w:szCs w:val="24"/>
          <w:lang w:val="es-ES"/>
        </w:rPr>
        <w:t xml:space="preserve"> </w:t>
      </w:r>
    </w:p>
    <w:p w:rsidR="00E71098" w:rsidRDefault="00E71098" w:rsidP="00E71098">
      <w:pPr>
        <w:pStyle w:val="Sinespaciado"/>
        <w:jc w:val="both"/>
        <w:rPr>
          <w:rFonts w:ascii="Arial" w:hAnsi="Arial" w:cs="Arial"/>
          <w:bCs/>
          <w:sz w:val="24"/>
          <w:szCs w:val="24"/>
          <w:lang w:val="es-ES"/>
        </w:rPr>
      </w:pPr>
    </w:p>
    <w:p w:rsidR="00E71098" w:rsidRDefault="00E71098" w:rsidP="00E71098">
      <w:pPr>
        <w:pStyle w:val="Sinespaciado"/>
        <w:jc w:val="center"/>
        <w:rPr>
          <w:rFonts w:ascii="Arial" w:hAnsi="Arial" w:cs="Arial"/>
          <w:b/>
          <w:bCs/>
          <w:sz w:val="24"/>
          <w:szCs w:val="24"/>
          <w:lang w:val="es-ES"/>
        </w:rPr>
      </w:pPr>
      <w:r w:rsidRPr="00E71098">
        <w:rPr>
          <w:rFonts w:ascii="Arial" w:hAnsi="Arial" w:cs="Arial"/>
          <w:b/>
          <w:bCs/>
          <w:sz w:val="24"/>
          <w:szCs w:val="24"/>
          <w:lang w:val="es-ES"/>
        </w:rPr>
        <w:t>R E S O L U T I V O S :</w:t>
      </w:r>
    </w:p>
    <w:p w:rsidR="00E71098" w:rsidRDefault="00E71098" w:rsidP="00E71098">
      <w:pPr>
        <w:pStyle w:val="Sinespaciado"/>
        <w:jc w:val="center"/>
        <w:rPr>
          <w:rFonts w:ascii="Arial" w:hAnsi="Arial" w:cs="Arial"/>
          <w:b/>
          <w:bCs/>
          <w:sz w:val="24"/>
          <w:szCs w:val="24"/>
          <w:lang w:val="es-ES"/>
        </w:rPr>
      </w:pPr>
    </w:p>
    <w:p w:rsidR="00B75655" w:rsidRDefault="00E71098" w:rsidP="00B75655">
      <w:pPr>
        <w:ind w:firstLine="708"/>
        <w:jc w:val="both"/>
        <w:rPr>
          <w:rFonts w:ascii="Arial" w:hAnsi="Arial" w:cs="Arial"/>
          <w:lang w:val="es-ES"/>
        </w:rPr>
      </w:pPr>
      <w:r>
        <w:rPr>
          <w:rFonts w:ascii="Arial" w:hAnsi="Arial" w:cs="Arial"/>
          <w:b/>
          <w:bCs/>
          <w:lang w:val="es-ES"/>
        </w:rPr>
        <w:lastRenderedPageBreak/>
        <w:t xml:space="preserve">PRIMERO.- </w:t>
      </w:r>
      <w:r w:rsidR="00B75655">
        <w:rPr>
          <w:rFonts w:ascii="Arial" w:hAnsi="Arial" w:cs="Arial"/>
          <w:bCs/>
          <w:lang w:val="es-ES"/>
        </w:rPr>
        <w:t xml:space="preserve">Se aprueba en lo general como en lo particular, el dictamen de DECRETO, que </w:t>
      </w:r>
      <w:r w:rsidR="00B75655" w:rsidRPr="00587F7C">
        <w:rPr>
          <w:rFonts w:ascii="Arial" w:hAnsi="Arial" w:cs="Arial"/>
          <w:lang w:val="es-ES"/>
        </w:rPr>
        <w:t xml:space="preserve">reforman los artículos 2, 3, 8, 14, 15, 16, 17, 18, 21, 23, 24,  31, 34, 35, 36, 40, 41, 43, 77, 79, 80, 81, 95, 103, 128; se derogan 26, 28 y se adicionan el TITULO OCTAVO, CAPITULO UNICO. DE LA CANCELACIÓN DE LA LICITACIÓN O LA RESCISION DE LOS CONTRATOS comprendido en los artículos 143, 144, 145, 146, 147 y 148 del Reglamento de Compras Gubernamentales, Contratación de Servicios, Arrendamientos y Enajenaciones para el Municipio de Zapotlán el Grande, Jalisco. </w:t>
      </w:r>
    </w:p>
    <w:p w:rsidR="00826829" w:rsidRDefault="00826829" w:rsidP="00B75655">
      <w:pPr>
        <w:ind w:firstLine="708"/>
        <w:jc w:val="both"/>
        <w:rPr>
          <w:rFonts w:ascii="Arial" w:hAnsi="Arial" w:cs="Arial"/>
          <w:lang w:val="es-ES"/>
        </w:rPr>
      </w:pPr>
    </w:p>
    <w:p w:rsidR="00826829" w:rsidRDefault="00826829" w:rsidP="00826829">
      <w:pPr>
        <w:pStyle w:val="Sinespaciado"/>
        <w:ind w:firstLine="708"/>
        <w:jc w:val="both"/>
        <w:rPr>
          <w:rFonts w:ascii="Arial" w:hAnsi="Arial" w:cs="Arial"/>
          <w:sz w:val="24"/>
          <w:szCs w:val="24"/>
        </w:rPr>
      </w:pPr>
      <w:r w:rsidRPr="00826829">
        <w:rPr>
          <w:rFonts w:ascii="Arial" w:hAnsi="Arial" w:cs="Arial"/>
          <w:b/>
          <w:lang w:val="es-ES"/>
        </w:rPr>
        <w:t xml:space="preserve">SEGUNDO.- </w:t>
      </w:r>
      <w:r>
        <w:rPr>
          <w:rFonts w:ascii="Arial" w:hAnsi="Arial" w:cs="Arial"/>
          <w:sz w:val="24"/>
          <w:szCs w:val="24"/>
        </w:rPr>
        <w:t xml:space="preserve">Una vez aprobadas las reformas del reglamento anteriormente citado, se faculta al Presidente Municipal para los efectos de su obligatoria promulgación y publicación de conformidad con lo que señala en artículo 42 fracciones IV y V y artículo 47 fracción V, de la Ley de Gobierno y la Administración Pública Municipal del Estado de Jalisco, artículos 3 fracciones I y II, 18 y 20 y demás relativos y aplicables del Reglamento de la Gaceta Municipal de Zapotlán el Grande, Jalisco. </w:t>
      </w:r>
    </w:p>
    <w:p w:rsidR="009A708D" w:rsidRDefault="009A708D" w:rsidP="009A708D">
      <w:pPr>
        <w:pStyle w:val="Sinespaciado"/>
        <w:jc w:val="both"/>
        <w:rPr>
          <w:rFonts w:ascii="Arial" w:hAnsi="Arial" w:cs="Arial"/>
          <w:sz w:val="24"/>
          <w:szCs w:val="24"/>
        </w:rPr>
      </w:pPr>
    </w:p>
    <w:p w:rsidR="009A708D" w:rsidRDefault="009A708D" w:rsidP="009A708D">
      <w:pPr>
        <w:pStyle w:val="Sinespaciado"/>
        <w:jc w:val="both"/>
        <w:rPr>
          <w:rFonts w:ascii="Arial" w:hAnsi="Arial" w:cs="Arial"/>
          <w:sz w:val="24"/>
          <w:szCs w:val="24"/>
        </w:rPr>
      </w:pPr>
      <w:r>
        <w:rPr>
          <w:rFonts w:ascii="Arial" w:hAnsi="Arial" w:cs="Arial"/>
          <w:sz w:val="24"/>
          <w:szCs w:val="24"/>
        </w:rPr>
        <w:tab/>
      </w:r>
      <w:r>
        <w:rPr>
          <w:rFonts w:ascii="Arial" w:hAnsi="Arial" w:cs="Arial"/>
          <w:b/>
          <w:sz w:val="24"/>
          <w:szCs w:val="24"/>
        </w:rPr>
        <w:t>TERCERO</w:t>
      </w:r>
      <w:r w:rsidRPr="000E7E5D">
        <w:rPr>
          <w:rFonts w:ascii="Arial" w:hAnsi="Arial" w:cs="Arial"/>
          <w:b/>
          <w:sz w:val="24"/>
          <w:szCs w:val="24"/>
        </w:rPr>
        <w:t>.-</w:t>
      </w:r>
      <w:r>
        <w:rPr>
          <w:rFonts w:ascii="Arial" w:hAnsi="Arial" w:cs="Arial"/>
          <w:b/>
          <w:sz w:val="24"/>
          <w:szCs w:val="24"/>
        </w:rPr>
        <w:t xml:space="preserve"> </w:t>
      </w:r>
      <w:r>
        <w:rPr>
          <w:rFonts w:ascii="Arial" w:hAnsi="Arial" w:cs="Arial"/>
          <w:sz w:val="24"/>
          <w:szCs w:val="24"/>
        </w:rPr>
        <w:t xml:space="preserve">Publicada la presente disposición, remítase mediante oficio un tanto de ella al Honorable Congreso del Estado de Jalisco, para los efectos ordenados en las fracciones VI y VII del artículo 42 de la Ley de Gobierno y la Administración Pública Municipal del Estado de Jalisco.  </w:t>
      </w:r>
    </w:p>
    <w:p w:rsidR="009A708D" w:rsidRDefault="009A708D" w:rsidP="009A708D">
      <w:pPr>
        <w:pStyle w:val="Sinespaciado"/>
        <w:jc w:val="both"/>
        <w:rPr>
          <w:rFonts w:ascii="Arial" w:hAnsi="Arial" w:cs="Arial"/>
          <w:sz w:val="24"/>
          <w:szCs w:val="24"/>
        </w:rPr>
      </w:pPr>
    </w:p>
    <w:p w:rsidR="009A708D" w:rsidRDefault="004B0476" w:rsidP="009A708D">
      <w:pPr>
        <w:pStyle w:val="Sinespaciado"/>
        <w:ind w:firstLine="708"/>
        <w:jc w:val="both"/>
        <w:rPr>
          <w:rFonts w:ascii="Arial" w:hAnsi="Arial" w:cs="Arial"/>
          <w:sz w:val="24"/>
          <w:szCs w:val="24"/>
        </w:rPr>
      </w:pPr>
      <w:r>
        <w:rPr>
          <w:rFonts w:ascii="Arial" w:hAnsi="Arial" w:cs="Arial"/>
          <w:b/>
          <w:sz w:val="24"/>
          <w:szCs w:val="24"/>
        </w:rPr>
        <w:t>CUARTO</w:t>
      </w:r>
      <w:r w:rsidR="009A708D" w:rsidRPr="00643804">
        <w:rPr>
          <w:rFonts w:ascii="Arial" w:hAnsi="Arial" w:cs="Arial"/>
          <w:b/>
          <w:sz w:val="24"/>
          <w:szCs w:val="24"/>
        </w:rPr>
        <w:t>.-</w:t>
      </w:r>
      <w:r w:rsidR="009A708D">
        <w:rPr>
          <w:rFonts w:ascii="Arial" w:hAnsi="Arial" w:cs="Arial"/>
          <w:sz w:val="24"/>
          <w:szCs w:val="24"/>
        </w:rPr>
        <w:t xml:space="preserve"> Notifíquese el presente acuerdo a la Secretaria de Gobierno de este Honorable Ayuntamiento para los efectos legales correspondientes.   </w:t>
      </w:r>
    </w:p>
    <w:p w:rsidR="009A708D" w:rsidRDefault="009A708D" w:rsidP="009A708D">
      <w:pPr>
        <w:pStyle w:val="Sinespaciado"/>
        <w:ind w:firstLine="708"/>
        <w:jc w:val="both"/>
        <w:rPr>
          <w:rFonts w:ascii="Arial" w:hAnsi="Arial" w:cs="Arial"/>
          <w:sz w:val="24"/>
          <w:szCs w:val="24"/>
        </w:rPr>
      </w:pPr>
    </w:p>
    <w:p w:rsidR="004B0476" w:rsidRDefault="004B0476" w:rsidP="009A708D">
      <w:pPr>
        <w:pStyle w:val="Sinespaciado"/>
        <w:ind w:firstLine="708"/>
        <w:jc w:val="both"/>
        <w:rPr>
          <w:rFonts w:ascii="Arial" w:hAnsi="Arial" w:cs="Arial"/>
          <w:sz w:val="24"/>
          <w:szCs w:val="24"/>
        </w:rPr>
      </w:pPr>
      <w:r>
        <w:rPr>
          <w:rFonts w:ascii="Arial" w:hAnsi="Arial" w:cs="Arial"/>
          <w:b/>
          <w:sz w:val="24"/>
          <w:szCs w:val="24"/>
        </w:rPr>
        <w:t>QUINTO</w:t>
      </w:r>
      <w:r w:rsidR="009A708D" w:rsidRPr="009A708D">
        <w:rPr>
          <w:rFonts w:ascii="Arial" w:hAnsi="Arial" w:cs="Arial"/>
          <w:b/>
          <w:sz w:val="24"/>
          <w:szCs w:val="24"/>
        </w:rPr>
        <w:t>.</w:t>
      </w:r>
      <w:r w:rsidR="009A708D">
        <w:rPr>
          <w:rFonts w:ascii="Arial" w:hAnsi="Arial" w:cs="Arial"/>
          <w:sz w:val="24"/>
          <w:szCs w:val="24"/>
        </w:rPr>
        <w:t>-  Notifíquese a la Directora de la Proveeduría Municipal, a efecto de que  en un término improrrogable de 30 días, integre el Comité de Adquisiciones, de conformidad a lo que establece el artículo 15 del Reglamento de Compras Gubernamentales, Contratación de Servicios, Arrendamientos y Enajenaciones</w:t>
      </w:r>
      <w:r>
        <w:rPr>
          <w:rFonts w:ascii="Arial" w:hAnsi="Arial" w:cs="Arial"/>
          <w:sz w:val="24"/>
          <w:szCs w:val="24"/>
        </w:rPr>
        <w:t>.</w:t>
      </w:r>
    </w:p>
    <w:p w:rsidR="004B0476" w:rsidRPr="004B0476" w:rsidRDefault="004B0476" w:rsidP="009A708D">
      <w:pPr>
        <w:pStyle w:val="Sinespaciado"/>
        <w:ind w:firstLine="708"/>
        <w:jc w:val="both"/>
        <w:rPr>
          <w:rFonts w:ascii="Arial" w:hAnsi="Arial" w:cs="Arial"/>
          <w:b/>
          <w:sz w:val="24"/>
          <w:szCs w:val="24"/>
        </w:rPr>
      </w:pPr>
    </w:p>
    <w:p w:rsidR="004B0476" w:rsidRDefault="004B0476" w:rsidP="004B0476">
      <w:pPr>
        <w:pStyle w:val="Sinespaciado"/>
        <w:ind w:firstLine="708"/>
        <w:jc w:val="both"/>
        <w:rPr>
          <w:rFonts w:ascii="Arial" w:hAnsi="Arial" w:cs="Arial"/>
          <w:sz w:val="24"/>
          <w:szCs w:val="24"/>
        </w:rPr>
      </w:pPr>
      <w:r w:rsidRPr="004B0476">
        <w:rPr>
          <w:rFonts w:ascii="Arial" w:hAnsi="Arial" w:cs="Arial"/>
          <w:b/>
          <w:sz w:val="24"/>
          <w:szCs w:val="24"/>
        </w:rPr>
        <w:t xml:space="preserve">SEXTO.- </w:t>
      </w:r>
      <w:r>
        <w:rPr>
          <w:rFonts w:ascii="Arial" w:hAnsi="Arial" w:cs="Arial"/>
          <w:b/>
          <w:sz w:val="24"/>
          <w:szCs w:val="24"/>
        </w:rPr>
        <w:t xml:space="preserve"> </w:t>
      </w:r>
      <w:r>
        <w:rPr>
          <w:rFonts w:ascii="Arial" w:hAnsi="Arial" w:cs="Arial"/>
          <w:sz w:val="24"/>
          <w:szCs w:val="24"/>
        </w:rPr>
        <w:t xml:space="preserve">Notifíquese el presente acuerdo, al Encargado de Despacho de la Hacienda Pública Municipal, a efecto de que por su conducto, se dé difusión y  publicidad las áreas administrativas que conforman el Gobierno Municipal. </w:t>
      </w:r>
    </w:p>
    <w:p w:rsidR="00617F2A" w:rsidRDefault="00617F2A" w:rsidP="00617F2A">
      <w:pPr>
        <w:pStyle w:val="Sinespaciado"/>
        <w:jc w:val="both"/>
        <w:rPr>
          <w:rFonts w:ascii="Arial" w:hAnsi="Arial" w:cs="Arial"/>
          <w:sz w:val="24"/>
          <w:szCs w:val="24"/>
        </w:rPr>
      </w:pPr>
    </w:p>
    <w:p w:rsidR="00617F2A" w:rsidRDefault="00617F2A" w:rsidP="00617F2A">
      <w:pPr>
        <w:pStyle w:val="Sinespaciado"/>
        <w:jc w:val="both"/>
        <w:rPr>
          <w:rFonts w:ascii="Arial" w:hAnsi="Arial" w:cs="Arial"/>
          <w:sz w:val="24"/>
          <w:szCs w:val="24"/>
        </w:rPr>
      </w:pPr>
    </w:p>
    <w:p w:rsidR="00617F2A" w:rsidRPr="00CA4EF2" w:rsidRDefault="00617F2A" w:rsidP="00617F2A">
      <w:pPr>
        <w:jc w:val="center"/>
        <w:rPr>
          <w:rFonts w:ascii="Arial" w:hAnsi="Arial" w:cs="Arial"/>
        </w:rPr>
      </w:pPr>
      <w:r w:rsidRPr="00CA4EF2">
        <w:rPr>
          <w:rFonts w:ascii="Arial" w:hAnsi="Arial" w:cs="Arial"/>
        </w:rPr>
        <w:t xml:space="preserve">A T E N T A M E N T E </w:t>
      </w:r>
    </w:p>
    <w:p w:rsidR="00617F2A" w:rsidRPr="00CA4EF2" w:rsidRDefault="00617F2A" w:rsidP="00617F2A">
      <w:pPr>
        <w:pStyle w:val="Sinespaciado"/>
        <w:jc w:val="center"/>
        <w:rPr>
          <w:rFonts w:ascii="Arial" w:hAnsi="Arial" w:cs="Arial"/>
          <w:sz w:val="24"/>
          <w:szCs w:val="24"/>
        </w:rPr>
      </w:pPr>
      <w:r w:rsidRPr="00CA4EF2">
        <w:rPr>
          <w:rFonts w:ascii="Arial" w:hAnsi="Arial" w:cs="Arial"/>
          <w:sz w:val="24"/>
          <w:szCs w:val="24"/>
        </w:rPr>
        <w:t xml:space="preserve">“2023, Año del Bicentenario del Nacimiento del Estado Libre y Soberano de Jalisco”. </w:t>
      </w:r>
    </w:p>
    <w:p w:rsidR="00617F2A" w:rsidRPr="00CA4EF2" w:rsidRDefault="00617F2A" w:rsidP="00617F2A">
      <w:pPr>
        <w:pStyle w:val="Sinespaciado"/>
        <w:jc w:val="center"/>
        <w:rPr>
          <w:rFonts w:ascii="Arial" w:hAnsi="Arial" w:cs="Arial"/>
          <w:sz w:val="24"/>
          <w:szCs w:val="24"/>
        </w:rPr>
      </w:pPr>
      <w:r w:rsidRPr="00CA4EF2">
        <w:rPr>
          <w:rFonts w:ascii="Arial" w:hAnsi="Arial" w:cs="Arial"/>
          <w:sz w:val="24"/>
          <w:szCs w:val="24"/>
        </w:rPr>
        <w:t xml:space="preserve"> “2023, Año del 140 Aniversario del Natalicio de José Clemente Orozco”. </w:t>
      </w:r>
    </w:p>
    <w:p w:rsidR="00617F2A" w:rsidRPr="00CA4EF2" w:rsidRDefault="00617F2A" w:rsidP="00617F2A">
      <w:pPr>
        <w:jc w:val="center"/>
        <w:rPr>
          <w:rFonts w:ascii="Arial" w:hAnsi="Arial" w:cs="Arial"/>
        </w:rPr>
      </w:pPr>
      <w:r w:rsidRPr="00CA4EF2">
        <w:rPr>
          <w:rFonts w:ascii="Arial" w:hAnsi="Arial" w:cs="Arial"/>
        </w:rPr>
        <w:t>Cd. Guzmán Municipio de Zapotlán el Grande, Jalisco.</w:t>
      </w:r>
    </w:p>
    <w:p w:rsidR="00617F2A" w:rsidRDefault="00617F2A" w:rsidP="00617F2A">
      <w:pPr>
        <w:jc w:val="center"/>
        <w:rPr>
          <w:rFonts w:ascii="Arial" w:hAnsi="Arial" w:cs="Arial"/>
        </w:rPr>
      </w:pPr>
      <w:r>
        <w:rPr>
          <w:rFonts w:ascii="Arial" w:hAnsi="Arial" w:cs="Arial"/>
        </w:rPr>
        <w:t>A 07</w:t>
      </w:r>
      <w:r w:rsidRPr="00CA4EF2">
        <w:rPr>
          <w:rFonts w:ascii="Arial" w:hAnsi="Arial" w:cs="Arial"/>
        </w:rPr>
        <w:t xml:space="preserve"> de </w:t>
      </w:r>
      <w:r>
        <w:rPr>
          <w:rFonts w:ascii="Arial" w:hAnsi="Arial" w:cs="Arial"/>
        </w:rPr>
        <w:t>diciembre</w:t>
      </w:r>
      <w:r w:rsidRPr="00CA4EF2">
        <w:rPr>
          <w:rFonts w:ascii="Arial" w:hAnsi="Arial" w:cs="Arial"/>
        </w:rPr>
        <w:t xml:space="preserve"> de 2023. </w:t>
      </w:r>
    </w:p>
    <w:p w:rsidR="00617F2A" w:rsidRDefault="00617F2A" w:rsidP="00617F2A">
      <w:pPr>
        <w:jc w:val="center"/>
        <w:rPr>
          <w:rFonts w:ascii="Arial" w:hAnsi="Arial" w:cs="Arial"/>
        </w:rPr>
      </w:pPr>
    </w:p>
    <w:p w:rsidR="00617F2A" w:rsidRDefault="00617F2A" w:rsidP="00617F2A">
      <w:pPr>
        <w:jc w:val="center"/>
        <w:rPr>
          <w:rFonts w:ascii="Arial" w:hAnsi="Arial" w:cs="Arial"/>
        </w:rPr>
      </w:pPr>
    </w:p>
    <w:tbl>
      <w:tblPr>
        <w:tblStyle w:val="Tablaconcuadrcula"/>
        <w:tblW w:w="0" w:type="auto"/>
        <w:tblLook w:val="04A0" w:firstRow="1" w:lastRow="0" w:firstColumn="1" w:lastColumn="0" w:noHBand="0" w:noVBand="1"/>
      </w:tblPr>
      <w:tblGrid>
        <w:gridCol w:w="9629"/>
      </w:tblGrid>
      <w:tr w:rsidR="00617F2A" w:rsidTr="00617F2A">
        <w:tc>
          <w:tcPr>
            <w:tcW w:w="9629" w:type="dxa"/>
          </w:tcPr>
          <w:p w:rsidR="00617F2A" w:rsidRPr="00617F2A" w:rsidRDefault="00617F2A" w:rsidP="00617F2A">
            <w:pPr>
              <w:jc w:val="center"/>
              <w:rPr>
                <w:rFonts w:ascii="Arial" w:hAnsi="Arial" w:cs="Arial"/>
                <w:b/>
              </w:rPr>
            </w:pPr>
            <w:r w:rsidRPr="00617F2A">
              <w:rPr>
                <w:rFonts w:ascii="Arial" w:hAnsi="Arial" w:cs="Arial"/>
                <w:b/>
              </w:rPr>
              <w:t>INTEGRANTES DE LA COMISIÓN EDILICIA PERMANENTE</w:t>
            </w:r>
          </w:p>
          <w:p w:rsidR="00617F2A" w:rsidRDefault="00617F2A" w:rsidP="00617F2A">
            <w:pPr>
              <w:jc w:val="center"/>
              <w:rPr>
                <w:rFonts w:ascii="Arial" w:hAnsi="Arial" w:cs="Arial"/>
              </w:rPr>
            </w:pPr>
            <w:r w:rsidRPr="00617F2A">
              <w:rPr>
                <w:rFonts w:ascii="Arial" w:hAnsi="Arial" w:cs="Arial"/>
                <w:b/>
              </w:rPr>
              <w:t xml:space="preserve">DE HACIENDA PÚBLICA Y PATRIMONIO MUNICIPAL. </w:t>
            </w:r>
          </w:p>
        </w:tc>
      </w:tr>
    </w:tbl>
    <w:p w:rsidR="00617F2A" w:rsidRDefault="00617F2A" w:rsidP="00617F2A">
      <w:pPr>
        <w:jc w:val="center"/>
        <w:rPr>
          <w:rFonts w:ascii="Arial" w:hAnsi="Arial" w:cs="Arial"/>
        </w:rPr>
      </w:pPr>
    </w:p>
    <w:p w:rsidR="00617F2A" w:rsidRDefault="00617F2A" w:rsidP="00617F2A">
      <w:pPr>
        <w:jc w:val="center"/>
        <w:rPr>
          <w:rFonts w:ascii="Arial" w:hAnsi="Arial" w:cs="Arial"/>
        </w:rPr>
      </w:pPr>
    </w:p>
    <w:p w:rsidR="00617F2A" w:rsidRDefault="00617F2A" w:rsidP="00617F2A">
      <w:pPr>
        <w:jc w:val="center"/>
        <w:rPr>
          <w:rFonts w:ascii="Arial" w:hAnsi="Arial" w:cs="Arial"/>
        </w:rPr>
      </w:pPr>
    </w:p>
    <w:p w:rsidR="00617F2A" w:rsidRDefault="00617F2A" w:rsidP="00617F2A">
      <w:pPr>
        <w:jc w:val="center"/>
        <w:rPr>
          <w:rFonts w:ascii="Arial" w:hAnsi="Arial" w:cs="Arial"/>
        </w:rPr>
      </w:pPr>
    </w:p>
    <w:p w:rsidR="00617F2A" w:rsidRPr="0013696F" w:rsidRDefault="00617F2A" w:rsidP="00617F2A">
      <w:pPr>
        <w:pStyle w:val="Sinespaciado"/>
        <w:jc w:val="center"/>
        <w:rPr>
          <w:rFonts w:ascii="Arial" w:hAnsi="Arial" w:cs="Arial"/>
          <w:b/>
          <w:bCs/>
          <w:sz w:val="24"/>
          <w:szCs w:val="24"/>
          <w:lang w:val="es-ES"/>
        </w:rPr>
      </w:pPr>
      <w:r w:rsidRPr="0013696F">
        <w:rPr>
          <w:rFonts w:ascii="Arial" w:hAnsi="Arial" w:cs="Arial"/>
          <w:b/>
          <w:bCs/>
          <w:sz w:val="24"/>
          <w:szCs w:val="24"/>
          <w:lang w:val="es-ES"/>
        </w:rPr>
        <w:t>C. JORGE DE JESÚS JUÁREZ PARRA.</w:t>
      </w:r>
    </w:p>
    <w:p w:rsidR="00617F2A" w:rsidRDefault="00617F2A" w:rsidP="00617F2A">
      <w:pPr>
        <w:pStyle w:val="Sinespaciado"/>
        <w:jc w:val="center"/>
        <w:rPr>
          <w:rFonts w:ascii="Arial" w:hAnsi="Arial" w:cs="Arial"/>
          <w:bCs/>
          <w:sz w:val="24"/>
          <w:szCs w:val="24"/>
          <w:lang w:val="es-ES"/>
        </w:rPr>
      </w:pPr>
      <w:r>
        <w:rPr>
          <w:rFonts w:ascii="Arial" w:hAnsi="Arial" w:cs="Arial"/>
          <w:bCs/>
          <w:sz w:val="24"/>
          <w:szCs w:val="24"/>
          <w:lang w:val="es-ES"/>
        </w:rPr>
        <w:t>Regidor Presidente de la Comisión Edilicia Permanente de Hacienda Pública</w:t>
      </w:r>
    </w:p>
    <w:p w:rsidR="00617F2A" w:rsidRDefault="00617F2A" w:rsidP="00617F2A">
      <w:pPr>
        <w:pStyle w:val="Sinespaciado"/>
        <w:jc w:val="center"/>
        <w:rPr>
          <w:rFonts w:ascii="Arial" w:hAnsi="Arial" w:cs="Arial"/>
          <w:bCs/>
          <w:sz w:val="24"/>
          <w:szCs w:val="24"/>
          <w:lang w:val="es-ES"/>
        </w:rPr>
      </w:pPr>
      <w:r>
        <w:rPr>
          <w:rFonts w:ascii="Arial" w:hAnsi="Arial" w:cs="Arial"/>
          <w:bCs/>
          <w:sz w:val="24"/>
          <w:szCs w:val="24"/>
          <w:lang w:val="es-ES"/>
        </w:rPr>
        <w:t xml:space="preserve">y Patrimonio Municipal. </w:t>
      </w:r>
    </w:p>
    <w:p w:rsidR="00617F2A" w:rsidRDefault="00617F2A" w:rsidP="00617F2A">
      <w:pPr>
        <w:pStyle w:val="Sinespaciado"/>
        <w:jc w:val="center"/>
        <w:rPr>
          <w:rFonts w:ascii="Arial" w:hAnsi="Arial" w:cs="Arial"/>
          <w:bCs/>
          <w:sz w:val="24"/>
          <w:szCs w:val="24"/>
          <w:lang w:val="es-ES"/>
        </w:rPr>
      </w:pPr>
    </w:p>
    <w:p w:rsidR="00617F2A" w:rsidRDefault="00617F2A" w:rsidP="00617F2A">
      <w:pPr>
        <w:pStyle w:val="Sinespaciado"/>
        <w:rPr>
          <w:rFonts w:ascii="Arial" w:hAnsi="Arial" w:cs="Arial"/>
          <w:b/>
          <w:bCs/>
          <w:sz w:val="24"/>
          <w:szCs w:val="24"/>
          <w:lang w:val="es-ES"/>
        </w:rPr>
      </w:pPr>
    </w:p>
    <w:p w:rsidR="00617F2A" w:rsidRDefault="00617F2A" w:rsidP="00617F2A">
      <w:pPr>
        <w:pStyle w:val="Sinespaciado"/>
        <w:rPr>
          <w:rFonts w:ascii="Arial" w:hAnsi="Arial" w:cs="Arial"/>
          <w:b/>
          <w:bCs/>
          <w:sz w:val="24"/>
          <w:szCs w:val="24"/>
          <w:lang w:val="es-ES"/>
        </w:rPr>
      </w:pPr>
    </w:p>
    <w:p w:rsidR="00617F2A" w:rsidRDefault="00617F2A" w:rsidP="00617F2A">
      <w:pPr>
        <w:pStyle w:val="Sinespaciado"/>
        <w:rPr>
          <w:rFonts w:ascii="Arial" w:hAnsi="Arial" w:cs="Arial"/>
          <w:b/>
          <w:bCs/>
          <w:sz w:val="24"/>
          <w:szCs w:val="24"/>
          <w:lang w:val="es-ES"/>
        </w:rPr>
      </w:pPr>
    </w:p>
    <w:p w:rsidR="00617F2A" w:rsidRPr="0013696F" w:rsidRDefault="00617F2A" w:rsidP="00617F2A">
      <w:pPr>
        <w:pStyle w:val="Sinespaciado"/>
        <w:rPr>
          <w:rFonts w:ascii="Arial" w:hAnsi="Arial" w:cs="Arial"/>
          <w:b/>
          <w:bCs/>
          <w:sz w:val="24"/>
          <w:szCs w:val="24"/>
          <w:lang w:val="es-ES"/>
        </w:rPr>
      </w:pPr>
      <w:r w:rsidRPr="0013696F">
        <w:rPr>
          <w:rFonts w:ascii="Arial" w:hAnsi="Arial" w:cs="Arial"/>
          <w:b/>
          <w:bCs/>
          <w:sz w:val="24"/>
          <w:szCs w:val="24"/>
          <w:lang w:val="es-ES"/>
        </w:rPr>
        <w:t>LIC. LAURA ELENA MARTÍNEZ RUVALCABA.</w:t>
      </w:r>
    </w:p>
    <w:p w:rsidR="00617F2A" w:rsidRDefault="00617F2A" w:rsidP="00617F2A">
      <w:pPr>
        <w:pStyle w:val="Sinespaciado"/>
        <w:rPr>
          <w:rFonts w:ascii="Arial" w:hAnsi="Arial" w:cs="Arial"/>
          <w:bCs/>
          <w:sz w:val="24"/>
          <w:szCs w:val="24"/>
          <w:lang w:val="es-ES"/>
        </w:rPr>
      </w:pPr>
      <w:r>
        <w:rPr>
          <w:rFonts w:ascii="Arial" w:hAnsi="Arial" w:cs="Arial"/>
          <w:bCs/>
          <w:sz w:val="24"/>
          <w:szCs w:val="24"/>
          <w:lang w:val="es-ES"/>
        </w:rPr>
        <w:t xml:space="preserve">Regidora Vocal de la Comisión Edilicia Permanente </w:t>
      </w:r>
    </w:p>
    <w:p w:rsidR="00617F2A" w:rsidRDefault="00617F2A" w:rsidP="00617F2A">
      <w:pPr>
        <w:pStyle w:val="Sinespaciado"/>
        <w:rPr>
          <w:rFonts w:ascii="Arial" w:hAnsi="Arial" w:cs="Arial"/>
          <w:bCs/>
          <w:sz w:val="24"/>
          <w:szCs w:val="24"/>
          <w:lang w:val="es-ES"/>
        </w:rPr>
      </w:pPr>
      <w:r>
        <w:rPr>
          <w:rFonts w:ascii="Arial" w:hAnsi="Arial" w:cs="Arial"/>
          <w:bCs/>
          <w:sz w:val="24"/>
          <w:szCs w:val="24"/>
          <w:lang w:val="es-ES"/>
        </w:rPr>
        <w:t xml:space="preserve">      de Hacienda Pública y Patrimonio Municipal. </w:t>
      </w:r>
    </w:p>
    <w:p w:rsidR="00617F2A" w:rsidRDefault="00617F2A" w:rsidP="00617F2A">
      <w:pPr>
        <w:pStyle w:val="Sinespaciado"/>
        <w:rPr>
          <w:rFonts w:ascii="Arial" w:hAnsi="Arial" w:cs="Arial"/>
          <w:bCs/>
          <w:sz w:val="24"/>
          <w:szCs w:val="24"/>
          <w:lang w:val="es-ES"/>
        </w:rPr>
      </w:pPr>
    </w:p>
    <w:p w:rsidR="00617F2A" w:rsidRDefault="00617F2A" w:rsidP="00617F2A">
      <w:pPr>
        <w:pStyle w:val="Sinespaciado"/>
        <w:jc w:val="right"/>
        <w:rPr>
          <w:rFonts w:ascii="Arial" w:hAnsi="Arial" w:cs="Arial"/>
          <w:b/>
          <w:bCs/>
          <w:sz w:val="24"/>
          <w:szCs w:val="24"/>
          <w:lang w:val="es-ES"/>
        </w:rPr>
      </w:pPr>
    </w:p>
    <w:p w:rsidR="00617F2A" w:rsidRDefault="00617F2A" w:rsidP="00617F2A">
      <w:pPr>
        <w:pStyle w:val="Sinespaciado"/>
        <w:jc w:val="right"/>
        <w:rPr>
          <w:rFonts w:ascii="Arial" w:hAnsi="Arial" w:cs="Arial"/>
          <w:b/>
          <w:bCs/>
          <w:sz w:val="24"/>
          <w:szCs w:val="24"/>
          <w:lang w:val="es-ES"/>
        </w:rPr>
      </w:pPr>
    </w:p>
    <w:p w:rsidR="00617F2A" w:rsidRPr="0013696F" w:rsidRDefault="00617F2A" w:rsidP="00617F2A">
      <w:pPr>
        <w:pStyle w:val="Sinespaciado"/>
        <w:jc w:val="right"/>
        <w:rPr>
          <w:rFonts w:ascii="Arial" w:hAnsi="Arial" w:cs="Arial"/>
          <w:b/>
          <w:bCs/>
          <w:sz w:val="24"/>
          <w:szCs w:val="24"/>
          <w:lang w:val="es-ES"/>
        </w:rPr>
      </w:pPr>
      <w:r w:rsidRPr="0013696F">
        <w:rPr>
          <w:rFonts w:ascii="Arial" w:hAnsi="Arial" w:cs="Arial"/>
          <w:b/>
          <w:bCs/>
          <w:sz w:val="24"/>
          <w:szCs w:val="24"/>
          <w:lang w:val="es-ES"/>
        </w:rPr>
        <w:t>MTRA. TANIA MAGDALENA BERNARDINO JUÁREZ.</w:t>
      </w:r>
    </w:p>
    <w:p w:rsidR="00617F2A" w:rsidRDefault="00617F2A" w:rsidP="00617F2A">
      <w:pPr>
        <w:pStyle w:val="Sinespaciado"/>
        <w:ind w:left="3540"/>
        <w:rPr>
          <w:rFonts w:ascii="Arial" w:hAnsi="Arial" w:cs="Arial"/>
          <w:bCs/>
          <w:sz w:val="24"/>
          <w:szCs w:val="24"/>
          <w:lang w:val="es-ES"/>
        </w:rPr>
      </w:pPr>
      <w:r>
        <w:rPr>
          <w:rFonts w:ascii="Arial" w:hAnsi="Arial" w:cs="Arial"/>
          <w:bCs/>
          <w:sz w:val="24"/>
          <w:szCs w:val="24"/>
          <w:lang w:val="es-ES"/>
        </w:rPr>
        <w:t xml:space="preserve">    Regidora Vocal de la Comisión Edilicia Permanente </w:t>
      </w:r>
    </w:p>
    <w:p w:rsidR="00617F2A" w:rsidRDefault="00617F2A" w:rsidP="00617F2A">
      <w:pPr>
        <w:pStyle w:val="Sinespaciado"/>
        <w:ind w:left="3540" w:firstLine="708"/>
        <w:rPr>
          <w:rFonts w:ascii="Arial" w:hAnsi="Arial" w:cs="Arial"/>
          <w:bCs/>
          <w:sz w:val="24"/>
          <w:szCs w:val="24"/>
          <w:lang w:val="es-ES"/>
        </w:rPr>
      </w:pPr>
      <w:r>
        <w:rPr>
          <w:rFonts w:ascii="Arial" w:hAnsi="Arial" w:cs="Arial"/>
          <w:bCs/>
          <w:sz w:val="24"/>
          <w:szCs w:val="24"/>
          <w:lang w:val="es-ES"/>
        </w:rPr>
        <w:t xml:space="preserve">de Hacienda Pública y Patrimonio Municipal. </w:t>
      </w:r>
    </w:p>
    <w:p w:rsidR="00617F2A" w:rsidRDefault="00617F2A" w:rsidP="00617F2A">
      <w:pPr>
        <w:pStyle w:val="Sinespaciado"/>
        <w:ind w:left="3540" w:firstLine="708"/>
        <w:rPr>
          <w:rFonts w:ascii="Arial" w:hAnsi="Arial" w:cs="Arial"/>
          <w:bCs/>
          <w:sz w:val="24"/>
          <w:szCs w:val="24"/>
          <w:lang w:val="es-ES"/>
        </w:rPr>
      </w:pPr>
    </w:p>
    <w:p w:rsidR="00617F2A" w:rsidRDefault="00617F2A" w:rsidP="00617F2A">
      <w:pPr>
        <w:pStyle w:val="Sinespaciado"/>
        <w:ind w:left="3540" w:firstLine="708"/>
        <w:rPr>
          <w:rFonts w:ascii="Arial" w:hAnsi="Arial" w:cs="Arial"/>
          <w:bCs/>
          <w:sz w:val="24"/>
          <w:szCs w:val="24"/>
          <w:lang w:val="es-ES"/>
        </w:rPr>
      </w:pPr>
    </w:p>
    <w:p w:rsidR="00617F2A" w:rsidRDefault="00617F2A" w:rsidP="00617F2A">
      <w:pPr>
        <w:pStyle w:val="Sinespaciado"/>
        <w:ind w:left="3540" w:firstLine="708"/>
        <w:rPr>
          <w:rFonts w:ascii="Arial" w:hAnsi="Arial" w:cs="Arial"/>
          <w:bCs/>
          <w:sz w:val="24"/>
          <w:szCs w:val="24"/>
          <w:lang w:val="es-ES"/>
        </w:rPr>
      </w:pPr>
    </w:p>
    <w:p w:rsidR="00617F2A" w:rsidRPr="0013696F" w:rsidRDefault="00617F2A" w:rsidP="00617F2A">
      <w:pPr>
        <w:pStyle w:val="Sinespaciado"/>
        <w:rPr>
          <w:rFonts w:ascii="Arial" w:hAnsi="Arial" w:cs="Arial"/>
          <w:b/>
          <w:bCs/>
          <w:sz w:val="24"/>
          <w:szCs w:val="24"/>
          <w:lang w:val="es-ES"/>
        </w:rPr>
      </w:pPr>
      <w:r w:rsidRPr="0013696F">
        <w:rPr>
          <w:rFonts w:ascii="Arial" w:hAnsi="Arial" w:cs="Arial"/>
          <w:b/>
          <w:bCs/>
          <w:sz w:val="24"/>
          <w:szCs w:val="24"/>
          <w:lang w:val="es-ES"/>
        </w:rPr>
        <w:t>C. MAGALI CASILLAS CONTRERAS.</w:t>
      </w:r>
    </w:p>
    <w:p w:rsidR="00617F2A" w:rsidRDefault="00617F2A" w:rsidP="00617F2A">
      <w:pPr>
        <w:pStyle w:val="Sinespaciado"/>
        <w:rPr>
          <w:rFonts w:ascii="Arial" w:hAnsi="Arial" w:cs="Arial"/>
          <w:bCs/>
          <w:sz w:val="24"/>
          <w:szCs w:val="24"/>
          <w:lang w:val="es-ES"/>
        </w:rPr>
      </w:pPr>
      <w:r>
        <w:rPr>
          <w:rFonts w:ascii="Arial" w:hAnsi="Arial" w:cs="Arial"/>
          <w:bCs/>
          <w:sz w:val="24"/>
          <w:szCs w:val="24"/>
          <w:lang w:val="es-ES"/>
        </w:rPr>
        <w:t xml:space="preserve">Regidora Vocal de la Comisión Edilicia Permanente </w:t>
      </w:r>
    </w:p>
    <w:p w:rsidR="00617F2A" w:rsidRDefault="00617F2A" w:rsidP="00617F2A">
      <w:pPr>
        <w:pStyle w:val="Sinespaciado"/>
        <w:rPr>
          <w:rFonts w:ascii="Arial" w:hAnsi="Arial" w:cs="Arial"/>
          <w:bCs/>
          <w:sz w:val="24"/>
          <w:szCs w:val="24"/>
          <w:lang w:val="es-ES"/>
        </w:rPr>
      </w:pPr>
      <w:r>
        <w:rPr>
          <w:rFonts w:ascii="Arial" w:hAnsi="Arial" w:cs="Arial"/>
          <w:bCs/>
          <w:sz w:val="24"/>
          <w:szCs w:val="24"/>
          <w:lang w:val="es-ES"/>
        </w:rPr>
        <w:t xml:space="preserve">de Hacienda Pública y Patrimonio Municipal. </w:t>
      </w:r>
    </w:p>
    <w:p w:rsidR="00617F2A" w:rsidRDefault="00617F2A" w:rsidP="00617F2A">
      <w:pPr>
        <w:pStyle w:val="Sinespaciado"/>
        <w:rPr>
          <w:rFonts w:ascii="Arial" w:hAnsi="Arial" w:cs="Arial"/>
          <w:bCs/>
          <w:sz w:val="24"/>
          <w:szCs w:val="24"/>
          <w:lang w:val="es-ES"/>
        </w:rPr>
      </w:pPr>
    </w:p>
    <w:p w:rsidR="00617F2A" w:rsidRDefault="00617F2A" w:rsidP="00617F2A">
      <w:pPr>
        <w:pStyle w:val="Sinespaciado"/>
        <w:rPr>
          <w:rFonts w:ascii="Arial" w:hAnsi="Arial" w:cs="Arial"/>
          <w:bCs/>
          <w:sz w:val="24"/>
          <w:szCs w:val="24"/>
          <w:lang w:val="es-ES"/>
        </w:rPr>
      </w:pPr>
    </w:p>
    <w:p w:rsidR="003C246A" w:rsidRDefault="003C246A" w:rsidP="00617F2A">
      <w:pPr>
        <w:pStyle w:val="Sinespaciado"/>
        <w:rPr>
          <w:rFonts w:ascii="Arial" w:hAnsi="Arial" w:cs="Arial"/>
          <w:bCs/>
          <w:sz w:val="24"/>
          <w:szCs w:val="24"/>
          <w:lang w:val="es-ES"/>
        </w:rPr>
      </w:pPr>
    </w:p>
    <w:p w:rsidR="00617F2A" w:rsidRDefault="00617F2A" w:rsidP="00617F2A">
      <w:pPr>
        <w:pStyle w:val="Sinespaciado"/>
        <w:jc w:val="center"/>
        <w:rPr>
          <w:rFonts w:ascii="Arial" w:hAnsi="Arial" w:cs="Arial"/>
          <w:b/>
          <w:bCs/>
          <w:sz w:val="24"/>
          <w:szCs w:val="24"/>
          <w:lang w:val="es-ES"/>
        </w:rPr>
      </w:pPr>
      <w:r>
        <w:rPr>
          <w:rFonts w:ascii="Arial" w:hAnsi="Arial" w:cs="Arial"/>
          <w:b/>
          <w:bCs/>
          <w:sz w:val="24"/>
          <w:szCs w:val="24"/>
          <w:lang w:val="es-ES"/>
        </w:rPr>
        <w:t xml:space="preserve">                                                                 </w:t>
      </w:r>
      <w:r w:rsidRPr="0013696F">
        <w:rPr>
          <w:rFonts w:ascii="Arial" w:hAnsi="Arial" w:cs="Arial"/>
          <w:b/>
          <w:bCs/>
          <w:sz w:val="24"/>
          <w:szCs w:val="24"/>
          <w:lang w:val="es-ES"/>
        </w:rPr>
        <w:t xml:space="preserve">C. DIANA LAURA ORTEGA PALAFOX. </w:t>
      </w:r>
    </w:p>
    <w:p w:rsidR="00617F2A" w:rsidRDefault="00617F2A" w:rsidP="00617F2A">
      <w:pPr>
        <w:pStyle w:val="Sinespaciado"/>
        <w:ind w:left="3540"/>
        <w:rPr>
          <w:rFonts w:ascii="Arial" w:hAnsi="Arial" w:cs="Arial"/>
          <w:bCs/>
          <w:sz w:val="24"/>
          <w:szCs w:val="24"/>
          <w:lang w:val="es-ES"/>
        </w:rPr>
      </w:pPr>
      <w:r>
        <w:rPr>
          <w:rFonts w:ascii="Arial" w:hAnsi="Arial" w:cs="Arial"/>
          <w:bCs/>
          <w:sz w:val="24"/>
          <w:szCs w:val="24"/>
          <w:lang w:val="es-ES"/>
        </w:rPr>
        <w:t xml:space="preserve">         Regidora Vocal de la Comisión Edilicia Permanente </w:t>
      </w:r>
    </w:p>
    <w:p w:rsidR="00617F2A" w:rsidRDefault="00617F2A" w:rsidP="00617F2A">
      <w:pPr>
        <w:pStyle w:val="Sinespaciado"/>
        <w:ind w:left="3540" w:firstLine="708"/>
        <w:rPr>
          <w:rFonts w:ascii="Arial" w:hAnsi="Arial" w:cs="Arial"/>
          <w:bCs/>
          <w:sz w:val="24"/>
          <w:szCs w:val="24"/>
          <w:lang w:val="es-ES"/>
        </w:rPr>
      </w:pPr>
      <w:r>
        <w:rPr>
          <w:rFonts w:ascii="Arial" w:hAnsi="Arial" w:cs="Arial"/>
          <w:bCs/>
          <w:sz w:val="24"/>
          <w:szCs w:val="24"/>
          <w:lang w:val="es-ES"/>
        </w:rPr>
        <w:t xml:space="preserve">      de Hacienda Pública y Patrimonio Municipal. </w:t>
      </w:r>
    </w:p>
    <w:p w:rsidR="003C246A" w:rsidRDefault="003C246A" w:rsidP="003C246A">
      <w:pPr>
        <w:pStyle w:val="Sinespaciado"/>
        <w:ind w:left="3540" w:firstLine="708"/>
        <w:jc w:val="both"/>
        <w:rPr>
          <w:rFonts w:ascii="Arial" w:hAnsi="Arial" w:cs="Arial"/>
          <w:bCs/>
          <w:sz w:val="24"/>
          <w:szCs w:val="24"/>
          <w:lang w:val="es-ES"/>
        </w:rPr>
      </w:pPr>
    </w:p>
    <w:p w:rsidR="003C246A" w:rsidRDefault="003C246A" w:rsidP="003C246A">
      <w:pPr>
        <w:pStyle w:val="Sinespaciado"/>
        <w:ind w:left="3540" w:firstLine="708"/>
        <w:jc w:val="both"/>
        <w:rPr>
          <w:rFonts w:ascii="Arial" w:hAnsi="Arial" w:cs="Arial"/>
          <w:bCs/>
          <w:sz w:val="24"/>
          <w:szCs w:val="24"/>
          <w:lang w:val="es-ES"/>
        </w:rPr>
      </w:pPr>
    </w:p>
    <w:p w:rsidR="003C246A" w:rsidRPr="003C246A" w:rsidRDefault="003C246A" w:rsidP="003C246A">
      <w:pPr>
        <w:pStyle w:val="Sinespaciado"/>
        <w:ind w:left="3540" w:firstLine="708"/>
        <w:jc w:val="both"/>
        <w:rPr>
          <w:rFonts w:ascii="Arial" w:hAnsi="Arial" w:cs="Arial"/>
          <w:bCs/>
          <w:sz w:val="16"/>
          <w:szCs w:val="16"/>
          <w:lang w:val="es-ES"/>
        </w:rPr>
      </w:pPr>
    </w:p>
    <w:tbl>
      <w:tblPr>
        <w:tblStyle w:val="Tablaconcuadrcula"/>
        <w:tblW w:w="0" w:type="auto"/>
        <w:tblLook w:val="04A0" w:firstRow="1" w:lastRow="0" w:firstColumn="1" w:lastColumn="0" w:noHBand="0" w:noVBand="1"/>
      </w:tblPr>
      <w:tblGrid>
        <w:gridCol w:w="9629"/>
      </w:tblGrid>
      <w:tr w:rsidR="00617F2A" w:rsidRPr="00617F2A" w:rsidTr="00617F2A">
        <w:tc>
          <w:tcPr>
            <w:tcW w:w="9629" w:type="dxa"/>
          </w:tcPr>
          <w:p w:rsidR="00617F2A" w:rsidRPr="00617F2A" w:rsidRDefault="00617F2A" w:rsidP="00617F2A">
            <w:pPr>
              <w:jc w:val="center"/>
              <w:rPr>
                <w:rFonts w:ascii="Arial" w:hAnsi="Arial" w:cs="Arial"/>
                <w:b/>
              </w:rPr>
            </w:pPr>
            <w:r w:rsidRPr="00617F2A">
              <w:rPr>
                <w:rFonts w:ascii="Arial" w:hAnsi="Arial" w:cs="Arial"/>
                <w:b/>
              </w:rPr>
              <w:t>INTEGRANTES DE LA COMISIÓN EDILICIA PERMANENTE</w:t>
            </w:r>
          </w:p>
          <w:p w:rsidR="00617F2A" w:rsidRPr="00617F2A" w:rsidRDefault="00617F2A" w:rsidP="00617F2A">
            <w:pPr>
              <w:jc w:val="center"/>
              <w:rPr>
                <w:rFonts w:ascii="Arial" w:hAnsi="Arial" w:cs="Arial"/>
                <w:b/>
              </w:rPr>
            </w:pPr>
            <w:r w:rsidRPr="00617F2A">
              <w:rPr>
                <w:rFonts w:ascii="Arial" w:hAnsi="Arial" w:cs="Arial"/>
                <w:b/>
              </w:rPr>
              <w:t>DE REGLAMENTOS Y GOBERNACIÓN.</w:t>
            </w:r>
          </w:p>
        </w:tc>
      </w:tr>
    </w:tbl>
    <w:p w:rsidR="00617F2A" w:rsidRDefault="00617F2A" w:rsidP="00617F2A"/>
    <w:p w:rsidR="00617F2A" w:rsidRDefault="00617F2A" w:rsidP="00617F2A">
      <w:pPr>
        <w:jc w:val="center"/>
        <w:rPr>
          <w:rFonts w:ascii="Arial" w:hAnsi="Arial" w:cs="Arial"/>
          <w:sz w:val="20"/>
          <w:szCs w:val="20"/>
        </w:rPr>
      </w:pPr>
    </w:p>
    <w:p w:rsidR="00C42F31" w:rsidRDefault="00C42F31" w:rsidP="00617F2A">
      <w:pPr>
        <w:jc w:val="center"/>
        <w:rPr>
          <w:rFonts w:ascii="Arial" w:hAnsi="Arial" w:cs="Arial"/>
          <w:b/>
        </w:rPr>
      </w:pPr>
      <w:r w:rsidRPr="00C42F31">
        <w:rPr>
          <w:rFonts w:ascii="Arial" w:hAnsi="Arial" w:cs="Arial"/>
          <w:b/>
        </w:rPr>
        <w:t xml:space="preserve">LIC. MAGALI CASILLAS CONTRERAS. </w:t>
      </w:r>
    </w:p>
    <w:p w:rsidR="00C42F31" w:rsidRPr="00C42F31" w:rsidRDefault="00C42F31" w:rsidP="00617F2A">
      <w:pPr>
        <w:jc w:val="center"/>
        <w:rPr>
          <w:rFonts w:ascii="Arial" w:hAnsi="Arial" w:cs="Arial"/>
        </w:rPr>
      </w:pPr>
      <w:r w:rsidRPr="00C42F31">
        <w:rPr>
          <w:rFonts w:ascii="Arial" w:hAnsi="Arial" w:cs="Arial"/>
        </w:rPr>
        <w:t xml:space="preserve">Presidenta. </w:t>
      </w:r>
    </w:p>
    <w:p w:rsidR="00C42F31" w:rsidRDefault="00C42F31" w:rsidP="00617F2A">
      <w:pPr>
        <w:jc w:val="center"/>
        <w:rPr>
          <w:rFonts w:ascii="Arial" w:hAnsi="Arial" w:cs="Arial"/>
          <w:b/>
        </w:rPr>
      </w:pPr>
    </w:p>
    <w:p w:rsidR="00C42F31" w:rsidRDefault="00C42F31" w:rsidP="00C42F31">
      <w:pPr>
        <w:rPr>
          <w:rFonts w:ascii="Arial" w:hAnsi="Arial" w:cs="Arial"/>
          <w:b/>
        </w:rPr>
      </w:pPr>
    </w:p>
    <w:p w:rsidR="00C42F31" w:rsidRDefault="00C42F31" w:rsidP="00C42F31">
      <w:pPr>
        <w:rPr>
          <w:rFonts w:ascii="Arial" w:hAnsi="Arial" w:cs="Arial"/>
          <w:b/>
        </w:rPr>
      </w:pPr>
      <w:r>
        <w:rPr>
          <w:rFonts w:ascii="Arial" w:hAnsi="Arial" w:cs="Arial"/>
          <w:b/>
        </w:rPr>
        <w:t xml:space="preserve">C. JESÚS RAMÍREZ SÁNCHEZ. </w:t>
      </w:r>
    </w:p>
    <w:p w:rsidR="00C42F31" w:rsidRDefault="00C42F31" w:rsidP="00EA7CB5">
      <w:pPr>
        <w:rPr>
          <w:rFonts w:ascii="Arial" w:hAnsi="Arial" w:cs="Arial"/>
          <w:b/>
        </w:rPr>
      </w:pPr>
      <w:r w:rsidRPr="00C42F31">
        <w:rPr>
          <w:rFonts w:ascii="Arial" w:hAnsi="Arial" w:cs="Arial"/>
        </w:rPr>
        <w:t xml:space="preserve">Vocal. </w:t>
      </w:r>
    </w:p>
    <w:p w:rsidR="00C42F31" w:rsidRDefault="00C42F31" w:rsidP="00617F2A">
      <w:pPr>
        <w:jc w:val="center"/>
        <w:rPr>
          <w:rFonts w:ascii="Arial" w:hAnsi="Arial" w:cs="Arial"/>
          <w:b/>
        </w:rPr>
      </w:pPr>
    </w:p>
    <w:p w:rsidR="00C42F31" w:rsidRDefault="00C42F31" w:rsidP="00C42F31">
      <w:pPr>
        <w:jc w:val="right"/>
        <w:rPr>
          <w:rFonts w:ascii="Arial" w:hAnsi="Arial" w:cs="Arial"/>
          <w:b/>
        </w:rPr>
      </w:pPr>
      <w:r>
        <w:rPr>
          <w:rFonts w:ascii="Arial" w:hAnsi="Arial" w:cs="Arial"/>
          <w:b/>
        </w:rPr>
        <w:t xml:space="preserve">C. JORGE DE JESÚS JUÁREZ PARRA. </w:t>
      </w:r>
    </w:p>
    <w:p w:rsidR="00C42F31" w:rsidRPr="00C42F31" w:rsidRDefault="00C42F31" w:rsidP="00C42F31">
      <w:pPr>
        <w:jc w:val="right"/>
        <w:rPr>
          <w:rFonts w:ascii="Arial" w:hAnsi="Arial" w:cs="Arial"/>
        </w:rPr>
      </w:pPr>
      <w:r w:rsidRPr="00C42F31">
        <w:rPr>
          <w:rFonts w:ascii="Arial" w:hAnsi="Arial" w:cs="Arial"/>
        </w:rPr>
        <w:t xml:space="preserve">Vocal. </w:t>
      </w:r>
    </w:p>
    <w:p w:rsidR="00C42F31" w:rsidRDefault="00C42F31" w:rsidP="00C42F31">
      <w:pPr>
        <w:jc w:val="right"/>
        <w:rPr>
          <w:rFonts w:ascii="Arial" w:hAnsi="Arial" w:cs="Arial"/>
          <w:b/>
        </w:rPr>
      </w:pPr>
    </w:p>
    <w:tbl>
      <w:tblPr>
        <w:tblStyle w:val="Tablaconcuadrcula"/>
        <w:tblW w:w="0" w:type="auto"/>
        <w:tblLook w:val="04A0" w:firstRow="1" w:lastRow="0" w:firstColumn="1" w:lastColumn="0" w:noHBand="0" w:noVBand="1"/>
      </w:tblPr>
      <w:tblGrid>
        <w:gridCol w:w="9629"/>
      </w:tblGrid>
      <w:tr w:rsidR="00C42F31" w:rsidTr="00C42F31">
        <w:tc>
          <w:tcPr>
            <w:tcW w:w="9629" w:type="dxa"/>
          </w:tcPr>
          <w:p w:rsidR="00C42F31" w:rsidRDefault="00C42F31" w:rsidP="00617F2A">
            <w:pPr>
              <w:jc w:val="center"/>
              <w:rPr>
                <w:rFonts w:ascii="Arial" w:hAnsi="Arial" w:cs="Arial"/>
                <w:b/>
              </w:rPr>
            </w:pPr>
            <w:r>
              <w:rPr>
                <w:rFonts w:ascii="Arial" w:hAnsi="Arial" w:cs="Arial"/>
                <w:b/>
              </w:rPr>
              <w:t>INTEGRANTES DE LA COMISIÓN EDILICIA PERMANENTE</w:t>
            </w:r>
          </w:p>
          <w:p w:rsidR="00C42F31" w:rsidRDefault="00C42F31" w:rsidP="00617F2A">
            <w:pPr>
              <w:jc w:val="center"/>
              <w:rPr>
                <w:rFonts w:ascii="Arial" w:hAnsi="Arial" w:cs="Arial"/>
                <w:b/>
              </w:rPr>
            </w:pPr>
            <w:r>
              <w:rPr>
                <w:rFonts w:ascii="Arial" w:hAnsi="Arial" w:cs="Arial"/>
                <w:b/>
              </w:rPr>
              <w:t xml:space="preserve">DE DESARROLLO ECONÓMICO. </w:t>
            </w:r>
          </w:p>
        </w:tc>
      </w:tr>
    </w:tbl>
    <w:p w:rsidR="00C42F31" w:rsidRDefault="00C42F31" w:rsidP="00617F2A">
      <w:pPr>
        <w:jc w:val="center"/>
        <w:rPr>
          <w:rFonts w:ascii="Arial" w:hAnsi="Arial" w:cs="Arial"/>
          <w:b/>
        </w:rPr>
      </w:pPr>
    </w:p>
    <w:p w:rsidR="00C42F31" w:rsidRDefault="00C42F31" w:rsidP="00617F2A">
      <w:pPr>
        <w:jc w:val="center"/>
        <w:rPr>
          <w:rFonts w:ascii="Arial" w:hAnsi="Arial" w:cs="Arial"/>
          <w:b/>
        </w:rPr>
      </w:pPr>
    </w:p>
    <w:p w:rsidR="00C42F31" w:rsidRDefault="00C42F31" w:rsidP="00617F2A">
      <w:pPr>
        <w:jc w:val="center"/>
        <w:rPr>
          <w:rFonts w:ascii="Arial" w:hAnsi="Arial" w:cs="Arial"/>
          <w:b/>
        </w:rPr>
      </w:pPr>
    </w:p>
    <w:p w:rsidR="00C42F31" w:rsidRDefault="00C42F31" w:rsidP="00617F2A">
      <w:pPr>
        <w:jc w:val="center"/>
        <w:rPr>
          <w:rFonts w:ascii="Arial" w:hAnsi="Arial" w:cs="Arial"/>
          <w:b/>
        </w:rPr>
      </w:pPr>
      <w:r>
        <w:rPr>
          <w:rFonts w:ascii="Arial" w:hAnsi="Arial" w:cs="Arial"/>
          <w:b/>
        </w:rPr>
        <w:t xml:space="preserve">C. ERNESTO SÁNCHEZ SÁNCHEZ. </w:t>
      </w:r>
    </w:p>
    <w:p w:rsidR="00C42F31" w:rsidRPr="00C42F31" w:rsidRDefault="00C42F31" w:rsidP="00617F2A">
      <w:pPr>
        <w:jc w:val="center"/>
        <w:rPr>
          <w:rFonts w:ascii="Arial" w:hAnsi="Arial" w:cs="Arial"/>
        </w:rPr>
      </w:pPr>
      <w:r w:rsidRPr="00C42F31">
        <w:rPr>
          <w:rFonts w:ascii="Arial" w:hAnsi="Arial" w:cs="Arial"/>
        </w:rPr>
        <w:t xml:space="preserve">Presidente. </w:t>
      </w:r>
    </w:p>
    <w:p w:rsidR="00617F2A" w:rsidRDefault="00617F2A" w:rsidP="00617F2A">
      <w:pPr>
        <w:pStyle w:val="Sinespaciado"/>
        <w:jc w:val="both"/>
        <w:rPr>
          <w:rFonts w:ascii="Arial" w:hAnsi="Arial" w:cs="Arial"/>
          <w:sz w:val="24"/>
          <w:szCs w:val="24"/>
        </w:rPr>
      </w:pPr>
    </w:p>
    <w:p w:rsidR="00C42F31" w:rsidRDefault="00C42F31" w:rsidP="00617F2A">
      <w:pPr>
        <w:pStyle w:val="Sinespaciado"/>
        <w:jc w:val="both"/>
        <w:rPr>
          <w:rFonts w:ascii="Arial" w:hAnsi="Arial" w:cs="Arial"/>
          <w:sz w:val="24"/>
          <w:szCs w:val="24"/>
        </w:rPr>
      </w:pPr>
    </w:p>
    <w:p w:rsidR="00C42F31" w:rsidRDefault="00C42F31" w:rsidP="00C42F31">
      <w:pPr>
        <w:pStyle w:val="Sinespaciado"/>
        <w:rPr>
          <w:rFonts w:ascii="Arial" w:hAnsi="Arial" w:cs="Arial"/>
          <w:sz w:val="24"/>
          <w:szCs w:val="24"/>
        </w:rPr>
      </w:pPr>
      <w:r w:rsidRPr="00C42F31">
        <w:rPr>
          <w:rFonts w:ascii="Arial" w:hAnsi="Arial" w:cs="Arial"/>
          <w:b/>
          <w:sz w:val="24"/>
          <w:szCs w:val="24"/>
        </w:rPr>
        <w:t>C. ALEJANDRO BARRAGÁN SÁNCHEZ</w:t>
      </w:r>
      <w:r>
        <w:rPr>
          <w:rFonts w:ascii="Arial" w:hAnsi="Arial" w:cs="Arial"/>
          <w:sz w:val="24"/>
          <w:szCs w:val="24"/>
        </w:rPr>
        <w:t xml:space="preserve">. </w:t>
      </w:r>
    </w:p>
    <w:p w:rsidR="00C42F31" w:rsidRDefault="00C42F31" w:rsidP="00C42F31">
      <w:pPr>
        <w:pStyle w:val="Sinespaciado"/>
        <w:rPr>
          <w:rFonts w:ascii="Arial" w:hAnsi="Arial" w:cs="Arial"/>
          <w:sz w:val="24"/>
          <w:szCs w:val="24"/>
        </w:rPr>
      </w:pPr>
      <w:r>
        <w:rPr>
          <w:rFonts w:ascii="Arial" w:hAnsi="Arial" w:cs="Arial"/>
          <w:sz w:val="24"/>
          <w:szCs w:val="24"/>
        </w:rPr>
        <w:t xml:space="preserve">Vocal. </w:t>
      </w:r>
    </w:p>
    <w:p w:rsidR="00C42F31" w:rsidRDefault="00C42F31" w:rsidP="00C42F31">
      <w:pPr>
        <w:pStyle w:val="Sinespaciado"/>
        <w:rPr>
          <w:rFonts w:ascii="Arial" w:hAnsi="Arial" w:cs="Arial"/>
          <w:sz w:val="24"/>
          <w:szCs w:val="24"/>
        </w:rPr>
      </w:pPr>
    </w:p>
    <w:p w:rsidR="00C42F31" w:rsidRDefault="00C42F31" w:rsidP="00617F2A">
      <w:pPr>
        <w:pStyle w:val="Sinespaciado"/>
        <w:jc w:val="both"/>
        <w:rPr>
          <w:rFonts w:ascii="Arial" w:hAnsi="Arial" w:cs="Arial"/>
          <w:sz w:val="24"/>
          <w:szCs w:val="24"/>
        </w:rPr>
      </w:pPr>
    </w:p>
    <w:p w:rsidR="00C42F31" w:rsidRPr="00C42F31" w:rsidRDefault="00C42F31" w:rsidP="00C42F31">
      <w:pPr>
        <w:pStyle w:val="Sinespaciado"/>
        <w:jc w:val="right"/>
        <w:rPr>
          <w:rFonts w:ascii="Arial" w:hAnsi="Arial" w:cs="Arial"/>
          <w:b/>
          <w:sz w:val="24"/>
          <w:szCs w:val="24"/>
        </w:rPr>
      </w:pPr>
      <w:r w:rsidRPr="00C42F31">
        <w:rPr>
          <w:rFonts w:ascii="Arial" w:hAnsi="Arial" w:cs="Arial"/>
          <w:b/>
          <w:sz w:val="24"/>
          <w:szCs w:val="24"/>
        </w:rPr>
        <w:t xml:space="preserve">C. EDGAR JOEL SALVADOR </w:t>
      </w:r>
      <w:r w:rsidR="00936CF4">
        <w:rPr>
          <w:rFonts w:ascii="Arial" w:hAnsi="Arial" w:cs="Arial"/>
          <w:b/>
          <w:sz w:val="24"/>
          <w:szCs w:val="24"/>
        </w:rPr>
        <w:t>BAUTISTA</w:t>
      </w:r>
      <w:r w:rsidRPr="00C42F31">
        <w:rPr>
          <w:rFonts w:ascii="Arial" w:hAnsi="Arial" w:cs="Arial"/>
          <w:b/>
          <w:sz w:val="24"/>
          <w:szCs w:val="24"/>
        </w:rPr>
        <w:t xml:space="preserve">. </w:t>
      </w:r>
    </w:p>
    <w:p w:rsidR="00C42F31" w:rsidRPr="00F32AE8" w:rsidRDefault="00C42F31" w:rsidP="00C42F31">
      <w:pPr>
        <w:pStyle w:val="Sinespaciado"/>
        <w:jc w:val="right"/>
        <w:rPr>
          <w:rFonts w:ascii="Arial" w:hAnsi="Arial" w:cs="Arial"/>
          <w:sz w:val="24"/>
          <w:szCs w:val="24"/>
        </w:rPr>
      </w:pPr>
      <w:r>
        <w:rPr>
          <w:rFonts w:ascii="Arial" w:hAnsi="Arial" w:cs="Arial"/>
          <w:sz w:val="24"/>
          <w:szCs w:val="24"/>
        </w:rPr>
        <w:t xml:space="preserve">Vocal. </w:t>
      </w:r>
    </w:p>
    <w:p w:rsidR="004B0476" w:rsidRDefault="004B0476" w:rsidP="004B0476">
      <w:pPr>
        <w:pStyle w:val="Sinespaciado"/>
        <w:jc w:val="both"/>
        <w:rPr>
          <w:rFonts w:ascii="Arial" w:hAnsi="Arial" w:cs="Arial"/>
          <w:b/>
          <w:sz w:val="24"/>
          <w:szCs w:val="24"/>
        </w:rPr>
      </w:pPr>
    </w:p>
    <w:p w:rsidR="00C42F31" w:rsidRDefault="00C42F31" w:rsidP="009A708D">
      <w:pPr>
        <w:pStyle w:val="Sinespaciado"/>
        <w:ind w:firstLine="708"/>
        <w:jc w:val="both"/>
        <w:rPr>
          <w:rFonts w:ascii="Arial" w:hAnsi="Arial" w:cs="Arial"/>
          <w:sz w:val="24"/>
          <w:szCs w:val="24"/>
        </w:rPr>
      </w:pPr>
    </w:p>
    <w:p w:rsidR="003C246A" w:rsidRDefault="003C246A" w:rsidP="009A708D">
      <w:pPr>
        <w:pStyle w:val="Sinespaciado"/>
        <w:ind w:firstLine="708"/>
        <w:jc w:val="both"/>
        <w:rPr>
          <w:rFonts w:ascii="Arial" w:hAnsi="Arial" w:cs="Arial"/>
          <w:sz w:val="24"/>
          <w:szCs w:val="24"/>
        </w:rPr>
      </w:pPr>
    </w:p>
    <w:p w:rsidR="003C246A" w:rsidRDefault="003C246A" w:rsidP="009A708D">
      <w:pPr>
        <w:pStyle w:val="Sinespaciado"/>
        <w:ind w:firstLine="708"/>
        <w:jc w:val="both"/>
        <w:rPr>
          <w:rFonts w:ascii="Arial" w:hAnsi="Arial" w:cs="Arial"/>
          <w:sz w:val="24"/>
          <w:szCs w:val="24"/>
        </w:rPr>
      </w:pPr>
    </w:p>
    <w:p w:rsidR="003C246A" w:rsidRDefault="003C246A" w:rsidP="009A708D">
      <w:pPr>
        <w:pStyle w:val="Sinespaciado"/>
        <w:ind w:firstLine="708"/>
        <w:jc w:val="both"/>
        <w:rPr>
          <w:rFonts w:ascii="Arial" w:hAnsi="Arial" w:cs="Arial"/>
          <w:sz w:val="24"/>
          <w:szCs w:val="24"/>
        </w:rPr>
      </w:pPr>
    </w:p>
    <w:p w:rsidR="003C246A" w:rsidRDefault="003C246A" w:rsidP="009A708D">
      <w:pPr>
        <w:pStyle w:val="Sinespaciado"/>
        <w:ind w:firstLine="708"/>
        <w:jc w:val="both"/>
        <w:rPr>
          <w:rFonts w:ascii="Arial" w:hAnsi="Arial" w:cs="Arial"/>
          <w:sz w:val="24"/>
          <w:szCs w:val="24"/>
        </w:rPr>
      </w:pPr>
    </w:p>
    <w:p w:rsidR="003C246A" w:rsidRPr="003C246A" w:rsidRDefault="003C246A" w:rsidP="003C246A">
      <w:pPr>
        <w:pStyle w:val="Sinespaciado"/>
        <w:jc w:val="both"/>
        <w:rPr>
          <w:rFonts w:ascii="Arial" w:hAnsi="Arial" w:cs="Arial"/>
          <w:sz w:val="16"/>
          <w:szCs w:val="16"/>
        </w:rPr>
      </w:pPr>
      <w:r>
        <w:rPr>
          <w:rFonts w:ascii="Arial" w:hAnsi="Arial" w:cs="Arial"/>
          <w:sz w:val="16"/>
          <w:szCs w:val="16"/>
        </w:rPr>
        <w:t xml:space="preserve">La presente hoja de firmas forma parte integrante del </w:t>
      </w:r>
      <w:r w:rsidRPr="003C246A">
        <w:rPr>
          <w:rFonts w:ascii="Arial" w:hAnsi="Arial" w:cs="Arial"/>
          <w:b/>
          <w:sz w:val="16"/>
          <w:szCs w:val="16"/>
        </w:rPr>
        <w:t xml:space="preserve">DICTAMEN DE DECRETO QUE PROPONE LA REFORMA, DEROGACIÓN  Y  ADICION DE DIVERSOS ARTÍCULOS DEL REGLAMENTO </w:t>
      </w:r>
      <w:r w:rsidRPr="003C246A">
        <w:rPr>
          <w:rFonts w:ascii="Arial" w:hAnsi="Arial" w:cs="Arial"/>
          <w:b/>
          <w:sz w:val="16"/>
          <w:szCs w:val="16"/>
          <w:lang w:val="es-ES"/>
        </w:rPr>
        <w:t>DE COMPRAS GUBERNAMENTALES, CONTRATACIÓN DE SERVICIOS, ARRENDAMIENTOS Y ENAJENACIONES</w:t>
      </w:r>
      <w:r w:rsidRPr="003C246A">
        <w:rPr>
          <w:sz w:val="16"/>
          <w:szCs w:val="16"/>
          <w:lang w:val="es-ES"/>
        </w:rPr>
        <w:t xml:space="preserve"> </w:t>
      </w:r>
      <w:r w:rsidRPr="003C246A">
        <w:rPr>
          <w:rFonts w:ascii="Arial" w:hAnsi="Arial" w:cs="Arial"/>
          <w:b/>
          <w:sz w:val="16"/>
          <w:szCs w:val="16"/>
        </w:rPr>
        <w:t>PARA EL MUNICIPIO DE ZAPOTLAN EL GRANDE, JALISCO</w:t>
      </w:r>
      <w:r>
        <w:rPr>
          <w:rFonts w:ascii="Arial" w:hAnsi="Arial" w:cs="Arial"/>
          <w:b/>
          <w:sz w:val="16"/>
          <w:szCs w:val="16"/>
        </w:rPr>
        <w:t xml:space="preserve">, CONSTE.- </w:t>
      </w:r>
    </w:p>
    <w:tbl>
      <w:tblPr>
        <w:tblStyle w:val="Tablaconcuadrcula"/>
        <w:tblW w:w="0" w:type="auto"/>
        <w:tblLook w:val="04A0" w:firstRow="1" w:lastRow="0" w:firstColumn="1" w:lastColumn="0" w:noHBand="0" w:noVBand="1"/>
      </w:tblPr>
      <w:tblGrid>
        <w:gridCol w:w="9629"/>
      </w:tblGrid>
      <w:tr w:rsidR="00C42F31" w:rsidTr="00C42F31">
        <w:tc>
          <w:tcPr>
            <w:tcW w:w="9629" w:type="dxa"/>
          </w:tcPr>
          <w:p w:rsidR="00C42F31" w:rsidRPr="00C42F31" w:rsidRDefault="00C42F31" w:rsidP="00C42F31">
            <w:pPr>
              <w:pStyle w:val="Sinespaciado"/>
              <w:jc w:val="center"/>
              <w:rPr>
                <w:rFonts w:ascii="Arial" w:hAnsi="Arial" w:cs="Arial"/>
                <w:b/>
                <w:sz w:val="24"/>
                <w:szCs w:val="24"/>
              </w:rPr>
            </w:pPr>
            <w:r w:rsidRPr="00C42F31">
              <w:rPr>
                <w:rFonts w:ascii="Arial" w:hAnsi="Arial" w:cs="Arial"/>
                <w:b/>
                <w:sz w:val="24"/>
                <w:szCs w:val="24"/>
              </w:rPr>
              <w:lastRenderedPageBreak/>
              <w:t>INTEGRANTES DE LA COMISIÓN EDILICIA PERMANENTE DE OBRAS PÚBLICAS,</w:t>
            </w:r>
          </w:p>
          <w:p w:rsidR="00C42F31" w:rsidRDefault="00C42F31" w:rsidP="00C42F31">
            <w:pPr>
              <w:pStyle w:val="Sinespaciado"/>
              <w:jc w:val="center"/>
              <w:rPr>
                <w:rFonts w:ascii="Arial" w:hAnsi="Arial" w:cs="Arial"/>
                <w:sz w:val="24"/>
                <w:szCs w:val="24"/>
              </w:rPr>
            </w:pPr>
            <w:r w:rsidRPr="00C42F31">
              <w:rPr>
                <w:rFonts w:ascii="Arial" w:hAnsi="Arial" w:cs="Arial"/>
                <w:b/>
                <w:sz w:val="24"/>
                <w:szCs w:val="24"/>
              </w:rPr>
              <w:t>PLANEACIÓN URBANA Y REGULARIZACIÓN DE LA TENENCIA DE LA TIERRA.</w:t>
            </w:r>
          </w:p>
        </w:tc>
      </w:tr>
    </w:tbl>
    <w:p w:rsidR="009A708D" w:rsidRDefault="009A708D" w:rsidP="009A708D">
      <w:pPr>
        <w:pStyle w:val="Sinespaciado"/>
        <w:ind w:firstLine="708"/>
        <w:jc w:val="both"/>
        <w:rPr>
          <w:rFonts w:ascii="Arial" w:hAnsi="Arial" w:cs="Arial"/>
          <w:sz w:val="24"/>
          <w:szCs w:val="24"/>
        </w:rPr>
      </w:pPr>
    </w:p>
    <w:p w:rsidR="00C42F31" w:rsidRDefault="00C42F31" w:rsidP="009A708D">
      <w:pPr>
        <w:pStyle w:val="Sinespaciado"/>
        <w:ind w:firstLine="708"/>
        <w:jc w:val="both"/>
        <w:rPr>
          <w:rFonts w:ascii="Arial" w:hAnsi="Arial" w:cs="Arial"/>
          <w:sz w:val="24"/>
          <w:szCs w:val="24"/>
        </w:rPr>
      </w:pPr>
    </w:p>
    <w:p w:rsidR="009A708D" w:rsidRDefault="009A708D" w:rsidP="009A708D">
      <w:pPr>
        <w:pStyle w:val="Sinespaciado"/>
        <w:jc w:val="both"/>
        <w:rPr>
          <w:rFonts w:ascii="Arial" w:hAnsi="Arial" w:cs="Arial"/>
          <w:sz w:val="24"/>
          <w:szCs w:val="24"/>
        </w:rPr>
      </w:pPr>
    </w:p>
    <w:p w:rsidR="00C42F31" w:rsidRDefault="00C42F31" w:rsidP="00C42F31">
      <w:pPr>
        <w:pStyle w:val="Sinespaciado"/>
        <w:jc w:val="center"/>
        <w:rPr>
          <w:rFonts w:ascii="Arial" w:hAnsi="Arial" w:cs="Arial"/>
          <w:b/>
          <w:sz w:val="24"/>
          <w:szCs w:val="24"/>
        </w:rPr>
      </w:pPr>
      <w:r w:rsidRPr="00C42F31">
        <w:rPr>
          <w:rFonts w:ascii="Arial" w:hAnsi="Arial" w:cs="Arial"/>
          <w:b/>
          <w:sz w:val="24"/>
          <w:szCs w:val="24"/>
        </w:rPr>
        <w:t>C. ALEJANDRO BARRAGÁN SÁNCHEZ.</w:t>
      </w:r>
    </w:p>
    <w:p w:rsidR="00C42F31" w:rsidRPr="00C42F31" w:rsidRDefault="00C42F31" w:rsidP="00C42F31">
      <w:pPr>
        <w:pStyle w:val="Sinespaciado"/>
        <w:jc w:val="center"/>
        <w:rPr>
          <w:rFonts w:ascii="Arial" w:hAnsi="Arial" w:cs="Arial"/>
          <w:sz w:val="24"/>
          <w:szCs w:val="24"/>
        </w:rPr>
      </w:pPr>
      <w:r w:rsidRPr="00C42F31">
        <w:rPr>
          <w:rFonts w:ascii="Arial" w:hAnsi="Arial" w:cs="Arial"/>
          <w:sz w:val="24"/>
          <w:szCs w:val="24"/>
        </w:rPr>
        <w:t>Presidente.</w:t>
      </w:r>
    </w:p>
    <w:p w:rsidR="009A708D" w:rsidRDefault="009A708D" w:rsidP="009A708D">
      <w:pPr>
        <w:pStyle w:val="Sinespaciado"/>
        <w:jc w:val="both"/>
        <w:rPr>
          <w:rFonts w:ascii="Arial" w:hAnsi="Arial" w:cs="Arial"/>
          <w:b/>
          <w:sz w:val="24"/>
          <w:szCs w:val="24"/>
        </w:rPr>
      </w:pPr>
    </w:p>
    <w:p w:rsidR="00C42F31" w:rsidRDefault="00C42F31" w:rsidP="009A708D">
      <w:pPr>
        <w:pStyle w:val="Sinespaciado"/>
        <w:jc w:val="both"/>
        <w:rPr>
          <w:rFonts w:ascii="Arial" w:hAnsi="Arial" w:cs="Arial"/>
          <w:b/>
          <w:sz w:val="24"/>
          <w:szCs w:val="24"/>
        </w:rPr>
      </w:pPr>
    </w:p>
    <w:p w:rsidR="003C246A" w:rsidRDefault="003C246A" w:rsidP="009A708D">
      <w:pPr>
        <w:pStyle w:val="Sinespaciado"/>
        <w:jc w:val="both"/>
        <w:rPr>
          <w:rFonts w:ascii="Arial" w:hAnsi="Arial" w:cs="Arial"/>
          <w:b/>
          <w:sz w:val="24"/>
          <w:szCs w:val="24"/>
        </w:rPr>
      </w:pPr>
    </w:p>
    <w:p w:rsidR="003C246A" w:rsidRDefault="003C246A" w:rsidP="009A708D">
      <w:pPr>
        <w:pStyle w:val="Sinespaciado"/>
        <w:jc w:val="both"/>
        <w:rPr>
          <w:rFonts w:ascii="Arial" w:hAnsi="Arial" w:cs="Arial"/>
          <w:b/>
          <w:sz w:val="24"/>
          <w:szCs w:val="24"/>
        </w:rPr>
      </w:pPr>
    </w:p>
    <w:p w:rsidR="00C42F31" w:rsidRDefault="00C42F31" w:rsidP="009A708D">
      <w:pPr>
        <w:pStyle w:val="Sinespaciado"/>
        <w:jc w:val="both"/>
        <w:rPr>
          <w:rFonts w:ascii="Arial" w:hAnsi="Arial" w:cs="Arial"/>
          <w:b/>
          <w:sz w:val="24"/>
          <w:szCs w:val="24"/>
        </w:rPr>
      </w:pPr>
      <w:r>
        <w:rPr>
          <w:rFonts w:ascii="Arial" w:hAnsi="Arial" w:cs="Arial"/>
          <w:b/>
          <w:sz w:val="24"/>
          <w:szCs w:val="24"/>
        </w:rPr>
        <w:t xml:space="preserve">C. MAGALI CASILLAS CONTRERAS. </w:t>
      </w:r>
    </w:p>
    <w:p w:rsidR="00C42F31" w:rsidRPr="00C42F31" w:rsidRDefault="00C42F31" w:rsidP="009A708D">
      <w:pPr>
        <w:pStyle w:val="Sinespaciado"/>
        <w:jc w:val="both"/>
        <w:rPr>
          <w:rFonts w:ascii="Arial" w:hAnsi="Arial" w:cs="Arial"/>
          <w:sz w:val="24"/>
          <w:szCs w:val="24"/>
        </w:rPr>
      </w:pPr>
      <w:r w:rsidRPr="00C42F31">
        <w:rPr>
          <w:rFonts w:ascii="Arial" w:hAnsi="Arial" w:cs="Arial"/>
          <w:sz w:val="24"/>
          <w:szCs w:val="24"/>
        </w:rPr>
        <w:t xml:space="preserve">Vocal. </w:t>
      </w:r>
    </w:p>
    <w:p w:rsidR="00C42F31" w:rsidRDefault="00C42F31" w:rsidP="009A708D">
      <w:pPr>
        <w:pStyle w:val="Sinespaciado"/>
        <w:jc w:val="both"/>
        <w:rPr>
          <w:rFonts w:ascii="Arial" w:hAnsi="Arial" w:cs="Arial"/>
          <w:b/>
          <w:sz w:val="24"/>
          <w:szCs w:val="24"/>
        </w:rPr>
      </w:pPr>
    </w:p>
    <w:p w:rsidR="003C246A" w:rsidRDefault="003C246A" w:rsidP="009A708D">
      <w:pPr>
        <w:pStyle w:val="Sinespaciado"/>
        <w:jc w:val="both"/>
        <w:rPr>
          <w:rFonts w:ascii="Arial" w:hAnsi="Arial" w:cs="Arial"/>
          <w:b/>
          <w:sz w:val="24"/>
          <w:szCs w:val="24"/>
        </w:rPr>
      </w:pPr>
    </w:p>
    <w:p w:rsidR="003C246A" w:rsidRDefault="003C246A" w:rsidP="009A708D">
      <w:pPr>
        <w:pStyle w:val="Sinespaciado"/>
        <w:jc w:val="both"/>
        <w:rPr>
          <w:rFonts w:ascii="Arial" w:hAnsi="Arial" w:cs="Arial"/>
          <w:b/>
          <w:sz w:val="24"/>
          <w:szCs w:val="24"/>
        </w:rPr>
      </w:pPr>
    </w:p>
    <w:p w:rsidR="00C42F31" w:rsidRDefault="00C42F31" w:rsidP="00C42F31">
      <w:pPr>
        <w:pStyle w:val="Sinespaciado"/>
        <w:jc w:val="right"/>
        <w:rPr>
          <w:rFonts w:ascii="Arial" w:hAnsi="Arial" w:cs="Arial"/>
          <w:b/>
          <w:sz w:val="24"/>
          <w:szCs w:val="24"/>
        </w:rPr>
      </w:pPr>
      <w:r>
        <w:rPr>
          <w:rFonts w:ascii="Arial" w:hAnsi="Arial" w:cs="Arial"/>
          <w:b/>
          <w:sz w:val="24"/>
          <w:szCs w:val="24"/>
        </w:rPr>
        <w:t xml:space="preserve">C.TANIA MAGDALENA BERNARDINO JUÁREZ. </w:t>
      </w:r>
    </w:p>
    <w:p w:rsidR="00C42F31" w:rsidRPr="00C42F31" w:rsidRDefault="00C42F31" w:rsidP="00C42F31">
      <w:pPr>
        <w:pStyle w:val="Sinespaciado"/>
        <w:jc w:val="right"/>
        <w:rPr>
          <w:rFonts w:ascii="Arial" w:hAnsi="Arial" w:cs="Arial"/>
          <w:sz w:val="24"/>
          <w:szCs w:val="24"/>
        </w:rPr>
      </w:pPr>
      <w:r w:rsidRPr="00C42F31">
        <w:rPr>
          <w:rFonts w:ascii="Arial" w:hAnsi="Arial" w:cs="Arial"/>
          <w:sz w:val="24"/>
          <w:szCs w:val="24"/>
        </w:rPr>
        <w:t xml:space="preserve">Vocal. </w:t>
      </w:r>
    </w:p>
    <w:p w:rsidR="009A708D" w:rsidRDefault="009A708D" w:rsidP="00826829">
      <w:pPr>
        <w:pStyle w:val="Sinespaciado"/>
        <w:ind w:firstLine="708"/>
        <w:jc w:val="both"/>
        <w:rPr>
          <w:rFonts w:ascii="Arial" w:hAnsi="Arial" w:cs="Arial"/>
          <w:sz w:val="24"/>
          <w:szCs w:val="24"/>
        </w:rPr>
      </w:pPr>
    </w:p>
    <w:p w:rsidR="009A708D" w:rsidRDefault="009A708D" w:rsidP="00826829">
      <w:pPr>
        <w:pStyle w:val="Sinespaciado"/>
        <w:ind w:firstLine="708"/>
        <w:jc w:val="both"/>
        <w:rPr>
          <w:rFonts w:ascii="Arial" w:hAnsi="Arial" w:cs="Arial"/>
          <w:sz w:val="24"/>
          <w:szCs w:val="24"/>
        </w:rPr>
      </w:pPr>
    </w:p>
    <w:p w:rsidR="00826829" w:rsidRDefault="00826829" w:rsidP="00826829">
      <w:pPr>
        <w:pStyle w:val="Sinespaciado"/>
        <w:jc w:val="both"/>
        <w:rPr>
          <w:rFonts w:ascii="Arial" w:hAnsi="Arial" w:cs="Arial"/>
          <w:sz w:val="24"/>
          <w:szCs w:val="24"/>
        </w:rPr>
      </w:pPr>
    </w:p>
    <w:p w:rsidR="00826829" w:rsidRPr="00826829" w:rsidRDefault="00826829" w:rsidP="00B75655">
      <w:pPr>
        <w:ind w:firstLine="708"/>
        <w:jc w:val="both"/>
        <w:rPr>
          <w:rFonts w:ascii="Arial" w:hAnsi="Arial" w:cs="Arial"/>
          <w:b/>
          <w:lang w:val="es-ES"/>
        </w:rPr>
      </w:pPr>
    </w:p>
    <w:p w:rsidR="00826829" w:rsidRDefault="00826829" w:rsidP="00B75655">
      <w:pPr>
        <w:ind w:firstLine="708"/>
        <w:jc w:val="both"/>
        <w:rPr>
          <w:rFonts w:ascii="Arial" w:hAnsi="Arial" w:cs="Arial"/>
          <w:lang w:val="es-ES"/>
        </w:rPr>
      </w:pPr>
    </w:p>
    <w:p w:rsidR="00826829" w:rsidRPr="00152622" w:rsidRDefault="00826829" w:rsidP="00B75655">
      <w:pPr>
        <w:ind w:firstLine="708"/>
        <w:jc w:val="both"/>
        <w:rPr>
          <w:lang w:val="es-ES"/>
        </w:rPr>
      </w:pPr>
    </w:p>
    <w:p w:rsidR="00E71098" w:rsidRPr="00B75655" w:rsidRDefault="00B75655" w:rsidP="00E71098">
      <w:pPr>
        <w:pStyle w:val="Sinespaciado"/>
        <w:jc w:val="both"/>
        <w:rPr>
          <w:rFonts w:ascii="Arial" w:hAnsi="Arial" w:cs="Arial"/>
          <w:bCs/>
          <w:sz w:val="24"/>
          <w:szCs w:val="24"/>
          <w:lang w:val="es-ES"/>
        </w:rPr>
      </w:pPr>
      <w:r>
        <w:rPr>
          <w:rFonts w:ascii="Arial" w:hAnsi="Arial" w:cs="Arial"/>
          <w:bCs/>
          <w:sz w:val="24"/>
          <w:szCs w:val="24"/>
          <w:lang w:val="es-ES"/>
        </w:rPr>
        <w:t xml:space="preserve"> </w:t>
      </w:r>
    </w:p>
    <w:p w:rsidR="001D07DE" w:rsidRPr="001D07DE" w:rsidRDefault="001D07DE" w:rsidP="001D07DE">
      <w:pPr>
        <w:pStyle w:val="Sinespaciado"/>
        <w:jc w:val="both"/>
        <w:rPr>
          <w:rFonts w:ascii="Arial" w:hAnsi="Arial" w:cs="Arial"/>
          <w:sz w:val="24"/>
          <w:szCs w:val="24"/>
        </w:rPr>
      </w:pPr>
    </w:p>
    <w:p w:rsidR="00DA601E" w:rsidRDefault="00DA601E" w:rsidP="00DA601E">
      <w:pPr>
        <w:pStyle w:val="Sinespaciado"/>
        <w:jc w:val="center"/>
        <w:rPr>
          <w:rFonts w:ascii="Arial" w:hAnsi="Arial" w:cs="Arial"/>
          <w:b/>
          <w:sz w:val="24"/>
          <w:szCs w:val="24"/>
        </w:rPr>
      </w:pPr>
    </w:p>
    <w:p w:rsidR="00F45ED2" w:rsidRDefault="00F45ED2" w:rsidP="00F45ED2">
      <w:pPr>
        <w:jc w:val="both"/>
        <w:rPr>
          <w:b/>
          <w:lang w:val="es-ES"/>
        </w:rPr>
      </w:pPr>
    </w:p>
    <w:p w:rsidR="00F45ED2" w:rsidRDefault="00F45ED2" w:rsidP="00F45ED2">
      <w:pPr>
        <w:jc w:val="both"/>
        <w:rPr>
          <w:b/>
          <w:lang w:val="es-ES"/>
        </w:rPr>
      </w:pPr>
    </w:p>
    <w:p w:rsidR="00F45ED2" w:rsidRDefault="00F45ED2" w:rsidP="00F45ED2">
      <w:pPr>
        <w:jc w:val="both"/>
        <w:rPr>
          <w:b/>
          <w:lang w:val="es-ES"/>
        </w:rPr>
      </w:pPr>
    </w:p>
    <w:p w:rsidR="00F45ED2" w:rsidRDefault="00F45ED2" w:rsidP="00F45ED2">
      <w:pPr>
        <w:pStyle w:val="Sinespaciado"/>
        <w:jc w:val="center"/>
        <w:rPr>
          <w:rFonts w:ascii="Arial" w:hAnsi="Arial" w:cs="Arial"/>
          <w:b/>
          <w:sz w:val="24"/>
          <w:szCs w:val="24"/>
        </w:rPr>
      </w:pPr>
    </w:p>
    <w:p w:rsidR="003C246A" w:rsidRDefault="003C246A" w:rsidP="00DA601E">
      <w:pPr>
        <w:pStyle w:val="Sinespaciado"/>
        <w:jc w:val="center"/>
        <w:rPr>
          <w:rFonts w:ascii="Arial" w:hAnsi="Arial" w:cs="Arial"/>
          <w:b/>
          <w:sz w:val="24"/>
          <w:szCs w:val="24"/>
        </w:rPr>
      </w:pPr>
    </w:p>
    <w:p w:rsidR="003C246A" w:rsidRDefault="003C246A" w:rsidP="00DA601E">
      <w:pPr>
        <w:pStyle w:val="Sinespaciado"/>
        <w:jc w:val="center"/>
        <w:rPr>
          <w:rFonts w:ascii="Arial" w:hAnsi="Arial" w:cs="Arial"/>
          <w:b/>
          <w:sz w:val="24"/>
          <w:szCs w:val="24"/>
        </w:rPr>
      </w:pPr>
    </w:p>
    <w:p w:rsidR="003C246A" w:rsidRDefault="003C246A" w:rsidP="00DA601E">
      <w:pPr>
        <w:pStyle w:val="Sinespaciado"/>
        <w:jc w:val="center"/>
        <w:rPr>
          <w:rFonts w:ascii="Arial" w:hAnsi="Arial" w:cs="Arial"/>
          <w:b/>
          <w:sz w:val="24"/>
          <w:szCs w:val="24"/>
        </w:rPr>
      </w:pPr>
    </w:p>
    <w:p w:rsidR="003C246A" w:rsidRDefault="003C246A" w:rsidP="00DA601E">
      <w:pPr>
        <w:pStyle w:val="Sinespaciado"/>
        <w:jc w:val="center"/>
        <w:rPr>
          <w:rFonts w:ascii="Arial" w:hAnsi="Arial" w:cs="Arial"/>
          <w:b/>
          <w:sz w:val="24"/>
          <w:szCs w:val="24"/>
        </w:rPr>
      </w:pPr>
    </w:p>
    <w:p w:rsidR="003C246A" w:rsidRDefault="003C246A" w:rsidP="00DA601E">
      <w:pPr>
        <w:pStyle w:val="Sinespaciado"/>
        <w:jc w:val="center"/>
        <w:rPr>
          <w:rFonts w:ascii="Arial" w:hAnsi="Arial" w:cs="Arial"/>
          <w:b/>
          <w:sz w:val="24"/>
          <w:szCs w:val="24"/>
        </w:rPr>
      </w:pPr>
    </w:p>
    <w:p w:rsidR="003C246A" w:rsidRPr="003C246A" w:rsidRDefault="003C246A" w:rsidP="003C246A">
      <w:pPr>
        <w:pStyle w:val="Sinespaciado"/>
        <w:jc w:val="both"/>
        <w:rPr>
          <w:rFonts w:ascii="Arial" w:hAnsi="Arial" w:cs="Arial"/>
          <w:sz w:val="16"/>
          <w:szCs w:val="16"/>
        </w:rPr>
      </w:pPr>
      <w:r>
        <w:rPr>
          <w:rFonts w:ascii="Arial" w:hAnsi="Arial" w:cs="Arial"/>
          <w:sz w:val="16"/>
          <w:szCs w:val="16"/>
        </w:rPr>
        <w:t xml:space="preserve">La presente hoja de firmas forma parte integrante del </w:t>
      </w:r>
      <w:r w:rsidRPr="003C246A">
        <w:rPr>
          <w:rFonts w:ascii="Arial" w:hAnsi="Arial" w:cs="Arial"/>
          <w:b/>
          <w:sz w:val="16"/>
          <w:szCs w:val="16"/>
        </w:rPr>
        <w:t xml:space="preserve">DICTAMEN DE DECRETO QUE PROPONE LA REFORMA, DEROGACIÓN  Y  ADICION DE DIVERSOS ARTÍCULOS DEL REGLAMENTO </w:t>
      </w:r>
      <w:r w:rsidRPr="003C246A">
        <w:rPr>
          <w:rFonts w:ascii="Arial" w:hAnsi="Arial" w:cs="Arial"/>
          <w:b/>
          <w:sz w:val="16"/>
          <w:szCs w:val="16"/>
          <w:lang w:val="es-ES"/>
        </w:rPr>
        <w:t>DE COMPRAS GUBERNAMENTALES, CONTRATACIÓN DE SERVICIOS, ARRENDAMIENTOS Y ENAJENACIONES</w:t>
      </w:r>
      <w:r w:rsidRPr="003C246A">
        <w:rPr>
          <w:sz w:val="16"/>
          <w:szCs w:val="16"/>
          <w:lang w:val="es-ES"/>
        </w:rPr>
        <w:t xml:space="preserve"> </w:t>
      </w:r>
      <w:r w:rsidRPr="003C246A">
        <w:rPr>
          <w:rFonts w:ascii="Arial" w:hAnsi="Arial" w:cs="Arial"/>
          <w:b/>
          <w:sz w:val="16"/>
          <w:szCs w:val="16"/>
        </w:rPr>
        <w:t>PARA EL MUNICIPIO DE ZAPOTLAN EL GRANDE, JALISCO</w:t>
      </w:r>
      <w:r>
        <w:rPr>
          <w:rFonts w:ascii="Arial" w:hAnsi="Arial" w:cs="Arial"/>
          <w:b/>
          <w:sz w:val="16"/>
          <w:szCs w:val="16"/>
        </w:rPr>
        <w:t xml:space="preserve">, CONSTE.- </w:t>
      </w:r>
    </w:p>
    <w:p w:rsidR="003C246A" w:rsidRPr="003C246A" w:rsidRDefault="003C246A" w:rsidP="003C246A">
      <w:pPr>
        <w:pStyle w:val="Sinespaciado"/>
        <w:jc w:val="both"/>
        <w:rPr>
          <w:rFonts w:ascii="Arial" w:hAnsi="Arial" w:cs="Arial"/>
          <w:b/>
          <w:sz w:val="16"/>
          <w:szCs w:val="16"/>
        </w:rPr>
      </w:pPr>
    </w:p>
    <w:sectPr w:rsidR="003C246A" w:rsidRPr="003C246A" w:rsidSect="00AF47C4">
      <w:headerReference w:type="default" r:id="rId8"/>
      <w:footerReference w:type="default" r:id="rId9"/>
      <w:pgSz w:w="12240" w:h="15840"/>
      <w:pgMar w:top="1417" w:right="900" w:bottom="1417" w:left="1701" w:header="1417" w:footer="170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12B" w:rsidRDefault="00CC112B">
      <w:r>
        <w:separator/>
      </w:r>
    </w:p>
  </w:endnote>
  <w:endnote w:type="continuationSeparator" w:id="0">
    <w:p w:rsidR="00CC112B" w:rsidRDefault="00CC1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2821784"/>
      <w:docPartObj>
        <w:docPartGallery w:val="Page Numbers (Bottom of Page)"/>
        <w:docPartUnique/>
      </w:docPartObj>
    </w:sdtPr>
    <w:sdtEndPr>
      <w:rPr>
        <w:color w:val="7F7F7F" w:themeColor="background1" w:themeShade="7F"/>
        <w:spacing w:val="60"/>
        <w:lang w:val="es-ES"/>
      </w:rPr>
    </w:sdtEndPr>
    <w:sdtContent>
      <w:p w:rsidR="00587F7C" w:rsidRDefault="00587F7C">
        <w:pPr>
          <w:pStyle w:val="Piedepgina"/>
          <w:pBdr>
            <w:top w:val="single" w:sz="4" w:space="1" w:color="D9D9D9" w:themeColor="background1" w:themeShade="D9"/>
          </w:pBdr>
          <w:jc w:val="right"/>
        </w:pPr>
        <w:r>
          <w:fldChar w:fldCharType="begin"/>
        </w:r>
        <w:r>
          <w:instrText>PAGE   \* MERGEFORMAT</w:instrText>
        </w:r>
        <w:r>
          <w:fldChar w:fldCharType="separate"/>
        </w:r>
        <w:r w:rsidR="005C337D" w:rsidRPr="005C337D">
          <w:rPr>
            <w:lang w:val="es-ES"/>
          </w:rPr>
          <w:t>1</w:t>
        </w:r>
        <w:r>
          <w:fldChar w:fldCharType="end"/>
        </w:r>
        <w:r>
          <w:rPr>
            <w:lang w:val="es-ES"/>
          </w:rPr>
          <w:t xml:space="preserve"> | </w:t>
        </w:r>
        <w:r>
          <w:rPr>
            <w:color w:val="7F7F7F" w:themeColor="background1" w:themeShade="7F"/>
            <w:spacing w:val="60"/>
            <w:lang w:val="es-ES"/>
          </w:rPr>
          <w:t>Página</w:t>
        </w:r>
      </w:p>
    </w:sdtContent>
  </w:sdt>
  <w:p w:rsidR="00587F7C" w:rsidRDefault="00587F7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12B" w:rsidRDefault="00CC112B">
      <w:r>
        <w:separator/>
      </w:r>
    </w:p>
  </w:footnote>
  <w:footnote w:type="continuationSeparator" w:id="0">
    <w:p w:rsidR="00CC112B" w:rsidRDefault="00CC11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B54" w:rsidRDefault="0012786D">
    <w:pPr>
      <w:pStyle w:val="Encabezado"/>
    </w:pPr>
    <w:r>
      <w:rPr>
        <w:lang w:val="es-MX" w:eastAsia="es-MX"/>
      </w:rPr>
      <w:drawing>
        <wp:anchor distT="0" distB="0" distL="114300" distR="114300" simplePos="0" relativeHeight="251659264" behindDoc="1" locked="0" layoutInCell="1" allowOverlap="1" wp14:anchorId="4DA3D9AD" wp14:editId="21E290D3">
          <wp:simplePos x="0" y="0"/>
          <wp:positionH relativeFrom="column">
            <wp:posOffset>-984885</wp:posOffset>
          </wp:positionH>
          <wp:positionV relativeFrom="paragraph">
            <wp:posOffset>-614045</wp:posOffset>
          </wp:positionV>
          <wp:extent cx="7543800" cy="1257300"/>
          <wp:effectExtent l="0" t="0" r="0" b="0"/>
          <wp:wrapTight wrapText="bothSides">
            <wp:wrapPolygon edited="0">
              <wp:start x="0" y="0"/>
              <wp:lineTo x="0" y="21273"/>
              <wp:lineTo x="21545" y="21273"/>
              <wp:lineTo x="21545" y="0"/>
              <wp:lineTo x="0" y="0"/>
            </wp:wrapPolygon>
          </wp:wrapTight>
          <wp:docPr id="10" name="Imagen 10" descr="C:\Users\martha.villanueva\AppData\Local\Microsoft\Windows\INetCache\Content.Word\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villanueva\AppData\Local\Microsoft\Windows\INetCache\Content.Word\membrete.jpg"/>
                  <pic:cNvPicPr>
                    <a:picLocks noChangeAspect="1" noChangeArrowheads="1"/>
                  </pic:cNvPicPr>
                </pic:nvPicPr>
                <pic:blipFill>
                  <a:blip r:embed="rId1">
                    <a:extLst>
                      <a:ext uri="{28A0092B-C50C-407E-A947-70E740481C1C}">
                        <a14:useLocalDpi xmlns:a14="http://schemas.microsoft.com/office/drawing/2010/main" val="0"/>
                      </a:ext>
                    </a:extLst>
                  </a:blip>
                  <a:srcRect l="8415" t="13144" r="10954" b="67844"/>
                  <a:stretch>
                    <a:fillRect/>
                  </a:stretch>
                </pic:blipFill>
                <pic:spPr bwMode="auto">
                  <a:xfrm>
                    <a:off x="0" y="0"/>
                    <a:ext cx="75438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D11DD4"/>
    <w:multiLevelType w:val="hybridMultilevel"/>
    <w:tmpl w:val="C34A7160"/>
    <w:lvl w:ilvl="0" w:tplc="585C1AE2">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01E"/>
    <w:rsid w:val="0003429A"/>
    <w:rsid w:val="00085ABC"/>
    <w:rsid w:val="00087A88"/>
    <w:rsid w:val="000C421E"/>
    <w:rsid w:val="0012786D"/>
    <w:rsid w:val="0013291E"/>
    <w:rsid w:val="00151E33"/>
    <w:rsid w:val="001D07DE"/>
    <w:rsid w:val="002073A0"/>
    <w:rsid w:val="00231959"/>
    <w:rsid w:val="00240FF6"/>
    <w:rsid w:val="002E56AA"/>
    <w:rsid w:val="003301B9"/>
    <w:rsid w:val="00374B64"/>
    <w:rsid w:val="003B44FE"/>
    <w:rsid w:val="003C246A"/>
    <w:rsid w:val="003E099A"/>
    <w:rsid w:val="00406E96"/>
    <w:rsid w:val="00493EE0"/>
    <w:rsid w:val="004B0476"/>
    <w:rsid w:val="004F3DBD"/>
    <w:rsid w:val="00587F7C"/>
    <w:rsid w:val="005C337D"/>
    <w:rsid w:val="005C6047"/>
    <w:rsid w:val="006019FE"/>
    <w:rsid w:val="00617F2A"/>
    <w:rsid w:val="0062070C"/>
    <w:rsid w:val="006537E7"/>
    <w:rsid w:val="006829AE"/>
    <w:rsid w:val="006E16A9"/>
    <w:rsid w:val="006E309A"/>
    <w:rsid w:val="007E1C62"/>
    <w:rsid w:val="00826829"/>
    <w:rsid w:val="008A7C0B"/>
    <w:rsid w:val="008C509E"/>
    <w:rsid w:val="00936CF4"/>
    <w:rsid w:val="00937557"/>
    <w:rsid w:val="00945F3E"/>
    <w:rsid w:val="00960615"/>
    <w:rsid w:val="00992C94"/>
    <w:rsid w:val="009A708D"/>
    <w:rsid w:val="009B77A2"/>
    <w:rsid w:val="009D7BA6"/>
    <w:rsid w:val="00AC0C51"/>
    <w:rsid w:val="00AF702E"/>
    <w:rsid w:val="00B02F13"/>
    <w:rsid w:val="00B75655"/>
    <w:rsid w:val="00C1010A"/>
    <w:rsid w:val="00C33284"/>
    <w:rsid w:val="00C42F31"/>
    <w:rsid w:val="00C81DCA"/>
    <w:rsid w:val="00C83E77"/>
    <w:rsid w:val="00CC112B"/>
    <w:rsid w:val="00CF09C7"/>
    <w:rsid w:val="00D02DB7"/>
    <w:rsid w:val="00D15342"/>
    <w:rsid w:val="00D161FF"/>
    <w:rsid w:val="00DA601E"/>
    <w:rsid w:val="00DF7BE8"/>
    <w:rsid w:val="00E15D7B"/>
    <w:rsid w:val="00E21375"/>
    <w:rsid w:val="00E653B0"/>
    <w:rsid w:val="00E71098"/>
    <w:rsid w:val="00E954BB"/>
    <w:rsid w:val="00EA7CB5"/>
    <w:rsid w:val="00EB3F81"/>
    <w:rsid w:val="00EF38F7"/>
    <w:rsid w:val="00F16D5C"/>
    <w:rsid w:val="00F21313"/>
    <w:rsid w:val="00F21417"/>
    <w:rsid w:val="00F45E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838A57-051E-4459-ACED-0C3D8A4A4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01E"/>
    <w:pPr>
      <w:spacing w:after="0" w:line="240" w:lineRule="auto"/>
    </w:pPr>
    <w:rPr>
      <w:rFonts w:eastAsiaTheme="minorEastAsia"/>
      <w:noProof/>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A601E"/>
    <w:pPr>
      <w:tabs>
        <w:tab w:val="center" w:pos="4419"/>
        <w:tab w:val="right" w:pos="8838"/>
      </w:tabs>
    </w:pPr>
  </w:style>
  <w:style w:type="character" w:customStyle="1" w:styleId="EncabezadoCar">
    <w:name w:val="Encabezado Car"/>
    <w:basedOn w:val="Fuentedeprrafopredeter"/>
    <w:link w:val="Encabezado"/>
    <w:uiPriority w:val="99"/>
    <w:rsid w:val="00DA601E"/>
    <w:rPr>
      <w:rFonts w:eastAsiaTheme="minorEastAsia"/>
      <w:noProof/>
      <w:sz w:val="24"/>
      <w:szCs w:val="24"/>
      <w:lang w:val="es-ES_tradnl" w:eastAsia="es-ES"/>
    </w:rPr>
  </w:style>
  <w:style w:type="paragraph" w:styleId="Sinespaciado">
    <w:name w:val="No Spacing"/>
    <w:link w:val="SinespaciadoCar"/>
    <w:uiPriority w:val="1"/>
    <w:qFormat/>
    <w:rsid w:val="00DA601E"/>
    <w:pPr>
      <w:spacing w:after="0" w:line="240" w:lineRule="auto"/>
    </w:pPr>
  </w:style>
  <w:style w:type="character" w:customStyle="1" w:styleId="SinespaciadoCar">
    <w:name w:val="Sin espaciado Car"/>
    <w:basedOn w:val="Fuentedeprrafopredeter"/>
    <w:link w:val="Sinespaciado"/>
    <w:uiPriority w:val="1"/>
    <w:rsid w:val="00DA601E"/>
  </w:style>
  <w:style w:type="table" w:styleId="Tablaconcuadrcula">
    <w:name w:val="Table Grid"/>
    <w:basedOn w:val="Tablanormal"/>
    <w:uiPriority w:val="39"/>
    <w:rsid w:val="00DA601E"/>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epgina">
    <w:name w:val="footer"/>
    <w:basedOn w:val="Normal"/>
    <w:link w:val="PiedepginaCar"/>
    <w:uiPriority w:val="99"/>
    <w:unhideWhenUsed/>
    <w:rsid w:val="00587F7C"/>
    <w:pPr>
      <w:tabs>
        <w:tab w:val="center" w:pos="4419"/>
        <w:tab w:val="right" w:pos="8838"/>
      </w:tabs>
    </w:pPr>
  </w:style>
  <w:style w:type="character" w:customStyle="1" w:styleId="PiedepginaCar">
    <w:name w:val="Pie de página Car"/>
    <w:basedOn w:val="Fuentedeprrafopredeter"/>
    <w:link w:val="Piedepgina"/>
    <w:uiPriority w:val="99"/>
    <w:rsid w:val="00587F7C"/>
    <w:rPr>
      <w:rFonts w:eastAsiaTheme="minorEastAsia"/>
      <w:noProof/>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EC8AB-73FF-4497-8417-8635D48B3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3892</Words>
  <Characters>21407</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2</cp:revision>
  <dcterms:created xsi:type="dcterms:W3CDTF">2024-01-09T19:10:00Z</dcterms:created>
  <dcterms:modified xsi:type="dcterms:W3CDTF">2024-01-09T19:10:00Z</dcterms:modified>
</cp:coreProperties>
</file>